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83" w:rsidRPr="001D4483" w:rsidRDefault="001D4483" w:rsidP="001D4483">
      <w:pPr>
        <w:spacing w:after="120"/>
        <w:jc w:val="center"/>
        <w:rPr>
          <w:rFonts w:ascii="Arial" w:hAnsi="Arial" w:cs="Arial"/>
          <w:b/>
          <w:sz w:val="40"/>
          <w:szCs w:val="40"/>
          <w:lang w:val="en-GB"/>
        </w:rPr>
      </w:pPr>
      <w:r w:rsidRPr="001D4483">
        <w:rPr>
          <w:rFonts w:ascii="Arial" w:hAnsi="Arial" w:cs="Arial"/>
          <w:b/>
          <w:sz w:val="40"/>
          <w:szCs w:val="40"/>
          <w:lang w:val="en-GB"/>
        </w:rPr>
        <w:t>26 AUGUST 2018 n.34</w:t>
      </w:r>
    </w:p>
    <w:p w:rsidR="001D4483" w:rsidRPr="001D4483" w:rsidRDefault="001D4483" w:rsidP="001D4483">
      <w:pPr>
        <w:spacing w:after="120"/>
        <w:jc w:val="both"/>
        <w:rPr>
          <w:rFonts w:ascii="Times New Roman" w:hAnsi="Times New Roman" w:cs="Times New Roman"/>
          <w:szCs w:val="20"/>
          <w:lang w:val="en-GB"/>
        </w:rPr>
      </w:pPr>
    </w:p>
    <w:p w:rsidR="001D4483" w:rsidRPr="00650F20" w:rsidRDefault="001D4483" w:rsidP="001D4483">
      <w:pPr>
        <w:spacing w:after="120"/>
        <w:jc w:val="both"/>
        <w:rPr>
          <w:rFonts w:ascii="Arial" w:hAnsi="Arial" w:cs="Arial"/>
          <w:b/>
          <w:sz w:val="32"/>
          <w:szCs w:val="32"/>
          <w:lang w:val="en-GB"/>
        </w:rPr>
      </w:pPr>
      <w:r w:rsidRPr="00650F20">
        <w:rPr>
          <w:rFonts w:ascii="Arial" w:hAnsi="Arial" w:cs="Arial"/>
          <w:b/>
          <w:sz w:val="32"/>
          <w:szCs w:val="32"/>
          <w:lang w:val="en-GB"/>
        </w:rPr>
        <w:t>Do you want to leave too?</w:t>
      </w:r>
    </w:p>
    <w:p w:rsidR="001D4483" w:rsidRPr="00650F20" w:rsidRDefault="001D4483" w:rsidP="001D4483">
      <w:pPr>
        <w:spacing w:after="120"/>
        <w:jc w:val="both"/>
        <w:rPr>
          <w:rFonts w:ascii="Arial" w:hAnsi="Arial" w:cs="Arial"/>
          <w:szCs w:val="20"/>
          <w:lang w:val="en-GB"/>
        </w:rPr>
      </w:pPr>
      <w:r w:rsidRPr="00650F20">
        <w:rPr>
          <w:rFonts w:ascii="Arial" w:hAnsi="Arial" w:cs="Arial"/>
          <w:szCs w:val="20"/>
          <w:lang w:val="en-GB"/>
        </w:rPr>
        <w:t xml:space="preserve">God cannot compromise with his divine eternal essence, which is most pure charity, light and life, from which by creation, that is by the omnipotent Word, the whole universe exists and lives. Not even Christ Jesus, who is God and the Only Son of the Father, can compromise with his truth, his love and his life, which is love, life and truth received from the Father not by generation, but by eternal creation. The Father wanted Jesus to be the life of humanity. He placed this life in his body to be eaten and in his blood to be drunk. The Father established that the body of Christ were the one  and only source from which the divine, true and eternal life springs for man. Jesus announces this truth to the Jews. They and many of his disciples judge his speech hard. They leave. The Twelve still remain. Jesus asks them an unequivocal question: </w:t>
      </w:r>
      <w:r w:rsidRPr="00650F20">
        <w:rPr>
          <w:rFonts w:ascii="Arial" w:hAnsi="Arial" w:cs="Arial"/>
          <w:i/>
          <w:szCs w:val="20"/>
          <w:lang w:val="en-GB"/>
        </w:rPr>
        <w:t>"Do you want to go too?"</w:t>
      </w:r>
      <w:r w:rsidRPr="00650F20">
        <w:rPr>
          <w:rFonts w:ascii="Arial" w:hAnsi="Arial" w:cs="Arial"/>
          <w:szCs w:val="20"/>
          <w:lang w:val="en-GB"/>
        </w:rPr>
        <w:t xml:space="preserve"> You can leave, too. I cannot renounce my truth from which your life is.</w:t>
      </w:r>
    </w:p>
    <w:p w:rsidR="001D4483" w:rsidRPr="004B635C" w:rsidRDefault="001D4483" w:rsidP="001D4483">
      <w:pPr>
        <w:spacing w:after="120"/>
        <w:jc w:val="both"/>
        <w:rPr>
          <w:rFonts w:ascii="Arial" w:hAnsi="Arial" w:cs="Arial"/>
          <w:szCs w:val="20"/>
          <w:lang w:val="en-GB"/>
        </w:rPr>
      </w:pPr>
      <w:r w:rsidRPr="004B635C">
        <w:rPr>
          <w:rFonts w:ascii="Arial" w:hAnsi="Arial" w:cs="Arial"/>
          <w:szCs w:val="20"/>
          <w:lang w:val="en-GB"/>
        </w:rPr>
        <w:t>The Twelve can also leave, because Jesus cannot persuade them to stay by withdrawing his offer of eternal life through the gift of his body to be eaten and his blood to be drunk. The mission of Jesus is one: liberating man from death, introducing him into the kingdom of God, ensuring that he always lives as the kingdom of God, until the eternal kingdom is reached. It is useless to make a man the kingdom of God with baptism, if then he is not nourished with eternal life. Is it of benefit to conceive a child, make him be born and then leave it without nourishment, abandoning it to death? If Jesus had withdrawn his offer of eternal life, he would have operated a vain redemption. With his cross he would have given the Holy Spirit of truth to everyone, but he could not have given the nourishment of the Spirit of truth which is the Eucharist. His would have been an ineffective mission. Many children would have been born to God, but then exposed to certain death, rather handed over to Satan for the eternal slaughter.</w:t>
      </w:r>
    </w:p>
    <w:p w:rsidR="001D4483" w:rsidRPr="00374744" w:rsidRDefault="001D4483" w:rsidP="001D4483">
      <w:pPr>
        <w:spacing w:after="120"/>
        <w:jc w:val="both"/>
        <w:rPr>
          <w:rFonts w:ascii="Arial" w:hAnsi="Arial" w:cs="Arial"/>
          <w:szCs w:val="20"/>
          <w:lang w:val="en-GB"/>
        </w:rPr>
      </w:pPr>
      <w:r w:rsidRPr="00374744">
        <w:rPr>
          <w:rFonts w:ascii="Arial" w:hAnsi="Arial" w:cs="Arial"/>
          <w:szCs w:val="20"/>
          <w:lang w:val="en-GB"/>
        </w:rPr>
        <w:t>Until the advent of the Lord on the clouds of heaven, the pastors of the Church are obliged to generate children to God, in Christ, through the work of the Holy Spirit, but also to nourish with the Spirit of truth and with the body and blood of Christ Jesus those who were generated. It is of no use to nourish with the Eucharist if the children are not nourished with the truth of the Spirit of God. It is of no use to nourish them with the truth of the Spirit of God, if then the truth of the Spirit is not nurtured, sustained, fed, made to live and grow through the eternal life that is God himself and that is in the body and blood of the Lord. Truth and grace, new generation and eternal life are a single thing and one gift. They are the gift of Christ light, grace, truth and eternal life. Peter's answer is immediate: "From whom shall we go, Lord? You have words of eternal life". We know that you are from God. Your Word is not the word of man, but the word of God. To the Word of God either one believes and remains or he returns into death. Mother of God, help us to find true faith in Christ, truth and eternal life today.</w:t>
      </w:r>
    </w:p>
    <w:p w:rsidR="001D4483" w:rsidRPr="001D4483" w:rsidRDefault="001D4483" w:rsidP="001D4483">
      <w:pPr>
        <w:spacing w:after="120"/>
        <w:jc w:val="right"/>
        <w:rPr>
          <w:rFonts w:ascii="Arial" w:hAnsi="Arial" w:cs="Arial"/>
          <w:b/>
          <w:i/>
          <w:szCs w:val="20"/>
          <w:lang w:val="en-GB"/>
        </w:rPr>
      </w:pPr>
      <w:r w:rsidRPr="001D4483">
        <w:rPr>
          <w:rFonts w:ascii="Arial" w:hAnsi="Arial" w:cs="Arial"/>
          <w:b/>
          <w:i/>
          <w:szCs w:val="20"/>
          <w:lang w:val="en-GB"/>
        </w:rPr>
        <w:t>Father Costantino Di Bruno</w:t>
      </w:r>
    </w:p>
    <w:p w:rsidR="001D4483" w:rsidRPr="001D4483" w:rsidRDefault="001D4483" w:rsidP="001D4483">
      <w:pPr>
        <w:spacing w:after="120"/>
        <w:jc w:val="right"/>
        <w:rPr>
          <w:rFonts w:ascii="Arial" w:hAnsi="Arial" w:cs="Arial"/>
          <w:b/>
          <w:i/>
          <w:szCs w:val="20"/>
          <w:lang w:val="en-GB"/>
        </w:rPr>
      </w:pPr>
    </w:p>
    <w:p w:rsidR="001D4483" w:rsidRPr="001D4483" w:rsidRDefault="001D4483" w:rsidP="001D4483">
      <w:pPr>
        <w:spacing w:after="0"/>
        <w:ind w:firstLine="708"/>
        <w:jc w:val="center"/>
        <w:rPr>
          <w:rFonts w:ascii="Arial" w:hAnsi="Arial" w:cs="Arial"/>
          <w:b/>
          <w:szCs w:val="20"/>
          <w:lang w:val="en-GB"/>
        </w:rPr>
      </w:pPr>
      <w:r w:rsidRPr="001D4483">
        <w:rPr>
          <w:rFonts w:ascii="Arial" w:hAnsi="Arial" w:cs="Arial"/>
          <w:szCs w:val="20"/>
          <w:lang w:val="en-GB"/>
        </w:rPr>
        <w:br w:type="page"/>
      </w:r>
    </w:p>
    <w:p w:rsidR="001D4483" w:rsidRPr="00F609FC" w:rsidRDefault="001D4483" w:rsidP="001D4483">
      <w:pPr>
        <w:spacing w:after="0"/>
        <w:jc w:val="center"/>
        <w:rPr>
          <w:rFonts w:ascii="Arial" w:hAnsi="Arial" w:cs="Arial"/>
          <w:b/>
          <w:sz w:val="32"/>
          <w:szCs w:val="32"/>
          <w:lang w:val="en-GB"/>
        </w:rPr>
      </w:pPr>
      <w:r w:rsidRPr="00F609FC">
        <w:rPr>
          <w:rFonts w:ascii="Arial" w:hAnsi="Arial" w:cs="Arial"/>
          <w:b/>
          <w:sz w:val="32"/>
          <w:szCs w:val="32"/>
          <w:lang w:val="en-GB"/>
        </w:rPr>
        <w:lastRenderedPageBreak/>
        <w:t>26 AUGUST SUNDAY OF ROMAN</w:t>
      </w:r>
      <w:r>
        <w:rPr>
          <w:rFonts w:ascii="Arial" w:hAnsi="Arial" w:cs="Arial"/>
          <w:b/>
          <w:sz w:val="32"/>
          <w:szCs w:val="32"/>
          <w:lang w:val="en-GB"/>
        </w:rPr>
        <w:t xml:space="preserve"> </w:t>
      </w:r>
      <w:r w:rsidRPr="00F609FC">
        <w:rPr>
          <w:rFonts w:ascii="Arial" w:hAnsi="Arial" w:cs="Arial"/>
          <w:b/>
          <w:sz w:val="32"/>
          <w:szCs w:val="32"/>
          <w:lang w:val="en-GB"/>
        </w:rPr>
        <w:t xml:space="preserve">RITE </w:t>
      </w:r>
    </w:p>
    <w:p w:rsidR="001D4483" w:rsidRPr="005673AF" w:rsidRDefault="001D4483" w:rsidP="001D4483">
      <w:pPr>
        <w:spacing w:after="0"/>
        <w:jc w:val="both"/>
        <w:rPr>
          <w:rFonts w:ascii="Arial" w:hAnsi="Arial" w:cs="Arial"/>
          <w:b/>
          <w:lang w:val="en-GB"/>
        </w:rPr>
      </w:pPr>
      <w:r w:rsidRPr="005673AF">
        <w:rPr>
          <w:rFonts w:ascii="Arial" w:hAnsi="Arial" w:cs="Arial"/>
          <w:b/>
          <w:color w:val="000000"/>
          <w:shd w:val="clear" w:color="auto" w:fill="FFFFFF"/>
          <w:lang w:val="en-GB"/>
        </w:rPr>
        <w:t>MASTER, TO WHOM SHALL WE GO?</w:t>
      </w:r>
      <w:r w:rsidRPr="005673AF">
        <w:rPr>
          <w:rFonts w:ascii="Arial" w:hAnsi="Arial" w:cs="Arial"/>
          <w:b/>
          <w:lang w:val="en-GB"/>
        </w:rPr>
        <w:t xml:space="preserve"> </w:t>
      </w:r>
    </w:p>
    <w:p w:rsidR="001D4483" w:rsidRPr="00F609FC" w:rsidRDefault="001D4483" w:rsidP="001D4483">
      <w:pPr>
        <w:spacing w:after="0"/>
        <w:jc w:val="both"/>
        <w:rPr>
          <w:rFonts w:ascii="Arial" w:hAnsi="Arial" w:cs="Arial"/>
          <w:b/>
          <w:lang w:val="en-GB"/>
        </w:rPr>
      </w:pPr>
      <w:r w:rsidRPr="00F609FC">
        <w:rPr>
          <w:rFonts w:ascii="Arial" w:hAnsi="Arial" w:cs="Arial"/>
          <w:b/>
          <w:lang w:val="en-GB"/>
        </w:rPr>
        <w:t>(XXI SUNDAY O.T. YEAR B)</w:t>
      </w:r>
    </w:p>
    <w:p w:rsidR="001D4483" w:rsidRPr="00CC1484" w:rsidRDefault="001D4483" w:rsidP="001D4483">
      <w:pPr>
        <w:spacing w:after="0"/>
        <w:jc w:val="both"/>
        <w:rPr>
          <w:rFonts w:ascii="Times New Roman" w:hAnsi="Times New Roman" w:cs="Times New Roman"/>
          <w:lang w:val="en-GB"/>
        </w:rPr>
      </w:pPr>
    </w:p>
    <w:p w:rsidR="001D4483" w:rsidRPr="00F609FC" w:rsidRDefault="001D4483" w:rsidP="001D4483">
      <w:pPr>
        <w:spacing w:after="0"/>
        <w:jc w:val="both"/>
        <w:rPr>
          <w:rFonts w:ascii="Arial" w:hAnsi="Arial" w:cs="Arial"/>
          <w:b/>
          <w:lang w:val="en-GB"/>
        </w:rPr>
      </w:pPr>
      <w:r w:rsidRPr="00F609FC">
        <w:rPr>
          <w:rFonts w:ascii="Arial" w:hAnsi="Arial" w:cs="Arial"/>
          <w:b/>
          <w:color w:val="000000"/>
          <w:shd w:val="clear" w:color="auto" w:fill="FFFFFF"/>
          <w:lang w:val="en-GB"/>
        </w:rPr>
        <w:t>DECIDE TODAY WHOM YOU WILL SERVE</w:t>
      </w:r>
      <w:r w:rsidRPr="00F609FC">
        <w:rPr>
          <w:rFonts w:ascii="Arial" w:hAnsi="Arial" w:cs="Arial"/>
          <w:b/>
          <w:lang w:val="en-GB"/>
        </w:rPr>
        <w:t xml:space="preserve"> (</w:t>
      </w:r>
      <w:r>
        <w:rPr>
          <w:rFonts w:ascii="Arial" w:hAnsi="Arial" w:cs="Arial"/>
          <w:b/>
          <w:lang w:val="en-GB"/>
        </w:rPr>
        <w:t>J</w:t>
      </w:r>
      <w:r w:rsidRPr="00F609FC">
        <w:rPr>
          <w:rFonts w:ascii="Arial" w:hAnsi="Arial" w:cs="Arial"/>
          <w:b/>
          <w:lang w:val="en-GB"/>
        </w:rPr>
        <w:t>s</w:t>
      </w:r>
      <w:r>
        <w:rPr>
          <w:rFonts w:ascii="Arial" w:hAnsi="Arial" w:cs="Arial"/>
          <w:b/>
          <w:lang w:val="en-GB"/>
        </w:rPr>
        <w:t>h</w:t>
      </w:r>
      <w:r w:rsidRPr="00F609FC">
        <w:rPr>
          <w:rFonts w:ascii="Arial" w:hAnsi="Arial" w:cs="Arial"/>
          <w:b/>
          <w:lang w:val="en-GB"/>
        </w:rPr>
        <w:t xml:space="preserve"> 24,1-2a-15-17.18b)</w:t>
      </w:r>
    </w:p>
    <w:p w:rsidR="001D4483" w:rsidRPr="00FF3794" w:rsidRDefault="001D4483" w:rsidP="001D4483">
      <w:pPr>
        <w:spacing w:after="0"/>
        <w:jc w:val="both"/>
        <w:rPr>
          <w:rFonts w:ascii="Arial" w:hAnsi="Arial" w:cs="Arial"/>
          <w:lang w:val="en-GB"/>
        </w:rPr>
      </w:pPr>
      <w:r w:rsidRPr="00FF3794">
        <w:rPr>
          <w:rFonts w:ascii="Arial" w:hAnsi="Arial" w:cs="Arial"/>
          <w:lang w:val="en-GB"/>
        </w:rPr>
        <w:t>The Lord has kept his promise. The sons of Abraham are now living as free people, in a land of delights, in which milk and honey flow. Do they still need their God? If one passes from illness to health, from poverty to riches, from nothing to all, does one still need God? We always need God, not for an artificial, but a natural need. By nature we can exist, live, love, do good and be ourselves, only if we are in God, for Him and with Him. Do we need air? As long as we are in the body forever. When we rise again, we will no longer need air. Do we need God? Always. Even when we are resurrected we will need God. He is the divine and eternal air of our life even as resurrected. But God cannot be chosen at times, at convenience. God and his law are one. One chooses God choosing to walk in his Law. Life is in the Law.</w:t>
      </w:r>
    </w:p>
    <w:p w:rsidR="001D4483" w:rsidRPr="00816FA3" w:rsidRDefault="001D4483" w:rsidP="001D4483">
      <w:pPr>
        <w:spacing w:after="0"/>
        <w:jc w:val="both"/>
        <w:rPr>
          <w:rFonts w:ascii="Arial" w:hAnsi="Arial" w:cs="Arial"/>
          <w:lang w:val="en-GB"/>
        </w:rPr>
      </w:pPr>
      <w:r w:rsidRPr="00816FA3">
        <w:rPr>
          <w:rFonts w:ascii="Arial" w:hAnsi="Arial" w:cs="Arial"/>
          <w:lang w:val="en-GB"/>
        </w:rPr>
        <w:t xml:space="preserve"> </w:t>
      </w:r>
    </w:p>
    <w:p w:rsidR="001D4483" w:rsidRPr="00F609FC" w:rsidRDefault="001D4483" w:rsidP="001D4483">
      <w:pPr>
        <w:spacing w:after="0"/>
        <w:jc w:val="both"/>
        <w:rPr>
          <w:rFonts w:ascii="Arial" w:hAnsi="Arial" w:cs="Arial"/>
          <w:b/>
          <w:lang w:val="en-GB"/>
        </w:rPr>
      </w:pPr>
      <w:r w:rsidRPr="00F609FC">
        <w:rPr>
          <w:rFonts w:ascii="Arial" w:hAnsi="Arial" w:cs="Arial"/>
          <w:b/>
          <w:lang w:val="en-GB"/>
        </w:rPr>
        <w:t>AS CHRIST IS HEAD OF THE CHURCH (Eph 5,21-32)</w:t>
      </w:r>
    </w:p>
    <w:p w:rsidR="001D4483" w:rsidRPr="002F35F0" w:rsidRDefault="001D4483" w:rsidP="001D4483">
      <w:pPr>
        <w:spacing w:after="0"/>
        <w:jc w:val="both"/>
        <w:rPr>
          <w:rFonts w:ascii="Arial" w:hAnsi="Arial" w:cs="Arial"/>
          <w:lang w:val="en-GB"/>
        </w:rPr>
      </w:pPr>
      <w:r w:rsidRPr="002F35F0">
        <w:rPr>
          <w:rFonts w:ascii="Arial" w:hAnsi="Arial" w:cs="Arial"/>
          <w:lang w:val="en-GB"/>
        </w:rPr>
        <w:t>Today, the Christian is choosing Christ without the Gospel, without truth, without Word and without obedience to his will. We want a Christ but without any moral, truthful, of obedience and listening obligation to his voice. We say we walk behind Him, but without any imitation. Yet his words are clear: "Learn from me that I am meek and humble of heart and you will find peace for your souls". Today we do not want the family according to the Gospel of Christ Jesus. Even when a family is created according to the will of God, we want to live in it without any obedience to God and to Christ. The Lord wants every family to be a small created trinity. That is, that in it, we live in perfect communion in the love that will never be true communion if it is not hierarchical obedience. The wife by divine will must be subdued, not in sin, not in vice, but in justice and truth to the husband. It is the way of life.</w:t>
      </w:r>
    </w:p>
    <w:p w:rsidR="001D4483" w:rsidRPr="00816FA3" w:rsidRDefault="001D4483" w:rsidP="001D4483">
      <w:pPr>
        <w:spacing w:after="0"/>
        <w:jc w:val="both"/>
        <w:rPr>
          <w:rFonts w:ascii="Arial" w:hAnsi="Arial" w:cs="Arial"/>
          <w:lang w:val="en-GB"/>
        </w:rPr>
      </w:pPr>
    </w:p>
    <w:p w:rsidR="001D4483" w:rsidRPr="005673AF" w:rsidRDefault="001D4483" w:rsidP="001D4483">
      <w:pPr>
        <w:spacing w:after="0"/>
        <w:jc w:val="both"/>
        <w:rPr>
          <w:rFonts w:ascii="Arial" w:hAnsi="Arial" w:cs="Arial"/>
          <w:b/>
          <w:lang w:val="en-GB"/>
        </w:rPr>
      </w:pPr>
      <w:r w:rsidRPr="005673AF">
        <w:rPr>
          <w:rFonts w:ascii="Arial" w:hAnsi="Arial" w:cs="Arial"/>
          <w:b/>
          <w:lang w:val="en-GB"/>
        </w:rPr>
        <w:t>YOU HAVE THE WORDS OF ETERNAL LIFE (Jn 6,60-69)</w:t>
      </w:r>
    </w:p>
    <w:p w:rsidR="001D4483" w:rsidRPr="00167C6B" w:rsidRDefault="001D4483" w:rsidP="001D4483">
      <w:pPr>
        <w:spacing w:after="0"/>
        <w:jc w:val="both"/>
        <w:rPr>
          <w:rFonts w:ascii="Arial" w:hAnsi="Arial" w:cs="Arial"/>
          <w:lang w:val="en-GB"/>
        </w:rPr>
      </w:pPr>
      <w:r w:rsidRPr="00167C6B">
        <w:rPr>
          <w:rFonts w:ascii="Arial" w:hAnsi="Arial" w:cs="Arial"/>
          <w:lang w:val="en-GB"/>
        </w:rPr>
        <w:t>A man of God cannot have words of man and words of God. If he is of God, he must be all of God, in the body, in the spirit, in the soul, in the heart, in thoughts, in deeds and in words. Since the disciples walk with Jesus they have known by vision and by listening that in Him there has never been a word of man, but always a word of God, never a work in the manner of men, but always in the manner of God. Jesus did not feed the crowd in the manner of men, but in the manner of God, multiplying bread and not making it. If every word of Jesus is of God, of the Father, even when he speaks of his body and of his blood which he gives as true food and true drink, it is the Word of life. This promise is also the word of eternal life. It must be accepted. The wisdom, omnipotence and science of the Most High will then be the ones to make this happen. Can the visible and invisible universe come from nothing? Never. It exists for divine omnipotence. Only God can draw from a single body the nourishment for billions and billions of men for the whole time of history.</w:t>
      </w:r>
    </w:p>
    <w:p w:rsidR="001D4483" w:rsidRPr="00CC1484" w:rsidRDefault="001D4483" w:rsidP="001D4483">
      <w:pPr>
        <w:rPr>
          <w:lang w:val="en-GB"/>
        </w:rPr>
      </w:pPr>
    </w:p>
    <w:p w:rsidR="001D4483" w:rsidRDefault="001D4483" w:rsidP="001D4483">
      <w:pPr>
        <w:rPr>
          <w:lang w:val="en-GB"/>
        </w:rPr>
      </w:pPr>
    </w:p>
    <w:p w:rsidR="001D4483" w:rsidRDefault="001D4483" w:rsidP="001D4483">
      <w:pPr>
        <w:pStyle w:val="NormaleWeb"/>
        <w:spacing w:before="0" w:beforeAutospacing="0" w:after="120" w:afterAutospacing="0"/>
        <w:jc w:val="center"/>
        <w:rPr>
          <w:rFonts w:ascii="Calibri" w:hAnsi="Calibri" w:cs="Calibri"/>
          <w:b/>
          <w:iCs/>
          <w:sz w:val="32"/>
          <w:szCs w:val="32"/>
          <w:lang w:val="en-GB"/>
        </w:rPr>
      </w:pPr>
    </w:p>
    <w:p w:rsidR="001D4483" w:rsidRDefault="001D4483" w:rsidP="001D4483">
      <w:pPr>
        <w:pStyle w:val="NormaleWeb"/>
        <w:spacing w:before="0" w:beforeAutospacing="0" w:after="120" w:afterAutospacing="0"/>
        <w:jc w:val="center"/>
        <w:rPr>
          <w:rFonts w:ascii="Calibri" w:hAnsi="Calibri" w:cs="Calibri"/>
          <w:b/>
          <w:iCs/>
          <w:sz w:val="32"/>
          <w:szCs w:val="32"/>
          <w:lang w:val="en-GB"/>
        </w:rPr>
      </w:pPr>
    </w:p>
    <w:p w:rsidR="001D4483" w:rsidRDefault="001D4483" w:rsidP="001D4483">
      <w:pPr>
        <w:pStyle w:val="NormaleWeb"/>
        <w:spacing w:before="0" w:beforeAutospacing="0" w:after="120" w:afterAutospacing="0"/>
        <w:jc w:val="center"/>
        <w:rPr>
          <w:rFonts w:ascii="Calibri" w:hAnsi="Calibri" w:cs="Calibri"/>
          <w:b/>
          <w:iCs/>
          <w:sz w:val="32"/>
          <w:szCs w:val="32"/>
          <w:lang w:val="en-GB"/>
        </w:rPr>
      </w:pPr>
    </w:p>
    <w:p w:rsidR="001D4483" w:rsidRPr="00B953C9" w:rsidRDefault="001D4483" w:rsidP="001D4483">
      <w:pPr>
        <w:pStyle w:val="NormaleWeb"/>
        <w:spacing w:before="0" w:beforeAutospacing="0" w:after="120" w:afterAutospacing="0"/>
        <w:jc w:val="center"/>
        <w:rPr>
          <w:rFonts w:ascii="Calibri" w:hAnsi="Calibri" w:cs="Calibri"/>
          <w:b/>
          <w:iCs/>
          <w:sz w:val="32"/>
          <w:szCs w:val="32"/>
          <w:lang w:val="en-GB"/>
        </w:rPr>
      </w:pPr>
      <w:r w:rsidRPr="00B953C9">
        <w:rPr>
          <w:rFonts w:ascii="Calibri" w:hAnsi="Calibri" w:cs="Calibri"/>
          <w:b/>
          <w:iCs/>
          <w:sz w:val="32"/>
          <w:szCs w:val="32"/>
          <w:lang w:val="en-GB"/>
        </w:rPr>
        <w:lastRenderedPageBreak/>
        <w:t>The knowledge that gives flavour to every knowledge</w:t>
      </w:r>
    </w:p>
    <w:p w:rsidR="001D4483" w:rsidRPr="00B953C9" w:rsidRDefault="001D4483" w:rsidP="001D4483">
      <w:pPr>
        <w:pStyle w:val="NormaleWeb"/>
        <w:spacing w:before="0" w:beforeAutospacing="0" w:after="120" w:afterAutospacing="0"/>
        <w:jc w:val="center"/>
        <w:rPr>
          <w:rFonts w:ascii="Calibri" w:hAnsi="Calibri" w:cs="Calibri"/>
          <w:i/>
          <w:iCs/>
          <w:sz w:val="18"/>
          <w:szCs w:val="18"/>
          <w:lang w:val="en-GB"/>
        </w:rPr>
      </w:pPr>
      <w:r w:rsidRPr="00B953C9">
        <w:rPr>
          <w:rFonts w:ascii="Calibri" w:hAnsi="Calibri" w:cs="Calibri"/>
          <w:i/>
          <w:iCs/>
          <w:sz w:val="18"/>
          <w:szCs w:val="18"/>
          <w:lang w:val="en-GB"/>
        </w:rPr>
        <w:t>Reflections starting from the Discourse of S.S. Francesco at the "Gravissimum educationis" Foundation (25.6.2018)</w:t>
      </w:r>
    </w:p>
    <w:p w:rsidR="001D4483" w:rsidRPr="00B953C9" w:rsidRDefault="001D4483" w:rsidP="001D4483">
      <w:pPr>
        <w:pStyle w:val="NormaleWeb"/>
        <w:spacing w:before="0" w:beforeAutospacing="0" w:after="120" w:afterAutospacing="0"/>
        <w:jc w:val="center"/>
        <w:rPr>
          <w:rFonts w:ascii="Calibri" w:hAnsi="Calibri" w:cs="Calibri"/>
          <w:i/>
          <w:iCs/>
          <w:sz w:val="18"/>
          <w:szCs w:val="18"/>
          <w:lang w:val="en-GB"/>
        </w:rPr>
      </w:pPr>
    </w:p>
    <w:p w:rsidR="001D4483" w:rsidRPr="00B953C9" w:rsidRDefault="001D4483" w:rsidP="001D4483">
      <w:pPr>
        <w:pStyle w:val="NormaleWeb"/>
        <w:spacing w:before="0" w:beforeAutospacing="0" w:after="120" w:afterAutospacing="0"/>
        <w:jc w:val="both"/>
        <w:rPr>
          <w:rFonts w:ascii="Calibri" w:hAnsi="Calibri" w:cs="Calibri"/>
          <w:iCs/>
          <w:sz w:val="24"/>
          <w:szCs w:val="24"/>
          <w:lang w:val="en-GB"/>
        </w:rPr>
      </w:pPr>
      <w:r w:rsidRPr="00B953C9">
        <w:rPr>
          <w:rFonts w:ascii="Calibri" w:hAnsi="Calibri" w:cs="Calibri"/>
          <w:iCs/>
          <w:sz w:val="24"/>
          <w:szCs w:val="24"/>
          <w:lang w:val="en-GB"/>
        </w:rPr>
        <w:t xml:space="preserve">The Foundation </w:t>
      </w:r>
      <w:r w:rsidRPr="00B953C9">
        <w:rPr>
          <w:rFonts w:ascii="Calibri" w:hAnsi="Calibri" w:cs="Calibri"/>
          <w:i/>
          <w:iCs/>
          <w:sz w:val="24"/>
          <w:szCs w:val="24"/>
          <w:lang w:val="en-GB"/>
        </w:rPr>
        <w:t>Gravissimum educationis</w:t>
      </w:r>
      <w:r w:rsidRPr="00B953C9">
        <w:rPr>
          <w:rFonts w:ascii="Calibri" w:hAnsi="Calibri" w:cs="Calibri"/>
          <w:iCs/>
          <w:sz w:val="24"/>
          <w:szCs w:val="24"/>
          <w:lang w:val="en-GB"/>
        </w:rPr>
        <w:t xml:space="preserve"> was instituted by the Holy Father in 2015 with the aim of "networking among the various institutions that, in every part of the world, cultivate and promote ecclesiastical studies and, in a broader sense, between Catholic institutions of education" .</w:t>
      </w:r>
    </w:p>
    <w:p w:rsidR="001D4483" w:rsidRPr="00B953C9" w:rsidRDefault="001D4483" w:rsidP="001D4483">
      <w:pPr>
        <w:pStyle w:val="NormaleWeb"/>
        <w:spacing w:before="0" w:beforeAutospacing="0" w:after="120" w:afterAutospacing="0"/>
        <w:jc w:val="both"/>
        <w:rPr>
          <w:rFonts w:ascii="Calibri" w:hAnsi="Calibri" w:cs="Calibri"/>
          <w:i/>
          <w:iCs/>
          <w:sz w:val="24"/>
          <w:szCs w:val="24"/>
          <w:lang w:val="en-GB"/>
        </w:rPr>
      </w:pPr>
      <w:r w:rsidRPr="00B953C9">
        <w:rPr>
          <w:rFonts w:ascii="Calibri" w:hAnsi="Calibri" w:cs="Calibri"/>
          <w:iCs/>
          <w:sz w:val="24"/>
          <w:szCs w:val="24"/>
          <w:lang w:val="en-GB"/>
        </w:rPr>
        <w:t xml:space="preserve">The recurring imperative in the last ecclesial documents is that of "networking", rather than simply being "present on the web", and refers to the necessity of the three fundamental elements of the educational process: </w:t>
      </w:r>
      <w:r w:rsidRPr="00B953C9">
        <w:rPr>
          <w:rFonts w:ascii="Calibri" w:hAnsi="Calibri" w:cs="Calibri"/>
          <w:i/>
          <w:iCs/>
          <w:sz w:val="24"/>
          <w:szCs w:val="24"/>
          <w:lang w:val="en-GB"/>
        </w:rPr>
        <w:t>identity, quality and the search for the</w:t>
      </w:r>
      <w:r w:rsidRPr="00B953C9">
        <w:rPr>
          <w:rFonts w:ascii="Calibri" w:hAnsi="Calibri" w:cs="Calibri"/>
          <w:iCs/>
          <w:sz w:val="24"/>
          <w:szCs w:val="24"/>
          <w:lang w:val="en-GB"/>
        </w:rPr>
        <w:t xml:space="preserve"> </w:t>
      </w:r>
      <w:r w:rsidRPr="00B953C9">
        <w:rPr>
          <w:rFonts w:ascii="Calibri" w:hAnsi="Calibri" w:cs="Calibri"/>
          <w:i/>
          <w:iCs/>
          <w:sz w:val="24"/>
          <w:szCs w:val="24"/>
          <w:lang w:val="en-GB"/>
        </w:rPr>
        <w:t>common good.</w:t>
      </w:r>
    </w:p>
    <w:p w:rsidR="001D4483" w:rsidRPr="007C296E" w:rsidRDefault="001D4483" w:rsidP="001D4483">
      <w:pPr>
        <w:pStyle w:val="NormaleWeb"/>
        <w:spacing w:before="0" w:beforeAutospacing="0" w:after="120" w:afterAutospacing="0"/>
        <w:jc w:val="both"/>
        <w:rPr>
          <w:rFonts w:ascii="Calibri" w:hAnsi="Calibri" w:cs="Calibri"/>
          <w:i/>
          <w:iCs/>
          <w:sz w:val="24"/>
          <w:szCs w:val="24"/>
          <w:lang w:val="en-GB"/>
        </w:rPr>
      </w:pPr>
      <w:r w:rsidRPr="007C296E">
        <w:rPr>
          <w:rFonts w:ascii="Calibri" w:hAnsi="Calibri" w:cs="Calibri"/>
          <w:i/>
          <w:iCs/>
          <w:sz w:val="24"/>
          <w:szCs w:val="24"/>
          <w:lang w:val="en-GB"/>
        </w:rPr>
        <w:t>Identity.</w:t>
      </w:r>
      <w:r w:rsidRPr="007C296E">
        <w:rPr>
          <w:rFonts w:ascii="Calibri" w:hAnsi="Calibri" w:cs="Calibri"/>
          <w:iCs/>
          <w:sz w:val="24"/>
          <w:szCs w:val="24"/>
          <w:lang w:val="en-GB"/>
        </w:rPr>
        <w:t xml:space="preserve"> We must train ourselves to form, know and live first of all our own identity as baptized Christians to help the new generations "understand" themselves in the world. Knowing oneself starting from the Gospel means giving, in the ladder of values, the right place to every discovery or human knowledge to direct it towards the full and authentic realization of man. It is Christ the one who shows us our true humanity, which, placed in harmony with the Father's plan, is capable of releasing energy, strength, light, true and profound communion. Therefore, we will be able to "network", put in communion the various disciplines if we know how to place Christ </w:t>
      </w:r>
      <w:r w:rsidRPr="007C296E">
        <w:rPr>
          <w:rFonts w:ascii="Calibri" w:hAnsi="Calibri" w:cs="Calibri"/>
          <w:i/>
          <w:iCs/>
          <w:sz w:val="24"/>
          <w:szCs w:val="24"/>
          <w:lang w:val="en-GB"/>
        </w:rPr>
        <w:t>at the centre of the universe of knowledge and of our personal knowledge.</w:t>
      </w:r>
    </w:p>
    <w:p w:rsidR="001D4483" w:rsidRPr="007C296E" w:rsidRDefault="001D4483" w:rsidP="001D4483">
      <w:pPr>
        <w:pStyle w:val="NormaleWeb"/>
        <w:spacing w:before="0" w:beforeAutospacing="0" w:after="120" w:afterAutospacing="0"/>
        <w:jc w:val="both"/>
        <w:rPr>
          <w:rFonts w:ascii="Calibri" w:hAnsi="Calibri" w:cs="Calibri"/>
          <w:iCs/>
          <w:sz w:val="24"/>
          <w:szCs w:val="24"/>
          <w:lang w:val="en-GB"/>
        </w:rPr>
      </w:pPr>
      <w:r w:rsidRPr="007C296E">
        <w:rPr>
          <w:rFonts w:ascii="Calibri" w:hAnsi="Calibri" w:cs="Calibri"/>
          <w:iCs/>
          <w:sz w:val="24"/>
          <w:szCs w:val="24"/>
          <w:lang w:val="en-GB"/>
        </w:rPr>
        <w:t xml:space="preserve">The relevance of Christ in the knowledge of man has not always been evident in the various cultures and appears, at times, an irrelevant addition to the human discourse, to be confined in the transcendent field of spirituality. Instead, Christ is the one who is capable of illuminating minds, of sustaining the will of scholars and of filling any field of knowledge with positive content. Christ is the very life of man and can never be separated from him. Therefore, it is decisive for the personal, convinced contribution of the Christian starting from the Gospel that is able to give to the "many sciences" that sense and </w:t>
      </w:r>
      <w:r w:rsidRPr="007C296E">
        <w:rPr>
          <w:rFonts w:ascii="Calibri" w:hAnsi="Calibri" w:cs="Calibri"/>
          <w:i/>
          <w:iCs/>
          <w:sz w:val="24"/>
          <w:szCs w:val="24"/>
          <w:lang w:val="en-GB"/>
        </w:rPr>
        <w:t>unity</w:t>
      </w:r>
      <w:r w:rsidRPr="007C296E">
        <w:rPr>
          <w:rFonts w:ascii="Calibri" w:hAnsi="Calibri" w:cs="Calibri"/>
          <w:iCs/>
          <w:sz w:val="24"/>
          <w:szCs w:val="24"/>
          <w:lang w:val="en-GB"/>
        </w:rPr>
        <w:t xml:space="preserve"> so sought after, directing them towards the only Goal that realizes and gives life. The Christian must never forget who he is: the salt of the earth and the light of the world, </w:t>
      </w:r>
      <w:r w:rsidRPr="007C296E">
        <w:rPr>
          <w:rFonts w:ascii="Calibri" w:hAnsi="Calibri" w:cs="Calibri"/>
          <w:i/>
          <w:iCs/>
          <w:sz w:val="24"/>
          <w:szCs w:val="24"/>
          <w:lang w:val="en-GB"/>
        </w:rPr>
        <w:t>even in the universe of knowledge</w:t>
      </w:r>
      <w:r w:rsidRPr="007C296E">
        <w:rPr>
          <w:rFonts w:ascii="Calibri" w:hAnsi="Calibri" w:cs="Calibri"/>
          <w:iCs/>
          <w:sz w:val="24"/>
          <w:szCs w:val="24"/>
          <w:lang w:val="en-GB"/>
        </w:rPr>
        <w:t>.</w:t>
      </w:r>
    </w:p>
    <w:p w:rsidR="001D4483" w:rsidRPr="008C7287" w:rsidRDefault="001D4483" w:rsidP="001D4483">
      <w:pPr>
        <w:pStyle w:val="NormaleWeb"/>
        <w:spacing w:before="0" w:beforeAutospacing="0" w:after="120" w:afterAutospacing="0"/>
        <w:jc w:val="both"/>
        <w:rPr>
          <w:rFonts w:ascii="Calibri" w:hAnsi="Calibri" w:cs="Calibri"/>
          <w:iCs/>
          <w:sz w:val="24"/>
          <w:szCs w:val="24"/>
          <w:lang w:val="en-GB"/>
        </w:rPr>
      </w:pPr>
      <w:r w:rsidRPr="008C7287">
        <w:rPr>
          <w:rFonts w:ascii="Calibri" w:hAnsi="Calibri" w:cs="Calibri"/>
          <w:i/>
          <w:iCs/>
          <w:sz w:val="24"/>
          <w:szCs w:val="24"/>
          <w:lang w:val="en-GB"/>
        </w:rPr>
        <w:t>Quality</w:t>
      </w:r>
      <w:r w:rsidRPr="008C7287">
        <w:rPr>
          <w:rFonts w:ascii="Calibri" w:hAnsi="Calibri" w:cs="Calibri"/>
          <w:iCs/>
          <w:sz w:val="24"/>
          <w:szCs w:val="24"/>
          <w:lang w:val="en-GB"/>
        </w:rPr>
        <w:t xml:space="preserve">. "It is the sure beacon to enlighten every initiative of study, research and education". The qualified contribution gives our commitment competence, incisiveness, creates strong relationships based on the search of what is true and noble, arouses the desire for knowledge and encourages the right choices. The Christian knows that he cannot and must not be a faint lamp placed under a bushel, but a powerful light capable of illuminating through his </w:t>
      </w:r>
      <w:r w:rsidRPr="008C7287">
        <w:rPr>
          <w:rFonts w:ascii="Calibri" w:hAnsi="Calibri" w:cs="Calibri"/>
          <w:i/>
          <w:iCs/>
          <w:sz w:val="24"/>
          <w:szCs w:val="24"/>
          <w:lang w:val="en-GB"/>
        </w:rPr>
        <w:t>qualitatively different being</w:t>
      </w:r>
      <w:r w:rsidRPr="008C7287">
        <w:rPr>
          <w:rFonts w:ascii="Calibri" w:hAnsi="Calibri" w:cs="Calibri"/>
          <w:iCs/>
          <w:sz w:val="24"/>
          <w:szCs w:val="24"/>
          <w:lang w:val="en-GB"/>
        </w:rPr>
        <w:t>. Every saint, in his holiness, has elevated humanity in knowledge and in its authentic realization. Everyone must try, on his part, to offer the best of himself, spending himself daily in the sacrifice of personal growth. The greater the personal growth, the more incisive the contribution to the elevation of the whole humanity will be.</w:t>
      </w:r>
    </w:p>
    <w:p w:rsidR="001D4483" w:rsidRPr="00B953C9" w:rsidRDefault="001D4483" w:rsidP="001D4483">
      <w:pPr>
        <w:pStyle w:val="NormaleWeb"/>
        <w:spacing w:before="0" w:beforeAutospacing="0" w:after="120" w:afterAutospacing="0"/>
        <w:jc w:val="both"/>
        <w:rPr>
          <w:rFonts w:ascii="Times New Roman" w:hAnsi="Times New Roman"/>
          <w:iCs/>
          <w:sz w:val="24"/>
          <w:szCs w:val="24"/>
          <w:lang w:val="en-GB"/>
        </w:rPr>
      </w:pPr>
      <w:r w:rsidRPr="008C7287">
        <w:rPr>
          <w:rFonts w:ascii="Times New Roman" w:hAnsi="Times New Roman"/>
          <w:i/>
          <w:iCs/>
          <w:sz w:val="24"/>
          <w:szCs w:val="24"/>
          <w:lang w:val="en-GB"/>
        </w:rPr>
        <w:t>Search for the common good</w:t>
      </w:r>
      <w:r w:rsidRPr="00B953C9">
        <w:rPr>
          <w:rFonts w:ascii="Times New Roman" w:hAnsi="Times New Roman"/>
          <w:iCs/>
          <w:sz w:val="24"/>
          <w:szCs w:val="24"/>
          <w:lang w:val="en-GB"/>
        </w:rPr>
        <w:t xml:space="preserve">. The common good will be the immediate effect of the presence of the Christian in the world: by showing Christ, he </w:t>
      </w:r>
      <w:r>
        <w:rPr>
          <w:rFonts w:ascii="Times New Roman" w:hAnsi="Times New Roman"/>
          <w:iCs/>
          <w:sz w:val="24"/>
          <w:szCs w:val="24"/>
          <w:lang w:val="en-GB"/>
        </w:rPr>
        <w:t>m</w:t>
      </w:r>
      <w:r w:rsidRPr="00B953C9">
        <w:rPr>
          <w:rFonts w:ascii="Times New Roman" w:hAnsi="Times New Roman"/>
          <w:iCs/>
          <w:sz w:val="24"/>
          <w:szCs w:val="24"/>
          <w:lang w:val="en-GB"/>
        </w:rPr>
        <w:t>i</w:t>
      </w:r>
      <w:r>
        <w:rPr>
          <w:rFonts w:ascii="Times New Roman" w:hAnsi="Times New Roman"/>
          <w:iCs/>
          <w:sz w:val="24"/>
          <w:szCs w:val="24"/>
          <w:lang w:val="en-GB"/>
        </w:rPr>
        <w:t>ght</w:t>
      </w:r>
      <w:r w:rsidRPr="00B953C9">
        <w:rPr>
          <w:rFonts w:ascii="Times New Roman" w:hAnsi="Times New Roman"/>
          <w:iCs/>
          <w:sz w:val="24"/>
          <w:szCs w:val="24"/>
          <w:lang w:val="en-GB"/>
        </w:rPr>
        <w:t xml:space="preserve"> enlighten i</w:t>
      </w:r>
      <w:r>
        <w:rPr>
          <w:rFonts w:ascii="Times New Roman" w:hAnsi="Times New Roman"/>
          <w:iCs/>
          <w:sz w:val="24"/>
          <w:szCs w:val="24"/>
          <w:lang w:val="en-GB"/>
        </w:rPr>
        <w:t>t</w:t>
      </w:r>
      <w:r w:rsidRPr="00B953C9">
        <w:rPr>
          <w:rFonts w:ascii="Times New Roman" w:hAnsi="Times New Roman"/>
          <w:iCs/>
          <w:sz w:val="24"/>
          <w:szCs w:val="24"/>
          <w:lang w:val="en-GB"/>
        </w:rPr>
        <w:t xml:space="preserve"> with his deepest truth.</w:t>
      </w:r>
    </w:p>
    <w:p w:rsidR="001D4483" w:rsidRPr="008C7287" w:rsidRDefault="001D4483" w:rsidP="001D4483">
      <w:pPr>
        <w:pStyle w:val="NormaleWeb"/>
        <w:spacing w:before="0" w:beforeAutospacing="0" w:after="120" w:afterAutospacing="0"/>
        <w:jc w:val="both"/>
        <w:rPr>
          <w:rFonts w:ascii="Calibri" w:hAnsi="Calibri" w:cs="Calibri"/>
          <w:iCs/>
          <w:sz w:val="24"/>
          <w:szCs w:val="24"/>
          <w:lang w:val="en-GB"/>
        </w:rPr>
      </w:pPr>
      <w:r w:rsidRPr="008C7287">
        <w:rPr>
          <w:rFonts w:ascii="Calibri" w:hAnsi="Calibri" w:cs="Calibri"/>
          <w:iCs/>
          <w:sz w:val="24"/>
          <w:szCs w:val="24"/>
          <w:lang w:val="en-GB"/>
        </w:rPr>
        <w:t>Virgin Mary, Angels and Saints help us to make the truth of Christ shine in the world.</w:t>
      </w:r>
    </w:p>
    <w:p w:rsidR="001D4483" w:rsidRPr="008C7287" w:rsidRDefault="001D4483" w:rsidP="001D4483">
      <w:pPr>
        <w:pStyle w:val="NormaleWeb"/>
        <w:spacing w:before="0" w:beforeAutospacing="0" w:after="120" w:afterAutospacing="0"/>
        <w:jc w:val="right"/>
        <w:rPr>
          <w:rFonts w:ascii="Calibri" w:hAnsi="Calibri" w:cs="Calibri"/>
          <w:i/>
          <w:iCs/>
          <w:sz w:val="24"/>
          <w:szCs w:val="24"/>
        </w:rPr>
      </w:pPr>
      <w:r w:rsidRPr="008C7287">
        <w:rPr>
          <w:rFonts w:ascii="Calibri" w:hAnsi="Calibri" w:cs="Calibri"/>
          <w:i/>
          <w:iCs/>
          <w:sz w:val="24"/>
          <w:szCs w:val="24"/>
        </w:rPr>
        <w:t>Father Salvatore Bilotta</w:t>
      </w:r>
    </w:p>
    <w:p w:rsidR="001D4483" w:rsidRPr="00CC1484" w:rsidRDefault="001D4483" w:rsidP="001D4483">
      <w:pPr>
        <w:rPr>
          <w:lang w:val="en-GB"/>
        </w:rPr>
      </w:pPr>
    </w:p>
    <w:p w:rsidR="00CF7925" w:rsidRDefault="00CF7925"/>
    <w:p w:rsidR="00BE6571" w:rsidRDefault="00BE6571"/>
    <w:p w:rsidR="00BE6571" w:rsidRDefault="00BE6571" w:rsidP="00BE6571">
      <w:pPr>
        <w:spacing w:after="0"/>
        <w:jc w:val="both"/>
        <w:rPr>
          <w:rFonts w:cstheme="minorHAnsi"/>
          <w:i/>
          <w:lang w:val="en-GB"/>
        </w:rPr>
      </w:pPr>
      <w:r>
        <w:rPr>
          <w:rFonts w:cstheme="minorHAnsi"/>
          <w:i/>
          <w:lang w:val="en-GB"/>
        </w:rPr>
        <w:lastRenderedPageBreak/>
        <w:t>In view of the Synod, we publish some resonances of young people to the Message of H. H. Francis for WYD 2018</w:t>
      </w:r>
    </w:p>
    <w:p w:rsidR="00BE6571" w:rsidRDefault="00BE6571" w:rsidP="00BE6571">
      <w:pPr>
        <w:spacing w:after="0"/>
        <w:jc w:val="both"/>
        <w:rPr>
          <w:rFonts w:ascii="Times New Roman" w:hAnsi="Times New Roman" w:cs="Times New Roman"/>
          <w:sz w:val="24"/>
          <w:szCs w:val="24"/>
          <w:lang w:val="en-GB"/>
        </w:rPr>
      </w:pPr>
    </w:p>
    <w:p w:rsidR="00BE6571" w:rsidRDefault="00BE6571" w:rsidP="00BE6571">
      <w:pPr>
        <w:spacing w:after="0"/>
        <w:jc w:val="both"/>
        <w:rPr>
          <w:rFonts w:cstheme="minorHAnsi"/>
          <w:b/>
          <w:sz w:val="28"/>
          <w:szCs w:val="28"/>
          <w:lang w:val="en-GB"/>
        </w:rPr>
      </w:pPr>
      <w:r>
        <w:rPr>
          <w:rFonts w:cstheme="minorHAnsi"/>
          <w:b/>
          <w:sz w:val="28"/>
          <w:szCs w:val="28"/>
          <w:lang w:val="en-GB"/>
        </w:rPr>
        <w:t>Building the future by saying yes to the Lord</w:t>
      </w:r>
    </w:p>
    <w:p w:rsidR="00BE6571" w:rsidRDefault="00BE6571" w:rsidP="00BE6571">
      <w:pPr>
        <w:spacing w:after="0"/>
        <w:jc w:val="both"/>
        <w:rPr>
          <w:rFonts w:ascii="Times New Roman" w:hAnsi="Times New Roman" w:cs="Times New Roman"/>
          <w:sz w:val="24"/>
          <w:szCs w:val="24"/>
          <w:lang w:val="en-GB"/>
        </w:rPr>
      </w:pPr>
    </w:p>
    <w:p w:rsidR="00BE6571" w:rsidRDefault="00BE6571" w:rsidP="00BE6571">
      <w:pPr>
        <w:spacing w:after="0"/>
        <w:jc w:val="both"/>
        <w:rPr>
          <w:rFonts w:cstheme="minorHAnsi"/>
          <w:lang w:val="en-GB"/>
        </w:rPr>
      </w:pPr>
      <w:r>
        <w:rPr>
          <w:rFonts w:cstheme="minorHAnsi"/>
          <w:lang w:val="en-GB"/>
        </w:rPr>
        <w:t>Mary, the mother of Jesus, like us, was a simple girl when God entrusted her with this great mission. As our Pope writes, she too was afraid of this mystery which at first she could not understand. But she confided in God, let herself be led by God, bringing this work to completion. But she also had to make available her obedience, her loyalty and her respect for this truth. There was a sacrifice on her part. She had no luxury. She lived in simplicity. She became a mother. She had to endure the judgment of the people, the repudiation and the death of her son, but all this never cancelled the joy and serenity impressed on her pure face and her candid soul.</w:t>
      </w:r>
    </w:p>
    <w:p w:rsidR="00BE6571" w:rsidRDefault="00BE6571" w:rsidP="00BE6571">
      <w:pPr>
        <w:spacing w:after="0"/>
        <w:jc w:val="both"/>
        <w:rPr>
          <w:rFonts w:cstheme="minorHAnsi"/>
          <w:lang w:val="en-GB"/>
        </w:rPr>
      </w:pPr>
      <w:r>
        <w:rPr>
          <w:rFonts w:cstheme="minorHAnsi"/>
          <w:lang w:val="en-GB"/>
        </w:rPr>
        <w:t>She is the example that we young people must have for our lives. As the Pope urges us, we find ourselves faced with various fears that torment our hearts. Fear of making mistakes, fear of not being able to find a job that satisfies us, fear of not being loved for what we are and fear of remaining out of the world.</w:t>
      </w:r>
    </w:p>
    <w:p w:rsidR="00BE6571" w:rsidRDefault="00BE6571" w:rsidP="00BE6571">
      <w:pPr>
        <w:spacing w:after="0"/>
        <w:jc w:val="both"/>
        <w:rPr>
          <w:rFonts w:cstheme="minorHAnsi"/>
          <w:lang w:val="en-GB"/>
        </w:rPr>
      </w:pPr>
      <w:r>
        <w:rPr>
          <w:rFonts w:cstheme="minorHAnsi"/>
          <w:lang w:val="en-GB"/>
        </w:rPr>
        <w:t xml:space="preserve">These doubts sometimes arise even before me. We seek certainties in others, we seek their approval, when instead the only approval we should have is that of God. I realize that we live life as a script of a film. We all do what we see is being done, what they tell us to do. We are looking for "the </w:t>
      </w:r>
      <w:r>
        <w:rPr>
          <w:rFonts w:cstheme="minorHAnsi"/>
          <w:i/>
          <w:lang w:val="en-GB"/>
        </w:rPr>
        <w:t>I like</w:t>
      </w:r>
      <w:r>
        <w:rPr>
          <w:rFonts w:cstheme="minorHAnsi"/>
          <w:lang w:val="en-GB"/>
        </w:rPr>
        <w:t xml:space="preserve"> of the world". We do not have the courage to be ourselves, we walk by looking and imitating others. We do not live what we really are.</w:t>
      </w:r>
    </w:p>
    <w:p w:rsidR="00BE6571" w:rsidRDefault="00BE6571" w:rsidP="00BE6571">
      <w:pPr>
        <w:spacing w:after="0"/>
        <w:jc w:val="both"/>
        <w:rPr>
          <w:rFonts w:cstheme="minorHAnsi"/>
          <w:lang w:val="en-GB"/>
        </w:rPr>
      </w:pPr>
      <w:r>
        <w:rPr>
          <w:rFonts w:cstheme="minorHAnsi"/>
          <w:lang w:val="en-GB"/>
        </w:rPr>
        <w:t>Instead, we must ask ourselves: "What does God tell me?" I am now a 15-year-old girl. I cannot claim to do anything that is not relevant to my age. I can begin to build a future by engaging in study, obeying parents and having fun in the right way. This does not mean that I must be a bigot, but doing things according to the will of God gives so much peace in the heart because one feels happy in obedience.</w:t>
      </w:r>
    </w:p>
    <w:p w:rsidR="00BE6571" w:rsidRDefault="00BE6571" w:rsidP="00BE6571">
      <w:pPr>
        <w:spacing w:after="0"/>
        <w:jc w:val="both"/>
        <w:rPr>
          <w:rFonts w:cstheme="minorHAnsi"/>
          <w:lang w:val="en-GB"/>
        </w:rPr>
      </w:pPr>
      <w:r>
        <w:rPr>
          <w:rFonts w:cstheme="minorHAnsi"/>
          <w:lang w:val="en-GB"/>
        </w:rPr>
        <w:t>We young are strength and we are courage. I learned this in my journey of faith that grows every day and that I live in the spirituality of the Apostolic Movement. I breath joy and happiness. Among us young there is that lightheartedness, that way of being ourselves. There is harmony. There are no quarrels, rivalries, external approvals, if we remain enveloped by the love of God and Our Lady.</w:t>
      </w:r>
    </w:p>
    <w:p w:rsidR="00BE6571" w:rsidRDefault="00BE6571" w:rsidP="00BE6571">
      <w:pPr>
        <w:spacing w:after="0"/>
        <w:jc w:val="both"/>
        <w:rPr>
          <w:rFonts w:cstheme="minorHAnsi"/>
          <w:lang w:val="en-GB"/>
        </w:rPr>
      </w:pPr>
      <w:r>
        <w:rPr>
          <w:rFonts w:cstheme="minorHAnsi"/>
          <w:lang w:val="en-GB"/>
        </w:rPr>
        <w:t>A wonderful truth that I have understood in my journey is the importance of a priest that guides us in our life, a spiritual father. He is a figure that must never be lacking in the existence of a young man; he must accompany him in his moral growth and lead him to discernment. The spiritual father as the father of our soul always, shows us the truth of the Gospel the only way in order not to lose ourselves. It is with these principles in the heart that we must mature. Each of us taking his way, just like Mary took hers. She accompanies us in our mission so that every moment of our life is always a yes.</w:t>
      </w:r>
    </w:p>
    <w:p w:rsidR="00BE6571" w:rsidRDefault="00BE6571" w:rsidP="00BE6571">
      <w:pPr>
        <w:spacing w:after="0"/>
        <w:jc w:val="both"/>
        <w:rPr>
          <w:rFonts w:cstheme="minorHAnsi"/>
          <w:lang w:val="en-GB"/>
        </w:rPr>
      </w:pPr>
      <w:r>
        <w:rPr>
          <w:rFonts w:cstheme="minorHAnsi"/>
          <w:lang w:val="en-GB"/>
        </w:rPr>
        <w:t>"Do not be afraid": this is how the Angel Gabriel presents himself to Mary, and this is how our Pope Francis wants to give us an interior guide to be followed to carry out the best way our journey of life.</w:t>
      </w:r>
    </w:p>
    <w:p w:rsidR="00BE6571" w:rsidRDefault="00BE6571" w:rsidP="00BE6571">
      <w:pPr>
        <w:spacing w:after="0"/>
        <w:jc w:val="both"/>
        <w:rPr>
          <w:rFonts w:cstheme="minorHAnsi"/>
          <w:lang w:val="en-GB"/>
        </w:rPr>
      </w:pPr>
    </w:p>
    <w:p w:rsidR="00BE6571" w:rsidRDefault="00BE6571" w:rsidP="00BE6571">
      <w:pPr>
        <w:spacing w:after="0"/>
        <w:jc w:val="right"/>
        <w:rPr>
          <w:rFonts w:cstheme="minorHAnsi"/>
          <w:i/>
        </w:rPr>
      </w:pPr>
      <w:r>
        <w:rPr>
          <w:rFonts w:cstheme="minorHAnsi"/>
          <w:i/>
        </w:rPr>
        <w:t>Maria Letizia Guzzo</w:t>
      </w:r>
    </w:p>
    <w:p w:rsidR="00BE6571" w:rsidRDefault="00BE6571"/>
    <w:sectPr w:rsidR="00BE6571" w:rsidSect="001033A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F19" w:rsidRDefault="002A6F19" w:rsidP="001D4483">
      <w:pPr>
        <w:spacing w:after="0" w:line="240" w:lineRule="auto"/>
      </w:pPr>
      <w:r>
        <w:separator/>
      </w:r>
    </w:p>
  </w:endnote>
  <w:endnote w:type="continuationSeparator" w:id="1">
    <w:p w:rsidR="002A6F19" w:rsidRDefault="002A6F19" w:rsidP="001D4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F19" w:rsidRDefault="002A6F19" w:rsidP="001D4483">
      <w:pPr>
        <w:spacing w:after="0" w:line="240" w:lineRule="auto"/>
      </w:pPr>
      <w:r>
        <w:separator/>
      </w:r>
    </w:p>
  </w:footnote>
  <w:footnote w:type="continuationSeparator" w:id="1">
    <w:p w:rsidR="002A6F19" w:rsidRDefault="002A6F19" w:rsidP="001D44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1D4483"/>
    <w:rsid w:val="001033A0"/>
    <w:rsid w:val="001D4483"/>
    <w:rsid w:val="002A6F19"/>
    <w:rsid w:val="00BE6571"/>
    <w:rsid w:val="00CF79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3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D4483"/>
    <w:pPr>
      <w:spacing w:before="100" w:beforeAutospacing="1" w:after="100" w:afterAutospacing="1" w:line="240" w:lineRule="auto"/>
    </w:pPr>
    <w:rPr>
      <w:rFonts w:ascii="Times" w:eastAsia="MS Mincho" w:hAnsi="Times" w:cs="Times New Roman"/>
      <w:sz w:val="20"/>
      <w:szCs w:val="20"/>
    </w:rPr>
  </w:style>
  <w:style w:type="paragraph" w:styleId="Intestazione">
    <w:name w:val="header"/>
    <w:basedOn w:val="Normale"/>
    <w:link w:val="IntestazioneCarattere"/>
    <w:uiPriority w:val="99"/>
    <w:semiHidden/>
    <w:unhideWhenUsed/>
    <w:rsid w:val="001D4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D4483"/>
  </w:style>
  <w:style w:type="paragraph" w:styleId="Pidipagina">
    <w:name w:val="footer"/>
    <w:basedOn w:val="Normale"/>
    <w:link w:val="PidipaginaCarattere"/>
    <w:uiPriority w:val="99"/>
    <w:semiHidden/>
    <w:unhideWhenUsed/>
    <w:rsid w:val="001D4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D4483"/>
  </w:style>
</w:styles>
</file>

<file path=word/webSettings.xml><?xml version="1.0" encoding="utf-8"?>
<w:webSettings xmlns:r="http://schemas.openxmlformats.org/officeDocument/2006/relationships" xmlns:w="http://schemas.openxmlformats.org/wordprocessingml/2006/main">
  <w:divs>
    <w:div w:id="11921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2018-08-10T16:41:00Z</dcterms:created>
  <dcterms:modified xsi:type="dcterms:W3CDTF">2018-08-10T17:03:00Z</dcterms:modified>
</cp:coreProperties>
</file>