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50517898"/>
    <w:bookmarkStart w:id="1" w:name="_Toc355322385"/>
    <w:bookmarkStart w:id="2" w:name="_Toc355322812"/>
    <w:bookmarkStart w:id="3" w:name="_Toc355323238"/>
    <w:bookmarkStart w:id="4" w:name="_Toc355323666"/>
    <w:bookmarkStart w:id="5" w:name="_Toc355324089"/>
    <w:p w:rsidR="00E55ED5" w:rsidRDefault="00E55ED5" w:rsidP="00E55ED5">
      <w:pPr>
        <w:pStyle w:val="Titolo3"/>
        <w:spacing w:after="120"/>
        <w:jc w:val="center"/>
        <w:rPr>
          <w:rFonts w:ascii="Book Antiqua" w:hAnsi="Book Antiqua"/>
          <w:i/>
          <w:color w:val="000000"/>
          <w:sz w:val="32"/>
          <w:lang w:eastAsia="it-IT"/>
        </w:rPr>
      </w:pPr>
      <w:r>
        <w:fldChar w:fldCharType="begin"/>
      </w:r>
      <w:r>
        <w:instrText xml:space="preserve"> HYPERLINK "https://twitter.com/MonsDiBruno" </w:instrText>
      </w:r>
      <w:r>
        <w:fldChar w:fldCharType="separate"/>
      </w:r>
      <w:bookmarkStart w:id="6" w:name="_Toc75155949"/>
      <w:bookmarkStart w:id="7" w:name="_Toc57619334"/>
      <w:bookmarkStart w:id="8" w:name="_Toc531380404"/>
      <w:bookmarkStart w:id="9" w:name="_Toc515600835"/>
      <w:bookmarkStart w:id="10" w:name="_Toc453571478"/>
      <w:bookmarkStart w:id="11" w:name="_Toc447046569"/>
      <w:bookmarkStart w:id="12" w:name="_Toc57731024"/>
      <w:bookmarkStart w:id="13" w:name="_Toc57731219"/>
      <w:bookmarkStart w:id="14" w:name="_Toc57731748"/>
      <w:bookmarkStart w:id="15" w:name="_Toc64962880"/>
      <w:bookmarkStart w:id="16" w:name="_Toc69132562"/>
      <w:r>
        <w:rPr>
          <w:rStyle w:val="Collegamentoipertestuale"/>
          <w:rFonts w:ascii="Book Antiqua" w:hAnsi="Book Antiqua"/>
          <w:i/>
          <w:color w:val="000000"/>
          <w:sz w:val="32"/>
          <w:lang w:eastAsia="it-IT"/>
        </w:rPr>
        <w:t xml:space="preserve">Costantino Di Bruno </w:t>
      </w:r>
      <w:r>
        <w:rPr>
          <w:rStyle w:val="Collegamentoipertestuale"/>
          <w:rFonts w:ascii="Times New Roman" w:hAnsi="Times New Roman" w:cs="Times New Roman"/>
          <w:i/>
          <w:iCs/>
          <w:color w:val="000000"/>
          <w:sz w:val="32"/>
          <w:szCs w:val="32"/>
          <w:rtl/>
          <w:lang w:eastAsia="it-IT"/>
        </w:rPr>
        <w:t>‏</w:t>
      </w:r>
      <w:r>
        <w:rPr>
          <w:rStyle w:val="Collegamentoipertestuale"/>
          <w:rFonts w:ascii="Book Antiqua" w:hAnsi="Book Antiqua"/>
          <w:i/>
          <w:strike/>
          <w:color w:val="000000"/>
          <w:sz w:val="32"/>
          <w:lang w:eastAsia="it-IT"/>
        </w:rPr>
        <w:t>@</w:t>
      </w:r>
      <w:r>
        <w:rPr>
          <w:rStyle w:val="Collegamentoipertestuale"/>
          <w:rFonts w:ascii="Book Antiqua" w:hAnsi="Book Antiqua"/>
          <w:i/>
          <w:color w:val="000000"/>
          <w:sz w:val="32"/>
          <w:lang w:eastAsia="it-IT"/>
        </w:rPr>
        <w:t>MonsDiBruno</w:t>
      </w:r>
      <w:bookmarkEnd w:id="6"/>
      <w:bookmarkEnd w:id="7"/>
      <w:bookmarkEnd w:id="8"/>
      <w:bookmarkEnd w:id="9"/>
      <w:bookmarkEnd w:id="10"/>
      <w:bookmarkEnd w:id="11"/>
      <w:bookmarkEnd w:id="12"/>
      <w:bookmarkEnd w:id="13"/>
      <w:bookmarkEnd w:id="14"/>
      <w:bookmarkEnd w:id="15"/>
      <w:bookmarkEnd w:id="16"/>
      <w:r>
        <w:rPr>
          <w:rStyle w:val="Collegamentoipertestuale"/>
          <w:rFonts w:ascii="Book Antiqua" w:hAnsi="Book Antiqua"/>
          <w:i/>
          <w:color w:val="000000"/>
          <w:sz w:val="32"/>
          <w:lang w:eastAsia="it-IT"/>
        </w:rPr>
        <w:t xml:space="preserve"> </w:t>
      </w:r>
      <w:r>
        <w:fldChar w:fldCharType="end"/>
      </w:r>
    </w:p>
    <w:bookmarkEnd w:id="0"/>
    <w:bookmarkEnd w:id="1"/>
    <w:bookmarkEnd w:id="2"/>
    <w:bookmarkEnd w:id="3"/>
    <w:bookmarkEnd w:id="4"/>
    <w:bookmarkEnd w:id="5"/>
    <w:p w:rsidR="00E55ED5" w:rsidRDefault="00E55ED5" w:rsidP="00E55ED5"/>
    <w:p w:rsidR="00E55ED5" w:rsidRDefault="00E55ED5" w:rsidP="00E55ED5">
      <w:bookmarkStart w:id="17" w:name="_Toc355324090"/>
      <w:bookmarkStart w:id="18" w:name="_Toc355323667"/>
      <w:bookmarkStart w:id="19" w:name="_Toc355323239"/>
      <w:bookmarkStart w:id="20" w:name="_Toc355322813"/>
      <w:bookmarkStart w:id="21" w:name="_Toc355322386"/>
      <w:bookmarkStart w:id="22" w:name="_Toc350517899"/>
      <w:bookmarkEnd w:id="17"/>
      <w:bookmarkEnd w:id="18"/>
      <w:bookmarkEnd w:id="19"/>
      <w:bookmarkEnd w:id="20"/>
      <w:bookmarkEnd w:id="21"/>
      <w:bookmarkEnd w:id="22"/>
    </w:p>
    <w:p w:rsidR="00E55ED5" w:rsidRDefault="00E55ED5" w:rsidP="00E55ED5">
      <w:pPr>
        <w:rPr>
          <w:sz w:val="72"/>
        </w:rPr>
      </w:pPr>
      <w:bookmarkStart w:id="23" w:name="_Toc447046571"/>
      <w:r>
        <w:rPr>
          <w:noProof/>
          <w:lang w:eastAsia="it-IT"/>
        </w:rPr>
        <w:drawing>
          <wp:anchor distT="0" distB="0" distL="114300" distR="114300" simplePos="0" relativeHeight="251659264" behindDoc="1" locked="0" layoutInCell="1" allowOverlap="1" wp14:anchorId="2B54CD5B" wp14:editId="6F56E973">
            <wp:simplePos x="0" y="0"/>
            <wp:positionH relativeFrom="column">
              <wp:posOffset>2089785</wp:posOffset>
            </wp:positionH>
            <wp:positionV relativeFrom="paragraph">
              <wp:posOffset>596265</wp:posOffset>
            </wp:positionV>
            <wp:extent cx="1971675" cy="1971675"/>
            <wp:effectExtent l="0" t="0" r="9525" b="9525"/>
            <wp:wrapTight wrapText="bothSides">
              <wp:wrapPolygon edited="0">
                <wp:start x="0" y="0"/>
                <wp:lineTo x="0" y="21496"/>
                <wp:lineTo x="21496" y="21496"/>
                <wp:lineTo x="21496" y="0"/>
                <wp:lineTo x="0" y="0"/>
              </wp:wrapPolygon>
            </wp:wrapTight>
            <wp:docPr id="1" name="Immagine 1"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pic:spPr>
                </pic:pic>
              </a:graphicData>
            </a:graphic>
            <wp14:sizeRelH relativeFrom="page">
              <wp14:pctWidth>0</wp14:pctWidth>
            </wp14:sizeRelH>
            <wp14:sizeRelV relativeFrom="page">
              <wp14:pctHeight>0</wp14:pctHeight>
            </wp14:sizeRelV>
          </wp:anchor>
        </w:drawing>
      </w:r>
    </w:p>
    <w:p w:rsidR="00E55ED5" w:rsidRDefault="00E55ED5" w:rsidP="00E55ED5">
      <w:pPr>
        <w:rPr>
          <w:sz w:val="72"/>
        </w:rPr>
      </w:pPr>
      <w:bookmarkStart w:id="24" w:name="_Toc515600837"/>
      <w:bookmarkStart w:id="25" w:name="_Toc453571480"/>
    </w:p>
    <w:p w:rsidR="00E55ED5" w:rsidRDefault="00E55ED5" w:rsidP="00E55ED5">
      <w:pPr>
        <w:rPr>
          <w:sz w:val="72"/>
        </w:rPr>
      </w:pPr>
      <w:bookmarkStart w:id="26" w:name="_Toc515600836"/>
      <w:bookmarkStart w:id="27" w:name="_Toc484060894"/>
      <w:bookmarkStart w:id="28" w:name="_Toc470987365"/>
      <w:bookmarkStart w:id="29" w:name="_Toc468307376"/>
      <w:bookmarkStart w:id="30" w:name="_Toc468307181"/>
      <w:bookmarkStart w:id="31" w:name="_Toc468306986"/>
      <w:bookmarkStart w:id="32" w:name="_Toc453571479"/>
      <w:bookmarkStart w:id="33" w:name="_Toc447046570"/>
      <w:bookmarkStart w:id="34" w:name="_Toc447045795"/>
      <w:bookmarkStart w:id="35" w:name="_Toc447045019"/>
      <w:bookmarkStart w:id="36" w:name="_Toc447044243"/>
      <w:bookmarkStart w:id="37" w:name="_Toc447043467"/>
      <w:bookmarkStart w:id="38" w:name="_Toc447042689"/>
      <w:bookmarkStart w:id="39" w:name="_Toc446940119"/>
      <w:bookmarkStart w:id="40" w:name="_Toc446939272"/>
      <w:bookmarkStart w:id="41" w:name="_Toc446833234"/>
      <w:bookmarkStart w:id="42" w:name="_Toc357800213"/>
      <w:bookmarkStart w:id="43" w:name="_Toc357800019"/>
      <w:bookmarkStart w:id="44" w:name="_Toc357368607"/>
      <w:bookmarkStart w:id="45" w:name="_Toc357368312"/>
      <w:bookmarkStart w:id="46" w:name="_Toc356233002"/>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E55ED5" w:rsidRDefault="00E55ED5" w:rsidP="00E55ED5">
      <w:pPr>
        <w:rPr>
          <w:sz w:val="72"/>
        </w:rPr>
      </w:pPr>
    </w:p>
    <w:p w:rsidR="00E55ED5" w:rsidRDefault="00E55ED5" w:rsidP="00E55ED5">
      <w:pPr>
        <w:rPr>
          <w:sz w:val="72"/>
        </w:rPr>
      </w:pPr>
    </w:p>
    <w:p w:rsidR="00A56D02" w:rsidRDefault="00A56D02" w:rsidP="00E55ED5">
      <w:pPr>
        <w:rPr>
          <w:sz w:val="72"/>
        </w:rPr>
      </w:pPr>
    </w:p>
    <w:p w:rsidR="00E55ED5" w:rsidRPr="00A56D02" w:rsidRDefault="00E55ED5" w:rsidP="00A56D02">
      <w:pPr>
        <w:pStyle w:val="Titolo1"/>
        <w:spacing w:before="0" w:after="120" w:line="240" w:lineRule="auto"/>
        <w:rPr>
          <w:rFonts w:ascii="Book Antiqua" w:hAnsi="Book Antiqua"/>
          <w:b w:val="0"/>
          <w:color w:val="000000"/>
          <w:sz w:val="56"/>
          <w:szCs w:val="32"/>
        </w:rPr>
      </w:pPr>
      <w:bookmarkStart w:id="47" w:name="_Toc531380405"/>
      <w:bookmarkStart w:id="48" w:name="_Toc57619335"/>
      <w:bookmarkStart w:id="49" w:name="_Toc57731025"/>
      <w:bookmarkStart w:id="50" w:name="_Toc57731220"/>
      <w:bookmarkStart w:id="51" w:name="_Toc57731749"/>
      <w:bookmarkStart w:id="52" w:name="_Toc64962881"/>
      <w:bookmarkStart w:id="53" w:name="_Toc69132563"/>
      <w:bookmarkStart w:id="54" w:name="_Toc75155950"/>
      <w:r w:rsidRPr="00A56D02">
        <w:rPr>
          <w:rFonts w:ascii="Book Antiqua" w:hAnsi="Book Antiqua"/>
          <w:color w:val="000000"/>
          <w:sz w:val="56"/>
          <w:szCs w:val="32"/>
        </w:rPr>
        <w:t>LA TEOLOGIA</w:t>
      </w:r>
      <w:bookmarkEnd w:id="23"/>
      <w:bookmarkEnd w:id="24"/>
      <w:bookmarkEnd w:id="25"/>
      <w:bookmarkEnd w:id="47"/>
      <w:bookmarkEnd w:id="48"/>
      <w:bookmarkEnd w:id="49"/>
      <w:bookmarkEnd w:id="50"/>
      <w:bookmarkEnd w:id="51"/>
      <w:bookmarkEnd w:id="52"/>
      <w:bookmarkEnd w:id="53"/>
      <w:r w:rsidR="00A56D02" w:rsidRPr="00A56D02">
        <w:rPr>
          <w:rFonts w:ascii="Book Antiqua" w:hAnsi="Book Antiqua"/>
          <w:color w:val="000000"/>
          <w:sz w:val="56"/>
          <w:szCs w:val="32"/>
        </w:rPr>
        <w:t xml:space="preserve"> </w:t>
      </w:r>
      <w:bookmarkStart w:id="55" w:name="_Toc531380406"/>
      <w:bookmarkStart w:id="56" w:name="_Toc515600838"/>
      <w:bookmarkStart w:id="57" w:name="_Toc453571481"/>
      <w:bookmarkStart w:id="58" w:name="_Toc447046572"/>
      <w:bookmarkStart w:id="59" w:name="_Toc57619336"/>
      <w:bookmarkStart w:id="60" w:name="_Toc57731026"/>
      <w:bookmarkStart w:id="61" w:name="_Toc57731221"/>
      <w:bookmarkStart w:id="62" w:name="_Toc57731750"/>
      <w:bookmarkStart w:id="63" w:name="_Toc64962882"/>
      <w:bookmarkStart w:id="64" w:name="_Toc69132564"/>
      <w:r w:rsidRPr="00A56D02">
        <w:rPr>
          <w:rFonts w:ascii="Book Antiqua" w:hAnsi="Book Antiqua"/>
          <w:color w:val="000000"/>
          <w:sz w:val="56"/>
          <w:szCs w:val="32"/>
        </w:rPr>
        <w:t>IN UN PENSIERO</w:t>
      </w:r>
      <w:bookmarkEnd w:id="54"/>
      <w:bookmarkEnd w:id="55"/>
      <w:bookmarkEnd w:id="56"/>
      <w:bookmarkEnd w:id="57"/>
      <w:bookmarkEnd w:id="58"/>
      <w:bookmarkEnd w:id="59"/>
      <w:bookmarkEnd w:id="60"/>
      <w:bookmarkEnd w:id="61"/>
      <w:bookmarkEnd w:id="62"/>
      <w:bookmarkEnd w:id="63"/>
      <w:bookmarkEnd w:id="64"/>
    </w:p>
    <w:p w:rsidR="00E55ED5" w:rsidRDefault="00E55ED5" w:rsidP="00E55ED5">
      <w:pPr>
        <w:rPr>
          <w:sz w:val="10"/>
        </w:rPr>
      </w:pPr>
      <w:bookmarkStart w:id="65" w:name="_Toc453571482"/>
      <w:bookmarkStart w:id="66" w:name="_Toc515600839"/>
    </w:p>
    <w:p w:rsidR="00E55ED5" w:rsidRDefault="00E55ED5" w:rsidP="009449AE">
      <w:pPr>
        <w:pStyle w:val="Titolo2"/>
      </w:pPr>
      <w:bookmarkStart w:id="67" w:name="_Toc531380407"/>
      <w:bookmarkStart w:id="68" w:name="_Toc57619337"/>
      <w:bookmarkStart w:id="69" w:name="_Toc57731027"/>
      <w:bookmarkStart w:id="70" w:name="_Toc57731222"/>
      <w:bookmarkStart w:id="71" w:name="_Toc57731751"/>
      <w:bookmarkStart w:id="72" w:name="_Toc64962883"/>
      <w:bookmarkStart w:id="73" w:name="_Toc69132565"/>
      <w:bookmarkStart w:id="74" w:name="_Toc75155951"/>
      <w:r>
        <w:t>01 Dicembre 2020 – 31 Maggio 20</w:t>
      </w:r>
      <w:bookmarkEnd w:id="65"/>
      <w:bookmarkEnd w:id="66"/>
      <w:bookmarkEnd w:id="67"/>
      <w:r>
        <w:t>2</w:t>
      </w:r>
      <w:bookmarkEnd w:id="68"/>
      <w:r>
        <w:t>1</w:t>
      </w:r>
      <w:bookmarkEnd w:id="69"/>
      <w:bookmarkEnd w:id="70"/>
      <w:bookmarkEnd w:id="71"/>
      <w:bookmarkEnd w:id="72"/>
      <w:bookmarkEnd w:id="73"/>
      <w:bookmarkEnd w:id="74"/>
    </w:p>
    <w:p w:rsidR="00E55ED5" w:rsidRDefault="00E55ED5" w:rsidP="00E55ED5"/>
    <w:p w:rsidR="00E55ED5" w:rsidRDefault="00E55ED5" w:rsidP="00E55ED5"/>
    <w:p w:rsidR="00E55ED5" w:rsidRDefault="00E55ED5" w:rsidP="00E55ED5"/>
    <w:p w:rsidR="00E55ED5" w:rsidRDefault="00E55ED5" w:rsidP="00E55ED5"/>
    <w:p w:rsidR="00E55ED5" w:rsidRDefault="00E55ED5" w:rsidP="00E55ED5"/>
    <w:p w:rsidR="00E55ED5" w:rsidRDefault="00E55ED5" w:rsidP="00E55ED5">
      <w:pPr>
        <w:rPr>
          <w:sz w:val="12"/>
        </w:rPr>
      </w:pPr>
    </w:p>
    <w:p w:rsidR="00E55ED5" w:rsidRDefault="00E55ED5" w:rsidP="00E55ED5">
      <w:pPr>
        <w:rPr>
          <w:sz w:val="12"/>
        </w:rPr>
      </w:pPr>
    </w:p>
    <w:p w:rsidR="00E55ED5" w:rsidRDefault="00E55ED5" w:rsidP="00E55ED5">
      <w:pPr>
        <w:rPr>
          <w:sz w:val="12"/>
        </w:rPr>
      </w:pPr>
    </w:p>
    <w:p w:rsidR="00E55ED5" w:rsidRDefault="00E55ED5" w:rsidP="00E55ED5">
      <w:pPr>
        <w:rPr>
          <w:sz w:val="2"/>
        </w:rPr>
      </w:pPr>
    </w:p>
    <w:p w:rsidR="00E55ED5" w:rsidRPr="00E55ED5" w:rsidRDefault="00E55ED5" w:rsidP="00E55ED5">
      <w:pPr>
        <w:rPr>
          <w:sz w:val="8"/>
          <w:szCs w:val="8"/>
        </w:rPr>
      </w:pPr>
    </w:p>
    <w:p w:rsidR="00E55ED5" w:rsidRDefault="00E55ED5" w:rsidP="00E55ED5">
      <w:pPr>
        <w:pStyle w:val="Titolo1"/>
        <w:rPr>
          <w:i w:val="0"/>
          <w:iCs/>
        </w:rPr>
        <w:sectPr w:rsidR="00E55ED5" w:rsidSect="00A3520D">
          <w:footerReference w:type="default" r:id="rId10"/>
          <w:pgSz w:w="11906" w:h="16838"/>
          <w:pgMar w:top="1418" w:right="1418" w:bottom="1418" w:left="1418" w:header="709" w:footer="709" w:gutter="0"/>
          <w:cols w:space="708"/>
          <w:titlePg/>
          <w:docGrid w:linePitch="360"/>
        </w:sectPr>
      </w:pPr>
      <w:bookmarkStart w:id="75" w:name="_Toc453571483"/>
      <w:bookmarkStart w:id="76" w:name="_Toc447046573"/>
      <w:bookmarkStart w:id="77" w:name="_Toc531380408"/>
      <w:bookmarkStart w:id="78" w:name="_Toc515600840"/>
      <w:bookmarkStart w:id="79" w:name="_Toc57619338"/>
      <w:bookmarkStart w:id="80" w:name="_Toc57731028"/>
      <w:bookmarkStart w:id="81" w:name="_Toc57731223"/>
      <w:bookmarkStart w:id="82" w:name="_Toc57731752"/>
      <w:bookmarkStart w:id="83" w:name="_Toc64962884"/>
      <w:bookmarkStart w:id="84" w:name="_Toc69132566"/>
      <w:bookmarkStart w:id="85" w:name="_Toc73381085"/>
      <w:bookmarkStart w:id="86" w:name="_Toc73381637"/>
      <w:bookmarkStart w:id="87" w:name="_Toc75155952"/>
      <w:r w:rsidRPr="004D6588">
        <w:rPr>
          <w:rFonts w:ascii="Book Antiqua" w:hAnsi="Book Antiqua"/>
          <w:i w:val="0"/>
          <w:color w:val="000000"/>
          <w:sz w:val="44"/>
          <w:szCs w:val="44"/>
        </w:rPr>
        <w:t>CATANZARO 20</w:t>
      </w:r>
      <w:bookmarkEnd w:id="75"/>
      <w:bookmarkEnd w:id="76"/>
      <w:bookmarkEnd w:id="77"/>
      <w:bookmarkEnd w:id="78"/>
      <w:r>
        <w:rPr>
          <w:rFonts w:ascii="Book Antiqua" w:hAnsi="Book Antiqua"/>
          <w:i w:val="0"/>
          <w:color w:val="000000"/>
          <w:sz w:val="44"/>
          <w:szCs w:val="44"/>
        </w:rPr>
        <w:t>20</w:t>
      </w:r>
      <w:bookmarkEnd w:id="79"/>
      <w:r>
        <w:rPr>
          <w:rFonts w:ascii="Book Antiqua" w:hAnsi="Book Antiqua"/>
          <w:i w:val="0"/>
          <w:color w:val="000000"/>
          <w:sz w:val="44"/>
          <w:szCs w:val="44"/>
        </w:rPr>
        <w:t>-2021</w:t>
      </w:r>
      <w:bookmarkEnd w:id="80"/>
      <w:bookmarkEnd w:id="81"/>
      <w:bookmarkEnd w:id="82"/>
      <w:bookmarkEnd w:id="83"/>
      <w:bookmarkEnd w:id="84"/>
      <w:bookmarkEnd w:id="85"/>
      <w:bookmarkEnd w:id="86"/>
      <w:bookmarkEnd w:id="87"/>
    </w:p>
    <w:p w:rsidR="00E55ED5" w:rsidRDefault="00E55ED5" w:rsidP="00E55ED5"/>
    <w:p w:rsidR="00E55ED5" w:rsidRDefault="00E55ED5" w:rsidP="00E55ED5"/>
    <w:p w:rsidR="00E55ED5" w:rsidRDefault="00E55ED5" w:rsidP="00E55ED5"/>
    <w:p w:rsidR="00B72926" w:rsidRDefault="00B72926" w:rsidP="00E55ED5"/>
    <w:p w:rsidR="00B72926" w:rsidRDefault="00B72926" w:rsidP="00E55ED5"/>
    <w:p w:rsidR="00B72926" w:rsidRDefault="00B72926" w:rsidP="00E55ED5"/>
    <w:p w:rsidR="00B72926" w:rsidRDefault="00B72926" w:rsidP="00E55ED5"/>
    <w:p w:rsidR="00B72926" w:rsidRDefault="00B72926" w:rsidP="00E55ED5"/>
    <w:p w:rsidR="00566F8C" w:rsidRDefault="00566F8C" w:rsidP="00E55ED5"/>
    <w:p w:rsidR="00B72926" w:rsidRDefault="00B72926" w:rsidP="00E55ED5"/>
    <w:p w:rsidR="00B72926" w:rsidRDefault="00B72926" w:rsidP="00E55ED5"/>
    <w:p w:rsidR="00E55ED5" w:rsidRDefault="00E55ED5" w:rsidP="00E55ED5"/>
    <w:p w:rsidR="00E55ED5" w:rsidRDefault="00E55ED5" w:rsidP="00E55ED5"/>
    <w:p w:rsidR="00E55ED5" w:rsidRDefault="00E55ED5" w:rsidP="00E55ED5"/>
    <w:p w:rsidR="00E55ED5" w:rsidRDefault="00E55ED5" w:rsidP="00E55ED5"/>
    <w:p w:rsidR="00282A79" w:rsidRPr="00B72926" w:rsidRDefault="003A6800" w:rsidP="00B72926">
      <w:pPr>
        <w:pStyle w:val="Titolo1"/>
        <w:rPr>
          <w:rFonts w:cstheme="minorBidi"/>
          <w:i w:val="0"/>
          <w:iCs/>
          <w:caps/>
          <w:sz w:val="72"/>
          <w:szCs w:val="72"/>
        </w:rPr>
      </w:pPr>
      <w:bookmarkStart w:id="88" w:name="_Toc75155953"/>
      <w:r w:rsidRPr="00E55ED5">
        <w:rPr>
          <w:rFonts w:cstheme="minorBidi"/>
          <w:i w:val="0"/>
          <w:iCs/>
          <w:caps/>
          <w:sz w:val="72"/>
          <w:szCs w:val="72"/>
        </w:rPr>
        <w:t>Dicembre</w:t>
      </w:r>
      <w:r w:rsidR="003778A1" w:rsidRPr="00E55ED5">
        <w:rPr>
          <w:rFonts w:cstheme="minorBidi"/>
          <w:i w:val="0"/>
          <w:iCs/>
          <w:caps/>
          <w:sz w:val="72"/>
          <w:szCs w:val="72"/>
        </w:rPr>
        <w:t xml:space="preserve"> 20</w:t>
      </w:r>
      <w:r w:rsidR="00E55ED5" w:rsidRPr="00E55ED5">
        <w:rPr>
          <w:rFonts w:cstheme="minorBidi"/>
          <w:i w:val="0"/>
          <w:iCs/>
          <w:caps/>
          <w:sz w:val="72"/>
          <w:szCs w:val="72"/>
        </w:rPr>
        <w:t>20</w:t>
      </w:r>
      <w:bookmarkEnd w:id="88"/>
    </w:p>
    <w:p w:rsidR="00B72926" w:rsidRDefault="00B72926" w:rsidP="009449AE">
      <w:pPr>
        <w:pStyle w:val="Titolo2"/>
        <w:sectPr w:rsidR="00B72926" w:rsidSect="00A3520D">
          <w:type w:val="oddPage"/>
          <w:pgSz w:w="11906" w:h="16838"/>
          <w:pgMar w:top="1418" w:right="1418" w:bottom="1418" w:left="1418" w:header="709" w:footer="709" w:gutter="0"/>
          <w:cols w:space="708"/>
          <w:titlePg/>
          <w:docGrid w:linePitch="360"/>
        </w:sectPr>
      </w:pPr>
    </w:p>
    <w:p w:rsidR="003778A1" w:rsidRPr="009449AE" w:rsidRDefault="003778A1" w:rsidP="009449AE">
      <w:pPr>
        <w:pStyle w:val="Titolo2"/>
        <w:spacing w:line="276" w:lineRule="auto"/>
        <w:jc w:val="both"/>
        <w:rPr>
          <w:sz w:val="26"/>
          <w:szCs w:val="26"/>
        </w:rPr>
      </w:pPr>
      <w:bookmarkStart w:id="89" w:name="_Toc75155954"/>
      <w:r w:rsidRPr="009449AE">
        <w:rPr>
          <w:sz w:val="26"/>
          <w:szCs w:val="26"/>
        </w:rPr>
        <w:lastRenderedPageBreak/>
        <w:t xml:space="preserve">1 </w:t>
      </w:r>
      <w:r w:rsidR="003A6800" w:rsidRPr="009449AE">
        <w:rPr>
          <w:sz w:val="26"/>
          <w:szCs w:val="26"/>
        </w:rPr>
        <w:t>Dicembre</w:t>
      </w:r>
      <w:bookmarkEnd w:id="89"/>
      <w:r w:rsidRPr="009449AE">
        <w:rPr>
          <w:sz w:val="26"/>
          <w:szCs w:val="26"/>
        </w:rPr>
        <w:t xml:space="preserve"> </w:t>
      </w:r>
    </w:p>
    <w:p w:rsidR="00901CD9" w:rsidRDefault="00901CD9" w:rsidP="00901CD9">
      <w:pPr>
        <w:jc w:val="both"/>
        <w:rPr>
          <w:rFonts w:ascii="Segoe UI" w:hAnsi="Segoe UI" w:cs="Segoe UI"/>
          <w:color w:val="0F1419"/>
          <w:sz w:val="23"/>
          <w:szCs w:val="23"/>
        </w:rPr>
      </w:pPr>
      <w:r>
        <w:rPr>
          <w:rFonts w:ascii="Segoe UI" w:hAnsi="Segoe UI" w:cs="Segoe UI"/>
          <w:color w:val="0F1419"/>
          <w:sz w:val="23"/>
          <w:szCs w:val="23"/>
        </w:rPr>
        <w:t>Quale uomo può conoscere il volere di Dio? Chi può immaginare che cosa vuole il Signore?</w:t>
      </w:r>
    </w:p>
    <w:p w:rsidR="00901CD9" w:rsidRPr="00BA49CC" w:rsidRDefault="00901CD9" w:rsidP="009449AE">
      <w:pPr>
        <w:pStyle w:val="Titolo2"/>
        <w:rPr>
          <w:sz w:val="32"/>
          <w:szCs w:val="32"/>
        </w:rPr>
      </w:pPr>
      <w:bookmarkStart w:id="90" w:name="_Toc54368154"/>
      <w:bookmarkStart w:id="91" w:name="_Toc75155955"/>
      <w:r w:rsidRPr="00BA49CC">
        <w:rPr>
          <w:sz w:val="32"/>
          <w:szCs w:val="32"/>
        </w:rPr>
        <w:t>Madre del Buon Consiglio</w:t>
      </w:r>
      <w:bookmarkEnd w:id="90"/>
      <w:bookmarkEnd w:id="91"/>
    </w:p>
    <w:p w:rsidR="00901CD9" w:rsidRPr="00901CD9" w:rsidRDefault="00901CD9" w:rsidP="00901CD9">
      <w:pPr>
        <w:spacing w:after="120" w:line="240" w:lineRule="auto"/>
        <w:jc w:val="both"/>
        <w:rPr>
          <w:rFonts w:ascii="Calibri" w:eastAsia="Times New Roman" w:hAnsi="Calibri" w:cs="Calibri"/>
          <w:color w:val="000000"/>
          <w:sz w:val="20"/>
          <w:szCs w:val="20"/>
          <w:lang w:eastAsia="it-IT"/>
        </w:rPr>
      </w:pPr>
      <w:r w:rsidRPr="00901CD9">
        <w:rPr>
          <w:rFonts w:ascii="Arial" w:eastAsia="Times New Roman" w:hAnsi="Arial" w:cs="Arial"/>
          <w:color w:val="000000"/>
          <w:sz w:val="24"/>
          <w:szCs w:val="24"/>
          <w:lang w:eastAsia="it-IT"/>
        </w:rPr>
        <w:t>La Vergine Maria è invocata dal popolo di Dio con il titolo di Madre del Buon Consiglio. Qual è la verità che si nasconde in questa invocazione? Maria è la Madre che sempre parla al cuore dei suoi per indicare loro la buona via che conduce ad una vita in tutto conforme al Vangelo del Figlio suo, vita da offrire a Cristo, nello Spirito Santo, e per Cristo al Padre perché il Padre compia attraverso di essa ciò che manca ai patimenti di Cristo in favore del suo corpo che è la Chiesa. Lasciandoci guidare da Libro dei Proverbi possiamo ascoltare nelle sue parole la voce della Madre celeste che rivolge questo invito ai suoi figli: “</w:t>
      </w:r>
      <w:r w:rsidRPr="00901CD9">
        <w:rPr>
          <w:rFonts w:ascii="Arial" w:eastAsia="Times New Roman" w:hAnsi="Arial" w:cs="Arial"/>
          <w:i/>
          <w:iCs/>
          <w:color w:val="000000"/>
          <w:sz w:val="24"/>
          <w:szCs w:val="24"/>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w:t>
      </w:r>
      <w:r w:rsidR="009449AE">
        <w:rPr>
          <w:rFonts w:ascii="Arial" w:eastAsia="Times New Roman" w:hAnsi="Arial" w:cs="Arial"/>
          <w:color w:val="000000"/>
          <w:sz w:val="24"/>
          <w:szCs w:val="24"/>
          <w:lang w:eastAsia="it-IT"/>
        </w:rPr>
        <w:t>”</w:t>
      </w:r>
      <w:r w:rsidRPr="00901CD9">
        <w:rPr>
          <w:rFonts w:ascii="Arial" w:eastAsia="Times New Roman" w:hAnsi="Arial" w:cs="Arial"/>
          <w:i/>
          <w:iCs/>
          <w:color w:val="000000"/>
          <w:sz w:val="24"/>
          <w:szCs w:val="24"/>
          <w:lang w:eastAsia="it-IT"/>
        </w:rPr>
        <w:t xml:space="preserve"> </w:t>
      </w:r>
      <w:r w:rsidRPr="00901CD9">
        <w:rPr>
          <w:rFonts w:ascii="Arial" w:eastAsia="Times New Roman" w:hAnsi="Arial" w:cs="Arial"/>
          <w:color w:val="000000"/>
          <w:sz w:val="24"/>
          <w:szCs w:val="24"/>
          <w:lang w:eastAsia="it-IT"/>
        </w:rPr>
        <w:t>(Pr 2,1-11).</w:t>
      </w:r>
    </w:p>
    <w:p w:rsidR="00901CD9" w:rsidRPr="00901CD9" w:rsidRDefault="00901CD9" w:rsidP="00901CD9">
      <w:pPr>
        <w:spacing w:after="120" w:line="240" w:lineRule="auto"/>
        <w:jc w:val="both"/>
        <w:rPr>
          <w:rFonts w:ascii="Calibri" w:eastAsia="Times New Roman" w:hAnsi="Calibri" w:cs="Calibri"/>
          <w:color w:val="000000"/>
          <w:sz w:val="20"/>
          <w:szCs w:val="20"/>
          <w:lang w:eastAsia="it-IT"/>
        </w:rPr>
      </w:pPr>
      <w:r w:rsidRPr="00901CD9">
        <w:rPr>
          <w:rFonts w:ascii="Arial" w:eastAsia="Times New Roman" w:hAnsi="Arial" w:cs="Arial"/>
          <w:color w:val="000000"/>
          <w:sz w:val="24"/>
          <w:szCs w:val="24"/>
          <w:lang w:eastAsia="it-IT"/>
        </w:rPr>
        <w:t>Chi è allora la Vergine Maria per noi? È la Madre che Gesù ci ha dato dalla Croce, come suo testamento di amore, perché ci prenda per mano e ci conduca sempre a Cristo. Lei è la Madre che conosce Cristo, sa chi è il vero Cristo in mezzo ad un mondo di falsi cristi. È questo il suo primo buon consiglio che lei ci dona: </w:t>
      </w:r>
      <w:r w:rsidRPr="00901CD9">
        <w:rPr>
          <w:rFonts w:ascii="Arial" w:eastAsia="Times New Roman" w:hAnsi="Arial" w:cs="Arial"/>
          <w:i/>
          <w:iCs/>
          <w:color w:val="000000"/>
          <w:sz w:val="24"/>
          <w:szCs w:val="24"/>
          <w:lang w:eastAsia="it-IT"/>
        </w:rPr>
        <w:t>“Vedi, figlio mio, tutti questi cristi che sono dinanzi a te e che oggi sono adorati dal mondo e anche da molti suoi discepoli? Essi non sono il vero Cristo. Se tu vuoi conoscere il vero Cristo deve sempre lasciarti aiutare da me. Se tu ascolterai la mia voce mai ti confonderai, mai ti smarrirai, mai andrai dietro un falso cristo. Se invece ti allontanerai da me, non solo seguirai i falsi cristi, sarai tu stesso a fabbricartene uno allo stesso modo che fecero i figli di Israele presso il Sinai, quando si fabbricarono un dio con l’immagine ad un vitello che mangia fieno”. </w:t>
      </w:r>
      <w:r w:rsidRPr="00901CD9">
        <w:rPr>
          <w:rFonts w:ascii="Arial" w:eastAsia="Times New Roman" w:hAnsi="Arial" w:cs="Arial"/>
          <w:color w:val="000000"/>
          <w:sz w:val="24"/>
          <w:szCs w:val="24"/>
          <w:lang w:eastAsia="it-IT"/>
        </w:rPr>
        <w:t>Ora sappiamo perché molti cristiani sono adoratori di un falso cristo o di molti falsi cristi. Perché si sono separati dall’ascolto della loro Madre celeste. È per noi la voce della Madre celeste la sola che potrà sempre aiutarci a separare i falsi cristi, i falsi redentori, i falsi salvatori dal vero Cristo, vero Redentore, vero Salvatore, vero Dio incarnato per la nostra vita eterna.</w:t>
      </w:r>
    </w:p>
    <w:p w:rsidR="00901CD9" w:rsidRPr="00901CD9" w:rsidRDefault="00901CD9" w:rsidP="00901CD9">
      <w:pPr>
        <w:spacing w:after="120" w:line="240" w:lineRule="auto"/>
        <w:jc w:val="both"/>
        <w:rPr>
          <w:rFonts w:ascii="Calibri" w:eastAsia="Times New Roman" w:hAnsi="Calibri" w:cs="Calibri"/>
          <w:color w:val="000000"/>
          <w:lang w:eastAsia="it-IT"/>
        </w:rPr>
      </w:pPr>
      <w:r w:rsidRPr="00901CD9">
        <w:rPr>
          <w:rFonts w:ascii="Arial" w:eastAsia="Times New Roman" w:hAnsi="Arial" w:cs="Arial"/>
          <w:color w:val="000000"/>
          <w:sz w:val="24"/>
          <w:szCs w:val="24"/>
          <w:lang w:eastAsia="it-IT"/>
        </w:rPr>
        <w:t>Un altro passo della Scrittura che possiamo applicare alla Madre nostra celeste lo attingiamo dal Libro della Sapienza: “</w:t>
      </w:r>
      <w:r w:rsidRPr="00901CD9">
        <w:rPr>
          <w:rFonts w:ascii="Arial" w:eastAsia="Times New Roman" w:hAnsi="Arial" w:cs="Arial"/>
          <w:i/>
          <w:iCs/>
          <w:color w:val="000000"/>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Pr="00901CD9">
        <w:rPr>
          <w:rFonts w:ascii="Arial" w:eastAsia="Times New Roman" w:hAnsi="Arial" w:cs="Arial"/>
          <w:color w:val="000000"/>
          <w:sz w:val="24"/>
          <w:szCs w:val="24"/>
          <w:lang w:eastAsia="it-IT"/>
        </w:rPr>
        <w:t>” (Sap 9, 13-18). Possiamo così tradurre questo brano: “</w:t>
      </w:r>
      <w:r w:rsidRPr="00901CD9">
        <w:rPr>
          <w:rFonts w:ascii="Arial" w:eastAsia="Times New Roman" w:hAnsi="Arial" w:cs="Arial"/>
          <w:i/>
          <w:iCs/>
          <w:color w:val="000000"/>
          <w:sz w:val="24"/>
          <w:szCs w:val="24"/>
          <w:lang w:eastAsia="it-IT"/>
        </w:rPr>
        <w:t xml:space="preserve">Chi mai di noi potrà conoscere il vero Cristo, se Tu, sua vera Madre, non ce lo indichi e a lui </w:t>
      </w:r>
      <w:r w:rsidRPr="00901CD9">
        <w:rPr>
          <w:rFonts w:ascii="Arial" w:eastAsia="Times New Roman" w:hAnsi="Arial" w:cs="Arial"/>
          <w:i/>
          <w:iCs/>
          <w:color w:val="000000"/>
          <w:sz w:val="24"/>
          <w:szCs w:val="24"/>
          <w:lang w:eastAsia="it-IT"/>
        </w:rPr>
        <w:lastRenderedPageBreak/>
        <w:t>non ci conduci?</w:t>
      </w:r>
      <w:r w:rsidR="009449AE">
        <w:rPr>
          <w:rFonts w:ascii="Arial" w:eastAsia="Times New Roman" w:hAnsi="Arial" w:cs="Arial"/>
          <w:color w:val="000000"/>
          <w:sz w:val="24"/>
          <w:szCs w:val="24"/>
          <w:lang w:eastAsia="it-IT"/>
        </w:rPr>
        <w:t>”</w:t>
      </w:r>
      <w:r w:rsidRPr="00901CD9">
        <w:rPr>
          <w:rFonts w:ascii="Arial" w:eastAsia="Times New Roman" w:hAnsi="Arial" w:cs="Arial"/>
          <w:color w:val="000000"/>
          <w:sz w:val="24"/>
          <w:szCs w:val="24"/>
          <w:lang w:eastAsia="it-IT"/>
        </w:rPr>
        <w:t xml:space="preserve"> Ogni cristiano, sottoposto a quotidiana tentazione, con facilità cade nell’errore. Tu invece vieni, ci prendi per mano, ci conduci a Lui e rimani sempre con noi. Da te guidati e accompagnati non sbaglieremo mai e mai cadremo in tentazione. Tu lo sai. Quanti si sono separati da te, hanno smarrito la via della verità, della vita, della salvezza. Vergine Maria, Madre del Verbo Incarnato, aiutaci perché mai seguiamo falsi cristi, falsi redentori, falsi salvatori. Prendici per mano, tienici stretti al tuo cuore, insegnaci tu la via verso il vero Cristo, il vero Figlio di Dio.</w:t>
      </w:r>
    </w:p>
    <w:p w:rsidR="00901CD9" w:rsidRDefault="00901CD9" w:rsidP="00901CD9">
      <w:pPr>
        <w:jc w:val="both"/>
      </w:pPr>
    </w:p>
    <w:p w:rsidR="009449AE" w:rsidRPr="009449AE" w:rsidRDefault="009449AE" w:rsidP="009449AE">
      <w:pPr>
        <w:pStyle w:val="Titolo2"/>
        <w:rPr>
          <w:rFonts w:ascii="Calibri" w:hAnsi="Calibri" w:cs="Calibri"/>
          <w:sz w:val="27"/>
          <w:szCs w:val="27"/>
        </w:rPr>
      </w:pPr>
      <w:bookmarkStart w:id="92" w:name="_Toc75155956"/>
      <w:r w:rsidRPr="009449AE">
        <w:t>MEDITAZIONE - VENISSE ESPULSO DALLA SINAGOGA</w:t>
      </w:r>
      <w:bookmarkEnd w:id="92"/>
    </w:p>
    <w:p w:rsidR="009449AE" w:rsidRPr="009449AE" w:rsidRDefault="009449AE" w:rsidP="00AE54C3">
      <w:pPr>
        <w:pStyle w:val="Nessunaspaziatura"/>
        <w:ind w:firstLine="0"/>
      </w:pPr>
      <w:r w:rsidRPr="009449AE">
        <w:t>Nel popolo di Israele, la fede nell’unico Dio e Signore veniva custodita con l’eliminazione fisica di ogni idolatra. Ecco quanto prescrive il Deuteronomio: “</w:t>
      </w:r>
      <w:r w:rsidRPr="009449AE">
        <w:rPr>
          <w:i/>
          <w:iCs w:val="0"/>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 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 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w:t>
      </w:r>
      <w:r w:rsidRPr="009449AE">
        <w:t>”</w:t>
      </w:r>
      <w:r>
        <w:t xml:space="preserve"> </w:t>
      </w:r>
      <w:r w:rsidRPr="009449AE">
        <w:t xml:space="preserve">(Dt 13,1-19). Cristo Gesù morì per questa disposizione di Legge. Fu dichiarato idolatra dal Sinedrio. Anche Stefano </w:t>
      </w:r>
      <w:r w:rsidRPr="009449AE">
        <w:lastRenderedPageBreak/>
        <w:t>fu lapidato per la stessa ragione. Saulo perseguitava i cristiani perché li riteneva idolatri.</w:t>
      </w:r>
    </w:p>
    <w:p w:rsidR="00516D73" w:rsidRDefault="009449AE" w:rsidP="00173931">
      <w:pPr>
        <w:pStyle w:val="Nessunaspaziatura"/>
        <w:ind w:firstLine="0"/>
      </w:pPr>
      <w:r w:rsidRPr="009449AE">
        <w:t>La stessa causa per l’eliminazione la troviamo anche successivamente, nello stesso Deuteronomio: “</w:t>
      </w:r>
      <w:r w:rsidRPr="009449AE">
        <w:rPr>
          <w:i/>
          <w:iCs w:val="0"/>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r w:rsidRPr="009449AE">
        <w:t xml:space="preserve">” (Dt 17,2-13). </w:t>
      </w:r>
    </w:p>
    <w:p w:rsidR="00516D73" w:rsidRDefault="009449AE" w:rsidP="00173931">
      <w:pPr>
        <w:pStyle w:val="Nessunaspaziatura"/>
        <w:ind w:firstLine="0"/>
      </w:pPr>
      <w:r w:rsidRPr="009449AE">
        <w:t xml:space="preserve">Anche per ragioni di immoralità poteva essere proferita la sentenza di morte: </w:t>
      </w:r>
      <w:r w:rsidRPr="009449AE">
        <w:rPr>
          <w:rStyle w:val="Enfasidelicata"/>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 Quando un uomo verrà trovato a giacere con una donna maritata, tutti e due dovranno morire: l’uomo che è giaciuto con la donna e la donna. Così estirperai il male da Israele. 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w:t>
      </w:r>
      <w:r w:rsidRPr="009449AE">
        <w:t xml:space="preserve"> (Dt 23,13-27). </w:t>
      </w:r>
    </w:p>
    <w:p w:rsidR="009449AE" w:rsidRPr="009449AE" w:rsidRDefault="009449AE" w:rsidP="00173931">
      <w:pPr>
        <w:pStyle w:val="Nessunaspaziatura"/>
        <w:ind w:firstLine="0"/>
      </w:pPr>
      <w:r w:rsidRPr="009449AE">
        <w:t xml:space="preserve">Sappiamo che con i profeti tutta questa legislazione è stata modificata. Dio ha promesso il perdono ad ogni cuore pentito. I farisei però non seguivano la Parola dei profeti e neanche le altre Parole di Dio. Essi camminavano con le loro tradizioni. Erano pronti a lapidare chi si poneva contro i loro insegnamenti. Anche Gesù deve essere lapidato perché non segue la loro dottrina. Chi poi riconosce che Gesù è profeta o inviato da Dio è espulso dalla sinagoga. È trattato come un infedele. Uno che ha </w:t>
      </w:r>
      <w:r w:rsidRPr="009449AE">
        <w:lastRenderedPageBreak/>
        <w:t>rinnegato la fede dei padri. È questo un arbitrio gravissimo. È impedire ad ogni costo che Gesù venga riconosciuto come inviato da Dio. Ma tutto i farisei facevano per annientare Cristo Signore. Comprendiamo la vergogna che provava la gente nel caso fosse stata espulsa dalla sinagoga. Questo, assieme a molti altri, è stato motivo per cui Gesù non venisse confessato pubblicamente dalla gente. Nicodemo e Giuseppe di Arimatea erano discepoli di Gesù, ma di nascosto, per timore dei Giudei. Le armi del male sono sempre nuove. Di armi il male ne inventa una al minuto. Di tutto sa approfittare per impedire che gli uomini possano accedere liberamente alla verità.</w:t>
      </w:r>
    </w:p>
    <w:p w:rsidR="009449AE" w:rsidRPr="009449AE" w:rsidRDefault="009449AE" w:rsidP="00173931">
      <w:pPr>
        <w:pStyle w:val="Nessunaspaziatura"/>
        <w:ind w:firstLine="0"/>
      </w:pPr>
      <w:r w:rsidRPr="009449AE">
        <w:rPr>
          <w:i/>
          <w:iCs w:val="0"/>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r w:rsidRPr="009449AE">
        <w:t xml:space="preserve"> (Gv 9,13-23).</w:t>
      </w:r>
    </w:p>
    <w:p w:rsidR="009449AE" w:rsidRPr="009449AE" w:rsidRDefault="009449AE" w:rsidP="00173931">
      <w:pPr>
        <w:pStyle w:val="Nessunaspaziatura"/>
        <w:ind w:firstLine="0"/>
      </w:pPr>
      <w:r w:rsidRPr="009449AE">
        <w:t>In casi di grave immoralità l’Apostolo Paolo vuole che si venga allontanati dalla comunità. Non si tratta però di un allontanamento definitivo, ma momentaneo. È un allontanamento motivato dalla carità, in vista cioè della conversione: “</w:t>
      </w:r>
      <w:r w:rsidRPr="009449AE">
        <w:rPr>
          <w:rStyle w:val="Enfasidelicata"/>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Pr>
          <w:rStyle w:val="Enfasidelicata"/>
          <w:i w:val="0"/>
          <w:iCs w:val="0"/>
        </w:rPr>
        <w:t>”</w:t>
      </w:r>
      <w:r w:rsidRPr="009449AE">
        <w:t xml:space="preserve"> (1Cor 5,1-13). Quando il fine è la conversione, il ritorno nella verità, nella luce, nella purezza del Vangelo, nella sana </w:t>
      </w:r>
      <w:r w:rsidRPr="009449AE">
        <w:lastRenderedPageBreak/>
        <w:t>moralità, nella purissima adorazione del nostro Dio, allora l’allontanamento momento dalla comunità, è cosa più che santa, purché fatto, rimanendo noi nella più alta carità e verità. Se invece il fine è l’odio, il rancore, l’astio, l’ira, il fastidio che l’altro ci arreca, allora in questo caso, l’allontanamento è peccato. Un discepolo di Gesù tutto deve operare secondo la regola del Vangelo, seguendo l’esempio che Gesù gli ha lasciato. Mai deve porsi sopra il Vangelo, Mai contro il Vangelo. È legge di carità e di giustizia perfetta. I farisei invece sono sempre sopra la Legge, contro la Legge, sopra la Parola del Signore, contro la Parola del Signore. I disastri non solo spirituali, ma di ogni genere, da essi prodotti, sono incalcolabili. Ma anche i nostri disastri saranno incalcolabili se ci ergiamo sopra il Vangelo, contro il Vangelo, sopra la Legge, contro la Legge. Sempre dobbiamo rimanere nella Parola.</w:t>
      </w:r>
    </w:p>
    <w:p w:rsidR="009449AE" w:rsidRPr="009449AE" w:rsidRDefault="009449AE" w:rsidP="00173931">
      <w:pPr>
        <w:pStyle w:val="Nessunaspaziatura"/>
        <w:ind w:firstLine="0"/>
      </w:pPr>
      <w:r w:rsidRPr="009449AE">
        <w:t>Vergine fedele, aiutaci a custodire ogni Parola di Cristo Gesù con immediata obbedienza.</w:t>
      </w:r>
    </w:p>
    <w:p w:rsidR="00EB112F" w:rsidRPr="009449AE" w:rsidRDefault="00EB112F" w:rsidP="00EB112F">
      <w:pPr>
        <w:pStyle w:val="Titolo2"/>
        <w:spacing w:line="276" w:lineRule="auto"/>
        <w:jc w:val="both"/>
        <w:rPr>
          <w:sz w:val="26"/>
          <w:szCs w:val="26"/>
        </w:rPr>
      </w:pPr>
      <w:bookmarkStart w:id="93" w:name="_Toc75155957"/>
      <w:r w:rsidRPr="009449AE">
        <w:rPr>
          <w:sz w:val="26"/>
          <w:szCs w:val="26"/>
        </w:rPr>
        <w:t>2 Dicembre</w:t>
      </w:r>
      <w:bookmarkEnd w:id="93"/>
      <w:r w:rsidRPr="009449AE">
        <w:rPr>
          <w:sz w:val="26"/>
          <w:szCs w:val="26"/>
        </w:rPr>
        <w:t xml:space="preserve"> </w:t>
      </w:r>
    </w:p>
    <w:p w:rsidR="009449AE" w:rsidRDefault="00100748" w:rsidP="00901CD9">
      <w:pPr>
        <w:jc w:val="both"/>
        <w:rPr>
          <w:rFonts w:ascii="Segoe UI" w:hAnsi="Segoe UI" w:cs="Segoe UI"/>
          <w:sz w:val="24"/>
          <w:szCs w:val="24"/>
        </w:rPr>
      </w:pPr>
      <w:r w:rsidRPr="00100748">
        <w:rPr>
          <w:rFonts w:ascii="Segoe UI" w:hAnsi="Segoe UI" w:cs="Segoe UI"/>
          <w:sz w:val="24"/>
          <w:szCs w:val="24"/>
        </w:rPr>
        <w:t>Amerai il Signore tuo Dio con tutto il tuo cuore, con tutta la tua anima e con tutta la tua mente. Questo è il grande e primo comandamento. Il secondo poi è simile a quello: Amerai il tuo prossimo come te stesso.</w:t>
      </w:r>
    </w:p>
    <w:p w:rsidR="00100748" w:rsidRPr="00173931" w:rsidRDefault="00100748" w:rsidP="00100748">
      <w:pPr>
        <w:pStyle w:val="Titolo2"/>
        <w:rPr>
          <w:rFonts w:ascii="Calibri" w:hAnsi="Calibri" w:cs="Calibri"/>
          <w:sz w:val="32"/>
          <w:szCs w:val="32"/>
        </w:rPr>
      </w:pPr>
      <w:bookmarkStart w:id="94" w:name="_Toc75155958"/>
      <w:r w:rsidRPr="00173931">
        <w:rPr>
          <w:sz w:val="32"/>
          <w:szCs w:val="32"/>
        </w:rPr>
        <w:t>Maestro, nella Legge, qual è il grande comandamento?</w:t>
      </w:r>
      <w:bookmarkEnd w:id="94"/>
    </w:p>
    <w:p w:rsidR="00100748" w:rsidRPr="00100748" w:rsidRDefault="00100748" w:rsidP="00100748">
      <w:pPr>
        <w:spacing w:after="120" w:line="240" w:lineRule="auto"/>
        <w:jc w:val="both"/>
        <w:rPr>
          <w:rFonts w:ascii="Calibri" w:eastAsia="Times New Roman" w:hAnsi="Calibri" w:cs="Calibri"/>
          <w:color w:val="000000"/>
          <w:sz w:val="20"/>
          <w:szCs w:val="20"/>
          <w:lang w:eastAsia="it-IT"/>
        </w:rPr>
      </w:pPr>
      <w:r w:rsidRPr="00100748">
        <w:rPr>
          <w:rFonts w:ascii="Arial" w:eastAsia="Times New Roman" w:hAnsi="Arial" w:cs="Arial"/>
          <w:color w:val="000000"/>
          <w:sz w:val="24"/>
          <w:szCs w:val="24"/>
          <w:lang w:eastAsia="it-IT"/>
        </w:rPr>
        <w:t>Con divina sapienza Gesù risponde al dottore della Legge, ricordandogli cosa insegna la Scrittura, avvalendosi prima del Libro del Deuteronomio e poi del Libro del Levitico: </w:t>
      </w:r>
      <w:r w:rsidRPr="00100748">
        <w:rPr>
          <w:rFonts w:ascii="Arial" w:eastAsia="Times New Roman" w:hAnsi="Arial" w:cs="Arial"/>
          <w:i/>
          <w:iCs/>
          <w:color w:val="000000"/>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w:t>
      </w:r>
      <w:r w:rsidRPr="00100748">
        <w:rPr>
          <w:rFonts w:ascii="Arial" w:eastAsia="Times New Roman" w:hAnsi="Arial" w:cs="Arial"/>
          <w:i/>
          <w:iCs/>
          <w:color w:val="000000"/>
          <w:sz w:val="24"/>
          <w:szCs w:val="24"/>
          <w:lang w:eastAsia="it-IT"/>
        </w:rPr>
        <w:lastRenderedPageBreak/>
        <w:t>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(Dt 6,1-13).</w:t>
      </w:r>
      <w:r w:rsidRPr="00100748">
        <w:rPr>
          <w:rFonts w:ascii="Arial" w:eastAsia="Times New Roman" w:hAnsi="Arial" w:cs="Arial"/>
          <w:color w:val="000000"/>
          <w:sz w:val="24"/>
          <w:szCs w:val="24"/>
          <w:lang w:eastAsia="it-IT"/>
        </w:rPr>
        <w:t> Amare è obbedire. Obbedire è osservare i Comandamenti, le Leggi, gli Statuti divini.</w:t>
      </w:r>
    </w:p>
    <w:p w:rsidR="00100748" w:rsidRPr="00100748" w:rsidRDefault="00100748" w:rsidP="00100748">
      <w:pPr>
        <w:spacing w:after="120" w:line="240" w:lineRule="auto"/>
        <w:jc w:val="both"/>
        <w:rPr>
          <w:rFonts w:ascii="Calibri" w:eastAsia="Times New Roman" w:hAnsi="Calibri" w:cs="Calibri"/>
          <w:color w:val="000000"/>
          <w:sz w:val="20"/>
          <w:szCs w:val="20"/>
          <w:lang w:eastAsia="it-IT"/>
        </w:rPr>
      </w:pPr>
      <w:r w:rsidRPr="00100748">
        <w:rPr>
          <w:rFonts w:ascii="Arial" w:eastAsia="Times New Roman" w:hAnsi="Arial" w:cs="Arial"/>
          <w:color w:val="000000"/>
          <w:sz w:val="24"/>
          <w:szCs w:val="24"/>
          <w:lang w:eastAsia="it-IT"/>
        </w:rPr>
        <w:t>Ecco come si ama il prossimo: </w:t>
      </w:r>
      <w:r w:rsidRPr="00100748">
        <w:rPr>
          <w:rFonts w:ascii="Arial" w:eastAsia="Times New Roman" w:hAnsi="Arial" w:cs="Arial"/>
          <w:i/>
          <w:iCs/>
          <w:color w:val="000000"/>
          <w:sz w:val="24"/>
          <w:szCs w:val="24"/>
          <w:lang w:eastAsia="it-IT"/>
        </w:rPr>
        <w:t>“Il Signore parlò a Mosè e disse: «Parla a tutta la comunità degli Israeliti dicendo loro: “Siate santi, perché io, il Signore, vostro Dio, sono santo.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(Cfr. Lev 19,1-37).</w:t>
      </w:r>
      <w:r w:rsidRPr="00100748">
        <w:rPr>
          <w:rFonts w:ascii="Arial" w:eastAsia="Times New Roman" w:hAnsi="Arial" w:cs="Arial"/>
          <w:color w:val="000000"/>
          <w:sz w:val="24"/>
          <w:szCs w:val="24"/>
          <w:lang w:eastAsia="it-IT"/>
        </w:rPr>
        <w:t> L’amore per il prossimo non è affidato al nostro cuore. Esso è stabilito dalla Legge del Signore. Ama chi osserva la Parola del suo Dio.</w:t>
      </w:r>
    </w:p>
    <w:p w:rsidR="00100748" w:rsidRPr="00100748" w:rsidRDefault="00100748" w:rsidP="00100748">
      <w:pPr>
        <w:spacing w:after="120" w:line="240" w:lineRule="auto"/>
        <w:jc w:val="both"/>
        <w:rPr>
          <w:rFonts w:ascii="Calibri" w:eastAsia="Times New Roman" w:hAnsi="Calibri" w:cs="Calibri"/>
          <w:color w:val="000000"/>
          <w:sz w:val="20"/>
          <w:szCs w:val="20"/>
          <w:lang w:eastAsia="it-IT"/>
        </w:rPr>
      </w:pPr>
      <w:r w:rsidRPr="00100748">
        <w:rPr>
          <w:rFonts w:ascii="Arial" w:eastAsia="Times New Roman" w:hAnsi="Arial" w:cs="Arial"/>
          <w:i/>
          <w:iCs/>
          <w:color w:val="000000"/>
          <w:sz w:val="24"/>
          <w:szCs w:val="24"/>
          <w:lang w:eastAsia="it-IT"/>
        </w:rPr>
        <w:t>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w:t>
      </w:r>
    </w:p>
    <w:p w:rsidR="00100748" w:rsidRPr="00100748" w:rsidRDefault="00100748" w:rsidP="00100748">
      <w:pPr>
        <w:spacing w:after="120" w:line="240" w:lineRule="auto"/>
        <w:jc w:val="both"/>
        <w:rPr>
          <w:rFonts w:ascii="Calibri" w:eastAsia="Times New Roman" w:hAnsi="Calibri" w:cs="Calibri"/>
          <w:color w:val="000000"/>
          <w:sz w:val="20"/>
          <w:szCs w:val="20"/>
          <w:lang w:eastAsia="it-IT"/>
        </w:rPr>
      </w:pPr>
      <w:r w:rsidRPr="00100748">
        <w:rPr>
          <w:rFonts w:ascii="Arial" w:eastAsia="Times New Roman" w:hAnsi="Arial" w:cs="Arial"/>
          <w:color w:val="000000"/>
          <w:sz w:val="24"/>
          <w:szCs w:val="24"/>
          <w:lang w:eastAsia="it-IT"/>
        </w:rPr>
        <w:t>Ecco come la Legge del Levitico viene ricordata dal Profeta Amos: </w:t>
      </w:r>
      <w:r w:rsidRPr="00100748">
        <w:rPr>
          <w:rFonts w:ascii="Arial" w:eastAsia="Times New Roman" w:hAnsi="Arial" w:cs="Arial"/>
          <w:i/>
          <w:iCs/>
          <w:color w:val="000000"/>
          <w:sz w:val="24"/>
          <w:szCs w:val="24"/>
          <w:lang w:eastAsia="it-IT"/>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8,1-7). </w:t>
      </w:r>
      <w:r w:rsidRPr="00100748">
        <w:rPr>
          <w:rFonts w:ascii="Arial" w:eastAsia="Times New Roman" w:hAnsi="Arial" w:cs="Arial"/>
          <w:color w:val="000000"/>
          <w:sz w:val="24"/>
          <w:szCs w:val="24"/>
          <w:lang w:eastAsia="it-IT"/>
        </w:rPr>
        <w:t>Oggi è questo il male che sta incenerendo la nostra umanità: l’amore è fatto tutto dipendere dal cuore dell’uomo, anzi più che dal cuore, dalla sua volontà. Si ama il prossimo dal peccato, dalla perversione, dalla corruzione della nostra natura. Uccidere è amore. Suicidarsi è amore. Divorziare è amore. Ogni disordine morale è amore. Ogni peccato oggi è dichiarato vero amore.</w:t>
      </w:r>
    </w:p>
    <w:p w:rsidR="00100748" w:rsidRPr="00100748" w:rsidRDefault="00100748" w:rsidP="00100748">
      <w:pPr>
        <w:spacing w:after="120" w:line="240" w:lineRule="auto"/>
        <w:jc w:val="both"/>
        <w:rPr>
          <w:rFonts w:ascii="Calibri" w:eastAsia="Times New Roman" w:hAnsi="Calibri" w:cs="Calibri"/>
          <w:color w:val="000000"/>
          <w:sz w:val="20"/>
          <w:szCs w:val="20"/>
          <w:lang w:eastAsia="it-IT"/>
        </w:rPr>
      </w:pPr>
      <w:r w:rsidRPr="00100748">
        <w:rPr>
          <w:rFonts w:ascii="Arial" w:eastAsia="Times New Roman" w:hAnsi="Arial" w:cs="Arial"/>
          <w:color w:val="000000"/>
          <w:sz w:val="24"/>
          <w:szCs w:val="24"/>
          <w:lang w:eastAsia="it-IT"/>
        </w:rPr>
        <w:t>Madre sempre obbediente a Dio, insegnaci che il vero amore è solo obbedienza alla Parola.</w:t>
      </w:r>
    </w:p>
    <w:p w:rsidR="00100748" w:rsidRDefault="00100748" w:rsidP="00901CD9">
      <w:pPr>
        <w:jc w:val="both"/>
        <w:rPr>
          <w:sz w:val="24"/>
          <w:szCs w:val="24"/>
        </w:rPr>
      </w:pPr>
    </w:p>
    <w:p w:rsidR="00B86928" w:rsidRPr="00B86928" w:rsidRDefault="00B86928" w:rsidP="00B86928">
      <w:pPr>
        <w:pStyle w:val="Titolo2"/>
        <w:rPr>
          <w:rFonts w:ascii="Calibri" w:hAnsi="Calibri" w:cs="Calibri"/>
          <w:caps/>
          <w:sz w:val="27"/>
          <w:szCs w:val="27"/>
        </w:rPr>
      </w:pPr>
      <w:bookmarkStart w:id="95" w:name="_Toc75155959"/>
      <w:r w:rsidRPr="00B86928">
        <w:lastRenderedPageBreak/>
        <w:t>MEDITAZIONE - SE COSTUI FOSSE UN PROFETA!</w:t>
      </w:r>
      <w:bookmarkEnd w:id="95"/>
    </w:p>
    <w:p w:rsidR="00B86928" w:rsidRPr="00B86928" w:rsidRDefault="00B86928" w:rsidP="00173931">
      <w:pPr>
        <w:pStyle w:val="Nessunaspaziatura"/>
        <w:ind w:firstLine="0"/>
        <w:rPr>
          <w:rFonts w:ascii="Calibri" w:hAnsi="Calibri" w:cs="Calibri"/>
          <w:sz w:val="22"/>
        </w:rPr>
      </w:pPr>
      <w:r w:rsidRPr="00B86928">
        <w:t>Simone pensa tra sé e sé: «</w:t>
      </w:r>
      <w:r w:rsidRPr="00B635F9">
        <w:rPr>
          <w:i/>
          <w:iCs w:val="0"/>
        </w:rPr>
        <w:t>Se costui fosse un profeta, saprebbe chi è, e di quale genere è la donna che lo tocca: è una peccatrice!</w:t>
      </w:r>
      <w:r w:rsidRPr="00B86928">
        <w:t>». Noi possiamo rispondergli: “</w:t>
      </w:r>
      <w:r w:rsidRPr="00B635F9">
        <w:rPr>
          <w:i/>
          <w:iCs w:val="0"/>
        </w:rPr>
        <w:t>Se tutto fosse un conoscitore della storia dei padri, sapresti che non sempre il Signore rivela il cuore dell’uomo ai suoi profeti</w:t>
      </w:r>
      <w:r w:rsidR="00B635F9">
        <w:t>”</w:t>
      </w:r>
      <w:r w:rsidRPr="00B86928">
        <w:t>. Ecco cosa leggiamo nella vita di Eliseo: “</w:t>
      </w:r>
      <w:r w:rsidRPr="00B635F9">
        <w:rPr>
          <w:i/>
          <w:iCs w:val="0"/>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r w:rsidR="00B635F9">
        <w:t>”</w:t>
      </w:r>
      <w:r w:rsidRPr="00B86928">
        <w:t xml:space="preserve"> (2Re 4,8-37).</w:t>
      </w:r>
    </w:p>
    <w:p w:rsidR="00B86928" w:rsidRPr="00B86928" w:rsidRDefault="00B86928" w:rsidP="00173931">
      <w:pPr>
        <w:pStyle w:val="Nessunaspaziatura"/>
        <w:ind w:firstLine="0"/>
        <w:rPr>
          <w:rFonts w:ascii="Calibri" w:hAnsi="Calibri" w:cs="Calibri"/>
          <w:sz w:val="22"/>
        </w:rPr>
      </w:pPr>
      <w:r w:rsidRPr="00B86928">
        <w:t>La stessa cosa avviene con Samuele: “</w:t>
      </w:r>
      <w:r w:rsidRPr="00B635F9">
        <w:rPr>
          <w:i/>
          <w:iCs w:val="0"/>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w:t>
      </w:r>
      <w:r w:rsidR="00B635F9">
        <w:t>”</w:t>
      </w:r>
      <w:r w:rsidRPr="00B86928">
        <w:t xml:space="preserve"> (1Sam 16.1-13). Solo gli occhi del Signore vedono oltre ciò che appare. Solo il Signore può prestare i suoi occhi ai suoi profeti. Lui li presta quando e come glielo suggerisce </w:t>
      </w:r>
      <w:r w:rsidRPr="00B86928">
        <w:lastRenderedPageBreak/>
        <w:t>la sua divina ed eterna sapienza. Il profeta è sempre da Dio, mai da se stesso, mai dai suoi occhi.</w:t>
      </w:r>
    </w:p>
    <w:p w:rsidR="00B86928" w:rsidRPr="00B86928" w:rsidRDefault="00B86928" w:rsidP="00173931">
      <w:pPr>
        <w:pStyle w:val="Nessunaspaziatura"/>
        <w:ind w:firstLine="0"/>
        <w:rPr>
          <w:rFonts w:ascii="Calibri" w:hAnsi="Calibri" w:cs="Calibri"/>
          <w:sz w:val="22"/>
        </w:rPr>
      </w:pPr>
      <w:r w:rsidRPr="00B86928">
        <w:t>Non sempre la risposta del profeta corrisponde alla volontà di Dio. Pur essendo una risposta di bene, non è però il bene voluto dal Signore. Questo avviene con il profeta Natan: “</w:t>
      </w:r>
      <w:r w:rsidRPr="00B635F9">
        <w:rPr>
          <w:i/>
          <w:iCs w:val="0"/>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 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r w:rsidR="00B635F9">
        <w:t>”</w:t>
      </w:r>
      <w:r w:rsidRPr="00B86928">
        <w:t xml:space="preserve"> (2Sam 7,1-17). Parola di bene e volontà di Dio sono due cose non identificabili. Il bene sempre viene dalla Legge già conosciuta. La volontà di Dio sopra una persona è sempre da conoscere. La si conosce se Lui la rivela. Se Simone fosse un esperto nella Scrittura Santa, tutte queste cose le saprebbe e non penserebbe male di Gesù.</w:t>
      </w:r>
    </w:p>
    <w:p w:rsidR="00B86928" w:rsidRPr="00B86928" w:rsidRDefault="00B86928" w:rsidP="00173931">
      <w:pPr>
        <w:pStyle w:val="Nessunaspaziatura"/>
        <w:ind w:firstLine="0"/>
        <w:rPr>
          <w:rFonts w:ascii="Calibri" w:hAnsi="Calibri" w:cs="Calibri"/>
          <w:sz w:val="22"/>
        </w:rPr>
      </w:pPr>
      <w:r w:rsidRPr="00B635F9">
        <w:rPr>
          <w:i/>
          <w:iCs w:val="0"/>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w:t>
      </w:r>
      <w:r w:rsidRPr="00B635F9">
        <w:rPr>
          <w:i/>
          <w:iCs w:val="0"/>
        </w:rPr>
        <w:lastRenderedPageBreak/>
        <w:t>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w:t>
      </w:r>
      <w:r w:rsidRPr="00B86928">
        <w:t xml:space="preserve"> (Lc 7,26-50).</w:t>
      </w:r>
    </w:p>
    <w:p w:rsidR="00B86928" w:rsidRPr="00B86928" w:rsidRDefault="00B86928" w:rsidP="00173931">
      <w:pPr>
        <w:pStyle w:val="Nessunaspaziatura"/>
        <w:ind w:firstLine="0"/>
        <w:rPr>
          <w:rFonts w:ascii="Calibri" w:hAnsi="Calibri" w:cs="Calibri"/>
          <w:sz w:val="22"/>
        </w:rPr>
      </w:pPr>
      <w:r w:rsidRPr="00B86928">
        <w:t>Ancora, se Simone fosse uomo di Dio, saprebbe che il Signore, il Dio del cielo e della terra, non vede il passato dell’uomo. Ecco le parole del profeta Isaia: “</w:t>
      </w:r>
      <w:r w:rsidRPr="00B635F9">
        <w:rPr>
          <w:i/>
          <w:iCs w:val="0"/>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r w:rsidR="00B635F9">
        <w:t>”</w:t>
      </w:r>
      <w:r w:rsidRPr="00B86928">
        <w:t xml:space="preserve"> (Is 1,16-20). Il Signore nostro Dio vede il presente. Gesù vede il presente di questa donna. Oggi, in questo istante, la donna non è più una peccatrice. Se la donna non è più una peccatrice, Gesù non può vederla come peccatrice, se la vedesse come peccatrice, la sua visione sarebbe falsa. Di certo non sarebbe di un uomo di Dio, di un profeta. Ma di queste divine verità Simone non sa nulla. La stessa cosa avviene con Zaccheo. Ecco cosa narra il Vangelo secondo Luca: “</w:t>
      </w:r>
      <w:r w:rsidRPr="00B635F9">
        <w:rPr>
          <w:i/>
          <w:iCs w:val="0"/>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w:t>
      </w:r>
      <w:r w:rsidR="00B635F9">
        <w:t>”</w:t>
      </w:r>
      <w:r w:rsidRPr="00B86928">
        <w:t xml:space="preserve"> (Lc 19,1-10). Zaccheo era peccatore. Lo era fino a quale momento prima. Da quando Gesù lo ha chiamato, lui non era più peccatore. Si è pentito della sua condotta di un tempo e lo manifesta con parole inequivocabili dinanzi a quanti erano presenti. L’ignoranza della Scrittura è ignoranza di Dio. Essendo ignoranza di Dio è anche ignoranza degli uomini di Dio. Diviene impossibile per chi non conosce le Scritture valutare le azioni degli uomini del Signore. Oggi il distacco dal Vangelo, dall’intera Scrittura, dalla divina Rivelazione ci sta conducendo a non conoscere più neanche il nostro Dio, Cristo Gesù, lo Spirito Santo, il mistero della Chiesa. Mancando della vera scienza di Dio manchiamo della vera scienza dell’uomo. L’ignoranza di Dio conduce l’uomo ad ogni idolatria, zoolatria, feticismo, superstizione. Ogni immoralità è il frutto della non conoscenza del nostro Creatore e Signore. L’analfabetismo della fede è la più devastante delle povertà. Che il Signore ce ne liberi presto.</w:t>
      </w:r>
    </w:p>
    <w:p w:rsidR="00B86928" w:rsidRPr="00B86928" w:rsidRDefault="00B86928" w:rsidP="00173931">
      <w:pPr>
        <w:pStyle w:val="Nessunaspaziatura"/>
        <w:ind w:firstLine="0"/>
        <w:rPr>
          <w:rFonts w:ascii="Calibri" w:hAnsi="Calibri" w:cs="Calibri"/>
          <w:sz w:val="22"/>
        </w:rPr>
      </w:pPr>
      <w:r w:rsidRPr="00B86928">
        <w:t>Madre di Cristo, ottieni la grazia di conoscere il nostro Dio in purezza di scienza e sapienza.</w:t>
      </w:r>
    </w:p>
    <w:p w:rsidR="00B635F9" w:rsidRDefault="00B635F9" w:rsidP="00B635F9">
      <w:pPr>
        <w:pStyle w:val="Titolo2"/>
        <w:spacing w:line="276" w:lineRule="auto"/>
        <w:jc w:val="both"/>
        <w:rPr>
          <w:sz w:val="26"/>
          <w:szCs w:val="26"/>
        </w:rPr>
      </w:pPr>
      <w:bookmarkStart w:id="96" w:name="_Toc75155960"/>
      <w:r w:rsidRPr="009449AE">
        <w:rPr>
          <w:sz w:val="26"/>
          <w:szCs w:val="26"/>
        </w:rPr>
        <w:t>3 Dicembre</w:t>
      </w:r>
      <w:bookmarkEnd w:id="96"/>
      <w:r w:rsidRPr="009449AE">
        <w:rPr>
          <w:sz w:val="26"/>
          <w:szCs w:val="26"/>
        </w:rPr>
        <w:t xml:space="preserve"> </w:t>
      </w:r>
    </w:p>
    <w:p w:rsidR="00B86928" w:rsidRDefault="00B635F9" w:rsidP="00901CD9">
      <w:pPr>
        <w:jc w:val="both"/>
        <w:rPr>
          <w:rFonts w:ascii="Segoe UI" w:hAnsi="Segoe UI" w:cs="Segoe UI"/>
          <w:color w:val="0F1419"/>
          <w:sz w:val="24"/>
          <w:szCs w:val="24"/>
        </w:rPr>
      </w:pPr>
      <w:r w:rsidRPr="00B635F9">
        <w:rPr>
          <w:rFonts w:ascii="Segoe UI" w:hAnsi="Segoe UI" w:cs="Segoe UI"/>
          <w:color w:val="0F1419"/>
          <w:sz w:val="24"/>
          <w:szCs w:val="24"/>
        </w:rPr>
        <w:t>Sia invece il vostro parlare: “Sì, sì”, “No, no”; il di più viene dal Maligno.</w:t>
      </w:r>
    </w:p>
    <w:p w:rsidR="00B635F9" w:rsidRPr="00173931" w:rsidRDefault="00B635F9" w:rsidP="00B635F9">
      <w:pPr>
        <w:pStyle w:val="Titolo2"/>
        <w:rPr>
          <w:rFonts w:ascii="Calibri" w:hAnsi="Calibri" w:cs="Calibri"/>
          <w:sz w:val="32"/>
          <w:szCs w:val="32"/>
        </w:rPr>
      </w:pPr>
      <w:bookmarkStart w:id="97" w:name="_Toc54368157"/>
      <w:bookmarkStart w:id="98" w:name="_Toc75155961"/>
      <w:r w:rsidRPr="00173931">
        <w:rPr>
          <w:sz w:val="32"/>
          <w:szCs w:val="32"/>
        </w:rPr>
        <w:lastRenderedPageBreak/>
        <w:t>Il di più viene dal Maligno</w:t>
      </w:r>
      <w:bookmarkEnd w:id="97"/>
      <w:bookmarkEnd w:id="98"/>
    </w:p>
    <w:p w:rsidR="00B635F9" w:rsidRPr="00B635F9" w:rsidRDefault="00B635F9" w:rsidP="00B635F9">
      <w:pPr>
        <w:spacing w:after="120" w:line="240" w:lineRule="auto"/>
        <w:jc w:val="both"/>
        <w:rPr>
          <w:rFonts w:ascii="Calibri" w:eastAsia="Times New Roman" w:hAnsi="Calibri" w:cs="Calibri"/>
          <w:color w:val="000000"/>
          <w:sz w:val="20"/>
          <w:szCs w:val="20"/>
          <w:lang w:eastAsia="it-IT"/>
        </w:rPr>
      </w:pPr>
      <w:r w:rsidRPr="00B635F9">
        <w:rPr>
          <w:rFonts w:ascii="Arial" w:eastAsia="Times New Roman" w:hAnsi="Arial" w:cs="Arial"/>
          <w:color w:val="000000"/>
          <w:sz w:val="24"/>
          <w:szCs w:val="24"/>
          <w:lang w:eastAsia="it-IT"/>
        </w:rPr>
        <w:t>È sufficiente leggere alcuni brani sia dell’Antico che del Nuovo Testamento e la Parola di Gesù sul nostro parlare apparirà in tutto il suo splendore di verità: </w:t>
      </w:r>
      <w:r w:rsidRPr="00B635F9">
        <w:rPr>
          <w:rFonts w:ascii="Arial" w:eastAsia="Times New Roman" w:hAnsi="Arial" w:cs="Arial"/>
          <w:i/>
          <w:iCs/>
          <w:color w:val="000000"/>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sidRPr="00B635F9">
        <w:rPr>
          <w:rFonts w:ascii="Arial" w:eastAsia="Times New Roman" w:hAnsi="Arial" w:cs="Arial"/>
          <w:color w:val="000000"/>
          <w:sz w:val="24"/>
          <w:szCs w:val="24"/>
          <w:lang w:eastAsia="it-IT"/>
        </w:rPr>
        <w:t> (Sir 18, 13-26). Con la lingua, con il nostro parlare possiamo essere causa di qualsiasi delitto. Anche il libro dei Proverbi ci mette in guardia, ci ammonisce: </w:t>
      </w:r>
      <w:r w:rsidRPr="00B635F9">
        <w:rPr>
          <w:rFonts w:ascii="Arial" w:eastAsia="Times New Roman" w:hAnsi="Arial" w:cs="Arial"/>
          <w:i/>
          <w:iCs/>
          <w:color w:val="000000"/>
          <w:sz w:val="24"/>
          <w:szCs w:val="24"/>
          <w:lang w:eastAsia="it-IT"/>
        </w:rPr>
        <w:t>“Dissimulano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w:t>
      </w:r>
      <w:r w:rsidRPr="00B635F9">
        <w:rPr>
          <w:rFonts w:ascii="Arial" w:eastAsia="Times New Roman" w:hAnsi="Arial" w:cs="Arial"/>
          <w:color w:val="000000"/>
          <w:sz w:val="24"/>
          <w:szCs w:val="24"/>
          <w:lang w:eastAsia="it-IT"/>
        </w:rPr>
        <w:t> (Pr 10,18-21). Più parole, più peccati, più male.</w:t>
      </w:r>
    </w:p>
    <w:p w:rsidR="00B635F9" w:rsidRPr="00B635F9" w:rsidRDefault="00B635F9" w:rsidP="00B635F9">
      <w:pPr>
        <w:spacing w:after="120" w:line="240" w:lineRule="auto"/>
        <w:jc w:val="both"/>
        <w:rPr>
          <w:rFonts w:ascii="Calibri" w:eastAsia="Times New Roman" w:hAnsi="Calibri" w:cs="Calibri"/>
          <w:color w:val="000000"/>
          <w:sz w:val="20"/>
          <w:szCs w:val="20"/>
          <w:lang w:eastAsia="it-IT"/>
        </w:rPr>
      </w:pPr>
      <w:r w:rsidRPr="00B635F9">
        <w:rPr>
          <w:rFonts w:ascii="Arial" w:eastAsia="Times New Roman" w:hAnsi="Arial" w:cs="Arial"/>
          <w:color w:val="000000"/>
          <w:sz w:val="24"/>
          <w:szCs w:val="24"/>
          <w:lang w:eastAsia="it-IT"/>
        </w:rPr>
        <w:t>L’Apostolo Giacomo ci rivela che la lingua trae il suo male dalle Geenna del fuoco: </w:t>
      </w:r>
      <w:r w:rsidRPr="00B635F9">
        <w:rPr>
          <w:rFonts w:ascii="Arial" w:eastAsia="Times New Roman" w:hAnsi="Arial" w:cs="Arial"/>
          <w:i/>
          <w:iCs/>
          <w:color w:val="000000"/>
          <w:sz w:val="24"/>
          <w:szCs w:val="24"/>
          <w:lang w:eastAsia="it-IT"/>
        </w:rPr>
        <w:t>“Se qualcuno ritiene di essere religioso, ma non frena la lingua e inganna così il suo cuore, la sua religione è vana”. “Fratelli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1,16: 3,1-12). </w:t>
      </w:r>
      <w:r w:rsidRPr="00B635F9">
        <w:rPr>
          <w:rFonts w:ascii="Arial" w:eastAsia="Times New Roman" w:hAnsi="Arial" w:cs="Arial"/>
          <w:color w:val="000000"/>
          <w:sz w:val="24"/>
          <w:szCs w:val="24"/>
          <w:lang w:eastAsia="it-IT"/>
        </w:rPr>
        <w:t>È un insegnamento che mai va dimenticato, ma sempre ricordato.</w:t>
      </w:r>
    </w:p>
    <w:p w:rsidR="00B635F9" w:rsidRPr="00B635F9" w:rsidRDefault="00B635F9" w:rsidP="00B635F9">
      <w:pPr>
        <w:spacing w:after="120" w:line="240" w:lineRule="auto"/>
        <w:jc w:val="both"/>
        <w:rPr>
          <w:rFonts w:ascii="Calibri" w:eastAsia="Times New Roman" w:hAnsi="Calibri" w:cs="Calibri"/>
          <w:color w:val="000000"/>
          <w:sz w:val="20"/>
          <w:szCs w:val="20"/>
          <w:lang w:eastAsia="it-IT"/>
        </w:rPr>
      </w:pPr>
      <w:r w:rsidRPr="00B635F9">
        <w:rPr>
          <w:rFonts w:ascii="Arial" w:eastAsia="Times New Roman" w:hAnsi="Arial" w:cs="Arial"/>
          <w:i/>
          <w:iCs/>
          <w:color w:val="000000"/>
          <w:sz w:val="24"/>
          <w:szCs w:val="24"/>
          <w:lang w:eastAsia="it-IT"/>
        </w:rPr>
        <w:t xml:space="preserve">Avete anche inteso che fu detto agli antichi: “Non giurerai il falso, ma adempirai verso il Signore i tuoi giuramenti”. Ma io vi dico: non giurate affatto, né per il cielo, perché è </w:t>
      </w:r>
      <w:r w:rsidRPr="00B635F9">
        <w:rPr>
          <w:rFonts w:ascii="Arial" w:eastAsia="Times New Roman" w:hAnsi="Arial" w:cs="Arial"/>
          <w:i/>
          <w:iCs/>
          <w:color w:val="000000"/>
          <w:sz w:val="24"/>
          <w:szCs w:val="24"/>
          <w:lang w:eastAsia="it-IT"/>
        </w:rPr>
        <w:lastRenderedPageBreak/>
        <w:t>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w:t>
      </w:r>
    </w:p>
    <w:p w:rsidR="00B635F9" w:rsidRPr="00B635F9" w:rsidRDefault="00B635F9" w:rsidP="00B635F9">
      <w:pPr>
        <w:spacing w:after="120" w:line="240" w:lineRule="auto"/>
        <w:jc w:val="both"/>
        <w:rPr>
          <w:rFonts w:ascii="Calibri" w:eastAsia="Times New Roman" w:hAnsi="Calibri" w:cs="Calibri"/>
          <w:color w:val="000000"/>
          <w:sz w:val="20"/>
          <w:szCs w:val="20"/>
          <w:lang w:eastAsia="it-IT"/>
        </w:rPr>
      </w:pPr>
      <w:r w:rsidRPr="00B635F9">
        <w:rPr>
          <w:rFonts w:ascii="Arial" w:eastAsia="Times New Roman" w:hAnsi="Arial" w:cs="Arial"/>
          <w:color w:val="000000"/>
          <w:sz w:val="24"/>
          <w:szCs w:val="24"/>
          <w:lang w:eastAsia="it-IT"/>
        </w:rPr>
        <w:t>Lingua, cuore, natura sono una cosa sola. Ecco l’insegnamento di Cristo Gesù: “</w:t>
      </w:r>
      <w:r w:rsidRPr="00B635F9">
        <w:rPr>
          <w:rFonts w:ascii="Arial" w:eastAsia="Times New Roman" w:hAnsi="Arial" w:cs="Arial"/>
          <w:i/>
          <w:iCs/>
          <w:color w:val="000000"/>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r w:rsidRPr="00B635F9">
        <w:rPr>
          <w:rFonts w:ascii="Arial" w:eastAsia="Times New Roman" w:hAnsi="Arial" w:cs="Arial"/>
          <w:color w:val="000000"/>
          <w:sz w:val="24"/>
          <w:szCs w:val="24"/>
          <w:lang w:eastAsia="it-IT"/>
        </w:rPr>
        <w:t>Chi vuole cambiare la natura della sua lingua, deve cambiare la natura del suo cuore. Cuore cattivo, parola sempre cattiva. Cuore buono, parola sempre buona. Cuore santo, parola sempre santa. Gesù vive con il cuore del Padre, la sua natura è santissima, anche la sua Parola è santissima. La natura solo lo Spirito Santo la può trasformare, facendola divenire da natura di peccato e di morte in natura di grazia e di vita. Ma la trasformazione non è opera che si compie una volta per sempre. Ogni giorno l’uomo è tentato perché ritorni nella sua natura di peccato. Ogni giorno deve colmarsi di grazia, verità, luce, vita eterna affinché la sua natura possa rimanere e crescere come vera natura di luce.</w:t>
      </w:r>
    </w:p>
    <w:p w:rsidR="00B635F9" w:rsidRPr="00B635F9" w:rsidRDefault="00B635F9" w:rsidP="00B635F9">
      <w:pPr>
        <w:spacing w:after="120" w:line="240" w:lineRule="auto"/>
        <w:jc w:val="both"/>
        <w:rPr>
          <w:rFonts w:ascii="Calibri" w:eastAsia="Times New Roman" w:hAnsi="Calibri" w:cs="Calibri"/>
          <w:color w:val="000000"/>
          <w:sz w:val="20"/>
          <w:szCs w:val="20"/>
          <w:lang w:eastAsia="it-IT"/>
        </w:rPr>
      </w:pPr>
      <w:r w:rsidRPr="00B635F9">
        <w:rPr>
          <w:rFonts w:ascii="Arial" w:eastAsia="Times New Roman" w:hAnsi="Arial" w:cs="Arial"/>
          <w:color w:val="000000"/>
          <w:sz w:val="24"/>
          <w:szCs w:val="24"/>
          <w:lang w:eastAsia="it-IT"/>
        </w:rPr>
        <w:t>Vergine piena di grazia, aiutaci a crescere di giorno in giorno come vera natura di luce.</w:t>
      </w:r>
    </w:p>
    <w:p w:rsidR="00B635F9" w:rsidRDefault="00B635F9" w:rsidP="00901CD9">
      <w:pPr>
        <w:jc w:val="both"/>
        <w:rPr>
          <w:sz w:val="28"/>
          <w:szCs w:val="28"/>
        </w:rPr>
      </w:pPr>
    </w:p>
    <w:p w:rsidR="00B635F9" w:rsidRPr="00B635F9" w:rsidRDefault="00B635F9" w:rsidP="00B635F9">
      <w:pPr>
        <w:pStyle w:val="Titolo2"/>
        <w:spacing w:line="276" w:lineRule="auto"/>
        <w:rPr>
          <w:rFonts w:ascii="Calibri" w:hAnsi="Calibri" w:cs="Calibri"/>
          <w:sz w:val="27"/>
          <w:szCs w:val="27"/>
        </w:rPr>
      </w:pPr>
      <w:bookmarkStart w:id="99" w:name="_Toc75155962"/>
      <w:r w:rsidRPr="00B635F9">
        <w:t>MEDITAZIONE – È LECITO IN GIORNO DI SABATO FARE DEL BENE O FARE DEL MALE?</w:t>
      </w:r>
      <w:bookmarkEnd w:id="99"/>
    </w:p>
    <w:p w:rsidR="00B635F9" w:rsidRPr="00B635F9" w:rsidRDefault="00B635F9" w:rsidP="00173931">
      <w:pPr>
        <w:pStyle w:val="Nessunaspaziatura"/>
        <w:ind w:firstLine="0"/>
        <w:rPr>
          <w:rFonts w:ascii="Calibri" w:hAnsi="Calibri" w:cs="Calibri"/>
          <w:sz w:val="27"/>
          <w:szCs w:val="27"/>
        </w:rPr>
      </w:pPr>
      <w:r w:rsidRPr="00B635F9">
        <w:t>Se leggiamo con attenzione, il comandamento del sabato riguarda la relazione dell’uomo con la terra. Poiché la terra in giorno di sabato ha il suo tempo di riposo, essa va rispettata in questo suo diritto. Nessuno lo potrà violare, Anche gli schiavi, i forestieri, gli animali sono obbligati al rispetto. “</w:t>
      </w:r>
      <w:r w:rsidRPr="00B635F9">
        <w:rPr>
          <w:rStyle w:val="Enfasidelicata"/>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r>
        <w:rPr>
          <w:rStyle w:val="Enfasidelicata"/>
          <w:i w:val="0"/>
          <w:iCs w:val="0"/>
        </w:rPr>
        <w:t>”</w:t>
      </w:r>
      <w:r w:rsidRPr="00B635F9">
        <w:t xml:space="preserve"> (Es 20,8-11). Questo comandamento non riguarda in nessun caso le relazioni dell’uomo con l’uomo da amare, servire, accudire, curare, nutrire.</w:t>
      </w:r>
    </w:p>
    <w:p w:rsidR="00B635F9" w:rsidRPr="00B635F9" w:rsidRDefault="00B635F9" w:rsidP="00173931">
      <w:pPr>
        <w:pStyle w:val="Nessunaspaziatura"/>
        <w:ind w:firstLine="0"/>
        <w:rPr>
          <w:rFonts w:ascii="Calibri" w:hAnsi="Calibri" w:cs="Calibri"/>
          <w:sz w:val="27"/>
          <w:szCs w:val="27"/>
        </w:rPr>
      </w:pPr>
      <w:r w:rsidRPr="00B635F9">
        <w:t>Prima del peccato il lavoro per l’uomo era un gioco, così come per il Signore la creazione del cielo e della terra è stato un gioco: “</w:t>
      </w:r>
      <w:r w:rsidRPr="00B635F9">
        <w:rPr>
          <w:rStyle w:val="Enfasidelicata"/>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w:t>
      </w:r>
      <w:r w:rsidRPr="00B635F9">
        <w:rPr>
          <w:rStyle w:val="Enfasidelicata"/>
        </w:rPr>
        <w:lastRenderedPageBreak/>
        <w:t>tutti gli esseri che strisciano sulla terra e nei quali è alito di vita, io do in cibo ogni erba verde». E così avvenne. Dio vide quanto aveva fatto, ed ecco, era cosa molto buona. E fu sera e fu mattina: sesto giorno. 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r w:rsidRPr="00B635F9">
        <w:t>” (Gen 1,26-2,3).  “</w:t>
      </w:r>
      <w:r w:rsidRPr="00B635F9">
        <w:rPr>
          <w:rStyle w:val="Enfasicorsivo"/>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w:t>
      </w:r>
      <w:r w:rsidRPr="00B635F9">
        <w:t>” (Gen 2,8-15).</w:t>
      </w:r>
    </w:p>
    <w:p w:rsidR="00B635F9" w:rsidRPr="00B635F9" w:rsidRDefault="00B635F9" w:rsidP="00173931">
      <w:pPr>
        <w:pStyle w:val="Nessunaspaziatura"/>
        <w:ind w:firstLine="0"/>
        <w:rPr>
          <w:rFonts w:ascii="Calibri" w:hAnsi="Calibri" w:cs="Calibri"/>
          <w:sz w:val="27"/>
          <w:szCs w:val="27"/>
        </w:rPr>
      </w:pPr>
      <w:r w:rsidRPr="00B635F9">
        <w:t>Dopo il peccato il lavoro è divenuto una fatica. La terra produce, ma l’uomo la deve irrorare con il suo sudore, altrimenti essa non produce se non spine e cardi: “</w:t>
      </w:r>
      <w:r w:rsidRPr="00B635F9">
        <w:rPr>
          <w:rStyle w:val="Enfasidelicata"/>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r>
        <w:rPr>
          <w:rStyle w:val="Enfasidelicata"/>
          <w:i w:val="0"/>
          <w:iCs w:val="0"/>
        </w:rPr>
        <w:t>”</w:t>
      </w:r>
      <w:r>
        <w:t xml:space="preserve"> (Gen 3,1</w:t>
      </w:r>
      <w:r w:rsidRPr="00B635F9">
        <w:t>7-19). La fatica è il frutto del peccato dell’uomo. L’uomo si è ribellato al suo Creatore e Signore. La terra si ribella all’uomo. Si rifiuta di dargli i suoi frutti.</w:t>
      </w:r>
    </w:p>
    <w:p w:rsidR="00B635F9" w:rsidRPr="00B635F9" w:rsidRDefault="00B635F9" w:rsidP="00173931">
      <w:pPr>
        <w:pStyle w:val="Nessunaspaziatura"/>
        <w:ind w:firstLine="0"/>
        <w:rPr>
          <w:rFonts w:ascii="Calibri" w:hAnsi="Calibri" w:cs="Calibri"/>
          <w:sz w:val="27"/>
          <w:szCs w:val="27"/>
        </w:rPr>
      </w:pPr>
      <w:r w:rsidRPr="00B635F9">
        <w:t>Con l’alleanza stipulata al Sinai, il Signore ritira la maledizione sulla terra. La trasforma in benedizione, a condizione che l’uomo osservi la sua Legge, ascolti la sua Parola: “</w:t>
      </w:r>
      <w:r w:rsidRPr="00B635F9">
        <w:rPr>
          <w:i/>
          <w:iCs w:val="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w:t>
      </w:r>
      <w:r w:rsidR="00110712" w:rsidRPr="00B635F9">
        <w:rPr>
          <w:i/>
          <w:iCs w:val="0"/>
        </w:rPr>
        <w:t>Il</w:t>
      </w:r>
      <w:r w:rsidRPr="00B635F9">
        <w:rPr>
          <w:i/>
          <w:iCs w:val="0"/>
        </w:rPr>
        <w:t xml:space="preserve">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w:t>
      </w:r>
      <w:r w:rsidR="00110712" w:rsidRPr="00B635F9">
        <w:rPr>
          <w:i/>
          <w:iCs w:val="0"/>
        </w:rPr>
        <w:t>Il</w:t>
      </w:r>
      <w:r w:rsidRPr="00B635F9">
        <w:rPr>
          <w:i/>
          <w:iCs w:val="0"/>
        </w:rPr>
        <w:t xml:space="preserve"> Signore ti metterà in testa e non in coda e sarai sempre in alto e mai in basso, se obbedirai ai comandi del Signore, tuo Dio, che oggi io ti prescrivo, perché tu li osservi e li metta in pratica, e se non </w:t>
      </w:r>
      <w:r w:rsidRPr="00B635F9">
        <w:rPr>
          <w:i/>
          <w:iCs w:val="0"/>
        </w:rPr>
        <w:lastRenderedPageBreak/>
        <w:t>devierai né a destra né a sinistra da alcuna delle cose che oggi vi comando, per seguire altri dèi e servirli</w:t>
      </w:r>
      <w:r>
        <w:t>”</w:t>
      </w:r>
      <w:r w:rsidRPr="00B635F9">
        <w:t xml:space="preserve"> (Dt 28,1-14).</w:t>
      </w:r>
    </w:p>
    <w:p w:rsidR="00B635F9" w:rsidRPr="00B635F9" w:rsidRDefault="00B635F9" w:rsidP="00173931">
      <w:pPr>
        <w:pStyle w:val="Nessunaspaziatura"/>
        <w:ind w:firstLine="0"/>
        <w:rPr>
          <w:rFonts w:ascii="Calibri" w:hAnsi="Calibri" w:cs="Calibri"/>
          <w:sz w:val="27"/>
          <w:szCs w:val="27"/>
        </w:rPr>
      </w:pPr>
      <w:r w:rsidRPr="00B635F9">
        <w:t>La stessa promessa di benedizione la troviamo nel Libro del Levitico: “</w:t>
      </w:r>
      <w:r w:rsidRPr="00B635F9">
        <w:rPr>
          <w:i/>
          <w:iCs w:val="0"/>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 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 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Io mi volgerò a voi, vi renderò fecondi e vi moltiplicherò e confermerò la mia alleanza con voi. Voi mangerete del vecchio 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r>
        <w:t>”</w:t>
      </w:r>
      <w:r w:rsidRPr="00B635F9">
        <w:t xml:space="preserve"> (Es 26,1-13).</w:t>
      </w:r>
    </w:p>
    <w:p w:rsidR="00B635F9" w:rsidRPr="00B635F9" w:rsidRDefault="00B635F9" w:rsidP="00173931">
      <w:pPr>
        <w:pStyle w:val="Nessunaspaziatura"/>
        <w:ind w:firstLine="0"/>
        <w:rPr>
          <w:rFonts w:ascii="Calibri" w:hAnsi="Calibri" w:cs="Calibri"/>
          <w:sz w:val="27"/>
          <w:szCs w:val="27"/>
        </w:rPr>
      </w:pPr>
      <w:r w:rsidRPr="00B635F9">
        <w:t>Gesù conferma la benedizione data da Dio ai figli d’Israele. Anche la profezia di Gesù è condizionata. Il Signore diverrà provvidenza per l’uomo. Ma per chi è benedizione? È benedizione per l’uomo che cerca il regno di Dio e la sua giustizia: “</w:t>
      </w:r>
      <w:r w:rsidRPr="00B635F9">
        <w:rPr>
          <w:rStyle w:val="Enfasicorsivo"/>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rPr>
          <w:rStyle w:val="Enfasicorsivo"/>
          <w:i w:val="0"/>
          <w:iCs/>
        </w:rPr>
        <w:t>”</w:t>
      </w:r>
      <w:r w:rsidRPr="00B635F9">
        <w:t xml:space="preserve"> (Mt 6,25-34).</w:t>
      </w:r>
    </w:p>
    <w:p w:rsidR="00B635F9" w:rsidRPr="00B635F9" w:rsidRDefault="00B635F9" w:rsidP="00173931">
      <w:pPr>
        <w:pStyle w:val="Nessunaspaziatura"/>
        <w:ind w:firstLine="0"/>
        <w:rPr>
          <w:rFonts w:ascii="Calibri" w:hAnsi="Calibri" w:cs="Calibri"/>
          <w:sz w:val="27"/>
          <w:szCs w:val="27"/>
        </w:rPr>
      </w:pPr>
      <w:r w:rsidRPr="00B635F9">
        <w:t xml:space="preserve">Come si può constatare nella Legge sul sabato non viene contemplata alcuna relazione dell’uomo con l’uomo. Le relazioni dell’uomo con Dio e con l’uomo sono contemplati negli altri Nove Comandamenti. La relazione dell’uomo con l’uomo va sempre vissuta con l’altro Comandamento dato dal Signore: “Amerai il prossimo tuo come te stesso”. Gesù dona un suo particolare Comandamento su questa relazione dell’uomo con l’uomo: “Tutto quanto volete che gli uomini facciano a voi, anche voi fatelo a loro: questa infatti è la Legge e i Profeti”. Così compresa la Legge sul sabato mai potrà essere violata se un uomo presta un aiuto ad un altro uomo. Se ad un animale caduto in un pozzo si poteva prestare aiuto, perché ad un uomo non era lecito prestarlo? L’uomo è </w:t>
      </w:r>
      <w:r w:rsidRPr="00B635F9">
        <w:lastRenderedPageBreak/>
        <w:t>più prezioso di un animale. È verità innegabile. Eppure per gli animali non vi era alcuna violazione se venivano soccorsi, per l’uomo i farisei decretano che è violazione. Questo loro decreto è contro ogni sana razionalità, ogni retto discernimento.</w:t>
      </w:r>
    </w:p>
    <w:p w:rsidR="00B635F9" w:rsidRPr="00B635F9" w:rsidRDefault="00B635F9" w:rsidP="00173931">
      <w:pPr>
        <w:pStyle w:val="Nessunaspaziatura"/>
        <w:ind w:firstLine="0"/>
        <w:rPr>
          <w:rFonts w:ascii="Calibri" w:hAnsi="Calibri" w:cs="Calibri"/>
          <w:sz w:val="27"/>
          <w:szCs w:val="27"/>
        </w:rPr>
      </w:pPr>
      <w:r w:rsidRPr="00B835ED">
        <w:rPr>
          <w:rStyle w:val="Enfasicorsivo"/>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w:t>
      </w:r>
      <w:r w:rsidRPr="00B635F9">
        <w:t xml:space="preserve"> (Mc 3,1-6).</w:t>
      </w:r>
    </w:p>
    <w:p w:rsidR="00B635F9" w:rsidRPr="00B635F9" w:rsidRDefault="00B635F9" w:rsidP="00173931">
      <w:pPr>
        <w:pStyle w:val="Nessunaspaziatura"/>
        <w:ind w:firstLine="0"/>
        <w:rPr>
          <w:rFonts w:ascii="Calibri" w:hAnsi="Calibri" w:cs="Calibri"/>
          <w:sz w:val="27"/>
          <w:szCs w:val="27"/>
        </w:rPr>
      </w:pPr>
      <w:r w:rsidRPr="00B635F9">
        <w:t>Perché farisei sono privi di sana razionalità e carenti di ogni retto discernimento? La risposta viene dalla relazione che vi è tra obbedienza alla Parola e sapienza, peccato e intelligenza della Legge del Signore. Quando il cuore è nel peccato, lo Spirito Santo non può versare in esso la sua sapienza. Nella disobbedienza alla Parola, lo Spirito del Signore non può abitare in noi con la sua divina intelligenza. Privi dello Spirito di Dio diveniamo stolti, insipienti, carenti di ogni sana razionalità e discernimento in ordine alla Legge del Signore. Diveniamo ciechi che guidano altri ciechi. Gesù colmo di Spirito Santo, pieno di grazia e di sapienza, nelle quali sempre cresceva, dona alla Legge del Padre suo la vera interpretazione. Un uomo può essere sanato, guarito, aiutato, servito, liberato. Nel peccato tutto è cecità e tenebra.</w:t>
      </w:r>
    </w:p>
    <w:p w:rsidR="00B635F9" w:rsidRPr="00B635F9" w:rsidRDefault="00B635F9" w:rsidP="00173931">
      <w:pPr>
        <w:pStyle w:val="Nessunaspaziatura"/>
        <w:ind w:firstLine="0"/>
        <w:rPr>
          <w:rFonts w:ascii="Calibri" w:hAnsi="Calibri" w:cs="Calibri"/>
          <w:sz w:val="27"/>
          <w:szCs w:val="27"/>
        </w:rPr>
      </w:pPr>
      <w:r w:rsidRPr="00B635F9">
        <w:t>Madre della Redenzione, ottienici la grazia di una obbedienza perfetta ad ogni Parola di Gesù.</w:t>
      </w:r>
    </w:p>
    <w:p w:rsidR="00AE22BF" w:rsidRDefault="00AE22BF" w:rsidP="00AE22BF">
      <w:pPr>
        <w:pStyle w:val="Titolo2"/>
        <w:spacing w:line="276" w:lineRule="auto"/>
        <w:jc w:val="both"/>
        <w:rPr>
          <w:sz w:val="26"/>
          <w:szCs w:val="26"/>
        </w:rPr>
      </w:pPr>
      <w:bookmarkStart w:id="100" w:name="_Toc75155963"/>
      <w:r w:rsidRPr="009449AE">
        <w:rPr>
          <w:sz w:val="26"/>
          <w:szCs w:val="26"/>
        </w:rPr>
        <w:t>4 Dicembre</w:t>
      </w:r>
      <w:bookmarkEnd w:id="100"/>
    </w:p>
    <w:p w:rsidR="00B635F9" w:rsidRDefault="00AE22BF" w:rsidP="00AE22BF">
      <w:pPr>
        <w:spacing w:line="276" w:lineRule="auto"/>
        <w:jc w:val="both"/>
        <w:rPr>
          <w:rFonts w:ascii="Segoe UI" w:hAnsi="Segoe UI" w:cs="Segoe UI"/>
          <w:color w:val="0F1419"/>
          <w:sz w:val="24"/>
          <w:szCs w:val="24"/>
        </w:rPr>
      </w:pPr>
      <w:r w:rsidRPr="00AE22BF">
        <w:rPr>
          <w:rFonts w:ascii="Segoe UI" w:hAnsi="Segoe UI" w:cs="Segoe UI"/>
          <w:color w:val="0F1419"/>
          <w:sz w:val="24"/>
          <w:szCs w:val="24"/>
        </w:rPr>
        <w:t>Il tempo è compiuto e il regno di Dio è vicino; convertitevi e credete nel Vangelo.</w:t>
      </w:r>
    </w:p>
    <w:p w:rsidR="00AE22BF" w:rsidRPr="00173931" w:rsidRDefault="00AE22BF" w:rsidP="00AE22BF">
      <w:pPr>
        <w:pStyle w:val="Titolo2"/>
        <w:rPr>
          <w:rFonts w:ascii="Calibri" w:hAnsi="Calibri" w:cs="Calibri"/>
          <w:sz w:val="32"/>
          <w:szCs w:val="32"/>
        </w:rPr>
      </w:pPr>
      <w:bookmarkStart w:id="101" w:name="_Toc54368159"/>
      <w:bookmarkStart w:id="102" w:name="_Toc75155964"/>
      <w:r w:rsidRPr="00173931">
        <w:rPr>
          <w:sz w:val="32"/>
          <w:szCs w:val="32"/>
        </w:rPr>
        <w:t>Convertitevi e credete nel Vangelo</w:t>
      </w:r>
      <w:bookmarkEnd w:id="101"/>
      <w:bookmarkEnd w:id="102"/>
    </w:p>
    <w:p w:rsidR="00AE22BF" w:rsidRPr="00AE22BF" w:rsidRDefault="00AE22BF" w:rsidP="00AE22BF">
      <w:pPr>
        <w:spacing w:after="120" w:line="240" w:lineRule="auto"/>
        <w:jc w:val="both"/>
        <w:rPr>
          <w:rFonts w:ascii="Calibri" w:eastAsia="Times New Roman" w:hAnsi="Calibri" w:cs="Calibri"/>
          <w:color w:val="000000"/>
          <w:sz w:val="20"/>
          <w:szCs w:val="20"/>
          <w:lang w:eastAsia="it-IT"/>
        </w:rPr>
      </w:pPr>
      <w:r w:rsidRPr="00AE22BF">
        <w:rPr>
          <w:rFonts w:ascii="Arial" w:eastAsia="Times New Roman" w:hAnsi="Arial" w:cs="Arial"/>
          <w:color w:val="000000"/>
          <w:sz w:val="24"/>
          <w:szCs w:val="24"/>
          <w:lang w:eastAsia="it-IT"/>
        </w:rPr>
        <w:t>Oggi quale è la conversione che tutti dobbiamo predicare, annunciare, chiedere? La stessa che ha chiesto l’Apostolo Paolo agli Ateniesi: al Dio vivo e vero. “</w:t>
      </w:r>
      <w:r w:rsidRPr="00AE22BF">
        <w:rPr>
          <w:rFonts w:ascii="Arial" w:eastAsia="Times New Roman" w:hAnsi="Arial" w:cs="Arial"/>
          <w:i/>
          <w:iCs/>
          <w:color w:val="000000"/>
          <w:sz w:val="24"/>
          <w:szCs w:val="24"/>
          <w:lang w:eastAsia="it-IT"/>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w:t>
      </w:r>
      <w:r w:rsidRPr="00AE22BF">
        <w:rPr>
          <w:rFonts w:ascii="Arial" w:eastAsia="Times New Roman" w:hAnsi="Arial" w:cs="Arial"/>
          <w:i/>
          <w:iCs/>
          <w:color w:val="000000"/>
          <w:sz w:val="24"/>
          <w:szCs w:val="24"/>
          <w:lang w:eastAsia="it-IT"/>
        </w:rPr>
        <w:lastRenderedPageBreak/>
        <w:t>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w:t>
      </w:r>
      <w:r>
        <w:rPr>
          <w:rFonts w:ascii="Arial" w:eastAsia="Times New Roman" w:hAnsi="Arial" w:cs="Arial"/>
          <w:color w:val="000000"/>
          <w:sz w:val="24"/>
          <w:szCs w:val="24"/>
          <w:lang w:eastAsia="it-IT"/>
        </w:rPr>
        <w:t>”</w:t>
      </w:r>
      <w:r w:rsidRPr="00AE22BF">
        <w:rPr>
          <w:rFonts w:ascii="Arial" w:eastAsia="Times New Roman" w:hAnsi="Arial" w:cs="Arial"/>
          <w:i/>
          <w:iCs/>
          <w:color w:val="000000"/>
          <w:sz w:val="24"/>
          <w:szCs w:val="24"/>
          <w:lang w:eastAsia="it-IT"/>
        </w:rPr>
        <w:t xml:space="preserve"> (At 17,16-34). </w:t>
      </w:r>
      <w:r w:rsidRPr="00AE22BF">
        <w:rPr>
          <w:rFonts w:ascii="Arial" w:eastAsia="Times New Roman" w:hAnsi="Arial" w:cs="Arial"/>
          <w:color w:val="000000"/>
          <w:sz w:val="24"/>
          <w:szCs w:val="24"/>
          <w:lang w:eastAsia="it-IT"/>
        </w:rPr>
        <w:t>Come ci si converte al Dio vivo e vero? Convertendosi a Cristo Signore, al Crocifisso che è il Risorto. Senza la vera conversione a Cristo, mai ci sarà vera conversione al Dio vivo e vero. Senza conversione al Dio vivo e vero, il Dio che adoriamo è vanità, nullità, perché è un idolo.</w:t>
      </w:r>
    </w:p>
    <w:p w:rsidR="00AE22BF" w:rsidRPr="00AE22BF" w:rsidRDefault="00AE22BF" w:rsidP="00AE22BF">
      <w:pPr>
        <w:spacing w:after="120" w:line="240" w:lineRule="auto"/>
        <w:jc w:val="both"/>
        <w:rPr>
          <w:rFonts w:ascii="Calibri" w:eastAsia="Times New Roman" w:hAnsi="Calibri" w:cs="Calibri"/>
          <w:color w:val="000000"/>
          <w:sz w:val="20"/>
          <w:szCs w:val="20"/>
          <w:lang w:eastAsia="it-IT"/>
        </w:rPr>
      </w:pPr>
      <w:r w:rsidRPr="00AE22BF">
        <w:rPr>
          <w:rFonts w:ascii="Arial" w:eastAsia="Times New Roman" w:hAnsi="Arial" w:cs="Arial"/>
          <w:i/>
          <w:iCs/>
          <w:color w:val="000000"/>
          <w:sz w:val="24"/>
          <w:szCs w:val="24"/>
          <w:lang w:eastAsia="it-IT"/>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E subito lo Spirito lo sospinse nel deserto e nel deserto rimase quaranta giorni, tentato da Satana. Stava con le bestie selvatiche e gli angeli lo servivano. Dopo che Giovanni fu arrestato, Gesù andò nella Galilea, proclamando il vangelo di Dio, e diceva: «Il tempo è compiuto e il regno di Dio è vicino; convertitevi e cre</w:t>
      </w:r>
      <w:r>
        <w:rPr>
          <w:rFonts w:ascii="Arial" w:eastAsia="Times New Roman" w:hAnsi="Arial" w:cs="Arial"/>
          <w:i/>
          <w:iCs/>
          <w:color w:val="000000"/>
          <w:sz w:val="24"/>
          <w:szCs w:val="24"/>
          <w:lang w:eastAsia="it-IT"/>
        </w:rPr>
        <w:t>dete nel Vangelo» (Mc 1,8-15).</w:t>
      </w:r>
    </w:p>
    <w:p w:rsidR="00AE22BF" w:rsidRPr="00AE22BF" w:rsidRDefault="00AE22BF" w:rsidP="00AE22BF">
      <w:pPr>
        <w:spacing w:after="120" w:line="240" w:lineRule="auto"/>
        <w:jc w:val="both"/>
        <w:rPr>
          <w:rFonts w:ascii="Calibri" w:eastAsia="Times New Roman" w:hAnsi="Calibri" w:cs="Calibri"/>
          <w:color w:val="000000"/>
          <w:sz w:val="20"/>
          <w:szCs w:val="20"/>
          <w:lang w:eastAsia="it-IT"/>
        </w:rPr>
      </w:pPr>
      <w:r w:rsidRPr="00AE22BF">
        <w:rPr>
          <w:rFonts w:ascii="Arial" w:eastAsia="Times New Roman" w:hAnsi="Arial" w:cs="Arial"/>
          <w:color w:val="000000"/>
          <w:sz w:val="24"/>
          <w:szCs w:val="24"/>
          <w:lang w:eastAsia="it-IT"/>
        </w:rPr>
        <w:t>Ecco come questa vera conversione era stata chiesta dall’Apostolo Paolo agli abitanti di Listra: “</w:t>
      </w:r>
      <w:r w:rsidRPr="00AE22BF">
        <w:rPr>
          <w:rFonts w:ascii="Arial" w:eastAsia="Times New Roman" w:hAnsi="Arial" w:cs="Arial"/>
          <w:i/>
          <w:iCs/>
          <w:color w:val="000000"/>
          <w:sz w:val="24"/>
          <w:szCs w:val="24"/>
          <w:lang w:eastAsia="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14,13-18). </w:t>
      </w:r>
      <w:r w:rsidRPr="00AE22BF">
        <w:rPr>
          <w:rFonts w:ascii="Arial" w:eastAsia="Times New Roman" w:hAnsi="Arial" w:cs="Arial"/>
          <w:color w:val="000000"/>
          <w:sz w:val="24"/>
          <w:szCs w:val="24"/>
          <w:lang w:eastAsia="it-IT"/>
        </w:rPr>
        <w:t>Oggi il mondo, vivendo nell’ignoranza del Dio vivo e vero, si sta immergendo in una idolatria che mai vi è stata prima nella storia. Mentre la prima idolatria adorava dèi di legno o di pietra o di metallo o di qualche altro materiale, facendo in qualche modo dipendere la vita da qualcuno che è era fuori dall’uomo, sopra l’uomo, oggi l’uomo ha deciso che non esiste alcun Dio, né vero e né falso. Partendo da questa ferma presa di posizione, ha anche deciso di eliminare dalla vista degli uomini tutto ciò che dice riferimento a Dio. Poiché il primo riferimento visibile è la Chiesa una, santa, cattolica, apostolica, la Chiesa per l’uomo dei nostri giorni deve scomparire dalla faccia della terra. Con la Chiesa dove scomparire tutta la sua morale. Essa è volontà di un Dio che l’uomo non vuole conoscere. Ma questo non è tutto, non è sufficiente. C’è la traccia della creazione nella natura dell’uomo. Anche questa deve scomparire. La natura dell’uomo deve vivere, operare, agire come gli pare, senza alcun vincolo, alcun legame, alcun obbligo. O tutti annunciamo la conversione al Dio vivo e vero, per Cristo Signore, o la nostra parola è vana.</w:t>
      </w:r>
    </w:p>
    <w:p w:rsidR="00AE22BF" w:rsidRPr="00AE22BF" w:rsidRDefault="00AE22BF" w:rsidP="00AE22BF">
      <w:pPr>
        <w:spacing w:after="120" w:line="240" w:lineRule="auto"/>
        <w:jc w:val="both"/>
        <w:rPr>
          <w:rFonts w:ascii="Calibri" w:eastAsia="Times New Roman" w:hAnsi="Calibri" w:cs="Calibri"/>
          <w:color w:val="000000"/>
          <w:sz w:val="20"/>
          <w:szCs w:val="20"/>
          <w:lang w:eastAsia="it-IT"/>
        </w:rPr>
      </w:pPr>
      <w:r w:rsidRPr="00AE22BF">
        <w:rPr>
          <w:rFonts w:ascii="Arial" w:eastAsia="Times New Roman" w:hAnsi="Arial" w:cs="Arial"/>
          <w:color w:val="000000"/>
          <w:sz w:val="24"/>
          <w:szCs w:val="24"/>
          <w:lang w:eastAsia="it-IT"/>
        </w:rPr>
        <w:lastRenderedPageBreak/>
        <w:t>Madre del Verbo Incarnato, aiutaci. Vogliano divenire annunciatori del Dio vivo e vero in Cristo.</w:t>
      </w:r>
    </w:p>
    <w:p w:rsidR="00AE22BF" w:rsidRDefault="00AE22BF" w:rsidP="00AE22BF">
      <w:pPr>
        <w:rPr>
          <w:rStyle w:val="Enfasicorsivo"/>
        </w:rPr>
      </w:pPr>
    </w:p>
    <w:p w:rsidR="00DD542D" w:rsidRPr="00DD542D" w:rsidRDefault="00DD542D" w:rsidP="00DD542D">
      <w:pPr>
        <w:pStyle w:val="Titolo2"/>
        <w:jc w:val="both"/>
        <w:rPr>
          <w:spacing w:val="-14"/>
          <w:sz w:val="27"/>
          <w:szCs w:val="27"/>
        </w:rPr>
      </w:pPr>
      <w:bookmarkStart w:id="103" w:name="_Toc75155965"/>
      <w:r w:rsidRPr="00DD542D">
        <w:rPr>
          <w:spacing w:val="-14"/>
        </w:rPr>
        <w:t>CERCATE INVECE, ANZITUTTO, IL REGNO DI DIO E LA SUA GIUSTIZIA</w:t>
      </w:r>
      <w:bookmarkEnd w:id="103"/>
    </w:p>
    <w:p w:rsidR="00DD542D" w:rsidRPr="00DD542D" w:rsidRDefault="00DD542D" w:rsidP="00173931">
      <w:pPr>
        <w:pStyle w:val="Nessunaspaziatura"/>
        <w:ind w:firstLine="0"/>
        <w:rPr>
          <w:sz w:val="27"/>
          <w:szCs w:val="27"/>
        </w:rPr>
      </w:pPr>
      <w:r w:rsidRPr="00DD542D">
        <w:t>Nella Scrittura Santa viene rivelata una verità sulla quale è bene che noi riflettiamo. Con la benedizione di Dio la nostra vita prospera come un albero piantato lungo un corso d’acqua. Senza la benedizione del Signore siamo come erba in terra arrida. Per chi è la benedizione del Signore? Per quanti vivono nella sua Legge, obbediscono ai suoi Comandamenti, osservano i suoi Statuti. Ecco quanto ci rivela il Libro dei Proverbi: “</w:t>
      </w:r>
      <w:r w:rsidRPr="00DD542D">
        <w:rPr>
          <w:rStyle w:val="Enfasicorsivo"/>
        </w:rPr>
        <w:t>Proverbi di Salomone. Il figlio saggio allieta il padre, il figlio stolto contrista sua madre. I tesori male acquistati non giovano, ma la giustizia libera dalla morte. Il Signore non lascia che il giusto soffra la fame, ma respinge la cupidigia dei perfidi. La mano pigra rende poveri, la mano operosa arricchisce. Chi raccoglie d’estate è previdente e chi dorme al tempo della mietitura è uno svergognato. Le benedizioni del Signore sul capo del giusto, la bocca degli empi nasconde violenza. La memoria del giusto è in benedizione, il nome degli empi marcisce. Chi è saggio di cuore accetta i precetti, chi è stolto di labbra va in rovina. Chi cammina nell’integrità va sicuro, chi tiene vie tortuose sarà smascherato. Chi chiude un occhio causa dolore, chi riprende a viso aperto procura pace.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La benedizione del Signore arricchisce, non vi aggiunge nulla la fatica</w:t>
      </w:r>
      <w:r>
        <w:rPr>
          <w:rStyle w:val="Enfasicorsivo"/>
          <w:i w:val="0"/>
          <w:iCs/>
        </w:rPr>
        <w:t>”</w:t>
      </w:r>
      <w:r w:rsidRPr="00DD542D">
        <w:t xml:space="preserve"> (Pr 10,1-22). La benedizione del Signore è tutto per un uomo. Con la benedizione di Dio il niente si trasforma in tutto, la povertà in ricchezza. Senza la benedizione di Dio il tutto diventa in niente, la ricchezza diviene profonda povertà.</w:t>
      </w:r>
    </w:p>
    <w:p w:rsidR="00DD542D" w:rsidRPr="00DD542D" w:rsidRDefault="00DD542D" w:rsidP="00173931">
      <w:pPr>
        <w:pStyle w:val="Nessunaspaziatura"/>
        <w:ind w:firstLine="0"/>
        <w:rPr>
          <w:sz w:val="27"/>
          <w:szCs w:val="27"/>
        </w:rPr>
      </w:pPr>
      <w:r w:rsidRPr="00DD542D">
        <w:t>Ecco ora una seconda rivelazione che viene a noi dal Salmo. Il Signore dona il pane ai suoi amici, ai suoi prediletti, nel sonno: “</w:t>
      </w:r>
      <w:r w:rsidRPr="00DD542D">
        <w:rPr>
          <w:i/>
          <w:iCs w:val="0"/>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w:t>
      </w:r>
      <w:r>
        <w:t>”</w:t>
      </w:r>
      <w:r w:rsidRPr="00DD542D">
        <w:t xml:space="preserve"> (Sal 127,1-5). Chi è amico di Dio? Chi è suo prediletto? Colui che cammina nella Legge del Signore.</w:t>
      </w:r>
    </w:p>
    <w:p w:rsidR="00DD542D" w:rsidRPr="00DD542D" w:rsidRDefault="00DD542D" w:rsidP="00173931">
      <w:pPr>
        <w:pStyle w:val="Nessunaspaziatura"/>
        <w:ind w:firstLine="0"/>
        <w:rPr>
          <w:sz w:val="27"/>
          <w:szCs w:val="27"/>
        </w:rPr>
      </w:pPr>
      <w:r w:rsidRPr="00DD542D">
        <w:t>Una terza verità riguarda la giustizia. Il Salmista confessa che lui è stato ragazzo e ora è avanzato negli anni. Non ha visto mai il giusto mancare di pane, né suo figlio chiedere l’elemosina. Il Signore provvederà ai suoi servi fedeli sempre. Ecco cosa rivela il Salmo: “</w:t>
      </w:r>
      <w:r w:rsidRPr="00DD542D">
        <w:rPr>
          <w:i/>
          <w:iCs w:val="0"/>
        </w:rPr>
        <w:t xml:space="preserve">Non irritarti a causa dei malvagi, non invidiare i malfattori. Come l’erba presto </w:t>
      </w:r>
      <w:r w:rsidRPr="00DD542D">
        <w:rPr>
          <w:i/>
          <w:iCs w:val="0"/>
        </w:rPr>
        <w:lastRenderedPageBreak/>
        <w:t>appassiranno; come il verde del prato avvizziranno. Confida nel Signore e fa’ il bene: abiterai la terra e vi pascolerai con sicurezza. Cerca la gioia nel Signore: esaudirà i desideri del tuo cuore. Affida al Signore la tua via, confida in lui ed egli agirà: farà brillare come luce la tua giustizia, il tuo diritto come il mezzogiorno. Sta’ in silenzio davanti al Signore e spera in lui; non irritarti per chi ha successo, per l’uomo che trama insidie. Desisti dall’ira e deponi lo sdegno, non irritarti: non ne verrebbe che male; perché i malvagi saranno eliminati, ma chi spera nel Signore avrà in eredità la terra. Ancora un poco e il malvagio scompare: cerchi il suo posto, ma lui non c’è più. I poveri invece avranno in eredità la terra e godranno di una grande pace. Il malvagio trama contro il giusto, contro di lui digrigna i denti. Ma il Signore ride di lui, perché vede arrivare il suo giorno. I malvagi sfoderano la spada e tendono l’arco per abbattere il povero e il misero, per uccidere chi cammina onestamente. Ma la loro spada penetrerà nel loro cuore e i loro archi saranno spezzati. È meglio il poco del giusto che la grande abbondanza dei malvagi; le braccia dei malvagi saranno spezzate, ma il Signore è il sostegno dei giusti. Il Signore conosce i giorni degli uomini integri: la loro eredità durerà per sempre. Non si vergogneranno nel tempo della sventura e nei giorni di carestia saranno saziati. I malvagi infatti periranno, i nemici del Signore svaniranno; come lo splendore dei prati, in fumo svaniranno. Il malvagio prende in prestito e non restituisce, ma il giusto ha compassione e dà in dono. Quelli che sono benedetti dal Signore avranno in eredità la terra, ma quelli che sono da lui maledetti saranno eliminati. Il Signore rende sicuri i passi dell’uomo e si compiace della sua via. Se egli cade, non rimane a terra, perché il Signore sostiene la sua mano. Sono stato fanciullo e ora sono vecchio: non ho mai visto il giusto abbandonato né i suoi figli mendicare il pane; ogni giorno egli ha compassione e dà in prestito, e la sua stirpe sarà benedetta. Sta’ lontano dal male e fa’ il bene e avrai sempre una casa. Perché il Signore ama il diritto e non abbandona i suoi fedeli. Gli ingiusti saranno distrutti per sempre e la stirpe dei malvagi sarà eliminata. I giusti avranno in eredità la terra e vi abiteranno per sempre. La bocca del giusto medita la sapienza e la sua lingua esprime il diritto; la legge del suo Dio è nel suo cuore: i suoi passi non vacilleranno. Il malvagio spia il giusto e cerca di farlo morire. Ma il Signore non lo abbandona alla sua mano, nel giudizio non lo lascia condannare. Spera nel Signore e custodisci la sua via: egli t’innalzerà perché tu erediti la terra; tu vedrai eliminati i malvagi. Ho visto un malvagio trionfante, gagliardo come cedro verdeggiante; sono ripassato ed ecco non c’era più, l’ho cercato e non si è più trovato. Osserva l’integro, guarda l’uomo retto: perché avrà una discendenza l’uomo di pace. Ma i peccatori tutti insieme saranno eliminati, la discendenza dei malvagi sarà sterminata. La salvezza dei giusti viene dal Signore: nel tempo dell’angoscia è loro fortezza. Il Signore li aiuta e li libera, li libera dai malvagi e li salva, perché in lui si sono rifugiati</w:t>
      </w:r>
      <w:r>
        <w:t>”</w:t>
      </w:r>
      <w:r w:rsidRPr="00DD542D">
        <w:t xml:space="preserve"> (Sal 27,1-40).</w:t>
      </w:r>
    </w:p>
    <w:p w:rsidR="00DD542D" w:rsidRPr="00DD542D" w:rsidRDefault="00DD542D" w:rsidP="00173931">
      <w:pPr>
        <w:pStyle w:val="Nessunaspaziatura"/>
        <w:ind w:firstLine="0"/>
        <w:rPr>
          <w:sz w:val="27"/>
          <w:szCs w:val="27"/>
        </w:rPr>
      </w:pPr>
      <w:r w:rsidRPr="00DD542D">
        <w:t>Le vie attraverso le quali il Signore manifesta la sua benedizione sono infinite così come è infinita la sua sapienza. Rut è donna che ha rinunciato a tutto per stare con la suocera, sola e ormai avanti negli anni. Si reca nei campi a spigolare. Trova la benevolenza di Booz. Ecco cosa narra a noi la Scrittura Santa: “</w:t>
      </w:r>
      <w:r w:rsidRPr="00DD542D">
        <w:rPr>
          <w:i/>
          <w:iCs w:val="0"/>
        </w:rPr>
        <w:t xml:space="preserve">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 Proprio in quel mentre Booz arrivava da Betlemme. Egli disse ai mietitori: «Il Signore sia con voi!». Ed essi gli risposero: «Ti benedica il Signore!». Booz disse al sovrintendente dei mietitori: «Di chi è questa giovane?». Il sovrintendente dei </w:t>
      </w:r>
      <w:r w:rsidRPr="00DD542D">
        <w:rPr>
          <w:i/>
          <w:iCs w:val="0"/>
        </w:rPr>
        <w:lastRenderedPageBreak/>
        <w:t>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 Ella soggiunse: «Possa rimanere nelle tue grazie, mio signore! Poiché tu mi hai consolato e hai parlato al cuore della tua serva, benché io non sia neppure come una delle tue schiave». 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 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 Ella rimase dunque con le serve di Booz a spigolare, sino alla fine della mietitura dell’orzo e del frumento, e abitava con la suocera</w:t>
      </w:r>
      <w:r>
        <w:t>”</w:t>
      </w:r>
      <w:r w:rsidRPr="00DD542D">
        <w:t xml:space="preserve"> (Rut 2,1-23). Rut è stata grande nell’amore verso la suocera. Il Signore è grande nella benedizione verso Rut.</w:t>
      </w:r>
    </w:p>
    <w:p w:rsidR="00DD542D" w:rsidRPr="00DD542D" w:rsidRDefault="00DD542D" w:rsidP="00173931">
      <w:pPr>
        <w:pStyle w:val="Nessunaspaziatura"/>
        <w:ind w:firstLine="0"/>
        <w:rPr>
          <w:sz w:val="27"/>
          <w:szCs w:val="27"/>
        </w:rPr>
      </w:pPr>
      <w:r w:rsidRPr="00DD542D">
        <w:t>Sappiamo che Elia prima fu nutrito da un corvo, Poi il Signore gli fece trovare benevolenza presso una vedova in Sarepta di Sidone: “</w:t>
      </w:r>
      <w:r w:rsidRPr="00DD542D">
        <w:rPr>
          <w:rStyle w:val="Enfasicorsivo"/>
        </w:rPr>
        <w:t xml:space="preserve">Elia, il Tisbita, uno di quelli che si erano stabiliti in Gàlaad, disse ad Acab: «Per la vita del Signore, Dio d’Israele, alla cui presenza io sto, in questi anni non ci sarà né rugiada né pioggia, se non quando lo comanderò io». 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 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w:t>
      </w:r>
      <w:r w:rsidRPr="00DD542D">
        <w:rPr>
          <w:rStyle w:val="Enfasicorsivo"/>
        </w:rPr>
        <w:lastRenderedPageBreak/>
        <w:t>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r>
        <w:rPr>
          <w:rStyle w:val="Enfasicorsivo"/>
          <w:i w:val="0"/>
          <w:iCs/>
        </w:rPr>
        <w:t>”</w:t>
      </w:r>
      <w:r w:rsidRPr="00DD542D">
        <w:t xml:space="preserve"> (1Re 17,1-16). La donna ha creduto nella Parola dell’uomo di Dio. Il Signore la benedice non facendole mancare il nutrimento per tre anni e sei mesi. Miracolo della benedizione del Signore. Prodigio della sua grazia.</w:t>
      </w:r>
    </w:p>
    <w:p w:rsidR="00DD542D" w:rsidRPr="00DD542D" w:rsidRDefault="00DD542D" w:rsidP="00173931">
      <w:pPr>
        <w:pStyle w:val="Nessunaspaziatura"/>
        <w:ind w:firstLine="0"/>
        <w:rPr>
          <w:sz w:val="27"/>
          <w:szCs w:val="27"/>
        </w:rPr>
      </w:pPr>
      <w:r w:rsidRPr="00DD542D">
        <w:t>Anche Eliseo sperimenta la benedizione del Signore. È una benedizione che va ben oltre ogni suo desiderio. Lui non pensa per la sua vita. Il Signore pensa e interviene suscitando un nobile desiderio in una donna facoltosa si Sunem: “</w:t>
      </w:r>
      <w:r w:rsidRPr="00DD542D">
        <w:rPr>
          <w:i/>
          <w:iCs w:val="0"/>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r>
        <w:t>”</w:t>
      </w:r>
      <w:r w:rsidRPr="00DD542D">
        <w:t xml:space="preserve"> (2Re 4,8-17). I prodigi della benedizione del Signore non si contano. La Scrittura è la Rivelazione di questo grande amore per l’uomo. Se l’uomo credesse nel suo Dio? Il Signore tutto farebbe per Lui. Se fosse necessario, gli creerebbe un altro mondo. Quanto Gesù afferma sulla Provvidenza del Padre è purissima verità già sperimentata nel corso della storia. Mai il Signore è venuto meno ad una sola sua Parola e mai verrà meno. Il cristiano con questa purissima fede deve vivere. Questa purissima fede deve anche manifestare, rivelare, insegnare. Essa va però testimoniata. Se essa non viene testimoniata, insegnarla è inutile.</w:t>
      </w:r>
    </w:p>
    <w:p w:rsidR="00DD542D" w:rsidRPr="00DD542D" w:rsidRDefault="00DD542D" w:rsidP="00173931">
      <w:pPr>
        <w:pStyle w:val="Nessunaspaziatura"/>
        <w:ind w:firstLine="0"/>
        <w:rPr>
          <w:sz w:val="27"/>
          <w:szCs w:val="27"/>
        </w:rPr>
      </w:pPr>
      <w:r w:rsidRPr="00DD542D">
        <w:rPr>
          <w:i/>
          <w:iCs w:val="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w:t>
      </w:r>
      <w:r w:rsidRPr="00DD542D">
        <w:rPr>
          <w:i/>
          <w:iCs w:val="0"/>
        </w:rPr>
        <w:lastRenderedPageBreak/>
        <w:t>che ne avete bisogno. Cercate invece, anzitutto, il regno di Dio e la sua giustizia, e tutte queste cose vi saranno date in aggiunta. Non preoccupatevi dunque del domani, perché il domani si preoccuperà di se stesso. A ciascun giorno basta la sua pena</w:t>
      </w:r>
      <w:r w:rsidRPr="00DD542D">
        <w:t xml:space="preserve"> (Mt 6,25-34).</w:t>
      </w:r>
    </w:p>
    <w:p w:rsidR="00DD542D" w:rsidRPr="00DD542D" w:rsidRDefault="00DD542D" w:rsidP="00173931">
      <w:pPr>
        <w:pStyle w:val="Nessunaspaziatura"/>
        <w:ind w:firstLine="0"/>
        <w:rPr>
          <w:sz w:val="27"/>
          <w:szCs w:val="27"/>
        </w:rPr>
      </w:pPr>
      <w:r w:rsidRPr="00DD542D">
        <w:t>Gesù stesso dal Padre è stato posto sotto la sua quotidiana Provvidenza: “</w:t>
      </w:r>
      <w:r w:rsidRPr="00DD542D">
        <w:rPr>
          <w:i/>
          <w:iCs w:val="0"/>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w:t>
      </w:r>
      <w:r>
        <w:t>”</w:t>
      </w:r>
      <w:r w:rsidRPr="00DD542D">
        <w:t xml:space="preserve"> (Lc 9,1-3). Anche i suoi missionari sono stati posti sotto la Provvidenza del Padre: “</w:t>
      </w:r>
      <w:r w:rsidRPr="00DD542D">
        <w:rPr>
          <w:rStyle w:val="Enfasicorsivo"/>
        </w:rPr>
        <w:t>Non procuratevi oro né argento né denaro nelle vostre cinture, né sacca da viaggio, né due tuniche, né sandali, né bastone, perché chi lavora ha diritto al suo nutrimento</w:t>
      </w:r>
      <w:r w:rsidRPr="00DD542D">
        <w:t>” (Mt 10,9-10). Quando la Provvidenza del Padre è efficace? Quando il missionario lavora per il regno di Dio e non per se stesso. Se lavoro per se stesso, Dio non è più obbligato a custodirlo sotto le ali della sua Provvidenza.</w:t>
      </w:r>
    </w:p>
    <w:p w:rsidR="00DD542D" w:rsidRPr="00DD542D" w:rsidRDefault="00DD542D" w:rsidP="00173931">
      <w:pPr>
        <w:pStyle w:val="Nessunaspaziatura"/>
        <w:ind w:firstLine="0"/>
        <w:rPr>
          <w:sz w:val="27"/>
          <w:szCs w:val="27"/>
        </w:rPr>
      </w:pPr>
      <w:r w:rsidRPr="00DD542D">
        <w:t>Madre della Redenzione, aiutaci a vivere di purissima obbedienza, cercando il regno di Dio.</w:t>
      </w:r>
    </w:p>
    <w:p w:rsidR="00B66930" w:rsidRDefault="00B66930" w:rsidP="00B66930">
      <w:pPr>
        <w:pStyle w:val="Titolo2"/>
        <w:spacing w:line="276" w:lineRule="auto"/>
        <w:jc w:val="both"/>
        <w:rPr>
          <w:sz w:val="26"/>
          <w:szCs w:val="26"/>
        </w:rPr>
      </w:pPr>
      <w:bookmarkStart w:id="104" w:name="_Toc75155966"/>
      <w:r w:rsidRPr="009449AE">
        <w:rPr>
          <w:sz w:val="26"/>
          <w:szCs w:val="26"/>
        </w:rPr>
        <w:t>5 Dicembre</w:t>
      </w:r>
      <w:bookmarkEnd w:id="104"/>
    </w:p>
    <w:p w:rsidR="00DD542D" w:rsidRDefault="00835041" w:rsidP="00835041">
      <w:pPr>
        <w:jc w:val="both"/>
        <w:rPr>
          <w:rFonts w:ascii="Segoe UI" w:hAnsi="Segoe UI" w:cs="Segoe UI"/>
          <w:color w:val="0F1419"/>
          <w:sz w:val="24"/>
          <w:szCs w:val="24"/>
        </w:rPr>
      </w:pPr>
      <w:r w:rsidRPr="00835041">
        <w:rPr>
          <w:rFonts w:ascii="Segoe UI" w:hAnsi="Segoe UI" w:cs="Segoe UI"/>
          <w:color w:val="0F1419"/>
          <w:sz w:val="24"/>
          <w:szCs w:val="24"/>
        </w:rPr>
        <w:t>Beati voi, poveri, perché vostro è il regno di Dio. Beati voi, che ora avete fame, perché sarete saziati. Beati voi, che ora piangete, perché riderete</w:t>
      </w:r>
      <w:r>
        <w:rPr>
          <w:rFonts w:ascii="Segoe UI" w:hAnsi="Segoe UI" w:cs="Segoe UI"/>
          <w:color w:val="0F1419"/>
          <w:sz w:val="24"/>
          <w:szCs w:val="24"/>
        </w:rPr>
        <w:t>.</w:t>
      </w:r>
    </w:p>
    <w:p w:rsidR="00835041" w:rsidRPr="00173931" w:rsidRDefault="00835041" w:rsidP="00835041">
      <w:pPr>
        <w:pStyle w:val="Titolo2"/>
        <w:rPr>
          <w:rFonts w:ascii="Calibri" w:hAnsi="Calibri" w:cs="Calibri"/>
          <w:sz w:val="32"/>
          <w:szCs w:val="32"/>
        </w:rPr>
      </w:pPr>
      <w:bookmarkStart w:id="105" w:name="_Toc54368161"/>
      <w:bookmarkStart w:id="106" w:name="_Toc75155967"/>
      <w:r w:rsidRPr="00173931">
        <w:rPr>
          <w:sz w:val="32"/>
          <w:szCs w:val="32"/>
        </w:rPr>
        <w:t>Beati voi, poveri. Guai a voi, ricchi.</w:t>
      </w:r>
      <w:bookmarkEnd w:id="105"/>
      <w:bookmarkEnd w:id="106"/>
    </w:p>
    <w:p w:rsidR="00835041" w:rsidRPr="00835041" w:rsidRDefault="00835041" w:rsidP="00835041">
      <w:pPr>
        <w:spacing w:after="120" w:line="240" w:lineRule="auto"/>
        <w:jc w:val="both"/>
        <w:rPr>
          <w:rFonts w:ascii="Calibri" w:eastAsia="Times New Roman" w:hAnsi="Calibri" w:cs="Calibri"/>
          <w:color w:val="000000"/>
          <w:sz w:val="20"/>
          <w:szCs w:val="20"/>
          <w:lang w:eastAsia="it-IT"/>
        </w:rPr>
      </w:pPr>
      <w:r w:rsidRPr="00835041">
        <w:rPr>
          <w:rFonts w:ascii="Arial" w:eastAsia="Times New Roman" w:hAnsi="Arial" w:cs="Arial"/>
          <w:color w:val="000000"/>
          <w:sz w:val="24"/>
          <w:szCs w:val="24"/>
          <w:lang w:eastAsia="it-IT"/>
        </w:rPr>
        <w:t>Nel Vangelo secondo Luca, le beatitudini vengono proclamate unitamente ai guai. Tre beatitudini e tre guai. È cosa giusta che prima leggiamo alcune beatitudini e alcuni guai annunciati dai profeti o dai salmi nell’Antico Testamento e poi proveremo a mettere in luce qual è la divina verità che Gesù porta a compimento nella sua Parola: “</w:t>
      </w:r>
      <w:r w:rsidRPr="00835041">
        <w:rPr>
          <w:rFonts w:ascii="Arial" w:eastAsia="Times New Roman" w:hAnsi="Arial" w:cs="Arial"/>
          <w:i/>
          <w:iCs/>
          <w:color w:val="000000"/>
          <w:sz w:val="24"/>
          <w:szCs w:val="24"/>
          <w:lang w:eastAsia="it-IT"/>
        </w:rPr>
        <w:t xml:space="preserve">Beato l'uomo a cui è rimessa la colpa, e perdonato il peccato (Sal 31, 1). Gustate e vedete quanto è buono il Signore; beato l'uomo che in lui si rifugia (Sal 33, 9). Veglierà su di lui il Signore, lo farà vivere beato sulla terra, non lo abbandonerà alle brame dei nemici (Sal 40, 3). Il suo nome duri in eterno, davanti al sole persista il suo nome. In lui saranno benedette tutte le stirpi della terra e tutti i popoli lo diranno beato (Sal 71, 17). Signore degli eserciti, beato l'uomo che in te confida (Sal 83, 13). Alleluia. Beato l'uomo che teme il Signore e trova grande gioia nei suoi comandamenti (Sal 111, 1). Beato l'uomo che teme il Signore e cammina nelle sue vie (Sal 127, 1). Beato il popolo che possiede questi beni: beato il popolo il cui Dio è il Signore” (Sal 143, 15).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Guai a coloro che sono gagliardi nel bere vino, valorosi nel mescere bevande inebrianti (Is 5, 22). 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w:t>
      </w:r>
      <w:r w:rsidRPr="00835041">
        <w:rPr>
          <w:rFonts w:ascii="Arial" w:eastAsia="Times New Roman" w:hAnsi="Arial" w:cs="Arial"/>
          <w:i/>
          <w:iCs/>
          <w:color w:val="000000"/>
          <w:sz w:val="24"/>
          <w:szCs w:val="24"/>
          <w:lang w:eastAsia="it-IT"/>
        </w:rPr>
        <w:lastRenderedPageBreak/>
        <w:t>9). Guai a chi costruisce una città sul sangue e fonda un castello sull'iniquità (Ab 2, 12). Guai a chi fa bere i suoi vicini versando veleno per ubriacarli e scoprire le loro nudità (Ab 2, 15). Guai a chi dice al legno: "Svegliati", e alla pietra muta: "Alzati". Ecco, è ricoperta d'oro e d'argento ma dentro non c'è soffio vitale (Ab 2, 19).</w:t>
      </w:r>
      <w:r w:rsidRPr="00835041">
        <w:rPr>
          <w:rFonts w:ascii="Arial" w:eastAsia="Times New Roman" w:hAnsi="Arial" w:cs="Arial"/>
          <w:color w:val="000000"/>
          <w:sz w:val="24"/>
          <w:szCs w:val="24"/>
          <w:lang w:eastAsia="it-IT"/>
        </w:rPr>
        <w:t> In queste beatitudini e in questi guai dell’Antico Testamento viene messa in luce una verità. Il Signore ha dato la sua Legge, la sua Parola, i suoi Comandamenti, i suoi Statuti. Chi vive osservando la Parola, sarà avvolto dalla beatitudine che è dono del Signore. La beatitudine è la gioia che viene data in premio a chi è fedele al suo Dio e Signore. Mentre chi si separa dalla Legge, dalla Parola, dai Comandamenti o con le opere o con le parole o con le sue decisioni, costui sarà avvolto da un guai che è minaccia di privazione della benedizione e della gioia. Se poi da questo guai non ci si converte, allora il guai minacciato si trasformerà in guai eterno, cioè in perdita eterna della gioia, della vita, della luce. Si precipiterà nelle tenebre eterne. La verità di luce contenuta nelle beatitudini e l’annuncio delle tenebre che è connesso ai guai rimangono anche nel Vangelo secondo Luca. Qual è allora il compimento operato da Gesù? Cosa Lui aggiunge che non sia già stato rivelato nell’Antico Testamento?</w:t>
      </w:r>
    </w:p>
    <w:p w:rsidR="00835041" w:rsidRPr="00835041" w:rsidRDefault="00835041" w:rsidP="00835041">
      <w:pPr>
        <w:spacing w:after="120" w:line="240" w:lineRule="auto"/>
        <w:jc w:val="both"/>
        <w:rPr>
          <w:rFonts w:ascii="Calibri" w:eastAsia="Times New Roman" w:hAnsi="Calibri" w:cs="Calibri"/>
          <w:color w:val="000000"/>
          <w:sz w:val="20"/>
          <w:szCs w:val="20"/>
          <w:lang w:eastAsia="it-IT"/>
        </w:rPr>
      </w:pPr>
      <w:r w:rsidRPr="00835041">
        <w:rPr>
          <w:rFonts w:ascii="Arial" w:eastAsia="Times New Roman" w:hAnsi="Arial" w:cs="Arial"/>
          <w:i/>
          <w:iCs/>
          <w:color w:val="000000"/>
          <w:sz w:val="24"/>
          <w:szCs w:val="24"/>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(Lc 6,17-26).</w:t>
      </w:r>
    </w:p>
    <w:p w:rsidR="00835041" w:rsidRPr="00835041" w:rsidRDefault="00835041" w:rsidP="00835041">
      <w:pPr>
        <w:spacing w:after="120" w:line="240" w:lineRule="auto"/>
        <w:jc w:val="both"/>
        <w:rPr>
          <w:rFonts w:ascii="Calibri" w:eastAsia="Times New Roman" w:hAnsi="Calibri" w:cs="Calibri"/>
          <w:color w:val="000000"/>
          <w:sz w:val="20"/>
          <w:szCs w:val="20"/>
          <w:lang w:eastAsia="it-IT"/>
        </w:rPr>
      </w:pPr>
      <w:r w:rsidRPr="00835041">
        <w:rPr>
          <w:rFonts w:ascii="Arial" w:eastAsia="Times New Roman" w:hAnsi="Arial" w:cs="Arial"/>
          <w:color w:val="000000"/>
          <w:sz w:val="24"/>
          <w:szCs w:val="24"/>
          <w:lang w:eastAsia="it-IT"/>
        </w:rPr>
        <w:t>Gesù vede con gli occhi dello Spirito Santo la condizione nella quale l’uomo vive. È questa condizione che Lui dichiara beata o la annuncia come vero guai. La condizione di beatitudine è la povertà, la fame, la sofferenza. La condizione di guai è invece la ricchezza, la sazietà, il godimento. Ma quando la condizione diviene vera beatitudine? Quando la si vive nel Vangelo, secondo il Vangelo, per il Vangelo. Quando la condizione di guai è vero guai che esclude dalla vita eterna e dalla luce? Quando ricchezza, sazietà, godimento non vengono trasportati nel Vangelo e vissuti dal Vangelo, con il Vangelo, per il Vangelo. Nel Vangelo povertà, fame, dolore sono consegnati a Dio perché ne faccia uno strumento di santificazione per noi e di redenzione per il mondo. Nel Vangelo ricchezza, sazietà, godimento vengono anch’essi consegnati a Dio per fare uno strumento di misericordia, pietà, compassione per i poveri e i miseri della terra.</w:t>
      </w:r>
    </w:p>
    <w:p w:rsidR="00835041" w:rsidRPr="00835041" w:rsidRDefault="00835041" w:rsidP="00835041">
      <w:pPr>
        <w:spacing w:after="120" w:line="240" w:lineRule="auto"/>
        <w:jc w:val="both"/>
        <w:rPr>
          <w:rFonts w:ascii="Calibri" w:eastAsia="Times New Roman" w:hAnsi="Calibri" w:cs="Calibri"/>
          <w:color w:val="000000"/>
          <w:sz w:val="20"/>
          <w:szCs w:val="20"/>
          <w:lang w:eastAsia="it-IT"/>
        </w:rPr>
      </w:pPr>
      <w:r w:rsidRPr="00835041">
        <w:rPr>
          <w:rFonts w:ascii="Arial" w:eastAsia="Times New Roman" w:hAnsi="Arial" w:cs="Arial"/>
          <w:color w:val="000000"/>
          <w:sz w:val="24"/>
          <w:szCs w:val="24"/>
          <w:lang w:eastAsia="it-IT"/>
        </w:rPr>
        <w:t>Madre di Dio, Donna povera e umile, fa’ che ogni nostra condizione sia vissuta dal Vangelo.</w:t>
      </w:r>
    </w:p>
    <w:p w:rsidR="00534E89" w:rsidRPr="00534E89" w:rsidRDefault="00534E89" w:rsidP="00534E89">
      <w:pPr>
        <w:pStyle w:val="Titolo2"/>
        <w:rPr>
          <w:sz w:val="27"/>
          <w:szCs w:val="27"/>
        </w:rPr>
      </w:pPr>
      <w:bookmarkStart w:id="107" w:name="_Toc75155968"/>
      <w:r w:rsidRPr="00534E89">
        <w:lastRenderedPageBreak/>
        <w:t>OGNI COSA SECONDO LA LEGGE DEL SIGNORE</w:t>
      </w:r>
      <w:bookmarkEnd w:id="107"/>
    </w:p>
    <w:p w:rsidR="00534E89" w:rsidRPr="00534E89" w:rsidRDefault="00534E89" w:rsidP="00534E89">
      <w:pPr>
        <w:pStyle w:val="Nessunaspaziatura"/>
        <w:rPr>
          <w:sz w:val="27"/>
          <w:szCs w:val="27"/>
        </w:rPr>
      </w:pPr>
      <w:r w:rsidRPr="00534E89">
        <w:rPr>
          <w:rFonts w:ascii="Calibri" w:eastAsia="Times New Roman" w:hAnsi="Calibri" w:cs="Calibri"/>
          <w:color w:val="000000"/>
          <w:sz w:val="32"/>
          <w:szCs w:val="32"/>
        </w:rPr>
        <w:t> </w:t>
      </w:r>
      <w:r w:rsidRPr="00534E89">
        <w:t>La famiglia di Nazaret possiamo affermare che vive in quattro case spirituali: la casa delle fede, la casa della Scrittura, la casa dell’obbedienza, la casa del più puro amore. Abitando nella casa della fede tutto in questa famiglia è dalla volontà di Dio. Possiamo dire che Dio è il Capo Famiglia. Lui parla e Gesù, Maria e Giuseppe obbediscono, facendo ognuno quanto il Padre comanda loro. Dimorando nella casa della Scrittura, quando in essa il Signore chiede, ordina, comanda, da essi è vissuto, realizzato, compiuto alla lettera, sempre nella più pura comprensione suggerita loro dallo Spirito Santo che governa il loro cuore. Rimanendo perennemente nella casa dell’obbedienza, non c’è volontà, desiderio, legge, precetto, comando, statuto del Signore, anche minimo, da loro non vissuto. Anche quei precetti che ai nostri occhi potrebbe</w:t>
      </w:r>
      <w:r w:rsidR="00411D9A">
        <w:t>ro</w:t>
      </w:r>
      <w:r w:rsidRPr="00534E89">
        <w:t xml:space="preserve"> avere valore quanto la polvere, da loro venivano vissuti perché purissimo desiderio del Signore. Restando nella casa del vero amore, Maria e Giuseppe consumano la loro vita interamente a servizio di Gesù. Gesù consuma la sua vita a servizio della redenzione e della salvezza del mondo intero. Oggi la famiglia cristiana non vive più in queste quattro case. Ogni famiglia vive in una totale emancipazione dalla divina volontà. Moltissime famiglie sono lacerate, distrutte dal divorzio. Moltissime altre colpite dalla lebbra dell’adulterio, del concubinaggio. In molte la moralità santa facilmente viene calpestata dall’aborto. Molte altre vengono solo celebrate in Chiesa, ma in esse nulla vi è di cristiano. Infine in altre ancora neanche regna la legge di un elementare amore semplicemente umano. I vizi che governano i cuori oscurano ogni traccia di Vangelo. Sulla carta tutto è perfetto. Manca però la vita, perché manca il cristiano il solo che può rendere la famiglia cristiana. Noi per moltissimi anni ci siamo dimenticati di fare il cristiano. I frutti di questa dimenticanza sono sotto gli occhi di tutti.</w:t>
      </w:r>
    </w:p>
    <w:p w:rsidR="00534E89" w:rsidRPr="00534E89" w:rsidRDefault="00534E89" w:rsidP="00534E89">
      <w:pPr>
        <w:pStyle w:val="Nessunaspaziatura"/>
        <w:rPr>
          <w:i/>
          <w:iCs w:val="0"/>
          <w:sz w:val="27"/>
          <w:szCs w:val="27"/>
        </w:rPr>
      </w:pPr>
      <w:r w:rsidRPr="00534E89">
        <w:rPr>
          <w:i/>
          <w:iCs w:val="0"/>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C’era anche una profetessa, Anna, figlia di </w:t>
      </w:r>
      <w:r w:rsidR="00110712" w:rsidRPr="00534E89">
        <w:rPr>
          <w:i/>
          <w:iCs w:val="0"/>
        </w:rPr>
        <w:t>Fanuèle</w:t>
      </w:r>
      <w:r w:rsidRPr="00534E89">
        <w:rPr>
          <w:i/>
          <w:iCs w:val="0"/>
        </w:rPr>
        <w:t xml:space="preserve">, della tribù di Aser. Era molto avanzata in età, aveva vissuto con il marito sette anni dopo il suo matrimonio, era poi rimasta vedova e ora aveva ottantaquattro anni. Non si allontanava mai dal tempio, servendo Dio notte e giorno con digiuni e preghiere. Sopraggiunta </w:t>
      </w:r>
      <w:r w:rsidRPr="00534E89">
        <w:rPr>
          <w:i/>
          <w:iCs w:val="0"/>
        </w:rPr>
        <w:lastRenderedPageBreak/>
        <w:t>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rsidR="00534E89" w:rsidRPr="00534E89" w:rsidRDefault="00534E89" w:rsidP="00534E89">
      <w:pPr>
        <w:pStyle w:val="Nessunaspaziatura"/>
        <w:rPr>
          <w:sz w:val="27"/>
          <w:szCs w:val="27"/>
        </w:rPr>
      </w:pPr>
      <w:r w:rsidRPr="00534E89">
        <w:t>Se vogliamo che risorga sulla terra la famiglia cristiana, urge impegnarsi a fare il cristiano. Noi vogliano i frutti del Vangelo – e cioè che ogni uomo produca i frutti dello Spirito Santo che sono amore, gioia, pace, pazienza, benevolenza, bontà, fedeltà, mitezza, dominio di sé, giustizia, misericordia, perdono, compassione – ma rinnegando il Vangelo come vera struttura di essenza spirituale e fisica della nostra vita. Vogliamo che scompaiano dagli altri le opere della carne che sono fornicazione, impurità, libertinaggio, idolatria, stregonerie, inimicizie, discordia, gelosia, dissensi, divisioni, fazioni, invidie, ubriachezze, orge e cose del genere, mentre noi le coltiviamo nel nostro corpo e nel nostro spirito, allarmandoci se qualcuno dovesse dichiararle la causa del male della società e dell’umana convivenza. Inutile farsi illusioni, l’uomo abbandonato a se stesso, alla sua natura, produrrà le opere della sua natura. L’uomo invece elevato in Cristo Gesù produrrà i frutti dello Spirito Santo. Se noi ci vergogniamo persino di nominare Cristo Gesù, se il suo Vangelo per noi ormai è divenuto un libro messo all’indice, nessuno potrà trasformare la nostra natura. Nessuno la potrà elevare. Nessuno la potrà rendere capace di fare il bene e di evitare il male. Ecco allora l’urgenza di formare il cristiano, crearlo, impastandolo di grazia, verità, luce, vita eterna. Si potrà formare la famiglia cristiana, solo dalla quale nascerà la società cristiana. Uomo cristiano, famiglia cristiana, società cristiana, società nella quale l’uomo vive da vero uomo. Nella famiglia di Nazaret Giuseppe vive da vero uomo, Maria da vera donna, Gesù da vero Dio nel vero Uomo e da vero uomo nel vero Dio. È il mistero della verità.</w:t>
      </w:r>
    </w:p>
    <w:p w:rsidR="00534E89" w:rsidRPr="00534E89" w:rsidRDefault="00534E89" w:rsidP="00534E89">
      <w:pPr>
        <w:pStyle w:val="Nessunaspaziatura"/>
        <w:rPr>
          <w:sz w:val="27"/>
          <w:szCs w:val="27"/>
        </w:rPr>
      </w:pPr>
      <w:r w:rsidRPr="00534E89">
        <w:t>Regina delle famiglie, fa’ che ogni uomo diventi cristiano per fare da cristiano tutte le cose.</w:t>
      </w:r>
    </w:p>
    <w:p w:rsidR="009E7968" w:rsidRDefault="009E7968" w:rsidP="009E7968">
      <w:pPr>
        <w:pStyle w:val="Titolo2"/>
        <w:spacing w:line="276" w:lineRule="auto"/>
        <w:jc w:val="both"/>
        <w:rPr>
          <w:sz w:val="26"/>
          <w:szCs w:val="26"/>
        </w:rPr>
      </w:pPr>
      <w:bookmarkStart w:id="108" w:name="_Toc75155969"/>
      <w:r w:rsidRPr="009449AE">
        <w:rPr>
          <w:sz w:val="26"/>
          <w:szCs w:val="26"/>
        </w:rPr>
        <w:t>6 Dicembre</w:t>
      </w:r>
      <w:bookmarkEnd w:id="108"/>
    </w:p>
    <w:p w:rsidR="009E7968" w:rsidRPr="009E7968" w:rsidRDefault="009E7968" w:rsidP="009E7968">
      <w:pPr>
        <w:rPr>
          <w:sz w:val="24"/>
          <w:szCs w:val="24"/>
          <w:lang w:eastAsia="it-IT"/>
        </w:rPr>
      </w:pPr>
      <w:r w:rsidRPr="009E7968">
        <w:rPr>
          <w:rFonts w:ascii="Segoe UI" w:hAnsi="Segoe UI" w:cs="Segoe UI"/>
          <w:color w:val="0F1419"/>
          <w:sz w:val="24"/>
          <w:szCs w:val="24"/>
        </w:rPr>
        <w:t>Non giudicate secondo le apparenze; giudicate con giusto giudizio!</w:t>
      </w:r>
    </w:p>
    <w:p w:rsidR="009E7968" w:rsidRPr="009E7968" w:rsidRDefault="009E7968" w:rsidP="009E7968">
      <w:pPr>
        <w:pStyle w:val="Titolo2"/>
        <w:rPr>
          <w:rFonts w:ascii="Calibri" w:hAnsi="Calibri" w:cs="Calibri"/>
        </w:rPr>
      </w:pPr>
      <w:bookmarkStart w:id="109" w:name="_Toc54368163"/>
      <w:bookmarkStart w:id="110" w:name="_Toc75155970"/>
      <w:r w:rsidRPr="009E7968">
        <w:t>Non giudicate secondo le apparenze</w:t>
      </w:r>
      <w:bookmarkEnd w:id="109"/>
      <w:bookmarkEnd w:id="110"/>
    </w:p>
    <w:p w:rsidR="009E7968" w:rsidRPr="009E7968" w:rsidRDefault="009E7968" w:rsidP="009E7968">
      <w:pPr>
        <w:spacing w:after="120" w:line="240" w:lineRule="auto"/>
        <w:jc w:val="both"/>
        <w:rPr>
          <w:rFonts w:ascii="Calibri" w:eastAsia="Times New Roman" w:hAnsi="Calibri" w:cs="Calibri"/>
          <w:color w:val="000000"/>
          <w:sz w:val="20"/>
          <w:szCs w:val="20"/>
          <w:lang w:eastAsia="it-IT"/>
        </w:rPr>
      </w:pPr>
      <w:r w:rsidRPr="009E7968">
        <w:rPr>
          <w:rFonts w:ascii="Arial" w:eastAsia="Times New Roman" w:hAnsi="Arial" w:cs="Arial"/>
          <w:color w:val="000000"/>
          <w:sz w:val="24"/>
          <w:szCs w:val="24"/>
          <w:lang w:eastAsia="it-IT"/>
        </w:rPr>
        <w:t>Giudicare secondo le apparenze è emettere un giudizio di verità o di falsità da ciò che appare all’esterno. Leggiamo un brano dell’Antico Testamento e subito si comprenderà come tutti possiamo cadere in questo giudizio secondo le apparenze: “</w:t>
      </w:r>
      <w:r w:rsidRPr="009E7968">
        <w:rPr>
          <w:rFonts w:ascii="Arial" w:eastAsia="Times New Roman" w:hAnsi="Arial" w:cs="Arial"/>
          <w:i/>
          <w:iCs/>
          <w:color w:val="000000"/>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w:t>
      </w:r>
      <w:r w:rsidRPr="009E7968">
        <w:rPr>
          <w:rFonts w:ascii="Arial" w:eastAsia="Times New Roman" w:hAnsi="Arial" w:cs="Arial"/>
          <w:i/>
          <w:iCs/>
          <w:color w:val="000000"/>
          <w:sz w:val="24"/>
          <w:szCs w:val="24"/>
          <w:lang w:eastAsia="it-IT"/>
        </w:rPr>
        <w:lastRenderedPageBreak/>
        <w:t>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r w:rsidRPr="009E7968">
        <w:rPr>
          <w:rFonts w:ascii="Arial" w:eastAsia="Times New Roman" w:hAnsi="Arial" w:cs="Arial"/>
          <w:color w:val="000000"/>
          <w:sz w:val="24"/>
          <w:szCs w:val="24"/>
          <w:lang w:eastAsia="it-IT"/>
        </w:rPr>
        <w:t>Samuele, profeta del Dio vivente, vede ciò che appare dei sei figli di Iesse. Non vede il cuore. Da ciò che appare vede il primo figlio e pensa sia lui il prescelto dal Signore. In verità il Signore non aveva scelto nessuno dei sei. Chi vuole giudicare ogni cosa secondo verità, deve chiedere al Signore che illumini i suoi occhi perché veda l’invisibile. Il visibile sempre potrebbe condurci nell’inganno. Quanti giudicano dal visibile sono esposti ad un giudizio di falsità, di menzogna. Per questo il Signore chiede ai suoi discepoli di non giudicare. Il non giudicare non significa però non discernere. Discernere è constatare, verificare, valutare con scienza perfetta e piena conoscenza se l’azione di una persona corrisponde o meno a quanto è contenuto nella Legge del Signore. Che l’unione di due corpi di uno sposato con un’altra persone è adulterio, è legge del Signore. Che sia anche peccato grave, è necessario che vi siano altre due condizioni: piena avvertenza e deliberato consenso. Che sia male questa unione va dichiarato con fermezza. Che sia peccato deve essere indagato. Oggi invece in nome del non giudicare si nega al cristiano il dovere di discerne</w:t>
      </w:r>
      <w:r>
        <w:rPr>
          <w:rFonts w:ascii="Arial" w:eastAsia="Times New Roman" w:hAnsi="Arial" w:cs="Arial"/>
          <w:color w:val="000000"/>
          <w:sz w:val="24"/>
          <w:szCs w:val="24"/>
          <w:lang w:eastAsia="it-IT"/>
        </w:rPr>
        <w:t>re</w:t>
      </w:r>
      <w:r w:rsidRPr="009E7968">
        <w:rPr>
          <w:rFonts w:ascii="Arial" w:eastAsia="Times New Roman" w:hAnsi="Arial" w:cs="Arial"/>
          <w:color w:val="000000"/>
          <w:sz w:val="24"/>
          <w:szCs w:val="24"/>
          <w:lang w:eastAsia="it-IT"/>
        </w:rPr>
        <w:t xml:space="preserve"> e di valutare.</w:t>
      </w:r>
    </w:p>
    <w:p w:rsidR="009E7968" w:rsidRPr="009E7968" w:rsidRDefault="009E7968" w:rsidP="009E7968">
      <w:pPr>
        <w:spacing w:after="120" w:line="240" w:lineRule="auto"/>
        <w:jc w:val="both"/>
        <w:rPr>
          <w:rFonts w:ascii="Calibri" w:eastAsia="Times New Roman" w:hAnsi="Calibri" w:cs="Calibri"/>
          <w:color w:val="000000"/>
          <w:sz w:val="20"/>
          <w:szCs w:val="20"/>
          <w:lang w:eastAsia="it-IT"/>
        </w:rPr>
      </w:pPr>
      <w:r w:rsidRPr="009E7968">
        <w:rPr>
          <w:rFonts w:ascii="Arial" w:eastAsia="Times New Roman" w:hAnsi="Arial" w:cs="Arial"/>
          <w:i/>
          <w:iCs/>
          <w:color w:val="000000"/>
          <w:sz w:val="24"/>
          <w:szCs w:val="24"/>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rsidR="009E7968" w:rsidRPr="009E7968" w:rsidRDefault="009E7968" w:rsidP="009E7968">
      <w:pPr>
        <w:spacing w:after="120" w:line="240" w:lineRule="auto"/>
        <w:jc w:val="both"/>
        <w:rPr>
          <w:rFonts w:ascii="Calibri" w:eastAsia="Times New Roman" w:hAnsi="Calibri" w:cs="Calibri"/>
          <w:color w:val="000000"/>
          <w:sz w:val="20"/>
          <w:szCs w:val="20"/>
          <w:lang w:eastAsia="it-IT"/>
        </w:rPr>
      </w:pPr>
      <w:r w:rsidRPr="009E7968">
        <w:rPr>
          <w:rFonts w:ascii="Arial" w:eastAsia="Times New Roman" w:hAnsi="Arial" w:cs="Arial"/>
          <w:color w:val="000000"/>
          <w:sz w:val="24"/>
          <w:szCs w:val="24"/>
          <w:lang w:eastAsia="it-IT"/>
        </w:rPr>
        <w:t xml:space="preserve">Che significa allora giudicare con retto giudizio? Non significa di certo emettere un giudizio morale sull’atto che viene commesso. Significa invece che colui che è stato costituito da Dio perché separi, distingua, discerna ciò che è secondo la sua divina Parola e ciò che invece non è secondo la divina Parola, sempre dovrà emettere una valutazione secondo verità. Non può dichiarare bene il male e male il bene, vero il falso e falso il vero, giusto ciò che è ingiusto e ingiusto ciò che è giusto. Se un’opera di Cristo è buona, essa non può essere detta non buona. Se il miracolo è vero miracolo </w:t>
      </w:r>
      <w:r w:rsidRPr="009E7968">
        <w:rPr>
          <w:rFonts w:ascii="Arial" w:eastAsia="Times New Roman" w:hAnsi="Arial" w:cs="Arial"/>
          <w:color w:val="000000"/>
          <w:sz w:val="24"/>
          <w:szCs w:val="24"/>
          <w:lang w:eastAsia="it-IT"/>
        </w:rPr>
        <w:lastRenderedPageBreak/>
        <w:t>non può essere detto non miracolo. Se il miracolo è opera del Padre per mezzo di Cristo Gesù, potrà mai il Padre compiere un’opera non buona? Può l’uomo giudicare con retto giudizio? Può ad una condizione: che sia libero nella mente e nel cuore e non sia schiavo di nessuna persona. Chi è schiavo del peccato, sempre giudicherà secondo convenienza. Chi è schiavo di altre persone, giudicherà dalla volontà dell’altro, non dalla Legge.</w:t>
      </w:r>
    </w:p>
    <w:p w:rsidR="009E7968" w:rsidRDefault="009E7968" w:rsidP="009E7968">
      <w:pPr>
        <w:spacing w:after="120" w:line="240" w:lineRule="auto"/>
        <w:jc w:val="both"/>
        <w:rPr>
          <w:rFonts w:ascii="Arial" w:eastAsia="Times New Roman" w:hAnsi="Arial" w:cs="Arial"/>
          <w:color w:val="000000"/>
          <w:sz w:val="24"/>
          <w:szCs w:val="24"/>
          <w:lang w:eastAsia="it-IT"/>
        </w:rPr>
      </w:pPr>
      <w:r w:rsidRPr="009E7968">
        <w:rPr>
          <w:rFonts w:ascii="Arial" w:eastAsia="Times New Roman" w:hAnsi="Arial" w:cs="Arial"/>
          <w:color w:val="000000"/>
          <w:sz w:val="24"/>
          <w:szCs w:val="24"/>
          <w:lang w:eastAsia="it-IT"/>
        </w:rPr>
        <w:t>Madre consacrata a Dio, ottienici la liberta della mente e dal cuore. Liberarci da ogni schiavitù.</w:t>
      </w:r>
    </w:p>
    <w:p w:rsidR="009E7968" w:rsidRDefault="009E7968" w:rsidP="009E7968">
      <w:pPr>
        <w:spacing w:after="120" w:line="240" w:lineRule="auto"/>
        <w:jc w:val="both"/>
        <w:rPr>
          <w:rFonts w:ascii="Arial" w:eastAsia="Times New Roman" w:hAnsi="Arial" w:cs="Arial"/>
          <w:color w:val="000000"/>
          <w:sz w:val="24"/>
          <w:szCs w:val="24"/>
          <w:lang w:eastAsia="it-IT"/>
        </w:rPr>
      </w:pPr>
    </w:p>
    <w:p w:rsidR="009E7968" w:rsidRPr="009E7968" w:rsidRDefault="009E7968" w:rsidP="009E7968">
      <w:pPr>
        <w:pStyle w:val="Titolo2"/>
        <w:rPr>
          <w:sz w:val="27"/>
          <w:szCs w:val="27"/>
        </w:rPr>
      </w:pPr>
      <w:bookmarkStart w:id="111" w:name="_Toc75155971"/>
      <w:r w:rsidRPr="009E7968">
        <w:t>SEDE DELLA SAPIENZA</w:t>
      </w:r>
      <w:bookmarkEnd w:id="111"/>
    </w:p>
    <w:p w:rsidR="009E7968" w:rsidRPr="009E7968" w:rsidRDefault="009E7968" w:rsidP="009E7968">
      <w:pPr>
        <w:pStyle w:val="Nessunaspaziatura"/>
      </w:pPr>
      <w:r w:rsidRPr="009E7968">
        <w:t>La vergine Maria è invocata con il titolo di “Sede della Sapienza”, casa nella quale la Sapienza abita e presso la quale ci si deve recare perché venga data a noi come fonte, sorgente, principio di ogni nostro pensiero, desiderio, volontà, ispirazione. Baruc rivela che la Sapienza non si estrae dalle miniere e neanche la sua sorgente è il cuore degli uomini. Sorgente della sapienza è il cuore del solo Dio vivo e vero che è il Dio di Abramo, il Dio di Isacco, il Dio di Giacobbe. Oggi fonte eterna della Sapienza è il cuore del Padre del Signore nostro Gesù Cristo. Cercare la Sapienza in altri cuoi del passato, del presente, del futuro è sciupare inutilmente il tempo. È segno che ancora non possediamo la Sapienza. Essa non è stata infusa nel nostro cuore. Ascoltiamo la grande rivelazione dello Spirito Santo fatta a noi per bocca del profeta Baruc. In essa è anche detto che tutti i mali che affliggono l’umanità sono il frutto dell’assenza della Sapienza nel nostro cuore. La Sapienza dona frutti di vita. La stoltezza frutti di morte. Questa verità è immodificabile per i secoli dei secoli. È verità. Il Padre ha costituito Sede della Sapienza la Madre del Figlio suo. In questa casa essa va cercata.</w:t>
      </w:r>
    </w:p>
    <w:p w:rsidR="009E7968" w:rsidRPr="009E7968" w:rsidRDefault="009E7968" w:rsidP="009E7968">
      <w:pPr>
        <w:pStyle w:val="Nessunaspaziatura"/>
      </w:pPr>
      <w:r w:rsidRPr="009E7968">
        <w:rPr>
          <w:rStyle w:val="Enfasicorsivo"/>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w:t>
      </w:r>
      <w:r w:rsidRPr="009E7968">
        <w:rPr>
          <w:rStyle w:val="Enfasicorsivo"/>
        </w:rPr>
        <w:lastRenderedPageBreak/>
        <w:t>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w:t>
      </w:r>
      <w:r w:rsidRPr="009E7968">
        <w:t xml:space="preserve"> (Bar 2,9-38).</w:t>
      </w:r>
    </w:p>
    <w:p w:rsidR="009E7968" w:rsidRPr="009E7968" w:rsidRDefault="009E7968" w:rsidP="009E7968">
      <w:pPr>
        <w:pStyle w:val="Nessunaspaziatura"/>
      </w:pPr>
      <w:r w:rsidRPr="009E7968">
        <w:t>La Sapienza, la cui sede è il cuore della Vergine Maria ha la sua origine nell’eternità. Noi sappiamo che è il Figlio Unigenito del Padre. Sappiamo che per mezzo del suo Figlio Eterno il Signore ha creato il cielo, la terra e quanto vi è in essi. Tutta questa altissima verità è nascosta nei testi dell’Antico Testamento, ma mirabilmente svelata nel Nuovo. La Vergine Maria è il cuore nel quale il Figlio suo, la Sapienza Incarnata, abita in un modo unico, mai nessun cuore potrà raggiungere la bellezza della Sede che è la Vergine Maria.</w:t>
      </w:r>
    </w:p>
    <w:p w:rsidR="009E7968" w:rsidRPr="009E7968" w:rsidRDefault="009E7968" w:rsidP="009E7968">
      <w:pPr>
        <w:pStyle w:val="Nessunaspaziatura"/>
      </w:pPr>
      <w:r w:rsidRPr="00FC5278">
        <w:rPr>
          <w:i/>
          <w:iCs w:val="0"/>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w:t>
      </w:r>
      <w:r w:rsidRPr="00FC5278">
        <w:rPr>
          <w:i/>
          <w:iCs w:val="0"/>
        </w:rPr>
        <w:lastRenderedPageBreak/>
        <w:t>soglia. Infatti, chi trova me trova la vita e ottiene il favore del Signore; ma chi pecca contro di me fa male a se stesso; quanti mi odiano amano la morte»</w:t>
      </w:r>
      <w:r w:rsidRPr="009E7968">
        <w:t>.</w:t>
      </w:r>
    </w:p>
    <w:p w:rsidR="009E7968" w:rsidRPr="009E7968" w:rsidRDefault="009E7968" w:rsidP="009E7968">
      <w:pPr>
        <w:pStyle w:val="Nessunaspaziatura"/>
      </w:pPr>
      <w:r w:rsidRPr="009E7968">
        <w:t>Ecco ora cosa significa che la Vergine Maria è Sede della Sapienza. Lei ha un solo desiderio del cuore: dare Cristo come nutrimento di vita eterna ad ogni uomo. Non solo Lei vuole donarlo ad ogni uomo, Lei stessi invita tutti a gustare il Figlio suo, mangiandolo anche realmente, sostanzialmente, veramente, nel suo corpo e nel suo sangue, nell’Eucaristia.</w:t>
      </w:r>
    </w:p>
    <w:p w:rsidR="009E7968" w:rsidRPr="009E7968" w:rsidRDefault="009E7968" w:rsidP="009E7968">
      <w:pPr>
        <w:pStyle w:val="Nessunaspaziatura"/>
      </w:pPr>
      <w:r w:rsidRPr="00FC5278">
        <w:rPr>
          <w:i/>
          <w:iCs w:val="0"/>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w:t>
      </w:r>
      <w:r w:rsidRPr="009E7968">
        <w:t xml:space="preserve"> (Pr 8,1-9,6).</w:t>
      </w:r>
    </w:p>
    <w:p w:rsidR="009E7968" w:rsidRPr="009E7968" w:rsidRDefault="009E7968" w:rsidP="009E7968">
      <w:pPr>
        <w:pStyle w:val="Nessunaspaziatura"/>
      </w:pPr>
      <w:r w:rsidRPr="009E7968">
        <w:t>Il Libro del Siracide lega indissolubilmente la Sapienza al timore del Signore. Cosa è il timore del Signore? Esso è certezza del cuore e della mente che ogni Parola uscita dal bocca infallibilmente si compie. Se essa infallibilmente si compie, si compi sia quando è Parola di vita e di benedizione e sia quando è Parola di morte e di maledizione. Noi oggi avendo separato la Sapienza dal timore del Signore, ci stiamo trasformano in persone stolte e insipienti. Anche la nostra scienza è stolta e insipiente. Anche la nostra teologia è stolta e insipiente se noi non crediamo nella purezza della verità della Parola del nostro Dio.</w:t>
      </w:r>
    </w:p>
    <w:p w:rsidR="009E7968" w:rsidRPr="009E7968" w:rsidRDefault="009E7968" w:rsidP="00FC5278">
      <w:pPr>
        <w:pStyle w:val="Nessunaspaziatura"/>
      </w:pPr>
      <w:r w:rsidRPr="00FC5278">
        <w:rPr>
          <w:i/>
          <w:iCs w:val="0"/>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r w:rsidR="00FC5278">
        <w:rPr>
          <w:i/>
          <w:iCs w:val="0"/>
        </w:rPr>
        <w:t xml:space="preserve"> </w:t>
      </w:r>
      <w:r w:rsidRPr="00FC5278">
        <w:rPr>
          <w:i/>
          <w:iCs w:val="0"/>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r w:rsidRPr="009E7968">
        <w:t xml:space="preserve"> (Sir 1,1-21).</w:t>
      </w:r>
    </w:p>
    <w:p w:rsidR="009E7968" w:rsidRPr="009E7968" w:rsidRDefault="009E7968" w:rsidP="009E7968">
      <w:pPr>
        <w:pStyle w:val="Nessunaspaziatura"/>
      </w:pPr>
      <w:r w:rsidRPr="009E7968">
        <w:t xml:space="preserve">Sempre il Libro del Siracide invita a logorare i gradini della porta di una persona che è ricca di sapienza. Noi dobbiamo logorare il cuore della Vergine Maria, </w:t>
      </w:r>
      <w:r w:rsidRPr="009E7968">
        <w:lastRenderedPageBreak/>
        <w:t>rimanendo in esso notte e giorno al fine di ottenere anche noi la sapienza. Quando noi possiamo dire di aver logorato il suo cuore? Mai. Perché mai? Perché mai si possiede appieno la Sapienza. Sempre la si deve chiedere e sempre bisogna logorare il cuore della Vergine Maria. Sempre nel Libro del Siracide viene rivelato che da sempre la Sapienza era presso Dio e che Dio nulla ha fatto senza la Sapienza. Ancora una volta vengono mirabilmente unite Parola di Dio e Sapienza.</w:t>
      </w:r>
    </w:p>
    <w:p w:rsidR="009E7968" w:rsidRPr="009E7968" w:rsidRDefault="009E7968" w:rsidP="009E7968">
      <w:pPr>
        <w:pStyle w:val="Nessunaspaziatura"/>
      </w:pPr>
      <w:r w:rsidRPr="00FC5278">
        <w:rPr>
          <w:i/>
          <w:iCs w:val="0"/>
        </w:rPr>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  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w:t>
      </w:r>
      <w:r w:rsidRPr="009E7968">
        <w:t xml:space="preserve"> (Sir 6,23-37).</w:t>
      </w:r>
    </w:p>
    <w:p w:rsidR="009E7968" w:rsidRPr="009E7968" w:rsidRDefault="009E7968" w:rsidP="009E7968">
      <w:pPr>
        <w:pStyle w:val="Nessunaspaziatura"/>
      </w:pPr>
      <w:r w:rsidRPr="00FC5278">
        <w:rPr>
          <w:i/>
          <w:iCs w:val="0"/>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r w:rsidRPr="009E7968">
        <w:t xml:space="preserve"> (Sir 24,1-22).</w:t>
      </w:r>
    </w:p>
    <w:p w:rsidR="009E7968" w:rsidRPr="009E7968" w:rsidRDefault="009E7968" w:rsidP="00DD5580">
      <w:pPr>
        <w:pStyle w:val="Nessunaspaziatura"/>
      </w:pPr>
      <w:r w:rsidRPr="009E7968">
        <w:t xml:space="preserve">Il Libro della Sapienza pone ogni rivelazione sulla bocca di Salomone. È come se lo Spirito Santo avesse parlato per bocca di questo re, la cui sapienza veramente era </w:t>
      </w:r>
      <w:r w:rsidRPr="009E7968">
        <w:lastRenderedPageBreak/>
        <w:t>oltremodo grande. Questo Libro merita un’attenzione particolarissima. Nei capitoli che abbiamo riportato vi sono tre verità che vanno messe sul lucerniere. Prima verità: senza la Sapienza non ci sono opere di vita. La vita la genera sulla terra la Sapienza. Seconda verità: viene rivelata la natura della Sapienza. Terza verità: la Sapienza va chiesta con preghiera costante. Sempre, ogni giorno, ci si deve prostrare dinanzi al Signore e chiedere questo suo Dono. Tutto è dono di Dio, anche la Sapienza. Ma i Doni di Dio vanno sempre chiesti con preghiera senza interruzione e sempre vissuti lasciandoci aiutare dalla Sapienza, anch’essa dono del Signore. Ogni dono del Signore vissuto senza Sapienza si trasforma in un Dono per la morte e non per la vita.</w:t>
      </w:r>
    </w:p>
    <w:p w:rsidR="009E7968" w:rsidRPr="009E7968" w:rsidRDefault="009E7968" w:rsidP="00DD5580">
      <w:pPr>
        <w:pStyle w:val="Nessunaspaziatura"/>
      </w:pPr>
      <w:r w:rsidRPr="00FC5278">
        <w:rPr>
          <w:i/>
          <w:iCs w:val="0"/>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r w:rsidRPr="009E7968">
        <w:t xml:space="preserve"> (Sap 7,1-30).</w:t>
      </w:r>
    </w:p>
    <w:p w:rsidR="009E7968" w:rsidRPr="009E7968" w:rsidRDefault="009E7968" w:rsidP="009E7968">
      <w:pPr>
        <w:pStyle w:val="Nessunaspaziatura"/>
      </w:pPr>
      <w:r w:rsidRPr="00FC5278">
        <w:rPr>
          <w:i/>
          <w:iCs w:val="0"/>
        </w:rPr>
        <w:lastRenderedPageBreak/>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w:t>
      </w:r>
      <w:r w:rsidR="00FC5278" w:rsidRPr="00FC5278">
        <w:rPr>
          <w:i/>
          <w:iCs w:val="0"/>
        </w:rPr>
        <w:t>de in anticipo segni e prodigi </w:t>
      </w:r>
      <w:r w:rsidRPr="00FC5278">
        <w:rPr>
          <w:i/>
          <w:iCs w:val="0"/>
        </w:rPr>
        <w:t>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w:t>
      </w:r>
      <w:r w:rsidRPr="009E7968">
        <w:t xml:space="preserve"> (Sap 8,1-21).</w:t>
      </w:r>
    </w:p>
    <w:p w:rsidR="009E7968" w:rsidRPr="009E7968" w:rsidRDefault="009E7968" w:rsidP="009E7968">
      <w:pPr>
        <w:pStyle w:val="Nessunaspaziatura"/>
      </w:pPr>
      <w:r w:rsidRPr="00FC5278">
        <w:rPr>
          <w:i/>
          <w:iCs w:val="0"/>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w:t>
      </w:r>
      <w:r w:rsidRPr="00FC5278">
        <w:rPr>
          <w:i/>
          <w:iCs w:val="0"/>
        </w:rPr>
        <w:lastRenderedPageBreak/>
        <w:t>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Pr="009E7968">
        <w:t xml:space="preserve"> (Sap 9,1-18). </w:t>
      </w:r>
    </w:p>
    <w:p w:rsidR="009E7968" w:rsidRPr="009E7968" w:rsidRDefault="009E7968" w:rsidP="009E7968">
      <w:pPr>
        <w:pStyle w:val="Nessunaspaziatura"/>
      </w:pPr>
      <w:r w:rsidRPr="009E7968">
        <w:t>Tutta questa ricchezza il Signore l’ha posta nel cuore della Vergine Maria. Chi vuole attingerla deve veramente logorare questo cuore. Anzi più che logorarlo, deve fissare la sua stabile dimora in esso. Chi vive nel cuore della Vergine Maria, vive nel cuore della Sapienza. Chi si separa dal cuore della Madre di Dio, si separa dalla Sapienza, diviene stolto e insipiente, lavora per la morte e non per la vita, per l’ingiustizia e non per la giustizia, per le tenebre e non per la luce. Sede della Sapienza, ottienici dal Figlio tuo la grazia di abitare sempre nel tuo cuore con un amore sempre nuovo, frutto della Sapienza sempre nuova che attingiamo in Te e per Te.</w:t>
      </w:r>
    </w:p>
    <w:p w:rsidR="00DD5580" w:rsidRDefault="00DD5580" w:rsidP="00DD5580">
      <w:pPr>
        <w:pStyle w:val="Titolo2"/>
        <w:spacing w:line="276" w:lineRule="auto"/>
        <w:jc w:val="both"/>
        <w:rPr>
          <w:sz w:val="26"/>
          <w:szCs w:val="26"/>
        </w:rPr>
      </w:pPr>
      <w:bookmarkStart w:id="112" w:name="_Toc75155972"/>
      <w:r w:rsidRPr="009449AE">
        <w:rPr>
          <w:sz w:val="26"/>
          <w:szCs w:val="26"/>
        </w:rPr>
        <w:t>7 Dicembre</w:t>
      </w:r>
      <w:bookmarkEnd w:id="112"/>
    </w:p>
    <w:p w:rsidR="00DD5580" w:rsidRDefault="00DD5580" w:rsidP="009E7968">
      <w:pPr>
        <w:spacing w:after="120" w:line="240" w:lineRule="auto"/>
        <w:jc w:val="both"/>
        <w:rPr>
          <w:rFonts w:ascii="Segoe UI" w:hAnsi="Segoe UI" w:cs="Segoe UI"/>
          <w:sz w:val="24"/>
          <w:szCs w:val="24"/>
        </w:rPr>
      </w:pPr>
      <w:r w:rsidRPr="00DD5580">
        <w:rPr>
          <w:rFonts w:ascii="Segoe UI" w:hAnsi="Segoe UI" w:cs="Segoe UI"/>
          <w:sz w:val="24"/>
          <w:szCs w:val="24"/>
        </w:rPr>
        <w:t>Egli intercede per i santi secondo i disegni di Dio.</w:t>
      </w:r>
    </w:p>
    <w:p w:rsidR="00DD5580" w:rsidRPr="00425E7A" w:rsidRDefault="00DD5580" w:rsidP="00425E7A">
      <w:pPr>
        <w:pStyle w:val="Titolo2"/>
        <w:rPr>
          <w:rFonts w:ascii="Calibri" w:hAnsi="Calibri" w:cs="Calibri"/>
        </w:rPr>
      </w:pPr>
      <w:bookmarkStart w:id="113" w:name="_Toc54368165"/>
      <w:bookmarkStart w:id="114" w:name="_Toc75155973"/>
      <w:r w:rsidRPr="00425E7A">
        <w:rPr>
          <w:sz w:val="32"/>
          <w:szCs w:val="32"/>
        </w:rPr>
        <w:t>Egli intercede per i santi secondo i disegni di Dio</w:t>
      </w:r>
      <w:bookmarkEnd w:id="113"/>
      <w:bookmarkEnd w:id="114"/>
    </w:p>
    <w:p w:rsidR="00DD5580" w:rsidRPr="00DD5580" w:rsidRDefault="00DD5580" w:rsidP="00DD5580">
      <w:pPr>
        <w:spacing w:after="120" w:line="240" w:lineRule="auto"/>
        <w:jc w:val="both"/>
        <w:rPr>
          <w:rFonts w:ascii="Calibri" w:eastAsia="Times New Roman" w:hAnsi="Calibri" w:cs="Calibri"/>
          <w:color w:val="000000"/>
          <w:sz w:val="20"/>
          <w:szCs w:val="20"/>
          <w:lang w:eastAsia="it-IT"/>
        </w:rPr>
      </w:pPr>
      <w:r w:rsidRPr="00DD5580">
        <w:rPr>
          <w:rFonts w:ascii="Arial" w:eastAsia="Times New Roman" w:hAnsi="Arial" w:cs="Arial"/>
          <w:color w:val="000000"/>
          <w:sz w:val="24"/>
          <w:szCs w:val="24"/>
          <w:lang w:eastAsia="it-IT"/>
        </w:rPr>
        <w:t>Per comprendere quanto l’Apostolo Paolo insegna a noi sulla preghiera di intercessione che lo Spirito Santo eleva per i santi secondo i disegni di Dio, ci possiamo lasciare aiutare da quanto è avvenuto durante il banchetto di nozze di Cana di Galilea: </w:t>
      </w:r>
      <w:r w:rsidRPr="00DD5580">
        <w:rPr>
          <w:rFonts w:ascii="Arial" w:eastAsia="Times New Roman" w:hAnsi="Arial" w:cs="Arial"/>
          <w:i/>
          <w:iCs/>
          <w:color w:val="000000"/>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1,1-11)</w:t>
      </w:r>
      <w:r w:rsidRPr="00DD5580">
        <w:rPr>
          <w:rFonts w:ascii="Arial" w:eastAsia="Times New Roman" w:hAnsi="Arial" w:cs="Arial"/>
          <w:color w:val="000000"/>
          <w:sz w:val="24"/>
          <w:szCs w:val="24"/>
          <w:lang w:eastAsia="it-IT"/>
        </w:rPr>
        <w:t xml:space="preserve">. Gli sposi neanche si accorgono che il vino stava per finire, anzi era già finito. Neanche i commensali sanno questo. Chi si accorge è la Madre di Dio. Cosa fa lei? Intercede per gli sposi secondo i disegni di Dio. Qual era il disegno di Dio in questa occasione? Che i discepoli credessero in Cristo Gesù. La Vergine Maria, colma di Spirito Santo, intercede presso Cristo, il Padre concede al Figlio di operare il miracolo. Un fine immediato è la gioia degli sposi e di tutti i commensali. Il fine ultimo, quello per cui il miracolo è stato fatto, è la nascita della fede in Cristo nel cuore dei suoi discepoli. Questa verità deve creare in noi un forte convincimento. Dio sa cosa è necessario per portare la nostra vita nella più piena, vera, perfetta fede in Cristo Gesù. Lo Spirito Santo conosce i pensieri di Dio, i suoi disegni e secondo questi pensieri e questi disegni prega il Padre. Una verità però va messa in luce. Chi prega, chi intercede, chi si rivolge al Padre non è lo Spirito fuori di noi, ma è lo Spirito in noi. Più noi cresciamo nello Spirito Santo, più lo Spirito Santo cresce in noi e più potente e forte, costante e risoluta è la sua preghiera in nostro </w:t>
      </w:r>
      <w:r w:rsidRPr="00DD5580">
        <w:rPr>
          <w:rFonts w:ascii="Arial" w:eastAsia="Times New Roman" w:hAnsi="Arial" w:cs="Arial"/>
          <w:color w:val="000000"/>
          <w:sz w:val="24"/>
          <w:szCs w:val="24"/>
          <w:lang w:eastAsia="it-IT"/>
        </w:rPr>
        <w:lastRenderedPageBreak/>
        <w:t>favore. Quando il cristiano non cresce nello Spirito Santo e lo Spirito Santo non cresce in lui, allora la preghiera è debole, quasi inesistente. Inesistente è lo Spirito Santo e inesistente è anche la sua preghiera in nostro favore secondo i disegni di Dio. La fede sempre va fondata su verità forti. Una fede priva di verità mai potrà sorreggere la vita del cristiano. L’obbedienza alla verità dovrà essere poi vero stile e modalità di essere del discepolo del Signore.</w:t>
      </w:r>
    </w:p>
    <w:p w:rsidR="00DD5580" w:rsidRPr="00DD5580" w:rsidRDefault="00DD5580" w:rsidP="00DD5580">
      <w:pPr>
        <w:spacing w:after="120" w:line="240" w:lineRule="auto"/>
        <w:jc w:val="both"/>
        <w:rPr>
          <w:rFonts w:ascii="Calibri" w:eastAsia="Times New Roman" w:hAnsi="Calibri" w:cs="Calibri"/>
          <w:color w:val="000000"/>
          <w:sz w:val="20"/>
          <w:szCs w:val="20"/>
          <w:lang w:eastAsia="it-IT"/>
        </w:rPr>
      </w:pPr>
      <w:r w:rsidRPr="00DD5580">
        <w:rPr>
          <w:rFonts w:ascii="Arial" w:eastAsia="Times New Roman" w:hAnsi="Arial" w:cs="Arial"/>
          <w:i/>
          <w:iCs/>
          <w:color w:val="000000"/>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8,18-27).</w:t>
      </w:r>
    </w:p>
    <w:p w:rsidR="00DD5580" w:rsidRPr="00DD5580" w:rsidRDefault="00DD5580" w:rsidP="00DD5580">
      <w:pPr>
        <w:spacing w:after="120" w:line="240" w:lineRule="auto"/>
        <w:jc w:val="both"/>
        <w:rPr>
          <w:rFonts w:ascii="Calibri" w:eastAsia="Times New Roman" w:hAnsi="Calibri" w:cs="Calibri"/>
          <w:color w:val="000000"/>
          <w:sz w:val="20"/>
          <w:szCs w:val="20"/>
          <w:lang w:eastAsia="it-IT"/>
        </w:rPr>
      </w:pPr>
      <w:r w:rsidRPr="00DD5580">
        <w:rPr>
          <w:rFonts w:ascii="Arial" w:eastAsia="Times New Roman" w:hAnsi="Arial" w:cs="Arial"/>
          <w:color w:val="000000"/>
          <w:sz w:val="24"/>
          <w:szCs w:val="24"/>
          <w:lang w:eastAsia="it-IT"/>
        </w:rPr>
        <w:t>Ecco un altro esempio di intercessione elevato a Dio dal Salmista: </w:t>
      </w:r>
      <w:r w:rsidRPr="00DD5580">
        <w:rPr>
          <w:rFonts w:ascii="Arial" w:eastAsia="Times New Roman" w:hAnsi="Arial" w:cs="Arial"/>
          <w:i/>
          <w:iCs/>
          <w:color w:val="000000"/>
          <w:sz w:val="24"/>
          <w:szCs w:val="24"/>
          <w:lang w:eastAsia="it-IT"/>
        </w:rPr>
        <w:t>“O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w:t>
      </w:r>
      <w:r w:rsidRPr="00DD5580">
        <w:rPr>
          <w:rFonts w:ascii="Arial" w:eastAsia="Times New Roman" w:hAnsi="Arial" w:cs="Arial"/>
          <w:color w:val="000000"/>
          <w:sz w:val="24"/>
          <w:szCs w:val="24"/>
          <w:lang w:eastAsia="it-IT"/>
        </w:rPr>
        <w:t> (Sal 72,1-19). Se l’uomo pio e giusto intercede per il bene degli altri, infinitamente di più farà lo Spirito Santo.</w:t>
      </w:r>
    </w:p>
    <w:p w:rsidR="00DD5580" w:rsidRPr="00DD5580" w:rsidRDefault="00DD5580" w:rsidP="00DD5580">
      <w:pPr>
        <w:spacing w:after="120" w:line="240" w:lineRule="auto"/>
        <w:jc w:val="both"/>
        <w:rPr>
          <w:rFonts w:ascii="Calibri" w:eastAsia="Times New Roman" w:hAnsi="Calibri" w:cs="Calibri"/>
          <w:color w:val="000000"/>
          <w:sz w:val="20"/>
          <w:szCs w:val="20"/>
          <w:lang w:eastAsia="it-IT"/>
        </w:rPr>
      </w:pPr>
      <w:r w:rsidRPr="00DD5580">
        <w:rPr>
          <w:rFonts w:ascii="Arial" w:eastAsia="Times New Roman" w:hAnsi="Arial" w:cs="Arial"/>
          <w:color w:val="000000"/>
          <w:sz w:val="24"/>
          <w:szCs w:val="24"/>
          <w:lang w:eastAsia="it-IT"/>
        </w:rPr>
        <w:t>Madre sempre in preghiera per noi, chiedi allo Spirito Santo che interceda oggi e sempre.</w:t>
      </w:r>
    </w:p>
    <w:p w:rsidR="00DD5580" w:rsidRDefault="00DD5580" w:rsidP="009E7968">
      <w:pPr>
        <w:spacing w:after="120" w:line="240" w:lineRule="auto"/>
        <w:jc w:val="both"/>
        <w:rPr>
          <w:rFonts w:ascii="Segoe UI" w:hAnsi="Segoe UI" w:cs="Segoe UI"/>
          <w:sz w:val="24"/>
          <w:szCs w:val="24"/>
        </w:rPr>
      </w:pPr>
    </w:p>
    <w:p w:rsidR="00DD5580" w:rsidRPr="00DD5580" w:rsidRDefault="00DD5580" w:rsidP="009E7968">
      <w:pPr>
        <w:spacing w:after="120" w:line="240" w:lineRule="auto"/>
        <w:jc w:val="both"/>
        <w:rPr>
          <w:rFonts w:ascii="Segoe UI" w:hAnsi="Segoe UI" w:cs="Segoe UI"/>
          <w:color w:val="0F1419"/>
          <w:sz w:val="24"/>
          <w:szCs w:val="24"/>
        </w:rPr>
      </w:pPr>
      <w:r w:rsidRPr="00DD5580">
        <w:rPr>
          <w:rFonts w:ascii="Segoe UI" w:hAnsi="Segoe UI" w:cs="Segoe UI"/>
          <w:color w:val="0F1419"/>
          <w:sz w:val="24"/>
          <w:szCs w:val="24"/>
        </w:rPr>
        <w:t>VINCI IL MALE CON IL BENE (</w:t>
      </w:r>
      <w:r w:rsidRPr="00DD5580">
        <w:rPr>
          <w:rFonts w:ascii="Segoe UI" w:hAnsi="Segoe UI" w:cs="Segoe UI"/>
          <w:i/>
          <w:iCs/>
          <w:color w:val="0F1419"/>
          <w:sz w:val="24"/>
          <w:szCs w:val="24"/>
          <w:lang w:val="la-Latn"/>
        </w:rPr>
        <w:t>Sed vince in bono malum</w:t>
      </w:r>
      <w:r w:rsidRPr="00DD5580">
        <w:rPr>
          <w:rFonts w:ascii="Segoe UI" w:hAnsi="Segoe UI" w:cs="Segoe UI"/>
          <w:color w:val="0F1419"/>
          <w:sz w:val="24"/>
          <w:szCs w:val="24"/>
        </w:rPr>
        <w:t xml:space="preserve"> - </w:t>
      </w:r>
      <w:r w:rsidRPr="00E60F4F">
        <w:rPr>
          <w:rFonts w:ascii="Greek2" w:hAnsi="Greek2" w:cs="Segoe UI"/>
          <w:color w:val="0F1419"/>
          <w:sz w:val="24"/>
          <w:szCs w:val="24"/>
          <w:lang w:val="el-GR"/>
        </w:rPr>
        <w:t>alla nika en t</w:t>
      </w:r>
      <w:r w:rsidRPr="00E60F4F">
        <w:rPr>
          <w:rFonts w:ascii="Cambria" w:hAnsi="Cambria" w:cs="Cambria"/>
          <w:color w:val="0F1419"/>
          <w:sz w:val="24"/>
          <w:szCs w:val="24"/>
          <w:lang w:val="el-GR"/>
        </w:rPr>
        <w:t>ô</w:t>
      </w:r>
      <w:r w:rsidRPr="00E60F4F">
        <w:rPr>
          <w:rFonts w:ascii="Greek2" w:hAnsi="Greek2" w:cs="Segoe UI"/>
          <w:color w:val="0F1419"/>
          <w:sz w:val="24"/>
          <w:szCs w:val="24"/>
          <w:lang w:val="el-GR"/>
        </w:rPr>
        <w:t>i agath</w:t>
      </w:r>
      <w:r w:rsidRPr="00E60F4F">
        <w:rPr>
          <w:rFonts w:ascii="Cambria" w:hAnsi="Cambria" w:cs="Cambria"/>
          <w:color w:val="0F1419"/>
          <w:sz w:val="24"/>
          <w:szCs w:val="24"/>
          <w:lang w:val="el-GR"/>
        </w:rPr>
        <w:t>ô</w:t>
      </w:r>
      <w:r w:rsidRPr="00E60F4F">
        <w:rPr>
          <w:rFonts w:ascii="Greek2" w:hAnsi="Greek2" w:cs="Segoe UI"/>
          <w:color w:val="0F1419"/>
          <w:sz w:val="24"/>
          <w:szCs w:val="24"/>
          <w:lang w:val="el-GR"/>
        </w:rPr>
        <w:t>i to kakon</w:t>
      </w:r>
      <w:r w:rsidRPr="00DD5580">
        <w:rPr>
          <w:rFonts w:ascii="Segoe UI" w:hAnsi="Segoe UI" w:cs="Segoe UI"/>
          <w:color w:val="0F1419"/>
          <w:sz w:val="24"/>
          <w:szCs w:val="24"/>
        </w:rPr>
        <w:t>).</w:t>
      </w:r>
    </w:p>
    <w:p w:rsidR="00DD5580" w:rsidRPr="00E67DE3" w:rsidRDefault="00DD5580" w:rsidP="00A33941">
      <w:pPr>
        <w:pStyle w:val="Titolo2"/>
      </w:pPr>
      <w:bookmarkStart w:id="115" w:name="_Toc75155974"/>
      <w:r w:rsidRPr="00E67DE3">
        <w:rPr>
          <w:sz w:val="32"/>
          <w:szCs w:val="32"/>
        </w:rPr>
        <w:t>VINCI IL MALE CON IL BENE</w:t>
      </w:r>
      <w:bookmarkEnd w:id="115"/>
    </w:p>
    <w:p w:rsidR="00DD5580" w:rsidRPr="00DD5580" w:rsidRDefault="00DD5580" w:rsidP="00D57C3B">
      <w:pPr>
        <w:pStyle w:val="Nessunaspaziatura"/>
        <w:rPr>
          <w:sz w:val="18"/>
          <w:szCs w:val="18"/>
        </w:rPr>
      </w:pPr>
      <w:r w:rsidRPr="00DD5580">
        <w:t>Il libro del Siracide dona questo insegnamento di divina sapienza: “</w:t>
      </w:r>
      <w:r w:rsidRPr="00DD5580">
        <w:rPr>
          <w:i/>
        </w:rPr>
        <w:t>In tutte le tue opere ricòrdati della tua fine e non cadrai mai nel peccato</w:t>
      </w:r>
      <w:r w:rsidRPr="00DD5580">
        <w:t xml:space="preserve">”. Prima però insegna ad ogni </w:t>
      </w:r>
      <w:r w:rsidRPr="00DD5580">
        <w:lastRenderedPageBreak/>
        <w:t>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Oggi si insegnano altre cose che sono distanti dalla divina volontà più che l’oriente dall’occidente.</w:t>
      </w:r>
    </w:p>
    <w:p w:rsidR="00DD5580" w:rsidRPr="00DD5580" w:rsidRDefault="00DD5580" w:rsidP="00D57C3B">
      <w:pPr>
        <w:pStyle w:val="Nessunaspaziatura"/>
        <w:rPr>
          <w:i/>
          <w:sz w:val="18"/>
          <w:szCs w:val="18"/>
        </w:rPr>
      </w:pPr>
      <w:r w:rsidRPr="00DD5580">
        <w:rPr>
          <w:i/>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rsidR="00DD5580" w:rsidRPr="00DD5580" w:rsidRDefault="00DD5580" w:rsidP="00D57C3B">
      <w:pPr>
        <w:pStyle w:val="Nessunaspaziatura"/>
        <w:rPr>
          <w:sz w:val="18"/>
          <w:szCs w:val="18"/>
        </w:rPr>
      </w:pPr>
      <w:r w:rsidRPr="00DD5580">
        <w:rPr>
          <w:i/>
        </w:rPr>
        <w:t>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w:t>
      </w:r>
      <w:r w:rsidRPr="00DD5580">
        <w:t xml:space="preserve"> (Sir 7,1-36). Come si vince con il bene il male (</w:t>
      </w:r>
      <w:r w:rsidRPr="00DD5580">
        <w:rPr>
          <w:i/>
          <w:lang w:val="la-Latn"/>
        </w:rPr>
        <w:t>sed vince in bono malum</w:t>
      </w:r>
      <w:r w:rsidRPr="00DD5580">
        <w:t xml:space="preserve"> - </w:t>
      </w:r>
      <w:r w:rsidRPr="00E60F4F">
        <w:rPr>
          <w:rFonts w:ascii="Greek2" w:hAnsi="Greek2"/>
          <w:lang w:val="el-GR"/>
        </w:rPr>
        <w:t>alla nika en t</w:t>
      </w:r>
      <w:r w:rsidRPr="00E60F4F">
        <w:rPr>
          <w:rFonts w:ascii="Cambria" w:hAnsi="Cambria" w:cs="Cambria"/>
          <w:lang w:val="el-GR"/>
        </w:rPr>
        <w:t>ô</w:t>
      </w:r>
      <w:r w:rsidRPr="00E60F4F">
        <w:rPr>
          <w:rFonts w:ascii="Greek2" w:hAnsi="Greek2"/>
          <w:lang w:val="el-GR"/>
        </w:rPr>
        <w:t>i agath</w:t>
      </w:r>
      <w:r w:rsidRPr="00E60F4F">
        <w:rPr>
          <w:rFonts w:ascii="Cambria" w:hAnsi="Cambria" w:cs="Cambria"/>
          <w:lang w:val="el-GR"/>
        </w:rPr>
        <w:t>ô</w:t>
      </w:r>
      <w:r w:rsidRPr="00E60F4F">
        <w:rPr>
          <w:rFonts w:ascii="Greek2" w:hAnsi="Greek2"/>
          <w:lang w:val="el-GR"/>
        </w:rPr>
        <w:t>i to kakon</w:t>
      </w:r>
      <w:r w:rsidRPr="00DD5580">
        <w:t xml:space="preserve">)? La risposta è assai evidente: rimanendo nel bene sempre. Non uscendo dal bene mai. Ma da quale bene </w:t>
      </w:r>
      <w:r w:rsidRPr="00DD5580">
        <w:lastRenderedPageBreak/>
        <w:t>mai si deve uscire e in quale bene sempre si deve rimanere? Basta leggere quanto l’Apostolo Paolo scrive ai Romani e lo sapremo. Ecco il suo altissimo insegnamento. Si rimane nel bene rimanendo in queste parole:</w:t>
      </w:r>
    </w:p>
    <w:p w:rsidR="00DD5580" w:rsidRPr="00DD5580" w:rsidRDefault="00DD5580" w:rsidP="00D57C3B">
      <w:pPr>
        <w:pStyle w:val="Nessunaspaziatura"/>
        <w:rPr>
          <w:sz w:val="18"/>
          <w:szCs w:val="18"/>
        </w:rPr>
      </w:pPr>
      <w:r w:rsidRPr="00DD5580">
        <w:rPr>
          <w:i/>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sidRPr="00DD5580">
        <w:t xml:space="preserve"> (Rm 12,9-21). Rimanendo in queste parole, si rimane nella volontà di Dio, si vincerà sempre il male. Si esce da queste parole date a noi dallo Spirito Santo, si precipita nel male. Si è sconfitti.</w:t>
      </w:r>
    </w:p>
    <w:p w:rsidR="00DD5580" w:rsidRPr="00DD5580" w:rsidRDefault="00DD5580" w:rsidP="00D57C3B">
      <w:pPr>
        <w:pStyle w:val="Nessunaspaziatura"/>
        <w:rPr>
          <w:sz w:val="18"/>
          <w:szCs w:val="18"/>
        </w:rPr>
      </w:pPr>
      <w:r w:rsidRPr="00DD5580">
        <w:t>Madre della Redenzione, fa’ che il cristiano sempre rimanga nel bene, nella verità, nella luce.</w:t>
      </w:r>
    </w:p>
    <w:p w:rsidR="006102BE" w:rsidRDefault="006102BE" w:rsidP="006102BE">
      <w:pPr>
        <w:pStyle w:val="Titolo2"/>
        <w:spacing w:line="276" w:lineRule="auto"/>
        <w:jc w:val="both"/>
        <w:rPr>
          <w:sz w:val="26"/>
          <w:szCs w:val="26"/>
        </w:rPr>
      </w:pPr>
      <w:bookmarkStart w:id="116" w:name="_Toc75155975"/>
      <w:r w:rsidRPr="009449AE">
        <w:rPr>
          <w:sz w:val="26"/>
          <w:szCs w:val="26"/>
        </w:rPr>
        <w:t>8 Dicembre</w:t>
      </w:r>
      <w:bookmarkEnd w:id="116"/>
      <w:r w:rsidRPr="009449AE">
        <w:rPr>
          <w:sz w:val="26"/>
          <w:szCs w:val="26"/>
        </w:rPr>
        <w:t xml:space="preserve"> </w:t>
      </w:r>
    </w:p>
    <w:p w:rsidR="00DD5580" w:rsidRDefault="00A33941" w:rsidP="009E7968">
      <w:pPr>
        <w:spacing w:after="120" w:line="240" w:lineRule="auto"/>
        <w:jc w:val="both"/>
        <w:rPr>
          <w:rFonts w:ascii="Segoe UI" w:hAnsi="Segoe UI" w:cs="Segoe UI"/>
          <w:sz w:val="24"/>
          <w:szCs w:val="24"/>
        </w:rPr>
      </w:pPr>
      <w:r w:rsidRPr="00A33941">
        <w:rPr>
          <w:rFonts w:ascii="Segoe UI" w:hAnsi="Segoe UI" w:cs="Segoe UI"/>
          <w:sz w:val="24"/>
          <w:szCs w:val="24"/>
        </w:rPr>
        <w:t>La Vergine Maria, la Madre del Creatore, ci aiuti a mettere nel cuore e nella mente questa altissima verità: Lei è vera Madre del Creatore. Gesù è vero Dio.</w:t>
      </w:r>
    </w:p>
    <w:p w:rsidR="00A33941" w:rsidRPr="009E5A99" w:rsidRDefault="00A33941" w:rsidP="009E5A99">
      <w:pPr>
        <w:pStyle w:val="Titolo2"/>
        <w:rPr>
          <w:rFonts w:ascii="Calibri" w:hAnsi="Calibri" w:cs="Calibri"/>
        </w:rPr>
      </w:pPr>
      <w:bookmarkStart w:id="117" w:name="_Toc54368167"/>
      <w:bookmarkStart w:id="118" w:name="_Toc75155976"/>
      <w:r w:rsidRPr="009E5A99">
        <w:rPr>
          <w:sz w:val="32"/>
          <w:szCs w:val="32"/>
        </w:rPr>
        <w:t>Madre del Creatore</w:t>
      </w:r>
      <w:bookmarkEnd w:id="117"/>
      <w:bookmarkEnd w:id="118"/>
    </w:p>
    <w:p w:rsidR="00A33941" w:rsidRPr="00A33941" w:rsidRDefault="00A33941" w:rsidP="00A33941">
      <w:pPr>
        <w:spacing w:after="120" w:line="240" w:lineRule="auto"/>
        <w:jc w:val="both"/>
        <w:rPr>
          <w:rFonts w:ascii="Calibri" w:eastAsia="Times New Roman" w:hAnsi="Calibri" w:cs="Calibri"/>
          <w:color w:val="000000"/>
          <w:sz w:val="20"/>
          <w:szCs w:val="20"/>
          <w:lang w:eastAsia="it-IT"/>
        </w:rPr>
      </w:pPr>
      <w:r w:rsidRPr="00A33941">
        <w:rPr>
          <w:rFonts w:ascii="Arial" w:eastAsia="Times New Roman" w:hAnsi="Arial" w:cs="Arial"/>
          <w:color w:val="000000"/>
          <w:sz w:val="24"/>
          <w:szCs w:val="24"/>
          <w:lang w:eastAsia="it-IT"/>
        </w:rPr>
        <w:t>Per comprendere cosa la Chiesa crede quando invoca la Vergine Maria con il titolo: “Madre del Creatore”, dobbiamo necessariamente partire dal Prologo del Vangelo secondo Giovanni: “</w:t>
      </w:r>
      <w:r w:rsidRPr="00A33941">
        <w:rPr>
          <w:rFonts w:ascii="Arial" w:eastAsia="Times New Roman" w:hAnsi="Arial" w:cs="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00D57C3B">
        <w:rPr>
          <w:rFonts w:ascii="Arial" w:eastAsia="Times New Roman" w:hAnsi="Arial" w:cs="Arial"/>
          <w:color w:val="000000"/>
          <w:sz w:val="24"/>
          <w:szCs w:val="24"/>
          <w:lang w:eastAsia="it-IT"/>
        </w:rPr>
        <w:t>”</w:t>
      </w:r>
      <w:r w:rsidRPr="00A33941">
        <w:rPr>
          <w:rFonts w:ascii="Arial" w:eastAsia="Times New Roman" w:hAnsi="Arial" w:cs="Arial"/>
          <w:color w:val="000000"/>
          <w:sz w:val="24"/>
          <w:szCs w:val="24"/>
          <w:lang w:eastAsia="it-IT"/>
        </w:rPr>
        <w:t xml:space="preserve"> (Gv 1,1-18). Chi è che nasce dalla Vergine Maria? Chi si fa carne nel suo seno purissimo?</w:t>
      </w:r>
    </w:p>
    <w:p w:rsidR="00A33941" w:rsidRPr="00A33941" w:rsidRDefault="00A33941" w:rsidP="00D57C3B">
      <w:pPr>
        <w:spacing w:after="120" w:line="240" w:lineRule="auto"/>
        <w:jc w:val="both"/>
        <w:rPr>
          <w:rFonts w:ascii="Calibri" w:eastAsia="Times New Roman" w:hAnsi="Calibri" w:cs="Calibri"/>
          <w:color w:val="000000"/>
          <w:sz w:val="20"/>
          <w:szCs w:val="20"/>
          <w:lang w:eastAsia="it-IT"/>
        </w:rPr>
      </w:pPr>
      <w:r w:rsidRPr="00A33941">
        <w:rPr>
          <w:rFonts w:ascii="Arial" w:eastAsia="Times New Roman" w:hAnsi="Arial" w:cs="Arial"/>
          <w:color w:val="000000"/>
          <w:sz w:val="24"/>
          <w:szCs w:val="24"/>
          <w:lang w:eastAsia="it-IT"/>
        </w:rPr>
        <w:t xml:space="preserve">Si fa carne, nasce Colui per mezzo del quale tutto è stato fatto. Colui che è pieno di grazia e di verità. Colui che è il solo Rivelatore del Padre, perché è il solo che ha visto il Padre, perché Lui è dal seno del Padre. Questa verità è essenza della Persona che nasce dalla Vergine Maria. La persona umana sappiamo che è composta di anima e di corpo. Sappiamo che i genitori donano solo il corpo mentre l’anima è infusa per creazione direttamente da Dio. Chi nasce dal padre e dalla madre non è un corpo. È la persona umana. Nel seno purissimo della Vergine Maria avviene il mistero dei </w:t>
      </w:r>
      <w:r w:rsidRPr="00A33941">
        <w:rPr>
          <w:rFonts w:ascii="Arial" w:eastAsia="Times New Roman" w:hAnsi="Arial" w:cs="Arial"/>
          <w:color w:val="000000"/>
          <w:sz w:val="24"/>
          <w:szCs w:val="24"/>
          <w:lang w:eastAsia="it-IT"/>
        </w:rPr>
        <w:lastRenderedPageBreak/>
        <w:t>misteri. Per opera dello Spirito Santo – ed è questo il mistero – La seconda Persona della Santissima Trinità, il Figlio eterno del Padre, il Creatore dell’universo, assume una umanità completa, composta di vero corpo umano, vera anima umana. La Persona che nasce è la Persona eterna, il Figlio di Dio.</w:t>
      </w:r>
    </w:p>
    <w:p w:rsidR="00A33941" w:rsidRPr="00A33941" w:rsidRDefault="00A33941" w:rsidP="00A33941">
      <w:pPr>
        <w:spacing w:after="120" w:line="240" w:lineRule="auto"/>
        <w:jc w:val="both"/>
        <w:rPr>
          <w:rFonts w:ascii="Calibri" w:eastAsia="Times New Roman" w:hAnsi="Calibri" w:cs="Calibri"/>
          <w:color w:val="000000"/>
          <w:sz w:val="20"/>
          <w:szCs w:val="20"/>
          <w:lang w:eastAsia="it-IT"/>
        </w:rPr>
      </w:pPr>
      <w:r w:rsidRPr="00A33941">
        <w:rPr>
          <w:rFonts w:ascii="Arial" w:eastAsia="Times New Roman" w:hAnsi="Arial" w:cs="Arial"/>
          <w:color w:val="000000"/>
          <w:sz w:val="24"/>
          <w:szCs w:val="24"/>
          <w:lang w:eastAsia="it-IT"/>
        </w:rPr>
        <w:t>Nasce però come vero Dio e vero uomo. Una sola Persona sussistente in due nature: la natura divina e la natura umana. Oggi e per l’eternità il vero Figlio di Dio e anche vero Figlio di Maria, il vero Dio è vero uomo. Poiché dalla Vergine Maria nasce la Persona del Dio Eterno, del Creatore, ella a giusto titolo è vera Madre di Dio. Non vero vera Madre della divinità. Maria è creatura. Ma vera Madre del Figlio eterno del Padre. Questa gloria e solo della Vergine Maria e mai potrà essere di alcuna altra donna per i secoli eterni. Questa purissima verità oggi sta scomparendo da molte menti e molti cuori di discepoli di Gesù. Senza questa fede, Gesù è solamente un uomo. Ma se è solo un uomo, a nulla ci serve. Nessun uomo potrà mai creare la nuova umanità. Oggi è proprio questa la tentazione che con sottile astuzia, portata avanti in nome di una uguaglianza di tutte le religioni, sta cercando di privare Gesù dalla sua verità eterna. Se questa tentazione avanzerà ancora, fra qualche anno della vera fede resterà ben poco. Ormai l’eresia dell’uguaglianza di tutte le religioni, di tutti i fondatori, di tutte le loro regole di vita sta divenendo un albero dalle radici così profonde da non poter essere più sradicato dai cuori e dalle menti di moltissimi discepoli di Gesù.</w:t>
      </w:r>
    </w:p>
    <w:p w:rsidR="00A33941" w:rsidRPr="00A33941" w:rsidRDefault="00A33941" w:rsidP="00A33941">
      <w:pPr>
        <w:spacing w:after="120" w:line="240" w:lineRule="auto"/>
        <w:jc w:val="both"/>
        <w:rPr>
          <w:rFonts w:ascii="Calibri" w:eastAsia="Times New Roman" w:hAnsi="Calibri" w:cs="Calibri"/>
          <w:color w:val="000000"/>
          <w:sz w:val="20"/>
          <w:szCs w:val="20"/>
          <w:lang w:eastAsia="it-IT"/>
        </w:rPr>
      </w:pPr>
      <w:r w:rsidRPr="00A33941">
        <w:rPr>
          <w:rFonts w:ascii="Arial" w:eastAsia="Times New Roman" w:hAnsi="Arial" w:cs="Arial"/>
          <w:color w:val="000000"/>
          <w:sz w:val="24"/>
          <w:szCs w:val="24"/>
          <w:lang w:eastAsia="it-IT"/>
        </w:rPr>
        <w:t>In nome dell’uomo distruggiamo Dio nel suo mistero di unità e di trinità, Cristo Signore nel suo mistero di Incarnazione, Passione Redentrice, Gloriosa Risurrezione, dello Spirito Santo e della sua conduzione a tutta la verità, della Chiesa e dei suoi Sacramenti, della grazia e della verità che vengono elargiti da essa. L’eresia dell’uguaglianza sta anche causando gravissimi danni alla stessa umanità. Dall’umanità si deve “raschiare” con potente lima ogni traccia di Dio nella nostra natura. L’uguaglianza non è solo di genere, è anche di specie. Non si vuole nessuna differenza di natura tra maschio e femmina, ma neanche nessuna differenza di natura tra un uomo e un animale. Possiamo dire che in campo di verità divina, trascendente, filosofica, morale, spirituale, il nostro secolo è il più oscuro che l’umanità abbia mai conosciuto, La Vergine Maria, la Madre del Creatore, ci aiuti a mettere nel cuore e nella mente questa altissima verità: Lei è vera Madre del Creatore. Gesù è vero Dio.</w:t>
      </w:r>
    </w:p>
    <w:p w:rsidR="00A33941" w:rsidRPr="00A33941" w:rsidRDefault="00A33941" w:rsidP="009E7968">
      <w:pPr>
        <w:spacing w:after="120" w:line="240" w:lineRule="auto"/>
        <w:jc w:val="both"/>
        <w:rPr>
          <w:rFonts w:ascii="Calibri" w:eastAsia="Times New Roman" w:hAnsi="Calibri" w:cs="Calibri"/>
          <w:lang w:eastAsia="it-IT"/>
        </w:rPr>
      </w:pPr>
    </w:p>
    <w:p w:rsidR="00D57C3B" w:rsidRPr="00D57C3B" w:rsidRDefault="00D57C3B" w:rsidP="00D57C3B">
      <w:pPr>
        <w:pStyle w:val="Titolo2"/>
        <w:rPr>
          <w:spacing w:val="-4"/>
          <w:sz w:val="27"/>
          <w:szCs w:val="27"/>
        </w:rPr>
      </w:pPr>
      <w:bookmarkStart w:id="119" w:name="_Toc75155977"/>
      <w:r w:rsidRPr="00D57C3B">
        <w:rPr>
          <w:spacing w:val="-4"/>
        </w:rPr>
        <w:t>LA POTENZA DELL’ALTISSIMO TI COPRIRÀ CON LA SUA OMBRA</w:t>
      </w:r>
      <w:bookmarkEnd w:id="119"/>
    </w:p>
    <w:p w:rsidR="00D57C3B" w:rsidRPr="00D57C3B" w:rsidRDefault="00D57C3B" w:rsidP="00D57C3B">
      <w:pPr>
        <w:pStyle w:val="Nessunaspaziatura"/>
        <w:rPr>
          <w:sz w:val="27"/>
          <w:szCs w:val="27"/>
        </w:rPr>
      </w:pPr>
      <w:r w:rsidRPr="00D57C3B">
        <w:t xml:space="preserve">Riflettere sul mistero della Vergine Madre è obbligo per ogni suo figlio. Dalla comprensione del suo mistero avremo anche una retta comprensione del mistero di Cristo Gesù. Fin da subito va detto che è il Padre che “prepara” la Madre del Verbo della vita: il Figlio suo, l’Unigenito Eterno. Maria è concepita senza la macchia dell’eredità del primo peccato. La colma di grazia. La elegge a sua stabile dimora. Fa di Lei il suo tempio vivente sulla terra. Il suo cuore è un cielo perfetto, un paradiso di purissima luce. In Lei il Signore impegna tutta la sua onnipotenza, la sua bellezza, la sua carità, il suo amore, la sua misericordia. Il cuore della Vergine Maria è un riflesso perfetto del cuore del Padre. Se Dio volesse dare vita ad un’altra creatura che fosse superiore alla Vergine Maria, neanche potrebbe. Se potesse fare questo, Lei non sarebbe la luce più splendente di tutte le luci. Neanche sarebbe la bellezza più bella di tutte le meraviglie fatte da Lui. L’incarnazione del Verbo non segue le vie della terra nel dono della vita. La Vergine Maria concepisce per opera dello Spirito Santo. È il </w:t>
      </w:r>
      <w:r w:rsidRPr="00D57C3B">
        <w:lastRenderedPageBreak/>
        <w:t>miracolo dei miracoli. Ma chi concepisce la Vergine Maria per opera dello Spirito Santo? Non un uomo. Non una pura e semplice creatura. Lei concepisce il Verbo che in Principio è Dio, il Creatore del cielo e della terra. Concepisce il Figlio Unigenito del Padre. Le parole della rivelazione sono luminosissime. Leggiamo per intero il racconto dell’Annunciazione così come è riportato dal Vangelo di Luca.</w:t>
      </w:r>
    </w:p>
    <w:p w:rsidR="00D57C3B" w:rsidRPr="00D57C3B" w:rsidRDefault="00D57C3B" w:rsidP="00D57C3B">
      <w:pPr>
        <w:pStyle w:val="Nessunaspaziatura"/>
        <w:rPr>
          <w:i/>
          <w:iCs w:val="0"/>
          <w:sz w:val="27"/>
          <w:szCs w:val="27"/>
        </w:rPr>
      </w:pPr>
      <w:r w:rsidRPr="00D57C3B">
        <w:rPr>
          <w:i/>
          <w:iCs w:val="0"/>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D57C3B" w:rsidRPr="00D57C3B" w:rsidRDefault="00D57C3B" w:rsidP="00D57C3B">
      <w:pPr>
        <w:pStyle w:val="Nessunaspaziatura"/>
        <w:rPr>
          <w:sz w:val="27"/>
          <w:szCs w:val="27"/>
        </w:rPr>
      </w:pPr>
      <w:r w:rsidRPr="00D57C3B">
        <w:t>Annunciare questo mistero è la sola via per dare alla nostra umanità ciò che le manca. Possiamo realizzare i più grandi progressi in ogni campo. Ma saremo sempre poveri di umanità. Possiamo anche nutrire il cuore di materia. Ma la materia non sazia. Il cuore ha sete di se stesso. Qual è “il se stesso” di ogni cuore? Il “se stesso” di ogni cuore è il cuore di Dio. Nutrendosi del suo “se stesso” il cuore trova la pace. Ma come si nutre il cuore del suo “se stesso”? Nutrendosi di questo Bambino che oggi viene concepito nel seno della Vergine Maria</w:t>
      </w:r>
      <w:r>
        <w:t>,</w:t>
      </w:r>
      <w:r w:rsidRPr="00D57C3B">
        <w:t xml:space="preserve"> e che non appena sarà nato, verrà posto in una mangiatoia. Non per nulla viene deposto in una mangiatoia. La mangiatoia era il luogo dove si collocava la paglia o il foraggio perché gli animali si potessero nutrire a loro piacimento. Gesù viene deposto nella mangiatoia ed è vera figura di ciò che domani Lui farà. Darà se stesso nella sua carne e nel suo sangue. Mangiando Lui ogni uomo mangia il suo “se tesso”, il cuore del Padre e se persevera in questo divino nutrimento raggiungerà la perfetta spiritualizzazione del suo corpo. Il mistero è troppo alto per la nostra piccola, povera mente. Solo nella grande umiltà lo Spirito Santo potrà farcelo conoscere. Nella superbia e nell’arroganza, eleviamo la nostra mente a metro e a misura di tutte le cose e condanniamo il nostro cuore ad una fame eterna.</w:t>
      </w:r>
    </w:p>
    <w:p w:rsidR="00D57C3B" w:rsidRPr="00D57C3B" w:rsidRDefault="00D57C3B" w:rsidP="00D57C3B">
      <w:pPr>
        <w:pStyle w:val="Nessunaspaziatura"/>
        <w:rPr>
          <w:sz w:val="27"/>
          <w:szCs w:val="27"/>
        </w:rPr>
      </w:pPr>
      <w:r w:rsidRPr="00D57C3B">
        <w:t xml:space="preserve">Ecco il grande amore con il quale il Padre ci ha amato. Ha dato a noi Cristo Gesù, il suo Unigenito Eterno. Accogliendo Lui, la nostra mente si colmerà di luce e di sapienza eterna, il nostro cuore abbonderà di vita divina, il nostro corpo un giorno si rivestirà di immortalità, la nostra volontà sarà sempre orientata verso il bene più grande non solo per noi ma per l’intera umanità. Senza Cristo, mente, cuore, corpo, volontà, sentimenti, pensieri, tutto quanto in noi è in tutto simile ad una cisterna piena di fango. È Cristo l’acqua viva che dona vita. Cristo è la novità di Dio che fa nuovo tutto l’uomo, perché tutto l’uomo faccia nuove tutte le cose. Cristo è il Creatore della perenne novità cui l’uomo sempre aspira. Con Lui nel cuore i nostri passi camminano </w:t>
      </w:r>
      <w:r w:rsidRPr="00D57C3B">
        <w:lastRenderedPageBreak/>
        <w:t>su una via di vera umanità. Ecco perché nulla è più necessario alla Chiesa della predicazione di Cristo Signore. Predicare, annunciare, insegnare Cristo Gesù è l’opera delle opere, la carità delle carità, la misericordia delle misericordie, la luce delle luci. Se Cristo non viene predicato, non si ama l’uomo, lo si odia. Vale per il non predicatore di Cristo quanto Mosè disse al fratello Aronne: “</w:t>
      </w:r>
      <w:r w:rsidRPr="00D57C3B">
        <w:rPr>
          <w:i/>
          <w:iCs w:val="0"/>
        </w:rPr>
        <w:t>«Che cosa ti ha fatto questo popolo, perché tu l’abbia gravato di un peccato così grande?»</w:t>
      </w:r>
      <w:r>
        <w:t>”</w:t>
      </w:r>
      <w:r w:rsidRPr="00D57C3B">
        <w:t xml:space="preserve"> (Es 32,21). Che male ti ha fatto l’umanità, cristiano, perché tu l’abbia privata della predicazione di Cristo, solo nel quale è la sua verità, la sua grazia, la sua luce, il suo amore, la sua vera speranza, la salvezza, la redenzione, la vita eterna?</w:t>
      </w:r>
    </w:p>
    <w:p w:rsidR="00D57C3B" w:rsidRPr="00D57C3B" w:rsidRDefault="00D57C3B" w:rsidP="00D57C3B">
      <w:pPr>
        <w:pStyle w:val="Nessunaspaziatura"/>
        <w:rPr>
          <w:sz w:val="27"/>
          <w:szCs w:val="27"/>
        </w:rPr>
      </w:pPr>
      <w:r w:rsidRPr="00D57C3B">
        <w:t>Madre del Verbo Incarnato, aiuta ogni tuo figlio perché sempre annunci Cristo ad ogni uomo.</w:t>
      </w:r>
    </w:p>
    <w:p w:rsidR="00321E82" w:rsidRDefault="00321E82" w:rsidP="00321E82">
      <w:pPr>
        <w:pStyle w:val="Titolo2"/>
        <w:spacing w:line="276" w:lineRule="auto"/>
        <w:jc w:val="both"/>
        <w:rPr>
          <w:sz w:val="26"/>
          <w:szCs w:val="26"/>
        </w:rPr>
      </w:pPr>
      <w:bookmarkStart w:id="120" w:name="_Toc75155978"/>
      <w:r w:rsidRPr="009449AE">
        <w:rPr>
          <w:sz w:val="26"/>
          <w:szCs w:val="26"/>
        </w:rPr>
        <w:t>9 Dicembre</w:t>
      </w:r>
      <w:bookmarkEnd w:id="120"/>
      <w:r w:rsidRPr="009449AE">
        <w:rPr>
          <w:sz w:val="26"/>
          <w:szCs w:val="26"/>
        </w:rPr>
        <w:t xml:space="preserve"> </w:t>
      </w:r>
    </w:p>
    <w:p w:rsidR="00835041" w:rsidRDefault="00321E82" w:rsidP="00835041">
      <w:pPr>
        <w:jc w:val="both"/>
        <w:rPr>
          <w:rFonts w:ascii="Segoe UI" w:hAnsi="Segoe UI" w:cs="Segoe UI"/>
          <w:sz w:val="24"/>
          <w:szCs w:val="24"/>
        </w:rPr>
      </w:pPr>
      <w:r w:rsidRPr="00321E82">
        <w:rPr>
          <w:rFonts w:ascii="Segoe UI" w:hAnsi="Segoe UI" w:cs="Segoe UI"/>
          <w:sz w:val="24"/>
          <w:szCs w:val="24"/>
        </w:rPr>
        <w:t>Beati voi quando vi insulteranno, vi perseguiteranno e, mentendo, diranno ogni sorta di male contro di voi per causa mia. Rallegratevi ed esultate, perché grande è la vostra ricompensa nei cieli.</w:t>
      </w:r>
    </w:p>
    <w:p w:rsidR="00321E82" w:rsidRPr="00321E82" w:rsidRDefault="00321E82" w:rsidP="00321E82">
      <w:pPr>
        <w:pStyle w:val="Titolo2"/>
        <w:rPr>
          <w:rFonts w:ascii="Calibri" w:hAnsi="Calibri" w:cs="Calibri"/>
          <w:sz w:val="32"/>
          <w:szCs w:val="32"/>
        </w:rPr>
      </w:pPr>
      <w:bookmarkStart w:id="121" w:name="_Toc75155979"/>
      <w:r w:rsidRPr="00321E82">
        <w:rPr>
          <w:sz w:val="32"/>
          <w:szCs w:val="32"/>
        </w:rPr>
        <w:t>Rallegratevi ed esultate</w:t>
      </w:r>
      <w:bookmarkEnd w:id="121"/>
    </w:p>
    <w:p w:rsidR="00321E82" w:rsidRPr="00321E82" w:rsidRDefault="00321E82" w:rsidP="00321E82">
      <w:pPr>
        <w:spacing w:after="120" w:line="240" w:lineRule="auto"/>
        <w:jc w:val="both"/>
        <w:rPr>
          <w:rFonts w:ascii="Calibri" w:eastAsia="Times New Roman" w:hAnsi="Calibri" w:cs="Calibri"/>
          <w:sz w:val="20"/>
          <w:szCs w:val="20"/>
          <w:lang w:eastAsia="it-IT"/>
        </w:rPr>
      </w:pPr>
      <w:r w:rsidRPr="00321E82">
        <w:rPr>
          <w:rFonts w:ascii="Arial" w:eastAsia="Times New Roman" w:hAnsi="Arial" w:cs="Arial"/>
          <w:sz w:val="24"/>
          <w:szCs w:val="24"/>
          <w:lang w:eastAsia="it-IT"/>
        </w:rPr>
        <w:t>Nel Nuovo Testamento avviene un vero cambiamento di natura. Con il battesimo prima di ogni cosa diveniamo corpo di Cristo e ci rivestiamo di Cristo. Non ci rivestiamo solo della sua natura umana, che in Lui è santissima, ma anche della natura divina. In Cristo, divenuti natura di Cristo, dobbiamo vivere come Cristo. Cristo Gesù sempre dobbiamo manifestare con la nostra vita. Ecco cosa rivelano i sacri testi sulla nuova generazione dell’uomo: </w:t>
      </w:r>
      <w:r w:rsidRPr="00321E82">
        <w:rPr>
          <w:rFonts w:ascii="Arial" w:eastAsia="Times New Roman" w:hAnsi="Arial" w:cs="Arial"/>
          <w:i/>
          <w:iCs/>
          <w:sz w:val="24"/>
          <w:szCs w:val="24"/>
          <w:lang w:eastAsia="it-IT"/>
        </w:rPr>
        <w:t>“A quanti però lo hanno accolto ha dato potere di diventare figli di Dio: a quelli che credono nel suo nome, i quali, non da sangue né da volere di carne né da volere di uomo, ma da Dio sono stati generati (Gv 1,12-13).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3,3-7).</w:t>
      </w:r>
    </w:p>
    <w:p w:rsidR="00321E82" w:rsidRPr="00321E82" w:rsidRDefault="00321E82" w:rsidP="00321E82">
      <w:pPr>
        <w:spacing w:after="120" w:line="240" w:lineRule="auto"/>
        <w:jc w:val="both"/>
        <w:rPr>
          <w:rFonts w:ascii="Calibri" w:eastAsia="Times New Roman" w:hAnsi="Calibri" w:cs="Calibri"/>
          <w:sz w:val="20"/>
          <w:szCs w:val="20"/>
          <w:lang w:eastAsia="it-IT"/>
        </w:rPr>
      </w:pPr>
      <w:r w:rsidRPr="00321E82">
        <w:rPr>
          <w:rFonts w:ascii="Arial" w:eastAsia="Times New Roman" w:hAnsi="Arial" w:cs="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(Col 2,6-12).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w:t>
      </w:r>
      <w:r w:rsidRPr="00321E82">
        <w:rPr>
          <w:rFonts w:ascii="Arial" w:eastAsia="Times New Roman" w:hAnsi="Arial" w:cs="Arial"/>
          <w:i/>
          <w:iCs/>
          <w:sz w:val="24"/>
          <w:szCs w:val="24"/>
          <w:lang w:eastAsia="it-IT"/>
        </w:rPr>
        <w:lastRenderedPageBreak/>
        <w:t>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w:t>
      </w:r>
      <w:r>
        <w:rPr>
          <w:rFonts w:ascii="Arial" w:eastAsia="Times New Roman" w:hAnsi="Arial" w:cs="Arial"/>
          <w:i/>
          <w:iCs/>
          <w:sz w:val="24"/>
          <w:szCs w:val="24"/>
          <w:lang w:eastAsia="it-IT"/>
        </w:rPr>
        <w:t>2</w:t>
      </w:r>
      <w:r w:rsidRPr="00321E82">
        <w:rPr>
          <w:rFonts w:ascii="Arial" w:eastAsia="Times New Roman" w:hAnsi="Arial" w:cs="Arial"/>
          <w:i/>
          <w:iCs/>
          <w:sz w:val="24"/>
          <w:szCs w:val="24"/>
          <w:lang w:eastAsia="it-IT"/>
        </w:rPr>
        <w:t>Pt 1,3-8). </w:t>
      </w:r>
      <w:r w:rsidRPr="00321E82">
        <w:rPr>
          <w:rFonts w:ascii="Arial" w:eastAsia="Times New Roman" w:hAnsi="Arial" w:cs="Arial"/>
          <w:sz w:val="24"/>
          <w:szCs w:val="24"/>
          <w:lang w:eastAsia="it-IT"/>
        </w:rPr>
        <w:t>Se il cristiano si è rivestito di Cristo Gesù, è stato reso partecipe della sua natura, si è rivestito di Lui, Lui sempre deve manifestare. Come lo manifesterà? Producendo i suoi stessi frutti. Il cristiano pertanto è chiamato ad essere povero in spirito, nell’obbedienza a Dio fino alla morte, mite, affamato e assetato di giustizia, misericordioso, puro di cuore, operatore di pace, perseguitato per la giustizia, insultato, perseguitato, calunniato per il nome di Cristo Gesù. Quando il cristiano produce questi frutti, attesta di vivere da vera natura di Cristo, in Cristo e per Lui. Se non produce questi frutti, manifesta che il vecchio uomo ha ripreso il governo della sua vita. È facile allora sapere se siamo discepoli di Gesù e non lo siamo: basta osservare i frutti.</w:t>
      </w:r>
    </w:p>
    <w:p w:rsidR="00321E82" w:rsidRPr="00321E82" w:rsidRDefault="00321E82" w:rsidP="00321E82">
      <w:pPr>
        <w:spacing w:after="120" w:line="240" w:lineRule="auto"/>
        <w:jc w:val="both"/>
        <w:rPr>
          <w:rFonts w:ascii="Calibri" w:eastAsia="Times New Roman" w:hAnsi="Calibri" w:cs="Calibri"/>
          <w:sz w:val="20"/>
          <w:szCs w:val="20"/>
          <w:lang w:eastAsia="it-IT"/>
        </w:rPr>
      </w:pPr>
      <w:r w:rsidRPr="00321E82">
        <w:rPr>
          <w:rFonts w:ascii="Arial" w:eastAsia="Times New Roman" w:hAnsi="Arial" w:cs="Arial"/>
          <w:i/>
          <w:iCs/>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w:t>
      </w:r>
    </w:p>
    <w:p w:rsidR="00321E82" w:rsidRPr="00321E82" w:rsidRDefault="00321E82" w:rsidP="00321E82">
      <w:pPr>
        <w:spacing w:after="120" w:line="240" w:lineRule="auto"/>
        <w:jc w:val="both"/>
        <w:rPr>
          <w:rFonts w:ascii="Calibri" w:eastAsia="Times New Roman" w:hAnsi="Calibri" w:cs="Calibri"/>
          <w:sz w:val="20"/>
          <w:szCs w:val="20"/>
          <w:lang w:eastAsia="it-IT"/>
        </w:rPr>
      </w:pPr>
      <w:r w:rsidRPr="00321E82">
        <w:rPr>
          <w:rFonts w:ascii="Arial" w:eastAsia="Times New Roman" w:hAnsi="Arial" w:cs="Arial"/>
          <w:sz w:val="24"/>
          <w:szCs w:val="24"/>
          <w:lang w:eastAsia="it-IT"/>
        </w:rPr>
        <w:t>Ecco come nello stesso Discorso della Montagna il tema dei frutti è stato insegnato da Gesù Signore: </w:t>
      </w:r>
      <w:r w:rsidRPr="00321E82">
        <w:rPr>
          <w:rFonts w:ascii="Arial" w:eastAsia="Times New Roman" w:hAnsi="Arial" w:cs="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r w:rsidRPr="00321E82">
        <w:rPr>
          <w:rFonts w:ascii="Arial" w:eastAsia="Times New Roman" w:hAnsi="Arial" w:cs="Arial"/>
          <w:sz w:val="24"/>
          <w:szCs w:val="24"/>
          <w:lang w:eastAsia="it-IT"/>
        </w:rPr>
        <w:t>L’Apostolo Paolo dona ai Galati la stessa regola. Tutti possono sapere se sono condotti dalla carne o dallo Spirito: </w:t>
      </w:r>
      <w:r w:rsidRPr="00321E82">
        <w:rPr>
          <w:rFonts w:ascii="Arial" w:eastAsia="Times New Roman" w:hAnsi="Arial" w:cs="Arial"/>
          <w:i/>
          <w:iCs/>
          <w:sz w:val="24"/>
          <w:szCs w:val="24"/>
          <w:lang w:eastAsia="it-IT"/>
        </w:rPr>
        <w:t>“Del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(Gal 5,18-23). </w:t>
      </w:r>
      <w:r w:rsidRPr="00321E82">
        <w:rPr>
          <w:rFonts w:ascii="Arial" w:eastAsia="Times New Roman" w:hAnsi="Arial" w:cs="Arial"/>
          <w:sz w:val="24"/>
          <w:szCs w:val="24"/>
          <w:lang w:eastAsia="it-IT"/>
        </w:rPr>
        <w:t>Con queste regole divine ognuno sa quale padrone sta servendo.</w:t>
      </w:r>
    </w:p>
    <w:p w:rsidR="00321E82" w:rsidRDefault="00321E82" w:rsidP="00321E82">
      <w:pPr>
        <w:spacing w:after="120" w:line="240" w:lineRule="auto"/>
        <w:jc w:val="both"/>
        <w:rPr>
          <w:rFonts w:ascii="Arial" w:eastAsia="Times New Roman" w:hAnsi="Arial" w:cs="Arial"/>
          <w:sz w:val="24"/>
          <w:szCs w:val="24"/>
          <w:lang w:eastAsia="it-IT"/>
        </w:rPr>
      </w:pPr>
      <w:r w:rsidRPr="00321E82">
        <w:rPr>
          <w:rFonts w:ascii="Arial" w:eastAsia="Times New Roman" w:hAnsi="Arial" w:cs="Arial"/>
          <w:sz w:val="24"/>
          <w:szCs w:val="24"/>
          <w:lang w:eastAsia="it-IT"/>
        </w:rPr>
        <w:t>Vergine piena di Grazia, ottienici dallo Spirito Santo la fortezza per vivere in Cristo e per Lui.</w:t>
      </w:r>
    </w:p>
    <w:p w:rsidR="00D56166" w:rsidRDefault="00D56166" w:rsidP="00321E82">
      <w:pPr>
        <w:spacing w:after="120" w:line="240" w:lineRule="auto"/>
        <w:jc w:val="both"/>
        <w:rPr>
          <w:rFonts w:ascii="Arial" w:eastAsia="Times New Roman" w:hAnsi="Arial" w:cs="Arial"/>
          <w:sz w:val="24"/>
          <w:szCs w:val="24"/>
          <w:lang w:eastAsia="it-IT"/>
        </w:rPr>
      </w:pPr>
    </w:p>
    <w:p w:rsidR="00D56166" w:rsidRPr="00D56166" w:rsidRDefault="00D56166" w:rsidP="00D56166">
      <w:pPr>
        <w:pStyle w:val="Titolo2"/>
        <w:rPr>
          <w:sz w:val="27"/>
          <w:szCs w:val="27"/>
        </w:rPr>
      </w:pPr>
      <w:bookmarkStart w:id="122" w:name="_Toc75155980"/>
      <w:r w:rsidRPr="00D56166">
        <w:t>SEI NATO TUTTO NEI PECCATI E INSEGNI A NOI?</w:t>
      </w:r>
      <w:bookmarkEnd w:id="122"/>
    </w:p>
    <w:p w:rsidR="00D56166" w:rsidRPr="00D56166" w:rsidRDefault="00D56166" w:rsidP="004009F5">
      <w:pPr>
        <w:pStyle w:val="Nessunaspaziatura"/>
        <w:rPr>
          <w:sz w:val="27"/>
          <w:szCs w:val="27"/>
        </w:rPr>
      </w:pPr>
      <w:r w:rsidRPr="00D56166">
        <w:t xml:space="preserve">L’insulto, il disprezzo, l’offesa, l’oltraggio, il vilipendio sono le armi di quanti non possono contrastare le posizioni a loro sfavorevoli per la via razionale della sapienza, intelligenza, scienza, conoscenza, dottrina. Sono anche le armi di quanti </w:t>
      </w:r>
      <w:r w:rsidRPr="00D56166">
        <w:lastRenderedPageBreak/>
        <w:t>usano il loro potere ad esclusivo servizio della falsità, dell’ingiustizia, della menzogna, della calunnia e di ogni altra grave trasgressione della Legge del Signore. L’uomo di Dio, l’uomo evangelico, l’uomo che si professa discepolo di Gesù Signore mai ricorre all’oltraggio, mai all’insulto, mai al disprezzo, mai all’offesa o al vilipendio. L’Apostolo Giuda così ammonisce i discepoli di Gesù: “</w:t>
      </w:r>
      <w:r w:rsidRPr="004009F5">
        <w:rPr>
          <w:i/>
          <w:iCs w:val="0"/>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r w:rsidR="004009F5">
        <w:t>”</w:t>
      </w:r>
      <w:r w:rsidRPr="00D56166">
        <w:t xml:space="preserve"> (Gd 3-13). L’Apostolo mette in luce una situazione assai negativa per quanti un tempo hanno creduto e oggi non credono più. Costoro si rivoltano contro la fede di un tempo insultando tutto ciò che ignorano. Essendo stati privati del lume della sapienza, avendo smarrito la via dell’intelligenza delle verità della fede, pensano si sopraffare gli altri con l’insulto, il disprezzo, l’offesa, gli oltraggi. È quanto oggi avviene con i Giudei. Costoro insultano il cieco fin dalla nascita sol perché quest’uomo ha detto loro la purissima verità: la verità della sua storia e la verità della sua fede. Lui veramente era cieco. Se Gesù fosse un peccatore mai avrebbe potuto operare un miracolo così portentoso. Come i farisei rispondono a queste due verità di ordine storico e teologico? Con l’insulto, l’offesa, l’oltraggio.    </w:t>
      </w:r>
    </w:p>
    <w:p w:rsidR="00D56166" w:rsidRPr="00D56166" w:rsidRDefault="00D56166" w:rsidP="00D56166">
      <w:pPr>
        <w:pStyle w:val="Nessunaspaziatura"/>
        <w:rPr>
          <w:sz w:val="27"/>
          <w:szCs w:val="27"/>
        </w:rPr>
      </w:pPr>
      <w:r w:rsidRPr="004009F5">
        <w:rPr>
          <w:i/>
          <w:iCs w:val="0"/>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w:t>
      </w:r>
      <w:r w:rsidRPr="004009F5">
        <w:rPr>
          <w:i/>
          <w:iCs w:val="0"/>
        </w:rPr>
        <w:lastRenderedPageBreak/>
        <w:t>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r w:rsidRPr="00D56166">
        <w:t xml:space="preserve"> (Gv 9,24-41).</w:t>
      </w:r>
    </w:p>
    <w:p w:rsidR="00D56166" w:rsidRPr="00D56166" w:rsidRDefault="00D56166" w:rsidP="00D56166">
      <w:pPr>
        <w:pStyle w:val="Nessunaspaziatura"/>
        <w:rPr>
          <w:sz w:val="27"/>
          <w:szCs w:val="27"/>
        </w:rPr>
      </w:pPr>
      <w:r w:rsidRPr="00D56166">
        <w:t>L’insulto attesta un tonfo dalla fede, dalla verità, dal Vangelo, dalla Parola, dalla santità, dalla giustizia che sempre un discepolo di Gesù deve manifestare al mondo intero. In più il discepolo di Gesù è obbligato a vivere la Legge della carità fino all’eroismo e la carità mai manca di rispetto. Ma vi è un’altra Legge che va osservata. Il cristiano è chiamato in Cristo ad offrire la sua vita per la salvezza di quanti lui vede lontani dal Signore. Chi disprezza mai chiederà la conversione dei lontani e mai potrà offrire la sua vita. La vita si offre nella purezza della carità.</w:t>
      </w:r>
    </w:p>
    <w:p w:rsidR="00D56166" w:rsidRPr="00564646" w:rsidRDefault="00D56166" w:rsidP="00564646">
      <w:pPr>
        <w:pStyle w:val="Nessunaspaziatura"/>
      </w:pPr>
      <w:r w:rsidRPr="00D56166">
        <w:t>Madre della Redenzione, facci cristiani secondo il cuore di Cristo Gesù, nella luce dello Spirito.</w:t>
      </w:r>
    </w:p>
    <w:p w:rsidR="00564646" w:rsidRDefault="00564646" w:rsidP="00564646">
      <w:pPr>
        <w:pStyle w:val="Titolo2"/>
        <w:spacing w:line="276" w:lineRule="auto"/>
        <w:jc w:val="both"/>
        <w:rPr>
          <w:sz w:val="26"/>
          <w:szCs w:val="26"/>
        </w:rPr>
      </w:pPr>
      <w:bookmarkStart w:id="123" w:name="_Toc75155981"/>
      <w:r w:rsidRPr="009449AE">
        <w:rPr>
          <w:sz w:val="26"/>
          <w:szCs w:val="26"/>
        </w:rPr>
        <w:t>10 Dicembre</w:t>
      </w:r>
      <w:bookmarkEnd w:id="123"/>
    </w:p>
    <w:p w:rsidR="00D56166" w:rsidRPr="00564646" w:rsidRDefault="00564646" w:rsidP="00564646">
      <w:pPr>
        <w:pStyle w:val="Nessunaspaziatura"/>
        <w:ind w:firstLine="0"/>
        <w:rPr>
          <w:rFonts w:ascii="Segoe UI" w:hAnsi="Segoe UI" w:cs="Segoe UI"/>
        </w:rPr>
      </w:pPr>
      <w:r w:rsidRPr="00564646">
        <w:rPr>
          <w:rFonts w:ascii="Segoe UI" w:hAnsi="Segoe UI" w:cs="Segoe UI"/>
        </w:rPr>
        <w:t>Se uno ti dà uno schiaffo sulla guancia destra, tu pórgigli anche l’altra, e a chi vuole portarti in tribunale e toglierti la tunica, tu lascia anche il mantello.</w:t>
      </w:r>
      <w:r w:rsidR="00D56166" w:rsidRPr="00564646">
        <w:rPr>
          <w:rFonts w:ascii="Segoe UI" w:hAnsi="Segoe UI" w:cs="Segoe UI"/>
        </w:rPr>
        <w:t> </w:t>
      </w:r>
    </w:p>
    <w:p w:rsidR="00564646" w:rsidRPr="000C0BAB" w:rsidRDefault="00564646" w:rsidP="000C0BAB">
      <w:pPr>
        <w:pStyle w:val="Titolo2"/>
        <w:rPr>
          <w:rFonts w:ascii="Calibri" w:hAnsi="Calibri" w:cs="Calibri"/>
          <w:sz w:val="32"/>
          <w:szCs w:val="32"/>
        </w:rPr>
      </w:pPr>
      <w:bookmarkStart w:id="124" w:name="_Toc54368170"/>
      <w:bookmarkStart w:id="125" w:name="_Toc75155982"/>
      <w:r w:rsidRPr="000C0BAB">
        <w:rPr>
          <w:sz w:val="32"/>
          <w:szCs w:val="32"/>
        </w:rPr>
        <w:t>Occhio per occhio e dente per dente</w:t>
      </w:r>
      <w:bookmarkEnd w:id="124"/>
      <w:bookmarkEnd w:id="125"/>
    </w:p>
    <w:p w:rsidR="00564646" w:rsidRPr="00564646" w:rsidRDefault="00564646" w:rsidP="00564646">
      <w:pPr>
        <w:spacing w:after="120" w:line="240" w:lineRule="auto"/>
        <w:jc w:val="both"/>
        <w:rPr>
          <w:rFonts w:ascii="Calibri" w:eastAsia="Times New Roman" w:hAnsi="Calibri" w:cs="Calibri"/>
          <w:color w:val="000000"/>
          <w:sz w:val="20"/>
          <w:szCs w:val="20"/>
          <w:lang w:eastAsia="it-IT"/>
        </w:rPr>
      </w:pPr>
      <w:r w:rsidRPr="00564646">
        <w:rPr>
          <w:rFonts w:ascii="Arial" w:eastAsia="Times New Roman" w:hAnsi="Arial" w:cs="Arial"/>
          <w:color w:val="000000"/>
          <w:sz w:val="24"/>
          <w:szCs w:val="24"/>
          <w:lang w:eastAsia="it-IT"/>
        </w:rPr>
        <w:t>La vendetta – dire inqualificabile è poca cosa - che ha gettato nello sconforto Giacobbe è stata quella di Simeone e Levi: “</w:t>
      </w:r>
      <w:r w:rsidRPr="00564646">
        <w:rPr>
          <w:rFonts w:ascii="Arial" w:eastAsia="Times New Roman" w:hAnsi="Arial" w:cs="Arial"/>
          <w:i/>
          <w:iCs/>
          <w:color w:val="000000"/>
          <w:sz w:val="24"/>
          <w:szCs w:val="24"/>
          <w:lang w:eastAsia="it-IT"/>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 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 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 Sichem disse al padre e ai fratelli di lei: «Possa io trovare grazia agli occhi vostri; vi darò quel che mi direte. Alzate pure molto a mio carico il prezzo nuziale e il valore del dono; vi darò quanto mi chiederete, ma concedetemi la giovane in moglie!».</w:t>
      </w:r>
    </w:p>
    <w:p w:rsidR="00564646" w:rsidRPr="00564646" w:rsidRDefault="00564646" w:rsidP="00564646">
      <w:pPr>
        <w:spacing w:after="120" w:line="240" w:lineRule="auto"/>
        <w:jc w:val="both"/>
        <w:rPr>
          <w:rFonts w:ascii="Calibri" w:eastAsia="Times New Roman" w:hAnsi="Calibri" w:cs="Calibri"/>
          <w:color w:val="000000"/>
          <w:sz w:val="20"/>
          <w:szCs w:val="20"/>
          <w:lang w:eastAsia="it-IT"/>
        </w:rPr>
      </w:pPr>
      <w:r w:rsidRPr="00564646">
        <w:rPr>
          <w:rFonts w:ascii="Arial" w:eastAsia="Times New Roman" w:hAnsi="Arial" w:cs="Arial"/>
          <w:i/>
          <w:iCs/>
          <w:color w:val="000000"/>
          <w:sz w:val="24"/>
          <w:szCs w:val="24"/>
          <w:lang w:eastAsia="it-IT"/>
        </w:rPr>
        <w:t xml:space="preserve">Allora i figli di Giacobbe risposero a Sichem e a suo padre Camor e parlarono con inganno, poiché quegli aveva disonorato la loro sorella Dina. Dissero loro: «Non </w:t>
      </w:r>
      <w:r w:rsidRPr="00564646">
        <w:rPr>
          <w:rFonts w:ascii="Arial" w:eastAsia="Times New Roman" w:hAnsi="Arial" w:cs="Arial"/>
          <w:i/>
          <w:iCs/>
          <w:color w:val="000000"/>
          <w:sz w:val="24"/>
          <w:szCs w:val="24"/>
          <w:lang w:eastAsia="it-IT"/>
        </w:rPr>
        <w:lastRenderedPageBreak/>
        <w:t>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 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rsidR="00564646" w:rsidRPr="00564646" w:rsidRDefault="00564646" w:rsidP="00564646">
      <w:pPr>
        <w:spacing w:after="120" w:line="240" w:lineRule="auto"/>
        <w:jc w:val="both"/>
        <w:rPr>
          <w:rFonts w:ascii="Calibri" w:eastAsia="Times New Roman" w:hAnsi="Calibri" w:cs="Calibri"/>
          <w:color w:val="000000"/>
          <w:sz w:val="20"/>
          <w:szCs w:val="20"/>
          <w:lang w:eastAsia="it-IT"/>
        </w:rPr>
      </w:pPr>
      <w:r w:rsidRPr="00564646">
        <w:rPr>
          <w:rFonts w:ascii="Arial" w:eastAsia="Times New Roman" w:hAnsi="Arial" w:cs="Arial"/>
          <w:i/>
          <w:iCs/>
          <w:color w:val="000000"/>
          <w:sz w:val="24"/>
          <w:szCs w:val="24"/>
          <w:lang w:eastAsia="it-IT"/>
        </w:rPr>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 </w:t>
      </w:r>
      <w:r w:rsidRPr="00564646">
        <w:rPr>
          <w:rFonts w:ascii="Arial" w:eastAsia="Times New Roman" w:hAnsi="Arial" w:cs="Arial"/>
          <w:color w:val="000000"/>
          <w:sz w:val="24"/>
          <w:szCs w:val="24"/>
          <w:lang w:eastAsia="it-IT"/>
        </w:rPr>
        <w:t>Nella Legge del Sinai il Signore pone un limite alla vendetta: “Mai dovrà superare l’entità del danno”. Il limite è saggezza e grande sapienza.</w:t>
      </w:r>
    </w:p>
    <w:p w:rsidR="00564646" w:rsidRPr="00564646" w:rsidRDefault="00564646" w:rsidP="00564646">
      <w:pPr>
        <w:spacing w:after="120" w:line="240" w:lineRule="auto"/>
        <w:jc w:val="both"/>
        <w:rPr>
          <w:rFonts w:ascii="Calibri" w:eastAsia="Times New Roman" w:hAnsi="Calibri" w:cs="Calibri"/>
          <w:color w:val="000000"/>
          <w:sz w:val="20"/>
          <w:szCs w:val="20"/>
          <w:lang w:eastAsia="it-IT"/>
        </w:rPr>
      </w:pPr>
      <w:r w:rsidRPr="00564646">
        <w:rPr>
          <w:rFonts w:ascii="Arial" w:eastAsia="Times New Roman" w:hAnsi="Arial" w:cs="Arial"/>
          <w:i/>
          <w:iCs/>
          <w:color w:val="000000"/>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rsidR="00564646" w:rsidRPr="00564646" w:rsidRDefault="00564646" w:rsidP="00564646">
      <w:pPr>
        <w:spacing w:after="120" w:line="240" w:lineRule="auto"/>
        <w:jc w:val="both"/>
        <w:rPr>
          <w:rFonts w:ascii="Calibri" w:eastAsia="Times New Roman" w:hAnsi="Calibri" w:cs="Calibri"/>
          <w:color w:val="000000"/>
          <w:sz w:val="20"/>
          <w:szCs w:val="20"/>
          <w:lang w:eastAsia="it-IT"/>
        </w:rPr>
      </w:pPr>
      <w:r w:rsidRPr="00564646">
        <w:rPr>
          <w:rFonts w:ascii="Arial" w:eastAsia="Times New Roman" w:hAnsi="Arial" w:cs="Arial"/>
          <w:color w:val="000000"/>
          <w:sz w:val="24"/>
          <w:szCs w:val="24"/>
          <w:lang w:eastAsia="it-IT"/>
        </w:rPr>
        <w:t>Il Signore nostro Dio non si è fermato alla Legge del Sinai. Così il Siracide: </w:t>
      </w:r>
      <w:r w:rsidRPr="00564646">
        <w:rPr>
          <w:rFonts w:ascii="Arial" w:eastAsia="Times New Roman" w:hAnsi="Arial" w:cs="Arial"/>
          <w:i/>
          <w:iCs/>
          <w:color w:val="000000"/>
          <w:sz w:val="24"/>
          <w:szCs w:val="24"/>
          <w:lang w:eastAsia="it-IT"/>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Ricorda i precetti e non odiare il prossimo, l’alleanza dell’Altissimo e dimentica gli errori altrui (Sir 28,1-7). </w:t>
      </w:r>
      <w:r w:rsidRPr="00564646">
        <w:rPr>
          <w:rFonts w:ascii="Arial" w:eastAsia="Times New Roman" w:hAnsi="Arial" w:cs="Arial"/>
          <w:color w:val="000000"/>
          <w:sz w:val="24"/>
          <w:szCs w:val="24"/>
          <w:lang w:eastAsia="it-IT"/>
        </w:rPr>
        <w:t>Gesù dona a questa Legge del Padre suo il supremo compimento. Al male ogni suo discepolo dovrà rispondere sempre con il più grande bene. Il cristiano mai dovrà conoscere il male, mai farlo.</w:t>
      </w:r>
    </w:p>
    <w:p w:rsidR="00564646" w:rsidRPr="00564646" w:rsidRDefault="00564646" w:rsidP="00564646">
      <w:pPr>
        <w:spacing w:after="120" w:line="240" w:lineRule="auto"/>
        <w:jc w:val="both"/>
        <w:rPr>
          <w:rFonts w:ascii="Calibri" w:eastAsia="Times New Roman" w:hAnsi="Calibri" w:cs="Calibri"/>
          <w:color w:val="000000"/>
          <w:sz w:val="20"/>
          <w:szCs w:val="20"/>
          <w:lang w:eastAsia="it-IT"/>
        </w:rPr>
      </w:pPr>
      <w:r w:rsidRPr="00564646">
        <w:rPr>
          <w:rFonts w:ascii="Arial" w:eastAsia="Times New Roman" w:hAnsi="Arial" w:cs="Arial"/>
          <w:color w:val="000000"/>
          <w:sz w:val="24"/>
          <w:szCs w:val="24"/>
          <w:lang w:eastAsia="it-IT"/>
        </w:rPr>
        <w:t>Madre grande nell’amore e nella misericordia, insegnaci ad imitarti nella misericordia verso tutti.</w:t>
      </w:r>
    </w:p>
    <w:p w:rsidR="00564646" w:rsidRDefault="00564646" w:rsidP="00D56166">
      <w:pPr>
        <w:spacing w:after="120" w:line="240" w:lineRule="auto"/>
        <w:jc w:val="both"/>
        <w:rPr>
          <w:rFonts w:ascii="Calibri" w:eastAsia="Times New Roman" w:hAnsi="Calibri" w:cs="Calibri"/>
          <w:color w:val="000000"/>
          <w:sz w:val="28"/>
          <w:szCs w:val="28"/>
          <w:lang w:eastAsia="it-IT"/>
        </w:rPr>
      </w:pPr>
    </w:p>
    <w:p w:rsidR="00564646" w:rsidRPr="000C0BAB" w:rsidRDefault="00564646" w:rsidP="00564646">
      <w:pPr>
        <w:pStyle w:val="Titolo2"/>
      </w:pPr>
      <w:bookmarkStart w:id="126" w:name="_Toc75155983"/>
      <w:r w:rsidRPr="000C0BAB">
        <w:rPr>
          <w:sz w:val="32"/>
          <w:szCs w:val="32"/>
        </w:rPr>
        <w:t>LI SERVIVANO CON I LORO BENI</w:t>
      </w:r>
      <w:bookmarkEnd w:id="126"/>
    </w:p>
    <w:p w:rsidR="00564646" w:rsidRPr="00564646" w:rsidRDefault="00564646" w:rsidP="00564646">
      <w:pPr>
        <w:pStyle w:val="Nessunaspaziatura"/>
        <w:rPr>
          <w:sz w:val="18"/>
          <w:szCs w:val="18"/>
        </w:rPr>
      </w:pPr>
      <w:r w:rsidRPr="00564646">
        <w:t>Tutta la vita di Gesù è purissimo Vangelo, è purissima testimonianza che ogni sua Parola è verità. Dalla nascita alla morte sempre il Padre ha disposto sul suo cammino persone che sempre gli hanno offerto quanto gli era necessario per vivere. Il giorno della sua venuta alla luce il Padre gli prepara una grotta e una mangiatoia, nella quale poter riposare: “</w:t>
      </w:r>
      <w:r w:rsidRPr="00564646">
        <w:rPr>
          <w:i/>
          <w:iCs w:val="0"/>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r>
        <w:t>”</w:t>
      </w:r>
      <w:r w:rsidRPr="00564646">
        <w:t xml:space="preserve"> (Lc 2,1-7). Durante la sua missione veramente non aveva un sasso dove posare il capo. Dove il Padre gli preparava un giaciglio, lì Lui si fermava per trascorrere la notte: “</w:t>
      </w:r>
      <w:r w:rsidRPr="00564646">
        <w:rPr>
          <w:i/>
          <w:iCs w:val="0"/>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Anche per la sua sepoltura ha provveduto il Padre suo, suscitando il cuore di Giuseppe di Arimatea perché mettesse a servizio del Figlio suo un sepolcro nuovo: “Venuta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w:t>
      </w:r>
      <w:r>
        <w:t>”</w:t>
      </w:r>
      <w:r w:rsidRPr="00564646">
        <w:t xml:space="preserve"> (Mt 27,57-71). Per lo svolgimento della missione il Padre aveva creato in delle donne un pensiero di vera misericordia per Cristo Signore. Queste donne facoltose mettevano a servizio di Gesù e dei discepoli i loro beni.</w:t>
      </w:r>
    </w:p>
    <w:p w:rsidR="00564646" w:rsidRPr="00564646" w:rsidRDefault="00564646" w:rsidP="00564646">
      <w:pPr>
        <w:pStyle w:val="Nessunaspaziatura"/>
        <w:rPr>
          <w:sz w:val="18"/>
          <w:szCs w:val="18"/>
        </w:rPr>
      </w:pPr>
      <w:r w:rsidRPr="00564646">
        <w:rPr>
          <w:i/>
          <w:iCs w:val="0"/>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w:t>
      </w:r>
      <w:r w:rsidRPr="00564646">
        <w:t xml:space="preserve"> (Lc 8,1-3).</w:t>
      </w:r>
    </w:p>
    <w:p w:rsidR="00564646" w:rsidRPr="00564646" w:rsidRDefault="00564646" w:rsidP="00564646">
      <w:pPr>
        <w:pStyle w:val="Nessunaspaziatura"/>
        <w:rPr>
          <w:sz w:val="18"/>
          <w:szCs w:val="18"/>
        </w:rPr>
      </w:pPr>
      <w:r w:rsidRPr="00564646">
        <w:t>Gesù è il Testimone fedele che ogni Parola uscita dalla sua bocca si compie. Lui chiede ai suoi discepoli di consegnarsi alla provvidenza del Padre suo e Lui è il primo consegnato. Lui è tutto nelle mani della Provvidenza. Ma anche tutta la sua vita è spesa nella ricerca del regno di Dio e della sua giustizia: “</w:t>
      </w:r>
      <w:r w:rsidRPr="00564646">
        <w:rPr>
          <w:i/>
          <w:iCs w:val="0"/>
        </w:rPr>
        <w:t xml:space="preserve">Perciò io vi dico: non preoccupatevi per la vostra vita, di quello che mangerete o berrete, né per il vostro corpo, di quello che indosserete; la vita non vale forse più del cibo e il corpo più del vestito? Guardate gli uccelli del </w:t>
      </w:r>
      <w:r w:rsidRPr="00564646">
        <w:rPr>
          <w:i/>
          <w:iCs w:val="0"/>
        </w:rPr>
        <w:lastRenderedPageBreak/>
        <w:t>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rsidRPr="00564646">
        <w:t>” (Mt 6,25-33). Nel Cenacolo viene rivelata una seconda verità: l’esistenza di una cassa a servizio di Gesù, degli Apostoli e dei poveri: “</w:t>
      </w:r>
      <w:r w:rsidRPr="00564646">
        <w:rPr>
          <w:i/>
          <w:iCs w:val="0"/>
        </w:rPr>
        <w:t>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r>
        <w:t>”</w:t>
      </w:r>
      <w:r w:rsidRPr="00564646">
        <w:t xml:space="preserve"> (Gv 13,24-30). Questa notizia ci rivela la grande sapienza di Gesù. I suoi discepoli ancora piccoli nella fede non dovevano temere di rimanere senza nutrimento. Avevano sempre una piccola riserva cui attingere.</w:t>
      </w:r>
    </w:p>
    <w:p w:rsidR="00564646" w:rsidRPr="00F14C05" w:rsidRDefault="00564646" w:rsidP="00564646">
      <w:pPr>
        <w:pStyle w:val="Nessunaspaziatura"/>
        <w:rPr>
          <w:sz w:val="18"/>
          <w:szCs w:val="18"/>
        </w:rPr>
      </w:pPr>
      <w:r w:rsidRPr="00F14C05">
        <w:t>Madre tutta consegnata a Dio, insegnaci a cercare ogni giorno il regno di Dio e la sua giustizia.</w:t>
      </w:r>
    </w:p>
    <w:p w:rsidR="00F14C05" w:rsidRDefault="00F14C05" w:rsidP="00F14C05">
      <w:pPr>
        <w:pStyle w:val="Titolo2"/>
        <w:jc w:val="both"/>
        <w:rPr>
          <w:sz w:val="26"/>
          <w:szCs w:val="26"/>
        </w:rPr>
      </w:pPr>
      <w:bookmarkStart w:id="127" w:name="_Toc75155984"/>
      <w:r w:rsidRPr="009449AE">
        <w:rPr>
          <w:sz w:val="26"/>
          <w:szCs w:val="26"/>
        </w:rPr>
        <w:t>11 Dicembre</w:t>
      </w:r>
      <w:bookmarkEnd w:id="127"/>
      <w:r w:rsidRPr="009449AE">
        <w:rPr>
          <w:sz w:val="26"/>
          <w:szCs w:val="26"/>
        </w:rPr>
        <w:t xml:space="preserve"> </w:t>
      </w:r>
    </w:p>
    <w:p w:rsidR="00564646" w:rsidRPr="00F14C05" w:rsidRDefault="00F14C05" w:rsidP="00D56166">
      <w:pPr>
        <w:spacing w:after="120" w:line="240" w:lineRule="auto"/>
        <w:jc w:val="both"/>
        <w:rPr>
          <w:rFonts w:ascii="Segoe UI" w:hAnsi="Segoe UI" w:cs="Segoe UI"/>
          <w:sz w:val="24"/>
          <w:szCs w:val="24"/>
        </w:rPr>
      </w:pPr>
      <w:r w:rsidRPr="00F14C05">
        <w:rPr>
          <w:rFonts w:ascii="Segoe UI" w:hAnsi="Segoe UI" w:cs="Segoe UI"/>
          <w:sz w:val="24"/>
          <w:szCs w:val="24"/>
        </w:rPr>
        <w:t>Gesù disse loro: «Venite dietro a me, vi farò diventare pescatori di uomini».</w:t>
      </w:r>
    </w:p>
    <w:p w:rsidR="00F14C05" w:rsidRPr="004646E8" w:rsidRDefault="00F14C05" w:rsidP="00F14C05">
      <w:pPr>
        <w:pStyle w:val="Titolo2"/>
        <w:rPr>
          <w:rFonts w:ascii="Calibri" w:hAnsi="Calibri" w:cs="Calibri"/>
          <w:sz w:val="32"/>
          <w:szCs w:val="32"/>
        </w:rPr>
      </w:pPr>
      <w:bookmarkStart w:id="128" w:name="_Toc54368172"/>
      <w:bookmarkStart w:id="129" w:name="_Toc75155985"/>
      <w:r w:rsidRPr="004646E8">
        <w:rPr>
          <w:sz w:val="32"/>
          <w:szCs w:val="32"/>
        </w:rPr>
        <w:t>E subito lasciarono le reti e lo seguirono</w:t>
      </w:r>
      <w:bookmarkEnd w:id="128"/>
      <w:bookmarkEnd w:id="129"/>
    </w:p>
    <w:p w:rsidR="00F14C05" w:rsidRPr="00F14C05" w:rsidRDefault="00F14C05" w:rsidP="00F14C05">
      <w:pPr>
        <w:spacing w:after="120" w:line="240" w:lineRule="auto"/>
        <w:jc w:val="both"/>
        <w:rPr>
          <w:rFonts w:ascii="Calibri" w:eastAsia="Times New Roman" w:hAnsi="Calibri" w:cs="Calibri"/>
          <w:color w:val="000000"/>
          <w:sz w:val="20"/>
          <w:szCs w:val="20"/>
          <w:lang w:eastAsia="it-IT"/>
        </w:rPr>
      </w:pPr>
      <w:r w:rsidRPr="00F14C05">
        <w:rPr>
          <w:rFonts w:ascii="Arial" w:eastAsia="Times New Roman" w:hAnsi="Arial" w:cs="Arial"/>
          <w:color w:val="000000"/>
          <w:sz w:val="24"/>
          <w:szCs w:val="24"/>
          <w:lang w:eastAsia="it-IT"/>
        </w:rPr>
        <w:t>Abramo è modello per tutti di immediatezza nell’ascolto del Signore: </w:t>
      </w:r>
      <w:r w:rsidRPr="00F14C05">
        <w:rPr>
          <w:rFonts w:ascii="Arial" w:eastAsia="Times New Roman" w:hAnsi="Arial" w:cs="Arial"/>
          <w:i/>
          <w:iCs/>
          <w:color w:val="000000"/>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(Gen 12,1-4). “Dopo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(Gen 22,1-3). </w:t>
      </w:r>
      <w:r w:rsidRPr="00F14C05">
        <w:rPr>
          <w:rFonts w:ascii="Arial" w:eastAsia="Times New Roman" w:hAnsi="Arial" w:cs="Arial"/>
          <w:color w:val="000000"/>
          <w:sz w:val="24"/>
          <w:szCs w:val="24"/>
          <w:lang w:eastAsia="it-IT"/>
        </w:rPr>
        <w:t>In Mosè vi è resistenza nel volere obbedire: </w:t>
      </w:r>
      <w:r w:rsidRPr="00F14C05">
        <w:rPr>
          <w:rFonts w:ascii="Arial" w:eastAsia="Times New Roman" w:hAnsi="Arial" w:cs="Arial"/>
          <w:i/>
          <w:iCs/>
          <w:color w:val="000000"/>
          <w:sz w:val="24"/>
          <w:szCs w:val="24"/>
          <w:lang w:eastAsia="it-IT"/>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w:t>
      </w:r>
      <w:r w:rsidRPr="00F14C05">
        <w:rPr>
          <w:rFonts w:ascii="Arial" w:eastAsia="Times New Roman" w:hAnsi="Arial" w:cs="Arial"/>
          <w:i/>
          <w:iCs/>
          <w:color w:val="000000"/>
          <w:sz w:val="24"/>
          <w:szCs w:val="24"/>
          <w:lang w:eastAsia="it-IT"/>
        </w:rPr>
        <w:lastRenderedPageBreak/>
        <w:t>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 (Es 4,10-17).</w:t>
      </w:r>
      <w:r w:rsidRPr="00F14C05">
        <w:rPr>
          <w:rFonts w:ascii="Arial" w:eastAsia="Times New Roman" w:hAnsi="Arial" w:cs="Arial"/>
          <w:color w:val="000000"/>
          <w:sz w:val="24"/>
          <w:szCs w:val="24"/>
          <w:lang w:eastAsia="it-IT"/>
        </w:rPr>
        <w:t> Anche Eliseo, appena chiamato, lascia tutto e si mette a servizio di Elia: </w:t>
      </w:r>
      <w:r w:rsidRPr="00F14C05">
        <w:rPr>
          <w:rFonts w:ascii="Arial" w:eastAsia="Times New Roman" w:hAnsi="Arial" w:cs="Arial"/>
          <w:i/>
          <w:iCs/>
          <w:color w:val="000000"/>
          <w:sz w:val="24"/>
          <w:szCs w:val="24"/>
          <w:lang w:eastAsia="it-IT"/>
        </w:rPr>
        <w:t>“Partito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19,19-21).</w:t>
      </w:r>
      <w:r w:rsidRPr="00F14C05">
        <w:rPr>
          <w:rFonts w:ascii="Arial" w:eastAsia="Times New Roman" w:hAnsi="Arial" w:cs="Arial"/>
          <w:color w:val="000000"/>
          <w:sz w:val="24"/>
          <w:szCs w:val="24"/>
          <w:lang w:eastAsia="it-IT"/>
        </w:rPr>
        <w:t> Quando il Signore chiama, le ragioni della chiamata sono nel cuore di Dio. Esse provengono dalla sua sapienza eterna. Le ragioni non sono nel cuore dell’uomo e neanche nella sua misera, povera, meschina intelligenza. </w:t>
      </w:r>
      <w:r w:rsidRPr="00F14C05">
        <w:rPr>
          <w:rFonts w:ascii="Arial" w:eastAsia="Times New Roman" w:hAnsi="Arial" w:cs="Arial"/>
          <w:i/>
          <w:iCs/>
          <w:color w:val="000000"/>
          <w:sz w:val="24"/>
          <w:szCs w:val="24"/>
          <w:lang w:eastAsia="it-IT"/>
        </w:rPr>
        <w:t>  </w:t>
      </w:r>
    </w:p>
    <w:p w:rsidR="00F14C05" w:rsidRPr="00F14C05" w:rsidRDefault="00F14C05" w:rsidP="00F14C05">
      <w:pPr>
        <w:spacing w:after="120" w:line="240" w:lineRule="auto"/>
        <w:jc w:val="both"/>
        <w:rPr>
          <w:rFonts w:ascii="Calibri" w:eastAsia="Times New Roman" w:hAnsi="Calibri" w:cs="Calibri"/>
          <w:color w:val="000000"/>
          <w:sz w:val="20"/>
          <w:szCs w:val="20"/>
          <w:lang w:eastAsia="it-IT"/>
        </w:rPr>
      </w:pPr>
      <w:r w:rsidRPr="00F14C05">
        <w:rPr>
          <w:rFonts w:ascii="Arial" w:eastAsia="Times New Roman" w:hAnsi="Arial" w:cs="Arial"/>
          <w:i/>
          <w:iCs/>
          <w:color w:val="000000"/>
          <w:sz w:val="24"/>
          <w:szCs w:val="24"/>
          <w:lang w:eastAsia="it-IT"/>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 (Mc 1,16-20).</w:t>
      </w:r>
    </w:p>
    <w:p w:rsidR="00F14C05" w:rsidRPr="00F14C05" w:rsidRDefault="00F14C05" w:rsidP="0050193E">
      <w:pPr>
        <w:spacing w:after="120" w:line="240" w:lineRule="auto"/>
        <w:jc w:val="both"/>
        <w:rPr>
          <w:rFonts w:ascii="Calibri" w:eastAsia="Times New Roman" w:hAnsi="Calibri" w:cs="Calibri"/>
          <w:color w:val="000000"/>
          <w:sz w:val="20"/>
          <w:szCs w:val="20"/>
          <w:lang w:eastAsia="it-IT"/>
        </w:rPr>
      </w:pPr>
      <w:r w:rsidRPr="00F14C05">
        <w:rPr>
          <w:rFonts w:ascii="Arial" w:eastAsia="Times New Roman" w:hAnsi="Arial" w:cs="Arial"/>
          <w:color w:val="000000"/>
          <w:sz w:val="24"/>
          <w:szCs w:val="24"/>
          <w:lang w:eastAsia="it-IT"/>
        </w:rPr>
        <w:t>Nessuno mai supererà in immediatezza e in totalità del dono Cristo Gesù: </w:t>
      </w:r>
      <w:r w:rsidRPr="00F14C05">
        <w:rPr>
          <w:rFonts w:ascii="Arial" w:eastAsia="Times New Roman" w:hAnsi="Arial" w:cs="Arial"/>
          <w:i/>
          <w:iCs/>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r w:rsidRPr="00F14C05">
        <w:rPr>
          <w:rFonts w:ascii="Arial" w:eastAsia="Times New Roman" w:hAnsi="Arial" w:cs="Arial"/>
          <w:color w:val="000000"/>
          <w:sz w:val="24"/>
          <w:szCs w:val="24"/>
          <w:lang w:eastAsia="it-IT"/>
        </w:rPr>
        <w:t>. </w:t>
      </w:r>
      <w:r w:rsidRPr="00F14C05">
        <w:rPr>
          <w:rFonts w:ascii="Arial" w:eastAsia="Times New Roman" w:hAnsi="Arial" w:cs="Arial"/>
          <w:i/>
          <w:iCs/>
          <w:color w:val="000000"/>
          <w:sz w:val="24"/>
          <w:szCs w:val="24"/>
          <w:lang w:eastAsia="it-IT"/>
        </w:rPr>
        <w:t>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F14C05">
        <w:rPr>
          <w:rFonts w:ascii="Arial" w:eastAsia="Times New Roman" w:hAnsi="Arial" w:cs="Arial"/>
          <w:color w:val="000000"/>
          <w:sz w:val="24"/>
          <w:szCs w:val="24"/>
          <w:lang w:eastAsia="it-IT"/>
        </w:rPr>
        <w:t>. L’obbedienza di Gesù è perfettissima come vero Dio ed è perfettissima come vero uomo. Subito dopo Cristo Signore, obbedientissima è la Madre sua e Madre nostra, la Vergine Maria:</w:t>
      </w:r>
      <w:r w:rsidRPr="00F14C05">
        <w:rPr>
          <w:rFonts w:ascii="Arial" w:eastAsia="Times New Roman" w:hAnsi="Arial" w:cs="Arial"/>
          <w:i/>
          <w:iCs/>
          <w:color w:val="000000"/>
          <w:sz w:val="24"/>
          <w:szCs w:val="24"/>
          <w:lang w:eastAsia="it-IT"/>
        </w:rPr>
        <w:t> “Allora Maria disse: «Ecco la serva del Signore: avvenga per me secondo la tua parola» (Lc 1,38)</w:t>
      </w:r>
      <w:r w:rsidRPr="00F14C05">
        <w:rPr>
          <w:rFonts w:ascii="Arial" w:eastAsia="Times New Roman" w:hAnsi="Arial" w:cs="Arial"/>
          <w:color w:val="000000"/>
          <w:sz w:val="24"/>
          <w:szCs w:val="24"/>
          <w:lang w:eastAsia="it-IT"/>
        </w:rPr>
        <w:t>. Una verità sulla chiamata va subito messa in grande luce. Non basta rispondere alla chiamata solo agli inizi, ma in ogni istante della nostra vita. Il chiamato non è chiamato e poi abbandonato a se stesso. Il chiamato è chiamato per ascoltare sempre la voce del suo Signore. Ecco come è annunciata a noi questa verità:</w:t>
      </w:r>
      <w:r w:rsidRPr="00F14C05">
        <w:rPr>
          <w:rFonts w:ascii="Arial" w:eastAsia="Times New Roman" w:hAnsi="Arial" w:cs="Arial"/>
          <w:i/>
          <w:iCs/>
          <w:color w:val="000000"/>
          <w:sz w:val="24"/>
          <w:szCs w:val="24"/>
          <w:lang w:eastAsia="it-IT"/>
        </w:rPr>
        <w:t xml:space="preserve"> “Oggi, se udite la sua voce, non indurite i vostri cuori come nel giorno della ribellione, il giorno della tentazione nel deserto, dove mi tentarono i vostri padri mettendomi alla prova, pur avendo visto per quarant’anni le mie </w:t>
      </w:r>
      <w:r w:rsidRPr="00F14C05">
        <w:rPr>
          <w:rFonts w:ascii="Arial" w:eastAsia="Times New Roman" w:hAnsi="Arial" w:cs="Arial"/>
          <w:i/>
          <w:iCs/>
          <w:color w:val="000000"/>
          <w:sz w:val="24"/>
          <w:szCs w:val="24"/>
          <w:lang w:eastAsia="it-IT"/>
        </w:rPr>
        <w:lastRenderedPageBreak/>
        <w:t>opere. Perciò mi disgustai di quella generazione e dissi: hanno sempre il cuore sviato. Non hanno conosciuto le mie vie” (Eb 3,7-11).</w:t>
      </w:r>
    </w:p>
    <w:p w:rsidR="00F14C05" w:rsidRPr="00F14C05" w:rsidRDefault="00F14C05" w:rsidP="00F14C05">
      <w:pPr>
        <w:spacing w:after="120" w:line="240" w:lineRule="auto"/>
        <w:jc w:val="both"/>
        <w:rPr>
          <w:rFonts w:ascii="Calibri" w:eastAsia="Times New Roman" w:hAnsi="Calibri" w:cs="Calibri"/>
          <w:color w:val="000000"/>
          <w:sz w:val="20"/>
          <w:szCs w:val="20"/>
          <w:lang w:eastAsia="it-IT"/>
        </w:rPr>
      </w:pPr>
      <w:r w:rsidRPr="00F14C05">
        <w:rPr>
          <w:rFonts w:ascii="Arial" w:eastAsia="Times New Roman" w:hAnsi="Arial" w:cs="Arial"/>
          <w:color w:val="000000"/>
          <w:sz w:val="24"/>
          <w:szCs w:val="24"/>
          <w:lang w:eastAsia="it-IT"/>
        </w:rPr>
        <w:t>Vergine obbedientissima, aiutaci ad obbedire al Signore per tutti i giorni della nostra vita.</w:t>
      </w:r>
    </w:p>
    <w:p w:rsidR="0050193E" w:rsidRPr="009449AE" w:rsidRDefault="0050193E" w:rsidP="0050193E">
      <w:pPr>
        <w:pStyle w:val="Titolo2"/>
        <w:spacing w:line="276" w:lineRule="auto"/>
        <w:jc w:val="both"/>
        <w:rPr>
          <w:sz w:val="26"/>
          <w:szCs w:val="26"/>
        </w:rPr>
      </w:pPr>
      <w:bookmarkStart w:id="130" w:name="_Toc75155986"/>
      <w:r w:rsidRPr="009449AE">
        <w:rPr>
          <w:sz w:val="26"/>
          <w:szCs w:val="26"/>
        </w:rPr>
        <w:t>12 Dicembre</w:t>
      </w:r>
      <w:bookmarkEnd w:id="130"/>
      <w:r w:rsidRPr="009449AE">
        <w:rPr>
          <w:sz w:val="26"/>
          <w:szCs w:val="26"/>
        </w:rPr>
        <w:t xml:space="preserve"> </w:t>
      </w:r>
    </w:p>
    <w:p w:rsidR="00F14C05" w:rsidRDefault="0050193E" w:rsidP="00D56166">
      <w:pPr>
        <w:spacing w:after="120" w:line="240" w:lineRule="auto"/>
        <w:jc w:val="both"/>
        <w:rPr>
          <w:rFonts w:ascii="Segoe UI" w:hAnsi="Segoe UI" w:cs="Segoe UI"/>
          <w:color w:val="0F1419"/>
          <w:sz w:val="24"/>
          <w:szCs w:val="24"/>
        </w:rPr>
      </w:pPr>
      <w:r w:rsidRPr="0050193E">
        <w:rPr>
          <w:rFonts w:ascii="Segoe UI" w:hAnsi="Segoe UI" w:cs="Segoe UI"/>
          <w:color w:val="0F1419"/>
          <w:sz w:val="24"/>
          <w:szCs w:val="24"/>
        </w:rPr>
        <w:t>Date e vi sarà dato: una misura buona, pigiata, colma e traboccante vi sarà versata nel grembo, perché con la misura con la quale misurate, sarà misurato a voi in cambio.</w:t>
      </w:r>
    </w:p>
    <w:p w:rsidR="00392AE9" w:rsidRPr="00392AE9" w:rsidRDefault="00392AE9" w:rsidP="00392AE9">
      <w:pPr>
        <w:pStyle w:val="Titolo2"/>
        <w:rPr>
          <w:rFonts w:ascii="Calibri" w:hAnsi="Calibri" w:cs="Calibri"/>
        </w:rPr>
      </w:pPr>
      <w:bookmarkStart w:id="131" w:name="_Toc54368174"/>
      <w:bookmarkStart w:id="132" w:name="_Toc75155987"/>
      <w:r w:rsidRPr="00392AE9">
        <w:t>Anche i peccatori amano quelli che li amano</w:t>
      </w:r>
      <w:bookmarkEnd w:id="131"/>
      <w:bookmarkEnd w:id="132"/>
    </w:p>
    <w:p w:rsidR="00392AE9" w:rsidRPr="00392AE9" w:rsidRDefault="00392AE9" w:rsidP="00392AE9">
      <w:pPr>
        <w:spacing w:after="120" w:line="240" w:lineRule="auto"/>
        <w:jc w:val="both"/>
        <w:rPr>
          <w:rFonts w:ascii="Calibri" w:eastAsia="Times New Roman" w:hAnsi="Calibri" w:cs="Calibri"/>
          <w:color w:val="000000"/>
          <w:sz w:val="20"/>
          <w:szCs w:val="20"/>
          <w:lang w:eastAsia="it-IT"/>
        </w:rPr>
      </w:pPr>
      <w:r w:rsidRPr="00392AE9">
        <w:rPr>
          <w:rFonts w:ascii="Arial" w:eastAsia="Times New Roman" w:hAnsi="Arial" w:cs="Arial"/>
          <w:color w:val="000000"/>
          <w:sz w:val="24"/>
          <w:szCs w:val="24"/>
          <w:lang w:eastAsia="it-IT"/>
        </w:rPr>
        <w:t>Il discepolo di Gesù è il Differente da ogni altro uomo. Perché lui è il Differente? Perché lui è luce di verità, amore, unione, comunione, perdono, misericordia, pietà, compassione verso ogni uomo. È il Differente perché lui è sale di sapienza, intelligenza, conoscenza, fortezza, consiglio, pietà, timore del Signore nello Spirito Santo. È il Differente perché Lui è carità di Dio in mezzo ai suoi fratelli e sappiamo che: </w:t>
      </w:r>
      <w:r w:rsidRPr="00392AE9">
        <w:rPr>
          <w:rFonts w:ascii="Arial" w:eastAsia="Times New Roman" w:hAnsi="Arial" w:cs="Arial"/>
          <w:i/>
          <w:iCs/>
          <w:color w:val="000000"/>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392AE9">
        <w:rPr>
          <w:rFonts w:ascii="Arial" w:eastAsia="Times New Roman" w:hAnsi="Arial" w:cs="Arial"/>
          <w:color w:val="000000"/>
          <w:sz w:val="24"/>
          <w:szCs w:val="24"/>
          <w:lang w:eastAsia="it-IT"/>
        </w:rPr>
        <w:t> </w:t>
      </w:r>
      <w:r w:rsidRPr="00392AE9">
        <w:rPr>
          <w:rFonts w:ascii="Arial" w:eastAsia="Times New Roman" w:hAnsi="Arial" w:cs="Arial"/>
          <w:i/>
          <w:iCs/>
          <w:color w:val="000000"/>
          <w:sz w:val="24"/>
          <w:szCs w:val="24"/>
          <w:lang w:eastAsia="it-IT"/>
        </w:rPr>
        <w:t>(1Cor 13.4-7)</w:t>
      </w:r>
      <w:r w:rsidRPr="00392AE9">
        <w:rPr>
          <w:rFonts w:ascii="Arial" w:eastAsia="Times New Roman" w:hAnsi="Arial" w:cs="Arial"/>
          <w:color w:val="000000"/>
          <w:sz w:val="24"/>
          <w:szCs w:val="24"/>
          <w:lang w:eastAsia="it-IT"/>
        </w:rPr>
        <w:t>. Lui è il Differente perché vive la perfetta esemplarità manifestata dall’Apostolo Paolo: </w:t>
      </w:r>
      <w:r w:rsidRPr="00392AE9">
        <w:rPr>
          <w:rFonts w:ascii="Arial" w:eastAsia="Times New Roman" w:hAnsi="Arial" w:cs="Arial"/>
          <w:i/>
          <w:iCs/>
          <w:color w:val="000000"/>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w:t>
      </w:r>
      <w:r w:rsidRPr="00392AE9">
        <w:rPr>
          <w:rFonts w:ascii="Arial" w:eastAsia="Times New Roman" w:hAnsi="Arial" w:cs="Arial"/>
          <w:color w:val="000000"/>
          <w:sz w:val="24"/>
          <w:szCs w:val="24"/>
          <w:lang w:eastAsia="it-IT"/>
        </w:rPr>
        <w:t>.</w:t>
      </w:r>
    </w:p>
    <w:p w:rsidR="00392AE9" w:rsidRPr="00392AE9" w:rsidRDefault="00392AE9" w:rsidP="00392AE9">
      <w:pPr>
        <w:spacing w:after="120" w:line="240" w:lineRule="auto"/>
        <w:jc w:val="both"/>
        <w:rPr>
          <w:rFonts w:ascii="Calibri" w:eastAsia="Times New Roman" w:hAnsi="Calibri" w:cs="Calibri"/>
          <w:color w:val="000000"/>
          <w:sz w:val="20"/>
          <w:szCs w:val="20"/>
          <w:lang w:eastAsia="it-IT"/>
        </w:rPr>
      </w:pPr>
      <w:r w:rsidRPr="00392AE9">
        <w:rPr>
          <w:rFonts w:ascii="Arial" w:eastAsia="Times New Roman" w:hAnsi="Arial" w:cs="Arial"/>
          <w:color w:val="000000"/>
          <w:sz w:val="24"/>
          <w:szCs w:val="24"/>
          <w:lang w:eastAsia="it-IT"/>
        </w:rPr>
        <w:t>È il Differente perché in ogni circostanza e momento della sua vita, sa come vivere questa particolare regola: </w:t>
      </w:r>
      <w:r w:rsidRPr="00392AE9">
        <w:rPr>
          <w:rFonts w:ascii="Arial" w:eastAsia="Times New Roman" w:hAnsi="Arial" w:cs="Arial"/>
          <w:i/>
          <w:iCs/>
          <w:color w:val="000000"/>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r w:rsidRPr="00392AE9">
        <w:rPr>
          <w:rFonts w:ascii="Arial" w:eastAsia="Times New Roman" w:hAnsi="Arial" w:cs="Arial"/>
          <w:color w:val="000000"/>
          <w:sz w:val="24"/>
          <w:szCs w:val="24"/>
          <w:lang w:eastAsia="it-IT"/>
        </w:rPr>
        <w:t>. Essere il Differente è la sua vocazione, la sua missione, il suo stesso stile di vita, il suo essere e il suo operare. Chi vede lui deve vedere la differenza.</w:t>
      </w:r>
    </w:p>
    <w:p w:rsidR="00392AE9" w:rsidRPr="00392AE9" w:rsidRDefault="00392AE9" w:rsidP="00392AE9">
      <w:pPr>
        <w:spacing w:after="120" w:line="240" w:lineRule="auto"/>
        <w:jc w:val="both"/>
        <w:rPr>
          <w:rFonts w:ascii="Calibri" w:eastAsia="Times New Roman" w:hAnsi="Calibri" w:cs="Calibri"/>
          <w:color w:val="000000"/>
          <w:sz w:val="20"/>
          <w:szCs w:val="20"/>
          <w:lang w:eastAsia="it-IT"/>
        </w:rPr>
      </w:pPr>
      <w:r w:rsidRPr="00392AE9">
        <w:rPr>
          <w:rFonts w:ascii="Arial" w:eastAsia="Times New Roman" w:hAnsi="Arial" w:cs="Arial"/>
          <w:i/>
          <w:iCs/>
          <w:color w:val="000000"/>
          <w:sz w:val="24"/>
          <w:szCs w:val="24"/>
          <w:lang w:eastAsia="it-IT"/>
        </w:rPr>
        <w:lastRenderedPageBreak/>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w:t>
      </w:r>
    </w:p>
    <w:p w:rsidR="00392AE9" w:rsidRPr="00392AE9" w:rsidRDefault="00392AE9" w:rsidP="00392AE9">
      <w:pPr>
        <w:spacing w:after="120" w:line="240" w:lineRule="auto"/>
        <w:jc w:val="both"/>
        <w:rPr>
          <w:rFonts w:ascii="Calibri" w:eastAsia="Times New Roman" w:hAnsi="Calibri" w:cs="Calibri"/>
          <w:color w:val="000000"/>
          <w:sz w:val="20"/>
          <w:szCs w:val="20"/>
          <w:lang w:eastAsia="it-IT"/>
        </w:rPr>
      </w:pPr>
      <w:r w:rsidRPr="00392AE9">
        <w:rPr>
          <w:rFonts w:ascii="Arial" w:eastAsia="Times New Roman" w:hAnsi="Arial" w:cs="Arial"/>
          <w:color w:val="000000"/>
          <w:sz w:val="24"/>
          <w:szCs w:val="24"/>
          <w:lang w:eastAsia="it-IT"/>
        </w:rPr>
        <w:t>Il cristiano è il Differente perché lui mai sarà: </w:t>
      </w:r>
      <w:r w:rsidRPr="00392AE9">
        <w:rPr>
          <w:rFonts w:ascii="Arial" w:eastAsia="Times New Roman" w:hAnsi="Arial" w:cs="Arial"/>
          <w:i/>
          <w:iCs/>
          <w:color w:val="000000"/>
          <w:sz w:val="24"/>
          <w:szCs w:val="24"/>
          <w:lang w:eastAsia="it-IT"/>
        </w:rPr>
        <w:t>“iniquo, ribelle, empio, peccatore, sacrilego, profanatore, parricida, matricida, assassino, fornicatore, sodomita, mercante di uomini, bugiardo, spergiuro”</w:t>
      </w:r>
      <w:r w:rsidRPr="00392AE9">
        <w:rPr>
          <w:rFonts w:ascii="Arial" w:eastAsia="Times New Roman" w:hAnsi="Arial" w:cs="Arial"/>
          <w:color w:val="000000"/>
          <w:sz w:val="24"/>
          <w:szCs w:val="24"/>
          <w:lang w:eastAsia="it-IT"/>
        </w:rPr>
        <w:t> (Cfr</w:t>
      </w:r>
      <w:r>
        <w:rPr>
          <w:rFonts w:ascii="Arial" w:eastAsia="Times New Roman" w:hAnsi="Arial" w:cs="Arial"/>
          <w:color w:val="000000"/>
          <w:sz w:val="24"/>
          <w:szCs w:val="24"/>
          <w:lang w:eastAsia="it-IT"/>
        </w:rPr>
        <w:t>.</w:t>
      </w:r>
      <w:r w:rsidRPr="00392AE9">
        <w:rPr>
          <w:rFonts w:ascii="Arial" w:eastAsia="Times New Roman" w:hAnsi="Arial" w:cs="Arial"/>
          <w:color w:val="000000"/>
          <w:sz w:val="24"/>
          <w:szCs w:val="24"/>
          <w:lang w:eastAsia="it-IT"/>
        </w:rPr>
        <w:t> 1Tm 1,8-11). Il cristiano è il Differente perché mai nel suo cuore potranno albergare: </w:t>
      </w:r>
      <w:r w:rsidRPr="00392AE9">
        <w:rPr>
          <w:rFonts w:ascii="Arial" w:eastAsia="Times New Roman" w:hAnsi="Arial" w:cs="Arial"/>
          <w:i/>
          <w:iCs/>
          <w:color w:val="000000"/>
          <w:sz w:val="24"/>
          <w:szCs w:val="24"/>
          <w:lang w:eastAsia="it-IT"/>
        </w:rPr>
        <w:t>“impurità, furti, omicidi, adultèri, avidità, malvagità, inganno, dissolutezza, invidia, calunnia, superbia, stoltezza”</w:t>
      </w:r>
      <w:r w:rsidRPr="00392AE9">
        <w:rPr>
          <w:rFonts w:ascii="Arial" w:eastAsia="Times New Roman" w:hAnsi="Arial" w:cs="Arial"/>
          <w:color w:val="000000"/>
          <w:sz w:val="24"/>
          <w:szCs w:val="24"/>
          <w:lang w:eastAsia="it-IT"/>
        </w:rPr>
        <w:t> (Mc 7,21-22). È il Differente perché sempre obbedirà a questo comando dell’Apostolo Paolo: </w:t>
      </w:r>
      <w:r w:rsidRPr="00392AE9">
        <w:rPr>
          <w:rFonts w:ascii="Arial" w:eastAsia="Times New Roman" w:hAnsi="Arial" w:cs="Arial"/>
          <w:i/>
          <w:iCs/>
          <w:color w:val="000000"/>
          <w:sz w:val="24"/>
          <w:szCs w:val="24"/>
          <w:lang w:eastAsia="it-IT"/>
        </w:rPr>
        <w:t>“Perciò,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Scompaiano da voi ogni asprezza, sdegno, ira, grida e maldicenze con ogni sorta di malignità. Siate invece benevoli gli uni verso gli altri, misericordiosi, perdonandovi a vicenda come Dio ha perdonato a voi in Cristo”.</w:t>
      </w:r>
    </w:p>
    <w:p w:rsidR="00392AE9" w:rsidRPr="00392AE9" w:rsidRDefault="00392AE9" w:rsidP="00392AE9">
      <w:pPr>
        <w:spacing w:after="120" w:line="240" w:lineRule="auto"/>
        <w:jc w:val="both"/>
        <w:rPr>
          <w:rFonts w:ascii="Calibri" w:eastAsia="Times New Roman" w:hAnsi="Calibri" w:cs="Calibri"/>
          <w:color w:val="000000"/>
          <w:sz w:val="20"/>
          <w:szCs w:val="20"/>
          <w:lang w:eastAsia="it-IT"/>
        </w:rPr>
      </w:pPr>
      <w:r w:rsidRPr="00392AE9">
        <w:rPr>
          <w:rFonts w:ascii="Arial" w:eastAsia="Times New Roman" w:hAnsi="Arial" w:cs="Arial"/>
          <w:color w:val="000000"/>
          <w:sz w:val="24"/>
          <w:szCs w:val="24"/>
          <w:lang w:eastAsia="it-IT"/>
        </w:rPr>
        <w:t>Madre tutta santa, fa’ che la nostra differenza sia la nostra stessa vita e mai solo una parola.</w:t>
      </w:r>
    </w:p>
    <w:p w:rsidR="00AE6101" w:rsidRDefault="00AE6101" w:rsidP="00D56166">
      <w:pPr>
        <w:spacing w:after="120" w:line="240" w:lineRule="auto"/>
        <w:jc w:val="both"/>
        <w:rPr>
          <w:rFonts w:ascii="Segoe UI" w:hAnsi="Segoe UI" w:cs="Segoe UI"/>
          <w:color w:val="0F1419"/>
          <w:sz w:val="24"/>
          <w:szCs w:val="24"/>
        </w:rPr>
      </w:pPr>
    </w:p>
    <w:p w:rsidR="005B5F46" w:rsidRPr="006D2A33" w:rsidRDefault="006D2A33" w:rsidP="005B5F46">
      <w:pPr>
        <w:pStyle w:val="Titolo2"/>
        <w:rPr>
          <w:rFonts w:ascii="Calibri" w:hAnsi="Calibri" w:cs="Calibri"/>
          <w:caps/>
          <w:sz w:val="27"/>
          <w:szCs w:val="27"/>
        </w:rPr>
      </w:pPr>
      <w:bookmarkStart w:id="133" w:name="_Toc75155988"/>
      <w:r w:rsidRPr="006D2A33">
        <w:t>NON GIUDICATE, PER NON ESSERE GIUDICATI</w:t>
      </w:r>
      <w:bookmarkEnd w:id="133"/>
    </w:p>
    <w:p w:rsidR="005B5F46" w:rsidRPr="005B5F46" w:rsidRDefault="005B5F46" w:rsidP="005B5F46">
      <w:pPr>
        <w:pStyle w:val="Nessunaspaziatura"/>
        <w:rPr>
          <w:rFonts w:ascii="Calibri" w:hAnsi="Calibri" w:cs="Calibri"/>
        </w:rPr>
      </w:pPr>
      <w:r w:rsidRPr="005B5F46">
        <w:t>Urge operare una netta distinzione tra giudicare e discernere. Giudicare è attività del solo nostro Dio e Signore, perché solo Lui conosce il cuore dell’uomo e solo Lui sa qual è il grado di scienza, coscienza, volontà, deliberato consenso nel fare e nel non fare una cosa, nel dirla e nel non dirla. Poiché all’uomo tutte queste cose sono nascoste, mai potrà giudicare. Inoltre non deve giudicare i fratelli, perché la sua missione è di sola salvezza, redenzione, perdono, misericordia, riconciliazione, amore. Non si devono emettere giudizi di condanna anche perché il nostro debito verso di essi è grande. Noi, in Cristo, per Cristo, con Cristo, dobbiamo offrire al Padre la nostra vita per la loro salvezza eterna. Di certo mai offrirà la vita chi giudica, condanna, prende le distanze. Ancora: non dobbiamo giudicare perché a</w:t>
      </w:r>
      <w:r>
        <w:t xml:space="preserve">nche noi abbiamo bisogno di non </w:t>
      </w:r>
      <w:r w:rsidRPr="005B5F46">
        <w:t xml:space="preserve">essere giudicati, perché anche noi, ognuno per la sua parte, è peccatore, perché lontano </w:t>
      </w:r>
      <w:r w:rsidRPr="005B5F46">
        <w:lastRenderedPageBreak/>
        <w:t>dal compimento della volontà del Signore nostro Dio in pienezza di verità, amore, giustizia.</w:t>
      </w:r>
    </w:p>
    <w:p w:rsidR="00B7089E" w:rsidRDefault="005B5F46" w:rsidP="005B5F46">
      <w:pPr>
        <w:pStyle w:val="Nessunaspaziatura"/>
      </w:pPr>
      <w:r w:rsidRPr="005B5F46">
        <w:t xml:space="preserve">Invece per natura ogni uomo è obbligato a discernere, a separare, a distinguere, a dire bene il bene e male il male, a dichiarare giusto il giusto e ingiusto l’ingiusto. La luce va detta luce e le tenebre vanno dette tenebre. La sana moralità va innalzata come sana moralità e l’immoralità allontanata da noi come immoralità. Questo obbligo è universale. Nessuno si può sottrare ad esso, perché è obbligo di natura. </w:t>
      </w:r>
    </w:p>
    <w:p w:rsidR="005B5F46" w:rsidRPr="00B7089E" w:rsidRDefault="005B5F46" w:rsidP="005B5F46">
      <w:pPr>
        <w:pStyle w:val="Nessunaspaziatura"/>
        <w:rPr>
          <w:rFonts w:ascii="Calibri" w:hAnsi="Calibri" w:cs="Calibri"/>
          <w:i/>
          <w:iCs w:val="0"/>
        </w:rPr>
      </w:pPr>
      <w:r w:rsidRPr="005B5F46">
        <w:t>Leggiamo cosa insegna il Siracide: “</w:t>
      </w:r>
      <w:r w:rsidRPr="00B7089E">
        <w:rPr>
          <w:i/>
          <w:iCs w:val="0"/>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rsidR="005B5F46" w:rsidRPr="00B7089E" w:rsidRDefault="005B5F46" w:rsidP="005B5F46">
      <w:pPr>
        <w:pStyle w:val="Nessunaspaziatura"/>
        <w:rPr>
          <w:rFonts w:ascii="Calibri" w:hAnsi="Calibri" w:cs="Calibri"/>
          <w:i/>
          <w:iCs w:val="0"/>
        </w:rPr>
      </w:pPr>
      <w:r w:rsidRPr="00B7089E">
        <w:rPr>
          <w:i/>
          <w:iCs w:val="0"/>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rsidR="005B5F46" w:rsidRPr="005B5F46" w:rsidRDefault="005B5F46" w:rsidP="005B5F46">
      <w:pPr>
        <w:pStyle w:val="Nessunaspaziatura"/>
        <w:rPr>
          <w:rFonts w:ascii="Calibri" w:hAnsi="Calibri" w:cs="Calibri"/>
        </w:rPr>
      </w:pPr>
      <w:r w:rsidRPr="00B7089E">
        <w:rPr>
          <w:i/>
          <w:iCs w:val="0"/>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w:t>
      </w:r>
      <w:r w:rsidR="00B7089E">
        <w:t>”</w:t>
      </w:r>
      <w:r w:rsidRPr="005B5F46">
        <w:t xml:space="preserve"> (Sir 17,1-32).</w:t>
      </w:r>
    </w:p>
    <w:p w:rsidR="005B5F46" w:rsidRPr="005B5F46" w:rsidRDefault="005B5F46" w:rsidP="005B5F46">
      <w:pPr>
        <w:pStyle w:val="Nessunaspaziatura"/>
        <w:rPr>
          <w:rFonts w:ascii="Calibri" w:hAnsi="Calibri" w:cs="Calibri"/>
        </w:rPr>
      </w:pPr>
      <w:r w:rsidRPr="005B5F46">
        <w:t xml:space="preserve">Gesù in nessuna parte del Vangelo insegna che non bisogna discernere. Gesù proibisce il giudizio, mai il discernimento. Anzi sempre lo raccomanda e lo esige. Lui comanda di non giudicare perché dell’uomo non è il giudizio ma la pietà, la preghiera, l’offerta della propria vita per la conversione dei peccatori. Ma c’è anche un’altra </w:t>
      </w:r>
      <w:r w:rsidRPr="005B5F46">
        <w:lastRenderedPageBreak/>
        <w:t>ragione per cui mai si deve giudicare: se noi giudichiamo, anche il Padre nostro ci giudicherà con la stessa misura. Se siamo misericordiosi, il Padre nostro userà la stessa misura della nostra misericordia.</w:t>
      </w:r>
    </w:p>
    <w:p w:rsidR="005B5F46" w:rsidRPr="005B5F46" w:rsidRDefault="005B5F46" w:rsidP="00B7089E">
      <w:pPr>
        <w:pStyle w:val="Nessunaspaziatura"/>
        <w:rPr>
          <w:rFonts w:ascii="Calibri" w:hAnsi="Calibri" w:cs="Calibri"/>
        </w:rPr>
      </w:pPr>
      <w:r w:rsidRPr="00B7089E">
        <w:rPr>
          <w:i/>
          <w:iCs w:val="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Non date le cose sante ai cani e non gettate le vostre perle davanti ai porci, perché non le calpestino con le loro zampe e poi si voltino per sbranarvi</w:t>
      </w:r>
      <w:r w:rsidRPr="005B5F46">
        <w:t xml:space="preserve"> (Mt 7</w:t>
      </w:r>
      <w:r w:rsidR="00B7089E">
        <w:t>.</w:t>
      </w:r>
      <w:r w:rsidRPr="005B5F46">
        <w:t>1-6).</w:t>
      </w:r>
    </w:p>
    <w:p w:rsidR="005B5F46" w:rsidRPr="005B5F46" w:rsidRDefault="005B5F46" w:rsidP="005B5F46">
      <w:pPr>
        <w:pStyle w:val="Nessunaspaziatura"/>
        <w:rPr>
          <w:rFonts w:ascii="Calibri" w:hAnsi="Calibri" w:cs="Calibri"/>
        </w:rPr>
      </w:pPr>
      <w:r w:rsidRPr="005B5F46">
        <w:t>Gesù stesso non opera il grande discernimento sulla vera e sulla falsa religione? Essendo Lui vero profeta del Padre suo, vi aggiunge anche il “guai”, che appartiene solo ai veri profeti pronunciare, per attestare l’urgente necessità della conversione o di uscire da questa falsità che conduce alla morte. Discernere non è solo obbligo, ma anche necessità per non sciupare la nostra vita nella falsità, nella menzogna, nell’idolatria, nella grande immoralità.</w:t>
      </w:r>
    </w:p>
    <w:p w:rsidR="005B5F46" w:rsidRPr="005B5F46" w:rsidRDefault="005B5F46" w:rsidP="005B5F46">
      <w:pPr>
        <w:pStyle w:val="Nessunaspaziatura"/>
        <w:rPr>
          <w:rFonts w:ascii="Calibri" w:hAnsi="Calibri" w:cs="Calibri"/>
        </w:rPr>
      </w:pPr>
      <w:r w:rsidRPr="00A40306">
        <w:rPr>
          <w:i/>
          <w:iCs w:val="0"/>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r w:rsidRPr="005B5F46">
        <w:t xml:space="preserve"> (Mt 12,1-14).</w:t>
      </w:r>
    </w:p>
    <w:p w:rsidR="005B5F46" w:rsidRPr="005B5F46" w:rsidRDefault="005B5F46" w:rsidP="005B5F46">
      <w:pPr>
        <w:pStyle w:val="Nessunaspaziatura"/>
        <w:rPr>
          <w:rFonts w:ascii="Calibri" w:hAnsi="Calibri" w:cs="Calibri"/>
        </w:rPr>
      </w:pPr>
      <w:r w:rsidRPr="00A40306">
        <w:rPr>
          <w:i/>
          <w:iCs w:val="0"/>
        </w:rPr>
        <w:t xml:space="preserve">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w:t>
      </w:r>
      <w:r w:rsidRPr="00A40306">
        <w:rPr>
          <w:i/>
          <w:iCs w:val="0"/>
        </w:rPr>
        <w:lastRenderedPageBreak/>
        <w:t>Allora essi compresero che egli non aveva detto di guardarsi dal lievito del pane, ma dall’insegnamento dei farisei e dei sadducei</w:t>
      </w:r>
      <w:r w:rsidRPr="005B5F46">
        <w:t xml:space="preserve"> (Mt 16,1-12).</w:t>
      </w:r>
    </w:p>
    <w:p w:rsidR="005B5F46" w:rsidRPr="00A40306" w:rsidRDefault="005B5F46" w:rsidP="005B5F46">
      <w:pPr>
        <w:pStyle w:val="Nessunaspaziatura"/>
        <w:rPr>
          <w:rFonts w:ascii="Calibri" w:hAnsi="Calibri" w:cs="Calibri"/>
          <w:i/>
          <w:iCs w:val="0"/>
        </w:rPr>
      </w:pPr>
      <w:r w:rsidRPr="00A40306">
        <w:rPr>
          <w:i/>
          <w:iCs w:val="0"/>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5B5F46" w:rsidRPr="005B5F46" w:rsidRDefault="005B5F46" w:rsidP="00A40306">
      <w:pPr>
        <w:pStyle w:val="Nessunaspaziatura"/>
        <w:rPr>
          <w:rFonts w:ascii="Calibri" w:hAnsi="Calibri" w:cs="Calibri"/>
        </w:rPr>
      </w:pPr>
      <w:r w:rsidRPr="00A40306">
        <w:rPr>
          <w:i/>
          <w:iCs w:val="0"/>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r w:rsidR="00A40306">
        <w:rPr>
          <w:i/>
          <w:iCs w:val="0"/>
        </w:rPr>
        <w:t xml:space="preserve"> </w:t>
      </w:r>
      <w:r w:rsidRPr="00A40306">
        <w:rPr>
          <w:i/>
          <w:iCs w:val="0"/>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w:t>
      </w:r>
      <w:r w:rsidRPr="00A40306">
        <w:rPr>
          <w:i/>
          <w:iCs w:val="0"/>
        </w:rPr>
        <w:lastRenderedPageBreak/>
        <w:t>mi vedrete più, fino a quando non direte: Benedetto colui che viene nel nome del Signore!»</w:t>
      </w:r>
      <w:r w:rsidRPr="005B5F46">
        <w:t xml:space="preserve"> (Mt 23,1</w:t>
      </w:r>
      <w:r w:rsidR="00A40306">
        <w:t>-</w:t>
      </w:r>
      <w:r w:rsidRPr="005B5F46">
        <w:t>39).</w:t>
      </w:r>
    </w:p>
    <w:p w:rsidR="005B5F46" w:rsidRPr="005B5F46" w:rsidRDefault="005B5F46" w:rsidP="005B5F46">
      <w:pPr>
        <w:pStyle w:val="Nessunaspaziatura"/>
        <w:rPr>
          <w:rFonts w:ascii="Calibri" w:hAnsi="Calibri" w:cs="Calibri"/>
        </w:rPr>
      </w:pPr>
      <w:r w:rsidRPr="005B5F46">
        <w:t>Altra verità da mettere in luce ci dice che il Signore non solo vuole che il discernimento venga operato, ha anche costituito i ministri del discernimento. Anticamente erano i sacerdoti. Oggi sono il papa per tutta la Chiesa, il vescovo per la sua diocesi, il parroco per la sua parrocchia, il padre spirituale per ogni anima che si affida alla sua scienza, dottrina, sapienza. Il padre e la madre per i tutti i loro figli. Due brani uno del Levitico e l’altro del Siracide dicono questa verità.</w:t>
      </w:r>
    </w:p>
    <w:p w:rsidR="005B5F46" w:rsidRPr="005B5F46" w:rsidRDefault="005B5F46" w:rsidP="00A40306">
      <w:pPr>
        <w:pStyle w:val="Nessunaspaziatura"/>
        <w:rPr>
          <w:rFonts w:ascii="Calibri" w:hAnsi="Calibri" w:cs="Calibri"/>
        </w:rPr>
      </w:pPr>
      <w:r w:rsidRPr="00A40306">
        <w:rPr>
          <w:i/>
          <w:iCs w:val="0"/>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r w:rsidR="00A40306">
        <w:rPr>
          <w:i/>
          <w:iCs w:val="0"/>
        </w:rPr>
        <w:t xml:space="preserve"> </w:t>
      </w:r>
      <w:r w:rsidRPr="00A40306">
        <w:rPr>
          <w:i/>
          <w:iCs w:val="0"/>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w:t>
      </w:r>
      <w:r w:rsidRPr="005B5F46">
        <w:t xml:space="preserve"> (Sir 3,1-31).</w:t>
      </w:r>
    </w:p>
    <w:p w:rsidR="005B5F46" w:rsidRPr="005B5F46" w:rsidRDefault="005B5F46" w:rsidP="005B5F46">
      <w:pPr>
        <w:pStyle w:val="Nessunaspaziatura"/>
        <w:rPr>
          <w:rFonts w:ascii="Calibri" w:hAnsi="Calibri" w:cs="Calibri"/>
        </w:rPr>
      </w:pPr>
      <w:r w:rsidRPr="005B5F46">
        <w:t>Chi per ministero è obbligato al discernimento e non lo compie, è responsabile di tutti i mali non solo spirituali, non solo morali, ma anche fisici, economici, materiali che vengono prodotti nella storia a causa del mancato discernimento. La Madre nostra celeste ci aiuti perché siamo cristiani dal perfetto discernimento.</w:t>
      </w:r>
    </w:p>
    <w:p w:rsidR="005B5F46" w:rsidRPr="005B5F46" w:rsidRDefault="005B5F46" w:rsidP="005B5F46">
      <w:pPr>
        <w:spacing w:after="120" w:line="240" w:lineRule="auto"/>
        <w:jc w:val="both"/>
        <w:rPr>
          <w:rFonts w:ascii="Calibri" w:eastAsia="Times New Roman" w:hAnsi="Calibri" w:cs="Calibri"/>
          <w:color w:val="000000"/>
          <w:sz w:val="27"/>
          <w:szCs w:val="27"/>
          <w:lang w:eastAsia="it-IT"/>
        </w:rPr>
      </w:pPr>
      <w:r w:rsidRPr="005B5F46">
        <w:rPr>
          <w:rFonts w:ascii="Calibri" w:eastAsia="Times New Roman" w:hAnsi="Calibri" w:cs="Calibri"/>
          <w:color w:val="000000"/>
          <w:sz w:val="27"/>
          <w:szCs w:val="27"/>
          <w:lang w:eastAsia="it-IT"/>
        </w:rPr>
        <w:t> </w:t>
      </w:r>
    </w:p>
    <w:p w:rsidR="00A40306" w:rsidRPr="009449AE" w:rsidRDefault="00A40306" w:rsidP="00A40306">
      <w:pPr>
        <w:pStyle w:val="Titolo2"/>
        <w:spacing w:line="276" w:lineRule="auto"/>
        <w:jc w:val="both"/>
        <w:rPr>
          <w:sz w:val="26"/>
          <w:szCs w:val="26"/>
        </w:rPr>
      </w:pPr>
      <w:bookmarkStart w:id="134" w:name="_Toc75155989"/>
      <w:r w:rsidRPr="009449AE">
        <w:rPr>
          <w:sz w:val="26"/>
          <w:szCs w:val="26"/>
        </w:rPr>
        <w:lastRenderedPageBreak/>
        <w:t>13 Dicembre</w:t>
      </w:r>
      <w:bookmarkEnd w:id="134"/>
      <w:r w:rsidRPr="009449AE">
        <w:rPr>
          <w:sz w:val="26"/>
          <w:szCs w:val="26"/>
        </w:rPr>
        <w:t xml:space="preserve"> </w:t>
      </w:r>
    </w:p>
    <w:p w:rsidR="005B5F46" w:rsidRPr="00A40306" w:rsidRDefault="00A40306" w:rsidP="00D56166">
      <w:pPr>
        <w:spacing w:after="120" w:line="240" w:lineRule="auto"/>
        <w:jc w:val="both"/>
        <w:rPr>
          <w:rFonts w:ascii="Calibri" w:eastAsia="Times New Roman" w:hAnsi="Calibri" w:cs="Calibri"/>
          <w:sz w:val="36"/>
          <w:szCs w:val="36"/>
          <w:lang w:eastAsia="it-IT"/>
        </w:rPr>
      </w:pPr>
      <w:r w:rsidRPr="00A40306">
        <w:rPr>
          <w:rFonts w:ascii="Segoe UI" w:hAnsi="Segoe UI" w:cs="Segoe UI"/>
          <w:sz w:val="24"/>
          <w:szCs w:val="24"/>
        </w:rPr>
        <w:t>Certo, voi mi conoscete e sapete di dove sono. Eppure non sono venuto da me stesso, ma chi mi ha mandato è veritiero, e voi non lo conoscete. Io lo conosco, perché vengo da lui ed egli mi ha mandato.</w:t>
      </w:r>
    </w:p>
    <w:p w:rsidR="00A40306" w:rsidRPr="00A40306" w:rsidRDefault="00A40306" w:rsidP="00A40306">
      <w:pPr>
        <w:pStyle w:val="Titolo2"/>
        <w:rPr>
          <w:rFonts w:ascii="Calibri" w:hAnsi="Calibri" w:cs="Calibri"/>
          <w:sz w:val="32"/>
          <w:szCs w:val="32"/>
        </w:rPr>
      </w:pPr>
      <w:bookmarkStart w:id="135" w:name="_Toc54368176"/>
      <w:bookmarkStart w:id="136" w:name="_Toc75155990"/>
      <w:r w:rsidRPr="00A40306">
        <w:rPr>
          <w:sz w:val="32"/>
          <w:szCs w:val="32"/>
        </w:rPr>
        <w:t>Voi non lo conoscete. Io lo conosco</w:t>
      </w:r>
      <w:bookmarkEnd w:id="135"/>
      <w:bookmarkEnd w:id="136"/>
    </w:p>
    <w:p w:rsidR="00A40306" w:rsidRPr="00A40306" w:rsidRDefault="00A40306" w:rsidP="00A40306">
      <w:pPr>
        <w:spacing w:after="120" w:line="240" w:lineRule="auto"/>
        <w:jc w:val="both"/>
        <w:rPr>
          <w:rFonts w:ascii="Calibri" w:eastAsia="Times New Roman" w:hAnsi="Calibri" w:cs="Calibri"/>
          <w:color w:val="000000"/>
          <w:sz w:val="20"/>
          <w:szCs w:val="20"/>
          <w:lang w:eastAsia="it-IT"/>
        </w:rPr>
      </w:pPr>
      <w:r w:rsidRPr="00A40306">
        <w:rPr>
          <w:rFonts w:ascii="Arial" w:eastAsia="Times New Roman" w:hAnsi="Arial" w:cs="Arial"/>
          <w:color w:val="000000"/>
          <w:sz w:val="24"/>
          <w:szCs w:val="24"/>
          <w:lang w:eastAsia="it-IT"/>
        </w:rPr>
        <w:t>Dio si conosce se si è nella sapienza, intelligenza, luce che vengono dallo Spirito Santo. Lo Spirito del Signore è inseparabile dalla Parola di Dio. Parola del Signore e Spirito Santo sono una cosa sola. Ma potranno divenire due realtà distinte e separate. Chi è nella Parola è nello Spirito Santo. Chi non è nella Parola non è nello Spirito Santo. Quando si è nella Parola? Quando la si vive con ogni obbedienza, intelligenza, sapienza, buona volontà. Se ci si separa dalla Parola sempre ci si separerà dallo Spirito Santo. Senza lo Spirito Santo non si conosce più Dio secondo purezza di verità. Quando ci si pone fuori dalla Parola, ognuno si costruisce il suo Dio ad immagine del suo cuore, dei suoi pensieri, dei suoi desideri, della sua volontà. Questa unità tra Spirito Santo e conoscenza di Dio è mirabilmente rivelata dall’Apostolo Paolo: </w:t>
      </w:r>
      <w:r w:rsidRPr="00A40306">
        <w:rPr>
          <w:rFonts w:ascii="Arial" w:eastAsia="Times New Roman" w:hAnsi="Arial" w:cs="Arial"/>
          <w:i/>
          <w:iCs/>
          <w:color w:val="000000"/>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2,6-16). </w:t>
      </w:r>
      <w:r w:rsidRPr="00A40306">
        <w:rPr>
          <w:rFonts w:ascii="Arial" w:eastAsia="Times New Roman" w:hAnsi="Arial" w:cs="Arial"/>
          <w:color w:val="000000"/>
          <w:sz w:val="24"/>
          <w:szCs w:val="24"/>
          <w:lang w:eastAsia="it-IT"/>
        </w:rPr>
        <w:t>Nessuno si illuda di essere nello Spirito Santo se non è nella Parola. Si è nella Parola, quando essa viene vissuta in ogni sua parte. Oggi purtroppo si afferma di conoscere Dio, di parlare in suo nome, di proferire oracoli e sentenze con la sua autorità. Ma si tratta di oracoli di falsità, menzogna, idolatria, grande immoralità. Tutto si giustifica e si approva in nome di Dio. Ogni trasgressione dei Comandamenti viene dichiarata opera necessaria all’uomo. Si comprende bene che tutti questi oracoli sono di quanti vivono fuori della Parola. Sono oracoli non proferiti nello Spirito Santo.</w:t>
      </w:r>
    </w:p>
    <w:p w:rsidR="00A40306" w:rsidRPr="00A40306" w:rsidRDefault="00A40306" w:rsidP="00A40306">
      <w:pPr>
        <w:spacing w:after="120" w:line="240" w:lineRule="auto"/>
        <w:jc w:val="both"/>
        <w:rPr>
          <w:rFonts w:ascii="Calibri" w:eastAsia="Times New Roman" w:hAnsi="Calibri" w:cs="Calibri"/>
          <w:color w:val="000000"/>
          <w:sz w:val="20"/>
          <w:szCs w:val="20"/>
          <w:lang w:eastAsia="it-IT"/>
        </w:rPr>
      </w:pPr>
      <w:r w:rsidRPr="00A40306">
        <w:rPr>
          <w:rFonts w:ascii="Arial" w:eastAsia="Times New Roman" w:hAnsi="Arial" w:cs="Arial"/>
          <w:i/>
          <w:iCs/>
          <w:color w:val="000000"/>
          <w:sz w:val="24"/>
          <w:szCs w:val="24"/>
          <w:lang w:eastAsia="it-IT"/>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w:t>
      </w:r>
      <w:r w:rsidRPr="00A40306">
        <w:rPr>
          <w:rFonts w:ascii="Arial" w:eastAsia="Times New Roman" w:hAnsi="Arial" w:cs="Arial"/>
          <w:i/>
          <w:iCs/>
          <w:color w:val="000000"/>
          <w:sz w:val="24"/>
          <w:szCs w:val="24"/>
          <w:lang w:eastAsia="it-IT"/>
        </w:rPr>
        <w:lastRenderedPageBreak/>
        <w:t>nessuno riuscì a mettere le mani su di lui, perché non era ancora giunta la sua ora. Molti della folla invece credettero in lui, e dicevano: «Il Cristo, quando verrà, compirà forse segni più grandi di quelli che ha fatto costui?». 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(Gv 7,25-36).</w:t>
      </w:r>
    </w:p>
    <w:p w:rsidR="00A40306" w:rsidRPr="00A40306" w:rsidRDefault="00A40306" w:rsidP="00A40306">
      <w:pPr>
        <w:spacing w:after="120" w:line="240" w:lineRule="auto"/>
        <w:jc w:val="both"/>
        <w:rPr>
          <w:rFonts w:ascii="Calibri" w:eastAsia="Times New Roman" w:hAnsi="Calibri" w:cs="Calibri"/>
          <w:color w:val="000000"/>
          <w:sz w:val="20"/>
          <w:szCs w:val="20"/>
          <w:lang w:eastAsia="it-IT"/>
        </w:rPr>
      </w:pPr>
      <w:r w:rsidRPr="00A40306">
        <w:rPr>
          <w:rFonts w:ascii="Arial" w:eastAsia="Times New Roman" w:hAnsi="Arial" w:cs="Arial"/>
          <w:color w:val="000000"/>
          <w:sz w:val="24"/>
          <w:szCs w:val="24"/>
          <w:lang w:eastAsia="it-IT"/>
        </w:rPr>
        <w:t>Gli oracoli della non conoscenza di Dio hanno un solo fine: giustificare tutto il male che si compie nel mondo. Se leggiamo quanto l’Apostolo Paolo scrive nella Lettera ai Romani </w:t>
      </w:r>
      <w:r w:rsidRPr="00A40306">
        <w:rPr>
          <w:rFonts w:ascii="Arial" w:eastAsia="Times New Roman" w:hAnsi="Arial" w:cs="Arial"/>
          <w:i/>
          <w:iCs/>
          <w:color w:val="000000"/>
          <w:sz w:val="24"/>
          <w:szCs w:val="24"/>
          <w:lang w:eastAsia="it-IT"/>
        </w:rPr>
        <w:t>–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(Cfr. Rm 1,18-32)</w:t>
      </w:r>
      <w:r w:rsidRPr="00A40306">
        <w:rPr>
          <w:rFonts w:ascii="Arial" w:eastAsia="Times New Roman" w:hAnsi="Arial" w:cs="Arial"/>
          <w:color w:val="000000"/>
          <w:sz w:val="24"/>
          <w:szCs w:val="24"/>
          <w:lang w:eastAsia="it-IT"/>
        </w:rPr>
        <w:t> – dobbiamo necessariamente affermare che oggi siamo andati ben oltre. Abbiamo dichiarato il peccato un diritto dell’uomo. Significa che abbiamo abbondantemente superato ogni limite del peccato, ogni limite del male.</w:t>
      </w:r>
    </w:p>
    <w:p w:rsidR="00A40306" w:rsidRPr="00A40306" w:rsidRDefault="00A40306" w:rsidP="00A40306">
      <w:pPr>
        <w:spacing w:after="120" w:line="240" w:lineRule="auto"/>
        <w:jc w:val="both"/>
        <w:rPr>
          <w:rFonts w:ascii="Calibri" w:eastAsia="Times New Roman" w:hAnsi="Calibri" w:cs="Calibri"/>
          <w:color w:val="000000"/>
          <w:sz w:val="20"/>
          <w:szCs w:val="20"/>
          <w:lang w:eastAsia="it-IT"/>
        </w:rPr>
      </w:pPr>
      <w:r w:rsidRPr="00A40306">
        <w:rPr>
          <w:rFonts w:ascii="Arial" w:eastAsia="Times New Roman" w:hAnsi="Arial" w:cs="Arial"/>
          <w:color w:val="000000"/>
          <w:sz w:val="24"/>
          <w:szCs w:val="24"/>
          <w:lang w:eastAsia="it-IT"/>
        </w:rPr>
        <w:t>Vergine Sapiente, aiutaci con la tua preghiera perché facciamo della Parola la nostra casa.</w:t>
      </w:r>
    </w:p>
    <w:p w:rsidR="00D56166" w:rsidRDefault="00D56166" w:rsidP="00321E82">
      <w:pPr>
        <w:spacing w:after="120" w:line="240" w:lineRule="auto"/>
        <w:jc w:val="both"/>
        <w:rPr>
          <w:rFonts w:ascii="Calibri" w:eastAsia="Times New Roman" w:hAnsi="Calibri" w:cs="Calibri"/>
          <w:sz w:val="20"/>
          <w:szCs w:val="20"/>
          <w:lang w:eastAsia="it-IT"/>
        </w:rPr>
      </w:pPr>
    </w:p>
    <w:p w:rsidR="001036F2" w:rsidRPr="001036F2" w:rsidRDefault="00B7089E" w:rsidP="001036F2">
      <w:pPr>
        <w:pStyle w:val="Titolo2"/>
        <w:rPr>
          <w:rFonts w:ascii="Calibri" w:hAnsi="Calibri" w:cs="Calibri"/>
        </w:rPr>
      </w:pPr>
      <w:bookmarkStart w:id="137" w:name="_Toc75155991"/>
      <w:r w:rsidRPr="001036F2">
        <w:rPr>
          <w:sz w:val="32"/>
          <w:szCs w:val="32"/>
        </w:rPr>
        <w:t>E LO SEGUÌ MOLTA FOLLA DALLA GALILEA.</w:t>
      </w:r>
      <w:bookmarkEnd w:id="137"/>
    </w:p>
    <w:p w:rsidR="001036F2" w:rsidRPr="001036F2" w:rsidRDefault="001036F2" w:rsidP="001036F2">
      <w:pPr>
        <w:pStyle w:val="Nessunaspaziatura"/>
        <w:rPr>
          <w:rFonts w:ascii="Calibri" w:hAnsi="Calibri" w:cs="Calibri"/>
          <w:sz w:val="27"/>
          <w:szCs w:val="27"/>
        </w:rPr>
      </w:pPr>
      <w:r w:rsidRPr="001036F2">
        <w:t>Il nostro Dio, il solo Dio vivo e vero, perché il solo Creatore e Signore del cielo e della terra, il solo che ha fatto l’uomo a sua immagine e somiglianza, vuole che ogni uomo giunga alla conoscenza della verità. Prima di Mosè era Lui stesso che chiamava e costituiva. Con Mosè nasce la missione profetica. Il Signore parla ad uno perché uno parli al popolo: “</w:t>
      </w:r>
      <w:r w:rsidRPr="001036F2">
        <w:rPr>
          <w:i/>
          <w:iCs w:val="0"/>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r w:rsidRPr="001036F2">
        <w:t>” (1Tm 2,1-7).</w:t>
      </w:r>
    </w:p>
    <w:p w:rsidR="001036F2" w:rsidRPr="001036F2" w:rsidRDefault="001036F2" w:rsidP="001036F2">
      <w:pPr>
        <w:pStyle w:val="Nessunaspaziatura"/>
        <w:rPr>
          <w:rFonts w:ascii="Calibri" w:hAnsi="Calibri" w:cs="Calibri"/>
          <w:sz w:val="27"/>
          <w:szCs w:val="27"/>
        </w:rPr>
      </w:pPr>
      <w:r w:rsidRPr="001036F2">
        <w:t>Con la venuta di Gesù il mistero della salvezza si compie attraverso una duplice via: Gesù cerca l’uomo, ma anche per mozione dello Spirito Santo, l’uomo cerca Cristo Signore. Per mozione dello Spirito Santo le folle accorrono da ogni luogo: “</w:t>
      </w:r>
      <w:r w:rsidRPr="00621C8A">
        <w:rPr>
          <w:i/>
          <w:iCs w:val="0"/>
        </w:rPr>
        <w:t xml:space="preserve">Gesù </w:t>
      </w:r>
      <w:r w:rsidRPr="00621C8A">
        <w:rPr>
          <w:i/>
          <w:iCs w:val="0"/>
        </w:rPr>
        <w:lastRenderedPageBreak/>
        <w:t>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w:t>
      </w:r>
      <w:r w:rsidRPr="001036F2">
        <w:t>” (Mt 4,23-25). “</w:t>
      </w:r>
      <w:r w:rsidRPr="00621C8A">
        <w:rPr>
          <w:i/>
          <w:iCs w:val="0"/>
        </w:rPr>
        <w:t>Gesù percorreva tutte le città e i villaggi, insegnando nelle loro sinagoghe, annunciando il vangelo del Regno e guarendo ogni malattia e ogni infermità. Vedendo le folle, ne sentì compassione, perché erano stanche e sfinite come pecore che non hanno pastore. Allora disse ai suoi discepoli: «La messe è abbondante, ma sono pochi gli operai! Pregate dunque il signore della messe, perché mandi operai nella sua messe!»</w:t>
      </w:r>
      <w:r w:rsidRPr="001036F2">
        <w:t xml:space="preserve">” (Mt 9,35-38). </w:t>
      </w:r>
      <w:r w:rsidRPr="00621C8A">
        <w:rPr>
          <w:i/>
          <w:iCs w:val="0"/>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r w:rsidRPr="001036F2">
        <w:t xml:space="preserve"> (Lc 6,17-19). È questo il grande perenne miracolo dello Spirito Santo: lui suscita nei cuori il grande desiderio di salvezza e invia alle sorgenti perché possano dissetarsi. Gesù è vera fonte di luce, verità, giustizia, vita eterna.</w:t>
      </w:r>
    </w:p>
    <w:p w:rsidR="001036F2" w:rsidRPr="001036F2" w:rsidRDefault="001036F2" w:rsidP="001036F2">
      <w:pPr>
        <w:pStyle w:val="Nessunaspaziatura"/>
        <w:rPr>
          <w:rFonts w:ascii="Calibri" w:hAnsi="Calibri" w:cs="Calibri"/>
          <w:sz w:val="27"/>
          <w:szCs w:val="27"/>
        </w:rPr>
      </w:pPr>
      <w:r w:rsidRPr="00621C8A">
        <w:rPr>
          <w:i/>
          <w:iCs w:val="0"/>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 cadevano ai suoi piedi e gridavano: «Tu sei il Figlio di Dio!». Ma egli imponeva loro severamente di non svelare chi egli fosse</w:t>
      </w:r>
      <w:r w:rsidRPr="001036F2">
        <w:t xml:space="preserve"> (Mc 3,7-12).</w:t>
      </w:r>
    </w:p>
    <w:p w:rsidR="001036F2" w:rsidRPr="001036F2" w:rsidRDefault="001036F2" w:rsidP="001036F2">
      <w:pPr>
        <w:pStyle w:val="Nessunaspaziatura"/>
        <w:rPr>
          <w:rFonts w:ascii="Calibri" w:hAnsi="Calibri" w:cs="Calibri"/>
          <w:sz w:val="27"/>
          <w:szCs w:val="27"/>
        </w:rPr>
      </w:pPr>
      <w:r w:rsidRPr="001036F2">
        <w:t>Miracolo dello Spirito Santo è quanto è accaduto il giorno di Pentecoste. Tutto il mondo allora conosciuto dallo Spirito Santo fu radunato davanti agli Apostoli, da Lui costituiti vera sorgente di luce, verità, vita, in Cristo, con Cristo, per Cristo. Questa vera sorgente diede a quanti lo Spirito aveva mandato l’acqua purissima che è Gesù Signore e in un solo giorno furono battezzati circa tremila persone e aggregate alla Comunità. La storia è questo miracolo dello Spirito Santo.</w:t>
      </w:r>
    </w:p>
    <w:p w:rsidR="001036F2" w:rsidRPr="001036F2" w:rsidRDefault="001036F2" w:rsidP="001036F2">
      <w:pPr>
        <w:pStyle w:val="Nessunaspaziatura"/>
        <w:rPr>
          <w:rFonts w:ascii="Calibri" w:hAnsi="Calibri" w:cs="Calibri"/>
          <w:sz w:val="27"/>
          <w:szCs w:val="27"/>
        </w:rPr>
      </w:pPr>
      <w:r w:rsidRPr="00621C8A">
        <w:rPr>
          <w:i/>
          <w:iCs w:val="0"/>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r w:rsidRPr="001036F2">
        <w:t xml:space="preserve"> (At 2,1-13).</w:t>
      </w:r>
    </w:p>
    <w:p w:rsidR="001036F2" w:rsidRPr="001036F2" w:rsidRDefault="001036F2" w:rsidP="001036F2">
      <w:pPr>
        <w:pStyle w:val="Nessunaspaziatura"/>
        <w:rPr>
          <w:rFonts w:ascii="Calibri" w:hAnsi="Calibri" w:cs="Calibri"/>
          <w:sz w:val="27"/>
          <w:szCs w:val="27"/>
        </w:rPr>
      </w:pPr>
      <w:r w:rsidRPr="00621C8A">
        <w:rPr>
          <w:i/>
          <w:iCs w:val="0"/>
        </w:rPr>
        <w:lastRenderedPageBreak/>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sidRPr="001036F2">
        <w:t xml:space="preserve"> (At 2,37-31).</w:t>
      </w:r>
    </w:p>
    <w:p w:rsidR="001036F2" w:rsidRPr="001036F2" w:rsidRDefault="001036F2" w:rsidP="001036F2">
      <w:pPr>
        <w:pStyle w:val="Nessunaspaziatura"/>
        <w:rPr>
          <w:rFonts w:ascii="Calibri" w:hAnsi="Calibri" w:cs="Calibri"/>
          <w:sz w:val="27"/>
          <w:szCs w:val="27"/>
        </w:rPr>
      </w:pPr>
      <w:r w:rsidRPr="001036F2">
        <w:t>Lo Spirito Santo sempre manda alle sorgenti sacramentali della grazia e della verità. Succede però che queste sorgenti spesso sono senza alcuna acqua di vita eterna ed allora il miracolo iniziato dallo Spirito Santo non si compie. I tre amici per Giobbe sono una grande delusione.</w:t>
      </w:r>
    </w:p>
    <w:p w:rsidR="001036F2" w:rsidRPr="001036F2" w:rsidRDefault="001036F2" w:rsidP="001036F2">
      <w:pPr>
        <w:pStyle w:val="Nessunaspaziatura"/>
        <w:rPr>
          <w:rFonts w:ascii="Calibri" w:hAnsi="Calibri" w:cs="Calibri"/>
          <w:sz w:val="27"/>
          <w:szCs w:val="27"/>
        </w:rPr>
      </w:pPr>
      <w:r w:rsidRPr="00621C8A">
        <w:rPr>
          <w:i/>
          <w:iCs w:val="0"/>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w:t>
      </w:r>
      <w:r w:rsidR="00621C8A">
        <w:rPr>
          <w:i/>
          <w:iCs w:val="0"/>
        </w:rPr>
        <w:t xml:space="preserve"> dire il falso in difesa di Dio</w:t>
      </w:r>
      <w:r w:rsidRPr="00621C8A">
        <w:rPr>
          <w:i/>
          <w:iCs w:val="0"/>
        </w:rPr>
        <w:t xml:space="preserve"> e in suo favore parlare con inganno? Vorreste prendere le parti di Dio e farvi suoi avvocati? Sarebbe bene per voi se egli vi scrutasse? Credete di ingannarlo, come s’inganna un uomo? Severamente vi redarguirà, se in segreto sarete parziali. La sua maestà </w:t>
      </w:r>
      <w:r w:rsidRPr="00621C8A">
        <w:rPr>
          <w:i/>
          <w:iCs w:val="0"/>
        </w:rPr>
        <w:lastRenderedPageBreak/>
        <w:t>non vi incute spavento e il terrore di lui non vi assale? Sentenze di cenere sono i vostri moniti, baluardi di argilla sono i vostri baluardi</w:t>
      </w:r>
      <w:r w:rsidRPr="001036F2">
        <w:t xml:space="preserve"> (Gb 13,1-12).</w:t>
      </w:r>
    </w:p>
    <w:p w:rsidR="001036F2" w:rsidRPr="001036F2" w:rsidRDefault="001036F2" w:rsidP="001036F2">
      <w:pPr>
        <w:pStyle w:val="Nessunaspaziatura"/>
        <w:rPr>
          <w:rFonts w:ascii="Calibri" w:hAnsi="Calibri" w:cs="Calibri"/>
          <w:sz w:val="27"/>
          <w:szCs w:val="27"/>
        </w:rPr>
      </w:pPr>
      <w:r w:rsidRPr="001036F2">
        <w:t>Ecco come il miracolo dello Spirito Santo è profetizzato in Zaccaria. Quando sulla terra vi è una sorgente di acqua di vera salvezza, sempre lo Spirito del Signore invia. La sorgente però deve essere vera sorgente perché il miracolo sia portato a compimento. Spirito Santo e sorgente devono essere una cosa sola. Se questo non avviene, nessuna salvezza si potrà compiere.</w:t>
      </w:r>
    </w:p>
    <w:p w:rsidR="001036F2" w:rsidRPr="001036F2" w:rsidRDefault="001036F2" w:rsidP="001036F2">
      <w:pPr>
        <w:pStyle w:val="Nessunaspaziatura"/>
        <w:rPr>
          <w:rFonts w:ascii="Calibri" w:hAnsi="Calibri" w:cs="Calibri"/>
          <w:sz w:val="27"/>
          <w:szCs w:val="27"/>
        </w:rPr>
      </w:pPr>
      <w:r w:rsidRPr="00621C8A">
        <w:rPr>
          <w:i/>
          <w:iCs w:val="0"/>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w:t>
      </w:r>
      <w:r w:rsidRPr="001036F2">
        <w:t xml:space="preserve"> (Zac 8,20-23).</w:t>
      </w:r>
    </w:p>
    <w:p w:rsidR="001036F2" w:rsidRPr="001036F2" w:rsidRDefault="001036F2" w:rsidP="001036F2">
      <w:pPr>
        <w:pStyle w:val="Nessunaspaziatura"/>
        <w:rPr>
          <w:rFonts w:ascii="Calibri" w:hAnsi="Calibri" w:cs="Calibri"/>
          <w:sz w:val="27"/>
          <w:szCs w:val="27"/>
        </w:rPr>
      </w:pPr>
      <w:r w:rsidRPr="001036F2">
        <w:t>Lo Spirito Santo muove con modalità misteriose, arcane, sempre nuove. Spetta a noi essere trovati vere sorgente di acqua che zampillano di vita eterna. La Madre nostra celeste ci ottenga questa grazia: essere sorgenti in Cristo di vita eterna per tutti i giorni della nostra vita.</w:t>
      </w:r>
    </w:p>
    <w:p w:rsidR="00D55601" w:rsidRDefault="00D55601" w:rsidP="00D55601">
      <w:pPr>
        <w:pStyle w:val="Titolo2"/>
        <w:jc w:val="both"/>
        <w:rPr>
          <w:sz w:val="26"/>
          <w:szCs w:val="26"/>
        </w:rPr>
      </w:pPr>
      <w:bookmarkStart w:id="138" w:name="_Toc75155992"/>
      <w:r w:rsidRPr="009449AE">
        <w:rPr>
          <w:sz w:val="26"/>
          <w:szCs w:val="26"/>
        </w:rPr>
        <w:t>14 Dicembre</w:t>
      </w:r>
      <w:bookmarkEnd w:id="138"/>
    </w:p>
    <w:p w:rsidR="001036F2" w:rsidRPr="00D55601" w:rsidRDefault="00D55601" w:rsidP="00321E82">
      <w:pPr>
        <w:spacing w:after="120" w:line="240" w:lineRule="auto"/>
        <w:jc w:val="both"/>
        <w:rPr>
          <w:rFonts w:ascii="Calibri" w:eastAsia="Times New Roman" w:hAnsi="Calibri" w:cs="Calibri"/>
          <w:lang w:eastAsia="it-IT"/>
        </w:rPr>
      </w:pPr>
      <w:r w:rsidRPr="00D55601">
        <w:rPr>
          <w:rFonts w:ascii="Segoe UI" w:hAnsi="Segoe UI" w:cs="Segoe UI"/>
          <w:color w:val="0F1419"/>
          <w:sz w:val="24"/>
          <w:szCs w:val="24"/>
        </w:rPr>
        <w:t>Io sono infatti persuaso che né morte né vita, né angeli né principati, né presente né avvenire, né potenze, né altezza né profondità, né alcun’altra creatura potrà mai separarci dall’amore di Dio, che è in Cristo Gesù, nostro Signore.</w:t>
      </w:r>
    </w:p>
    <w:p w:rsidR="00D55601" w:rsidRPr="00D55601" w:rsidRDefault="00D55601" w:rsidP="00D55601">
      <w:pPr>
        <w:pStyle w:val="Titolo2"/>
        <w:rPr>
          <w:rFonts w:ascii="Calibri" w:hAnsi="Calibri" w:cs="Calibri"/>
        </w:rPr>
      </w:pPr>
      <w:bookmarkStart w:id="139" w:name="_Toc54368178"/>
      <w:bookmarkStart w:id="140" w:name="_Toc75155993"/>
      <w:r w:rsidRPr="00D55601">
        <w:t>Potrà mai separarci dall’amore di Dio, che è in Cristo Gesù</w:t>
      </w:r>
      <w:bookmarkEnd w:id="139"/>
      <w:bookmarkEnd w:id="140"/>
    </w:p>
    <w:p w:rsidR="00D55601" w:rsidRPr="00D55601" w:rsidRDefault="00D55601" w:rsidP="00D55601">
      <w:pPr>
        <w:spacing w:after="120" w:line="240" w:lineRule="auto"/>
        <w:jc w:val="both"/>
        <w:rPr>
          <w:rFonts w:ascii="Calibri" w:eastAsia="Times New Roman" w:hAnsi="Calibri" w:cs="Calibri"/>
          <w:color w:val="000000"/>
          <w:sz w:val="20"/>
          <w:szCs w:val="20"/>
          <w:lang w:eastAsia="it-IT"/>
        </w:rPr>
      </w:pPr>
      <w:r w:rsidRPr="00D55601">
        <w:rPr>
          <w:rFonts w:ascii="Arial" w:eastAsia="Times New Roman" w:hAnsi="Arial" w:cs="Arial"/>
          <w:color w:val="000000"/>
          <w:sz w:val="24"/>
          <w:szCs w:val="24"/>
          <w:lang w:eastAsia="it-IT"/>
        </w:rPr>
        <w:t>San Paolo afferma che nessuna creatura potrà mai separarci dall’amore di Dio, che è in Cristo Gesù. Dove attinge questa certezza? Non vivono molti da separati dall’amore di Dio? La certezza di Paolo viene dalla storia della salvezza che lui conosce nella luce dello Spirito Santo e comprende sempre con la sapienza e intelligenza dello Spirito del Signore. Leggiamo in Isaia: </w:t>
      </w:r>
      <w:r w:rsidRPr="00D55601">
        <w:rPr>
          <w:rFonts w:ascii="Arial" w:eastAsia="Times New Roman" w:hAnsi="Arial" w:cs="Arial"/>
          <w:i/>
          <w:iCs/>
          <w:color w:val="000000"/>
          <w:sz w:val="24"/>
          <w:szCs w:val="24"/>
          <w:lang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(Is 49,8-16).</w:t>
      </w:r>
    </w:p>
    <w:p w:rsidR="00D55601" w:rsidRPr="00D55601" w:rsidRDefault="00D55601" w:rsidP="00D55601">
      <w:pPr>
        <w:spacing w:after="120" w:line="240" w:lineRule="auto"/>
        <w:jc w:val="both"/>
        <w:rPr>
          <w:rFonts w:ascii="Calibri" w:eastAsia="Times New Roman" w:hAnsi="Calibri" w:cs="Calibri"/>
          <w:color w:val="000000"/>
          <w:sz w:val="20"/>
          <w:szCs w:val="20"/>
          <w:lang w:eastAsia="it-IT"/>
        </w:rPr>
      </w:pPr>
      <w:r w:rsidRPr="00D55601">
        <w:rPr>
          <w:rFonts w:ascii="Arial" w:eastAsia="Times New Roman" w:hAnsi="Arial" w:cs="Arial"/>
          <w:color w:val="000000"/>
          <w:sz w:val="24"/>
          <w:szCs w:val="24"/>
          <w:lang w:eastAsia="it-IT"/>
        </w:rPr>
        <w:t>La stessa verità così viene annunciata da Geremia: </w:t>
      </w:r>
      <w:r w:rsidRPr="00D55601">
        <w:rPr>
          <w:rFonts w:ascii="Arial" w:eastAsia="Times New Roman" w:hAnsi="Arial" w:cs="Arial"/>
          <w:i/>
          <w:iCs/>
          <w:color w:val="000000"/>
          <w:sz w:val="24"/>
          <w:szCs w:val="24"/>
          <w:lang w:eastAsia="it-IT"/>
        </w:rPr>
        <w:t>“In quel</w:t>
      </w:r>
      <w:r>
        <w:rPr>
          <w:rFonts w:ascii="Arial" w:eastAsia="Times New Roman" w:hAnsi="Arial" w:cs="Arial"/>
          <w:i/>
          <w:iCs/>
          <w:color w:val="000000"/>
          <w:sz w:val="24"/>
          <w:szCs w:val="24"/>
          <w:lang w:eastAsia="it-IT"/>
        </w:rPr>
        <w:t xml:space="preserve"> tempo – oracolo del Signore – </w:t>
      </w:r>
      <w:r w:rsidRPr="00D55601">
        <w:rPr>
          <w:rFonts w:ascii="Arial" w:eastAsia="Times New Roman" w:hAnsi="Arial" w:cs="Arial"/>
          <w:i/>
          <w:iCs/>
          <w:color w:val="000000"/>
          <w:sz w:val="24"/>
          <w:szCs w:val="24"/>
          <w:lang w:eastAsia="it-IT"/>
        </w:rPr>
        <w:t xml:space="preserve">io sarò Dio per tutte le famiglie d’Israele ed esse saranno il mio popolo. Così </w:t>
      </w:r>
      <w:r w:rsidRPr="00D55601">
        <w:rPr>
          <w:rFonts w:ascii="Arial" w:eastAsia="Times New Roman" w:hAnsi="Arial" w:cs="Arial"/>
          <w:i/>
          <w:iCs/>
          <w:color w:val="000000"/>
          <w:sz w:val="24"/>
          <w:szCs w:val="24"/>
          <w:lang w:eastAsia="it-IT"/>
        </w:rPr>
        <w:lastRenderedPageBreak/>
        <w:t>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r w:rsidRPr="00D55601">
        <w:rPr>
          <w:rFonts w:ascii="Arial" w:eastAsia="Times New Roman" w:hAnsi="Arial" w:cs="Arial"/>
          <w:color w:val="000000"/>
          <w:sz w:val="24"/>
          <w:szCs w:val="24"/>
          <w:lang w:eastAsia="it-IT"/>
        </w:rPr>
        <w:t>Da parte del Signore abbiamo una certezza eterna. Mai Lui verrà meno al suo amore.</w:t>
      </w:r>
    </w:p>
    <w:p w:rsidR="00D55601" w:rsidRPr="00D55601" w:rsidRDefault="00D55601" w:rsidP="00D55601">
      <w:pPr>
        <w:spacing w:after="120" w:line="240" w:lineRule="auto"/>
        <w:jc w:val="both"/>
        <w:rPr>
          <w:rFonts w:ascii="Calibri" w:eastAsia="Times New Roman" w:hAnsi="Calibri" w:cs="Calibri"/>
          <w:color w:val="000000"/>
          <w:sz w:val="20"/>
          <w:szCs w:val="20"/>
          <w:lang w:eastAsia="it-IT"/>
        </w:rPr>
      </w:pPr>
      <w:r w:rsidRPr="00D55601">
        <w:rPr>
          <w:rFonts w:ascii="Arial" w:eastAsia="Times New Roman" w:hAnsi="Arial" w:cs="Arial"/>
          <w:i/>
          <w:iCs/>
          <w:color w:val="000000"/>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w:t>
      </w:r>
    </w:p>
    <w:p w:rsidR="00D55601" w:rsidRPr="00D55601" w:rsidRDefault="00D55601" w:rsidP="00D55601">
      <w:pPr>
        <w:spacing w:after="120" w:line="240" w:lineRule="auto"/>
        <w:jc w:val="both"/>
        <w:rPr>
          <w:rFonts w:ascii="Calibri" w:eastAsia="Times New Roman" w:hAnsi="Calibri" w:cs="Calibri"/>
          <w:color w:val="000000"/>
          <w:sz w:val="20"/>
          <w:szCs w:val="20"/>
          <w:lang w:eastAsia="it-IT"/>
        </w:rPr>
      </w:pPr>
      <w:r w:rsidRPr="00D55601">
        <w:rPr>
          <w:rFonts w:ascii="Arial" w:eastAsia="Times New Roman" w:hAnsi="Arial" w:cs="Arial"/>
          <w:color w:val="000000"/>
          <w:sz w:val="24"/>
          <w:szCs w:val="24"/>
          <w:lang w:eastAsia="it-IT"/>
        </w:rPr>
        <w:t>Non entra nell’amore di Dio chi non accoglie Cristo. Esce dall’amore di Dio chi si separa per sua volontà: </w:t>
      </w:r>
      <w:r w:rsidRPr="00D55601">
        <w:rPr>
          <w:rFonts w:ascii="Arial" w:eastAsia="Times New Roman" w:hAnsi="Arial" w:cs="Arial"/>
          <w:i/>
          <w:iCs/>
          <w:color w:val="000000"/>
          <w:sz w:val="24"/>
          <w:szCs w:val="24"/>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r w:rsidRPr="00D55601">
        <w:rPr>
          <w:rFonts w:ascii="Arial" w:eastAsia="Times New Roman" w:hAnsi="Arial" w:cs="Arial"/>
          <w:color w:val="000000"/>
          <w:sz w:val="24"/>
          <w:szCs w:val="24"/>
          <w:lang w:eastAsia="it-IT"/>
        </w:rPr>
        <w:t>Dio mai farà mancare la sua grazia perché si perseveri sempre nel suo amore: </w:t>
      </w:r>
      <w:r w:rsidRPr="00D55601">
        <w:rPr>
          <w:rFonts w:ascii="Arial" w:eastAsia="Times New Roman" w:hAnsi="Arial" w:cs="Arial"/>
          <w:i/>
          <w:iCs/>
          <w:color w:val="000000"/>
          <w:sz w:val="24"/>
          <w:szCs w:val="24"/>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(Cfr. 2Cor 12,1-10). </w:t>
      </w:r>
      <w:r w:rsidRPr="00D55601">
        <w:rPr>
          <w:rFonts w:ascii="Arial" w:eastAsia="Times New Roman" w:hAnsi="Arial" w:cs="Arial"/>
          <w:color w:val="000000"/>
          <w:sz w:val="24"/>
          <w:szCs w:val="24"/>
          <w:lang w:eastAsia="it-IT"/>
        </w:rPr>
        <w:t>È verità eterna.</w:t>
      </w:r>
    </w:p>
    <w:p w:rsidR="00D55601" w:rsidRPr="00D55601" w:rsidRDefault="00D55601" w:rsidP="00D55601">
      <w:pPr>
        <w:spacing w:after="120" w:line="240" w:lineRule="auto"/>
        <w:jc w:val="both"/>
        <w:rPr>
          <w:rFonts w:ascii="Calibri" w:eastAsia="Times New Roman" w:hAnsi="Calibri" w:cs="Calibri"/>
          <w:color w:val="000000"/>
          <w:sz w:val="20"/>
          <w:szCs w:val="20"/>
          <w:lang w:eastAsia="it-IT"/>
        </w:rPr>
      </w:pPr>
      <w:r w:rsidRPr="00D55601">
        <w:rPr>
          <w:rFonts w:ascii="Arial" w:eastAsia="Times New Roman" w:hAnsi="Arial" w:cs="Arial"/>
          <w:color w:val="000000"/>
          <w:sz w:val="24"/>
          <w:szCs w:val="24"/>
          <w:lang w:eastAsia="it-IT"/>
        </w:rPr>
        <w:t>Madre del Verbo eterno del Padre, fa’ che mai ci separiamo dall’amore eterno del nostro Dio.</w:t>
      </w:r>
    </w:p>
    <w:p w:rsidR="00397359" w:rsidRPr="00397359" w:rsidRDefault="00397359" w:rsidP="00397359">
      <w:pPr>
        <w:pStyle w:val="Titolo2"/>
        <w:rPr>
          <w:rFonts w:ascii="Calibri" w:hAnsi="Calibri" w:cs="Calibri"/>
          <w:spacing w:val="-6"/>
          <w:sz w:val="27"/>
          <w:szCs w:val="27"/>
        </w:rPr>
      </w:pPr>
      <w:bookmarkStart w:id="141" w:name="_Toc75155994"/>
      <w:r w:rsidRPr="00397359">
        <w:rPr>
          <w:spacing w:val="-6"/>
        </w:rPr>
        <w:lastRenderedPageBreak/>
        <w:t>LA GRAZIA E LA VERITÀ VENNERO PER MEZZO DI GESÙ CRISTO.</w:t>
      </w:r>
      <w:bookmarkEnd w:id="141"/>
    </w:p>
    <w:p w:rsidR="00397359" w:rsidRPr="00397359" w:rsidRDefault="00397359" w:rsidP="00397359">
      <w:pPr>
        <w:pStyle w:val="Nessunaspaziatura"/>
        <w:rPr>
          <w:rFonts w:ascii="Calibri" w:hAnsi="Calibri" w:cs="Calibri"/>
          <w:sz w:val="20"/>
          <w:szCs w:val="20"/>
        </w:rPr>
      </w:pPr>
      <w:r w:rsidRPr="00397359">
        <w:t>Ecco cosa è venuto a noi per mezzo di Gesù Cristo: ce lo rivelano l’Apostolo Paolo nella Lettera agli Efesini e l’Apostolo Giovanni nella sua Prima Lettera. L’Apostolo Paolo così scrive agli Efesini: “</w:t>
      </w:r>
      <w:r w:rsidRPr="00397359">
        <w:rPr>
          <w:i/>
          <w:iCs w:val="0"/>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Pr>
          <w:i/>
          <w:iCs w:val="0"/>
        </w:rPr>
        <w:t xml:space="preserve"> </w:t>
      </w:r>
      <w:r w:rsidRPr="00397359">
        <w:rPr>
          <w:i/>
          <w:iCs w:val="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t>”</w:t>
      </w:r>
      <w:r w:rsidRPr="00397359">
        <w:t xml:space="preserve"> (Ef 1,3-23).</w:t>
      </w:r>
    </w:p>
    <w:p w:rsidR="00397359" w:rsidRPr="00397359" w:rsidRDefault="00397359" w:rsidP="00397359">
      <w:pPr>
        <w:pStyle w:val="Nessunaspaziatura"/>
        <w:rPr>
          <w:rFonts w:ascii="Calibri" w:hAnsi="Calibri" w:cs="Calibri"/>
          <w:sz w:val="20"/>
          <w:szCs w:val="20"/>
        </w:rPr>
      </w:pPr>
      <w:r w:rsidRPr="00397359">
        <w:t>Questa grazia che è Cristo e che è a noi data in Cristo, perché la viviamo per Lui e con Lui, così viene manifesta nella Lettera ai Colossesi: “</w:t>
      </w:r>
      <w:r w:rsidRPr="00397359">
        <w:rPr>
          <w:i/>
          <w:iCs w:val="0"/>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w:t>
      </w:r>
      <w:r w:rsidRPr="00397359">
        <w:rPr>
          <w:i/>
          <w:iCs w:val="0"/>
        </w:rPr>
        <w:lastRenderedPageBreak/>
        <w:t>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Pr="00397359">
        <w:t>” (Col 1,13-29).</w:t>
      </w:r>
    </w:p>
    <w:p w:rsidR="00397359" w:rsidRPr="00397359" w:rsidRDefault="00397359" w:rsidP="00397359">
      <w:pPr>
        <w:pStyle w:val="Nessunaspaziatura"/>
        <w:rPr>
          <w:rFonts w:ascii="Calibri" w:hAnsi="Calibri" w:cs="Calibri"/>
          <w:sz w:val="20"/>
          <w:szCs w:val="20"/>
        </w:rPr>
      </w:pPr>
      <w:r w:rsidRPr="00397359">
        <w:rPr>
          <w:i/>
          <w:iCs w:val="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397359">
        <w:t xml:space="preserve"> (Col 2,6-15). Non esiste grazia più grande di questa. La grazia che viene con Cristo Gesù è Cristo Gesù stesso che si dona a noi come nostra luce, verità, giustizia, amore, vita eterna, da viversi però sempre in Lui, con Lui, per Lui. Nulla è fuori di Cristo. Tutto è in Cristo. Nulla senza Cristo, ma tutto con Cristo. Niente per noi, tutto va fatto e vissuto per Lui in vista di Lui.</w:t>
      </w:r>
    </w:p>
    <w:p w:rsidR="00397359" w:rsidRPr="00397359" w:rsidRDefault="00397359" w:rsidP="00397359">
      <w:pPr>
        <w:pStyle w:val="Nessunaspaziatura"/>
        <w:rPr>
          <w:rFonts w:ascii="Calibri" w:hAnsi="Calibri" w:cs="Calibri"/>
          <w:sz w:val="20"/>
          <w:szCs w:val="20"/>
        </w:rPr>
      </w:pPr>
      <w:r w:rsidRPr="00397359">
        <w:rPr>
          <w:i/>
          <w:iCs w:val="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397359">
        <w:t>.</w:t>
      </w:r>
    </w:p>
    <w:p w:rsidR="00397359" w:rsidRDefault="00397359" w:rsidP="00397359">
      <w:pPr>
        <w:pStyle w:val="Nessunaspaziatura"/>
      </w:pPr>
      <w:r w:rsidRPr="00397359">
        <w:lastRenderedPageBreak/>
        <w:t>Nell’Apostolo Giovanni la grazia è l’eterno amore con il quale il Padre ci ha amato. In Cristo Gesù ci ha fatti suoi veri figli. Ora siamo chiamati a vivere da veri figli ed anche questa è grazia che il Padre ci dona in Cristo Signore: “</w:t>
      </w:r>
      <w:r w:rsidRPr="00397359">
        <w:rPr>
          <w:i/>
          <w:iCs w:val="0"/>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r>
        <w:t>”</w:t>
      </w:r>
      <w:r w:rsidRPr="00397359">
        <w:t xml:space="preserve"> (1Gv 3,1-24). </w:t>
      </w:r>
    </w:p>
    <w:p w:rsidR="00397359" w:rsidRDefault="00397359" w:rsidP="00397359">
      <w:pPr>
        <w:pStyle w:val="Nessunaspaziatura"/>
      </w:pPr>
      <w:r w:rsidRPr="00397359">
        <w:t xml:space="preserve">Non vi è grazia più grande di questa. È la verità chi è? La Verità è lo Spirito Santo che ogni giorno deve trasformarci in sua verità. La sua verità è Spirito e Lui ci è dato perché anche la nostra natura a poco a poco diventi spirituale. Solo se diventerà spirituale si potrà liberare da ogni vizio e peccato che appartengono alla natura ereditata da Adamo. Grazia e verità devono divenire in noi una cosa sola: né la grazia senza la verità, ma neanche la verità senza la grazia. Grazie e verità sono date in pienezza solo nella Chiesa una, santa, cattolica, apostolica. Quanti non sono questa Chiesa mancano della pienezza e della grazia e della verità e di conseguenza mai potranno raggiungere la pienezza della loro umanità. </w:t>
      </w:r>
    </w:p>
    <w:p w:rsidR="00397359" w:rsidRPr="00397359" w:rsidRDefault="00397359" w:rsidP="00397359">
      <w:pPr>
        <w:pStyle w:val="Nessunaspaziatura"/>
        <w:rPr>
          <w:rFonts w:ascii="Calibri" w:hAnsi="Calibri" w:cs="Calibri"/>
          <w:sz w:val="20"/>
          <w:szCs w:val="20"/>
        </w:rPr>
      </w:pPr>
      <w:r w:rsidRPr="00397359">
        <w:lastRenderedPageBreak/>
        <w:t>La Madre di Dio ci aiuti perché mai ci separiamo dalla grazia e dalla verità che sussistono solo nella Chiesa del Figlio suo e la Chiesa del Figlio suo è la Chiesa una, santa, cattolica, apostolica.</w:t>
      </w:r>
    </w:p>
    <w:p w:rsidR="00913581" w:rsidRDefault="00913581" w:rsidP="00913581">
      <w:pPr>
        <w:pStyle w:val="Titolo2"/>
        <w:spacing w:line="276" w:lineRule="auto"/>
        <w:jc w:val="both"/>
        <w:rPr>
          <w:sz w:val="26"/>
          <w:szCs w:val="26"/>
        </w:rPr>
      </w:pPr>
      <w:bookmarkStart w:id="142" w:name="_Toc75155995"/>
      <w:r w:rsidRPr="009449AE">
        <w:rPr>
          <w:sz w:val="26"/>
          <w:szCs w:val="26"/>
        </w:rPr>
        <w:t>15 Dicembre</w:t>
      </w:r>
      <w:bookmarkEnd w:id="142"/>
      <w:r w:rsidRPr="009449AE">
        <w:rPr>
          <w:sz w:val="26"/>
          <w:szCs w:val="26"/>
        </w:rPr>
        <w:t xml:space="preserve"> </w:t>
      </w:r>
    </w:p>
    <w:p w:rsidR="00913581" w:rsidRPr="00913581" w:rsidRDefault="00913581" w:rsidP="00913581">
      <w:pPr>
        <w:jc w:val="both"/>
        <w:rPr>
          <w:sz w:val="24"/>
          <w:szCs w:val="24"/>
          <w:lang w:eastAsia="it-IT"/>
        </w:rPr>
      </w:pPr>
      <w:r w:rsidRPr="00913581">
        <w:rPr>
          <w:rFonts w:ascii="Segoe UI" w:hAnsi="Segoe UI" w:cs="Segoe UI"/>
          <w:color w:val="0F1419"/>
          <w:sz w:val="24"/>
          <w:szCs w:val="24"/>
        </w:rPr>
        <w:t>In Cristo, mediante il suo sangue, abbiamo la redenzione, il perdono delle colpe, secondo la ricchezza della sua grazia.</w:t>
      </w:r>
    </w:p>
    <w:p w:rsidR="00913581" w:rsidRPr="00E758B5" w:rsidRDefault="00913581" w:rsidP="00E758B5">
      <w:pPr>
        <w:pStyle w:val="Titolo2"/>
        <w:rPr>
          <w:rFonts w:ascii="Calibri" w:hAnsi="Calibri" w:cs="Calibri"/>
        </w:rPr>
      </w:pPr>
      <w:bookmarkStart w:id="143" w:name="_Toc54368180"/>
      <w:bookmarkStart w:id="144" w:name="_Toc75155996"/>
      <w:r w:rsidRPr="00E758B5">
        <w:rPr>
          <w:sz w:val="32"/>
          <w:szCs w:val="32"/>
        </w:rPr>
        <w:t>Madre del Salvatore</w:t>
      </w:r>
      <w:bookmarkEnd w:id="143"/>
      <w:bookmarkEnd w:id="144"/>
    </w:p>
    <w:p w:rsidR="00913581" w:rsidRPr="006054A3" w:rsidRDefault="00913581" w:rsidP="00913581">
      <w:pPr>
        <w:spacing w:after="120" w:line="240" w:lineRule="auto"/>
        <w:jc w:val="both"/>
        <w:rPr>
          <w:rFonts w:ascii="Calibri" w:eastAsia="Times New Roman" w:hAnsi="Calibri" w:cs="Calibri"/>
          <w:i/>
          <w:iCs/>
          <w:color w:val="000000"/>
          <w:sz w:val="20"/>
          <w:szCs w:val="20"/>
          <w:lang w:eastAsia="it-IT"/>
        </w:rPr>
      </w:pPr>
      <w:r w:rsidRPr="006054A3">
        <w:rPr>
          <w:rFonts w:ascii="Arial" w:eastAsia="Times New Roman" w:hAnsi="Arial" w:cs="Arial"/>
          <w:color w:val="000000"/>
          <w:sz w:val="24"/>
          <w:szCs w:val="24"/>
          <w:lang w:eastAsia="it-IT"/>
        </w:rPr>
        <w:t>La Vergine Maria è Madre del Salvatore. È Madre di Colui che non solo ci ha salvati. È Madre di Colui che ci salva oggi e ci salverà anche domani e sempre, a condizione che noi vogliamo essere salvati da Lui e non ci chiudiamo nel peccato della grande superbia che ci fa dichiarare santi e giusti dinanzi a Dio e agli uomini, senza alcun bisogno di essere salvati. Leggiamo un esempio di salvezza: “</w:t>
      </w:r>
      <w:r w:rsidRPr="006054A3">
        <w:rPr>
          <w:rFonts w:ascii="Arial" w:eastAsia="Times New Roman" w:hAnsi="Arial" w:cs="Arial"/>
          <w:i/>
          <w:iCs/>
          <w:color w:val="000000"/>
          <w:sz w:val="24"/>
          <w:szCs w:val="24"/>
          <w:lang w:eastAsia="it-IT"/>
        </w:rPr>
        <w:t>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w:t>
      </w:r>
    </w:p>
    <w:p w:rsidR="00913581" w:rsidRPr="006054A3" w:rsidRDefault="00913581" w:rsidP="00913581">
      <w:pPr>
        <w:spacing w:after="120" w:line="240" w:lineRule="auto"/>
        <w:jc w:val="both"/>
        <w:rPr>
          <w:rFonts w:ascii="Calibri" w:eastAsia="Times New Roman" w:hAnsi="Calibri" w:cs="Calibri"/>
          <w:color w:val="000000"/>
          <w:sz w:val="20"/>
          <w:szCs w:val="20"/>
          <w:lang w:eastAsia="it-IT"/>
        </w:rPr>
      </w:pPr>
      <w:r w:rsidRPr="006054A3">
        <w:rPr>
          <w:rFonts w:ascii="Arial" w:eastAsia="Times New Roman" w:hAnsi="Arial" w:cs="Arial"/>
          <w:i/>
          <w:iCs/>
          <w:color w:val="000000"/>
          <w:sz w:val="24"/>
          <w:szCs w:val="24"/>
          <w:lang w:eastAsia="it-IT"/>
        </w:rPr>
        <w:t>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r w:rsidRPr="006054A3">
        <w:rPr>
          <w:rFonts w:ascii="Arial" w:eastAsia="Times New Roman" w:hAnsi="Arial" w:cs="Arial"/>
          <w:color w:val="000000"/>
          <w:sz w:val="24"/>
          <w:szCs w:val="24"/>
          <w:lang w:eastAsia="it-IT"/>
        </w:rPr>
        <w:t>” (Sal 18,1-20). Questa modalità non è di Gesù. Ma potrà appartenergli.</w:t>
      </w:r>
    </w:p>
    <w:p w:rsidR="00913581" w:rsidRPr="006054A3" w:rsidRDefault="00913581" w:rsidP="00913581">
      <w:pPr>
        <w:spacing w:after="120" w:line="240" w:lineRule="auto"/>
        <w:jc w:val="both"/>
        <w:rPr>
          <w:rFonts w:ascii="Calibri" w:eastAsia="Times New Roman" w:hAnsi="Calibri" w:cs="Calibri"/>
          <w:color w:val="000000"/>
          <w:sz w:val="20"/>
          <w:szCs w:val="20"/>
          <w:lang w:eastAsia="it-IT"/>
        </w:rPr>
      </w:pPr>
      <w:r w:rsidRPr="006054A3">
        <w:rPr>
          <w:rFonts w:ascii="Arial" w:eastAsia="Times New Roman" w:hAnsi="Arial" w:cs="Arial"/>
          <w:color w:val="000000"/>
          <w:sz w:val="24"/>
          <w:szCs w:val="24"/>
          <w:lang w:eastAsia="it-IT"/>
        </w:rPr>
        <w:t>“</w:t>
      </w:r>
      <w:r w:rsidRPr="006054A3">
        <w:rPr>
          <w:rFonts w:ascii="Arial" w:eastAsia="Times New Roman" w:hAnsi="Arial" w:cs="Arial"/>
          <w:i/>
          <w:iCs/>
          <w:color w:val="000000"/>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Pr="006054A3">
        <w:rPr>
          <w:rFonts w:ascii="Arial" w:eastAsia="Times New Roman" w:hAnsi="Arial" w:cs="Arial"/>
          <w:color w:val="000000"/>
          <w:sz w:val="24"/>
          <w:szCs w:val="24"/>
          <w:lang w:eastAsia="it-IT"/>
        </w:rPr>
        <w:t xml:space="preserve">” (2Cor 5,15-21). Gesù ci salva immergendoci nel suo sangue e lavandoci da ogni peccato. Ma questa immersione nel suo sangue gli è costata la morte per crocifissione. Gesù non ci salva mostrando la sua divina </w:t>
      </w:r>
      <w:r w:rsidRPr="006054A3">
        <w:rPr>
          <w:rFonts w:ascii="Arial" w:eastAsia="Times New Roman" w:hAnsi="Arial" w:cs="Arial"/>
          <w:color w:val="000000"/>
          <w:sz w:val="24"/>
          <w:szCs w:val="24"/>
          <w:lang w:eastAsia="it-IT"/>
        </w:rPr>
        <w:lastRenderedPageBreak/>
        <w:t>onnipotenza, ma umiliando se stesso e facendosi obbediente al Padre fino alla morte di croce. Questa fede così è manifestata da San Paolo nella Lettera ai Filippesi: “</w:t>
      </w:r>
      <w:r w:rsidRPr="006054A3">
        <w:rPr>
          <w:rFonts w:ascii="Arial" w:eastAsia="Times New Roman" w:hAnsi="Arial" w:cs="Arial"/>
          <w:i/>
          <w:iCs/>
          <w:color w:val="000000"/>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6054A3">
        <w:rPr>
          <w:rFonts w:ascii="Arial" w:eastAsia="Times New Roman" w:hAnsi="Arial" w:cs="Arial"/>
          <w:color w:val="000000"/>
          <w:sz w:val="24"/>
          <w:szCs w:val="24"/>
          <w:lang w:eastAsia="it-IT"/>
        </w:rPr>
        <w:t>” (Fil 2,5-11). Differenza immensamente grande. Il Signore per salvare la sua creatura, schiava e prigioniera del peccato, ha dato la sua vita, ha versato il suo sangue. Ha dato tutto se stesso al Padre nella più grande sofferenza.</w:t>
      </w:r>
    </w:p>
    <w:p w:rsidR="00913581" w:rsidRPr="006054A3" w:rsidRDefault="00913581" w:rsidP="00913581">
      <w:pPr>
        <w:spacing w:after="120" w:line="240" w:lineRule="auto"/>
        <w:jc w:val="both"/>
        <w:rPr>
          <w:rFonts w:ascii="Arial" w:eastAsia="Times New Roman" w:hAnsi="Arial" w:cs="Arial"/>
          <w:color w:val="000000"/>
          <w:sz w:val="24"/>
          <w:szCs w:val="24"/>
          <w:lang w:eastAsia="it-IT"/>
        </w:rPr>
      </w:pPr>
      <w:r w:rsidRPr="006054A3">
        <w:rPr>
          <w:rFonts w:ascii="Arial" w:eastAsia="Times New Roman" w:hAnsi="Arial" w:cs="Arial"/>
          <w:color w:val="000000"/>
          <w:sz w:val="24"/>
          <w:szCs w:val="24"/>
          <w:lang w:eastAsia="it-IT"/>
        </w:rPr>
        <w:t>Ma c’è una terza verità che va messa in luce. La salvezza non è fuori di Cristo. Essa è in Cristo, si vive con Cristo, si realizza per Cristo: “</w:t>
      </w:r>
      <w:r w:rsidRPr="006054A3">
        <w:rPr>
          <w:rFonts w:ascii="Arial" w:eastAsia="Times New Roman" w:hAnsi="Arial" w:cs="Arial"/>
          <w:i/>
          <w:iCs/>
          <w:color w:val="000000"/>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6054A3">
        <w:rPr>
          <w:rFonts w:ascii="Arial" w:eastAsia="Times New Roman" w:hAnsi="Arial" w:cs="Arial"/>
          <w:color w:val="000000"/>
          <w:sz w:val="24"/>
          <w:szCs w:val="24"/>
          <w:lang w:eastAsia="it-IT"/>
        </w:rPr>
        <w:t xml:space="preserve">” (Ef 1,7-14). Questa terza verità mai dovrà essere dimenticata. O si diviene con Cristo un solo corpo, una sola vita, un sollo sangue, o non c’è salvezza. Oggi questa verità la si vuole cancellare dalla mente e dal cuore di tutti. Ma se questa verità viene cancellata, l’uomo rimane nella sua schiavitù. </w:t>
      </w:r>
    </w:p>
    <w:p w:rsidR="00913581" w:rsidRPr="006054A3" w:rsidRDefault="00913581" w:rsidP="00913581">
      <w:pPr>
        <w:spacing w:after="120" w:line="240" w:lineRule="auto"/>
        <w:jc w:val="both"/>
        <w:rPr>
          <w:rFonts w:ascii="Calibri" w:eastAsia="Times New Roman" w:hAnsi="Calibri" w:cs="Calibri"/>
          <w:color w:val="000000"/>
          <w:sz w:val="20"/>
          <w:szCs w:val="20"/>
          <w:lang w:eastAsia="it-IT"/>
        </w:rPr>
      </w:pPr>
      <w:r w:rsidRPr="006054A3">
        <w:rPr>
          <w:rFonts w:ascii="Arial" w:eastAsia="Times New Roman" w:hAnsi="Arial" w:cs="Arial"/>
          <w:color w:val="000000"/>
          <w:sz w:val="24"/>
          <w:szCs w:val="24"/>
          <w:lang w:eastAsia="it-IT"/>
        </w:rPr>
        <w:t>Madre del Salvatore, fa’ che anche noi cooperiamo con Cristo Gesù, unendo la nostra umiltà alla sua e il nostro sangue al suo.</w:t>
      </w:r>
    </w:p>
    <w:p w:rsidR="00321E82" w:rsidRPr="00321E82" w:rsidRDefault="00321E82" w:rsidP="006A1730">
      <w:pPr>
        <w:pStyle w:val="Nessunaspaziatura"/>
        <w:rPr>
          <w:rStyle w:val="Enfasicorsivo"/>
          <w:sz w:val="28"/>
          <w:szCs w:val="28"/>
        </w:rPr>
      </w:pPr>
    </w:p>
    <w:p w:rsidR="006A1730" w:rsidRPr="006A1730" w:rsidRDefault="006A1730" w:rsidP="006A1730">
      <w:pPr>
        <w:pStyle w:val="Titolo2"/>
        <w:rPr>
          <w:rFonts w:ascii="Calibri" w:hAnsi="Calibri" w:cs="Calibri"/>
        </w:rPr>
      </w:pPr>
      <w:bookmarkStart w:id="145" w:name="_Toc75155997"/>
      <w:r w:rsidRPr="006A1730">
        <w:rPr>
          <w:sz w:val="32"/>
          <w:szCs w:val="32"/>
        </w:rPr>
        <w:t>CAUSA DELLA NOSTRA LETIZIA</w:t>
      </w:r>
      <w:bookmarkEnd w:id="145"/>
    </w:p>
    <w:p w:rsidR="006A1730" w:rsidRPr="006A1730" w:rsidRDefault="006A1730" w:rsidP="006A1730">
      <w:pPr>
        <w:pStyle w:val="Nessunaspaziatura"/>
        <w:rPr>
          <w:rFonts w:ascii="Calibri" w:hAnsi="Calibri" w:cs="Calibri"/>
          <w:sz w:val="27"/>
          <w:szCs w:val="27"/>
        </w:rPr>
      </w:pPr>
      <w:r w:rsidRPr="006A1730">
        <w:t xml:space="preserve">Nella filosofia scolastica si parla di ben quattro cause: </w:t>
      </w:r>
      <w:r w:rsidRPr="006A1730">
        <w:rPr>
          <w:i/>
          <w:iCs w:val="0"/>
        </w:rPr>
        <w:t>causa agente, causa finale, causa strumentale, causa modale</w:t>
      </w:r>
      <w:r w:rsidRPr="006A1730">
        <w:t>. La creazione è opera del Padre, per Cristo, nello Spirito Santo. L’uomo è stato creato da Dio a sua immagine e somiglianza (</w:t>
      </w:r>
      <w:r w:rsidRPr="006A1730">
        <w:rPr>
          <w:i/>
          <w:iCs w:val="0"/>
        </w:rPr>
        <w:t>causa modale</w:t>
      </w:r>
      <w:r w:rsidRPr="006A1730">
        <w:t>). Perché è stato creato? Per conoscerlo, amarlo, servirlo in questa vita e poi goderlo nell’altra in paradiso (</w:t>
      </w:r>
      <w:r w:rsidRPr="006A1730">
        <w:rPr>
          <w:i/>
          <w:iCs w:val="0"/>
        </w:rPr>
        <w:t>causa finale</w:t>
      </w:r>
      <w:r w:rsidRPr="006A1730">
        <w:t>). Anche la gloriosa risurrezione è operata dal Padre, per Cristo, nello Spirito Santo. Saremo trasformati nel corpo di Cristo, ad immagine del corpo di Cristo (</w:t>
      </w:r>
      <w:r w:rsidRPr="006A1730">
        <w:rPr>
          <w:i/>
          <w:iCs w:val="0"/>
        </w:rPr>
        <w:t>causa modale</w:t>
      </w:r>
      <w:r w:rsidRPr="006A1730">
        <w:t xml:space="preserve">). Lo </w:t>
      </w:r>
      <w:r w:rsidRPr="006A1730">
        <w:rPr>
          <w:i/>
          <w:iCs w:val="0"/>
        </w:rPr>
        <w:t>strumento</w:t>
      </w:r>
      <w:r w:rsidRPr="006A1730">
        <w:t xml:space="preserve"> della salvezza è insieme divino e umano. È Dio nel suo mistero eterno di unità e trinità, è Cristo Gesù nel suo mistero di incarnazione, passione, morte, risurrezione, ascensione al cielo, ma anche attraverso il corpo di Cristo che è la Chiesa. Senza lo strumento umano nessun sacramento potrà essere celebrato e nessuna predicazione del Vangelo potrà mai compiersi. Oggi ci stiamo avviando alla fondazione di una religione dalla quale viene eliminata la </w:t>
      </w:r>
      <w:r w:rsidRPr="006A1730">
        <w:rPr>
          <w:i/>
          <w:iCs w:val="0"/>
        </w:rPr>
        <w:t>causa agente</w:t>
      </w:r>
      <w:r w:rsidRPr="006A1730">
        <w:t xml:space="preserve"> che è Dio nel suo mistero di unità e trinità, Cristo Gesù nel suo mistero di </w:t>
      </w:r>
      <w:r w:rsidRPr="006A1730">
        <w:lastRenderedPageBreak/>
        <w:t xml:space="preserve">incarnazione, passione, morte, risurrezione, lo Spirito Santo nel suo mistero di Datore della vita, la Chiesa nel suo mistero di essere presenza visibile della luce di Cristo, datrice della sua grazia e della sua verità. Questa religione mai potrà produrre un solo frutto di salvezza. Le manca la </w:t>
      </w:r>
      <w:r w:rsidRPr="006A1730">
        <w:rPr>
          <w:i/>
          <w:iCs w:val="0"/>
        </w:rPr>
        <w:t>causa agente</w:t>
      </w:r>
      <w:r w:rsidRPr="006A1730">
        <w:t xml:space="preserve"> e la </w:t>
      </w:r>
      <w:r w:rsidRPr="006A1730">
        <w:rPr>
          <w:i/>
          <w:iCs w:val="0"/>
        </w:rPr>
        <w:t>causa strumentale</w:t>
      </w:r>
      <w:r w:rsidRPr="006A1730">
        <w:t xml:space="preserve">, assieme alla </w:t>
      </w:r>
      <w:r w:rsidRPr="006A1730">
        <w:rPr>
          <w:i/>
          <w:iCs w:val="0"/>
        </w:rPr>
        <w:t xml:space="preserve">causa modale </w:t>
      </w:r>
      <w:r w:rsidRPr="006A1730">
        <w:t>e</w:t>
      </w:r>
      <w:r w:rsidRPr="006A1730">
        <w:rPr>
          <w:i/>
          <w:iCs w:val="0"/>
        </w:rPr>
        <w:t xml:space="preserve"> finale</w:t>
      </w:r>
      <w:r w:rsidRPr="006A1730">
        <w:t>. Non c’è e mai ci sarà alcuna salvezza se non vi è piena conformazione a Cristo Signore.</w:t>
      </w:r>
    </w:p>
    <w:p w:rsidR="006A1730" w:rsidRPr="006A1730" w:rsidRDefault="006A1730" w:rsidP="006A1730">
      <w:pPr>
        <w:pStyle w:val="Nessunaspaziatura"/>
        <w:rPr>
          <w:rFonts w:ascii="Calibri" w:hAnsi="Calibri" w:cs="Calibri"/>
          <w:sz w:val="27"/>
          <w:szCs w:val="27"/>
        </w:rPr>
      </w:pPr>
      <w:r w:rsidRPr="006A1730">
        <w:t>La Vergine Maria è invocata con il titolo di causa della nostra Letizia. Cosa confessiamo con questa invocazione? Subito dobbiamo recarci a Cana, prendere parte allo sposalizio che viene celebrato. In quest’ora solenne della sua vita la Vergine Maria è vera causa di gioia per tutti gli invitati. Ella con i suoi occhi sempre illuminati di luce divina, vede che il vino è finito. Con il suo cuore colmo di Spirito Santo intercede presso il Figlio suo. Con la sua sapienza vigile a attenta chiede ai servi che si mettano a servizio di Gesù e facciamo qualsiasi cosa Lui chiederà loro. Qual è stato il frutto di questo intervento della Vergine Maria. La gioia ha illuminato il volto di tutti quelli che vivevano questo momento di condivisione della letizia dello sposo e della sposa. Di certo vi sarebbe stata tanta tristezza se il vino fosse finito e i commensali fossero rimasti senza. Sarebbe stata per gli sposi una vergogna indelebile nella mente di tutti i presenti. Quanto ha operato alle nozze di Cana, Lei lo opera ogni giorno. Quando vede che in noi manca qualcosa in ordine alla grazia, alla verità, alla giustizia, alla misericordia, alla compassione, al perdono, Lei subito intercede presso il Figlio perché abbondi con noi senza misura in ogni suo dono celeste e in Spirito Santo. Se noi credessimo nella sua intercessione, se noi la chiedessimo, la nostra vita sarebbe sempre ricca di grazia e la gioia brillerebbe sui nostri volti.</w:t>
      </w:r>
    </w:p>
    <w:p w:rsidR="006A1730" w:rsidRPr="006A1730" w:rsidRDefault="006A1730" w:rsidP="006A1730">
      <w:pPr>
        <w:pStyle w:val="Nessunaspaziatura"/>
        <w:rPr>
          <w:rFonts w:ascii="Calibri" w:hAnsi="Calibri" w:cs="Calibri"/>
          <w:sz w:val="27"/>
          <w:szCs w:val="27"/>
        </w:rPr>
      </w:pPr>
      <w:r w:rsidRPr="006A1730">
        <w:t>Ora rechiamo ai piedi della croce. Giovanni, il discepolo che Gesù amava, sarebbe rimasto solo, se Cristo Signore non le avesse dato la Madre sua come sua vera Madre e anche la Madre sarebbe rimasta sola, se Gesù non le avesse dato Giovanni come suo vero figlio. Qual è la gioia che la Vergine Maria genera nel cuore di Giovanni? Accogliere la richiesta di Gesù e lasciarsi prendere da Giovanni come sua vera Madre. Ormai Giovanni non è più solo. Maria sarà sempre con lui e noi sappiamo che dove c’è la Vergine Maria sempre vi è quella potente intercessione che libera da ogni tristezza. Possiamo anche essere sul patibolo della croce, ma se Lei è con noi, Lei sarà sempre per noi e ci otterrà ogni grazia, liberando</w:t>
      </w:r>
      <w:r>
        <w:t>ci</w:t>
      </w:r>
      <w:r w:rsidRPr="006A1730">
        <w:t xml:space="preserve"> da ogni tristezza e in modo particolare dalla tristezza eterna. Quando Maria è causa della nostr</w:t>
      </w:r>
      <w:r>
        <w:t>a</w:t>
      </w:r>
      <w:r w:rsidRPr="006A1730">
        <w:t xml:space="preserve"> letizia? Quando noi la prendiamo con noi come nostra vera Madre. Quando sempre a Lei ci rivolgiamo perché interceda affinché siamo colmati di grazia e di Spirito Santo. Se il cristiano si separa da Lei, dal suo volto scompare la gioia e si vive di tristezza inconsolabile. Madre della Redenzione, fa’ che noi viviamo da tuoi veri figli. Brillerà la gioia sul nostro volto per sempre.</w:t>
      </w:r>
    </w:p>
    <w:p w:rsidR="006A1730" w:rsidRPr="006A1730" w:rsidRDefault="006A1730" w:rsidP="006A1730">
      <w:pPr>
        <w:pStyle w:val="Nessunaspaziatura"/>
        <w:rPr>
          <w:rFonts w:ascii="Calibri" w:hAnsi="Calibri" w:cs="Calibri"/>
          <w:sz w:val="27"/>
          <w:szCs w:val="27"/>
        </w:rPr>
      </w:pPr>
      <w:r w:rsidRPr="006A1730">
        <w:t xml:space="preserve">Andiamo ora nella casa di Zaccaria. Con la visita della Vergine Maria, Elisabetta viene trasformata dallo Spirito Santo in sua voce per rivelare al mondo intero chi è Maria: la Madre suo Signore. La Benedetta fra tutte le donne. La Beata che ha creduto nell’adempimento della Parola del Signore. Questa donna gusta la gioia del suo bambino che esulta nel suo grembo. Elisabetta esce dalla “vergogna” che la teneva nascosta. Entra nella gioia piena e tutto questo avviene perché la Madre del suo </w:t>
      </w:r>
      <w:r w:rsidRPr="006A1730">
        <w:lastRenderedPageBreak/>
        <w:t>Signore l’ha ricolmata di Spirito Santo solo con il suo saluto, con il suo alito giunto ai suoi orecchi. Quello della Vergine Maria era alito, soffio di Spirito Santo. È stato sufficiente un solo alito, perché la gioia dello Spirito Santo inondasse il cuore della madre e del bambino che portava nel suo grembo. Oggi tutti parlano di gioia. Ma a nulla serve parlare di gioia, se poi essa non viene data come dono dello Spirito Santo, portando noi e donando lo Spirito di Dio ad ogni uomo. Se vogliamo donare gioia ai nostri fratelli dobbiamo portare e donare loro lo Spirito del Signore. Portiamo e doniamo lo Spirito se noi siamo pieni di Lui nell’anima, nello spirito, nel cuore, nella mente, nella volontà, nei desideri, nei sentimenti. Se il nostro cuore è vuoto di Lui, perché vuoti siamo di vita evangelica, anche se si parla di gioia, si ingannano le persone. Senza lo Spirito si dona una gioia vana, effimera, ammalata, cancerogena. La vera gioia è solo un frutto dello Spirito Santo che invade e pervade il cuore.</w:t>
      </w:r>
    </w:p>
    <w:p w:rsidR="006A1730" w:rsidRPr="006A1730" w:rsidRDefault="006A1730" w:rsidP="006A1730">
      <w:pPr>
        <w:pStyle w:val="Nessunaspaziatura"/>
        <w:rPr>
          <w:rFonts w:ascii="Calibri" w:hAnsi="Calibri" w:cs="Calibri"/>
          <w:sz w:val="27"/>
          <w:szCs w:val="27"/>
        </w:rPr>
      </w:pPr>
      <w:r w:rsidRPr="006A1730">
        <w:t>Vergine Maria, Causa della nostra letizia, fa’ che siamo colmati di Spirito Santo e dei suoi doni.</w:t>
      </w:r>
    </w:p>
    <w:p w:rsidR="006A1730" w:rsidRDefault="003778A1" w:rsidP="009449AE">
      <w:pPr>
        <w:pStyle w:val="Titolo2"/>
        <w:spacing w:line="276" w:lineRule="auto"/>
        <w:jc w:val="both"/>
        <w:rPr>
          <w:sz w:val="26"/>
          <w:szCs w:val="26"/>
        </w:rPr>
      </w:pPr>
      <w:bookmarkStart w:id="146" w:name="_Toc75155998"/>
      <w:r w:rsidRPr="009449AE">
        <w:rPr>
          <w:sz w:val="26"/>
          <w:szCs w:val="26"/>
        </w:rPr>
        <w:t xml:space="preserve">16 </w:t>
      </w:r>
      <w:r w:rsidR="003A6800" w:rsidRPr="009449AE">
        <w:rPr>
          <w:sz w:val="26"/>
          <w:szCs w:val="26"/>
        </w:rPr>
        <w:t>Dicembre</w:t>
      </w:r>
      <w:bookmarkEnd w:id="146"/>
    </w:p>
    <w:p w:rsidR="003778A1" w:rsidRDefault="006A1730" w:rsidP="006A1730">
      <w:pPr>
        <w:jc w:val="both"/>
        <w:rPr>
          <w:sz w:val="16"/>
          <w:szCs w:val="16"/>
        </w:rPr>
      </w:pPr>
      <w:r w:rsidRPr="006A1730">
        <w:rPr>
          <w:rFonts w:ascii="Segoe UI" w:hAnsi="Segoe UI" w:cs="Segoe UI"/>
          <w:color w:val="0F1419"/>
          <w:sz w:val="24"/>
          <w:szCs w:val="24"/>
          <w:shd w:val="clear" w:color="auto" w:fill="FFFFFF"/>
        </w:rPr>
        <w:t>Per questo non potevano credere, poiché ancora Isaia disse: Ha reso ciechi i loro occhi e duro il loro cuore, perché non vedano con gli occhi e non comprendano con il cuore e non si convertano, e io li guarisca!</w:t>
      </w:r>
      <w:r w:rsidR="003778A1" w:rsidRPr="006A1730">
        <w:rPr>
          <w:sz w:val="16"/>
          <w:szCs w:val="16"/>
        </w:rPr>
        <w:t xml:space="preserve"> </w:t>
      </w:r>
    </w:p>
    <w:p w:rsidR="006A1730" w:rsidRPr="006A1730" w:rsidRDefault="006A1730" w:rsidP="006A1730">
      <w:pPr>
        <w:pStyle w:val="Titolo2"/>
        <w:rPr>
          <w:rFonts w:ascii="Calibri" w:hAnsi="Calibri" w:cs="Calibri"/>
          <w:sz w:val="32"/>
          <w:szCs w:val="32"/>
        </w:rPr>
      </w:pPr>
      <w:bookmarkStart w:id="147" w:name="_Toc75155999"/>
      <w:r w:rsidRPr="006A1730">
        <w:rPr>
          <w:sz w:val="32"/>
          <w:szCs w:val="32"/>
        </w:rPr>
        <w:t>Vegliate dunque, perché non sapete né il giorno né l’ora</w:t>
      </w:r>
      <w:bookmarkEnd w:id="147"/>
    </w:p>
    <w:p w:rsidR="006A1730" w:rsidRPr="006A1730" w:rsidRDefault="006A1730" w:rsidP="006A1730">
      <w:pPr>
        <w:spacing w:after="120" w:line="240" w:lineRule="auto"/>
        <w:jc w:val="both"/>
        <w:rPr>
          <w:rFonts w:ascii="Calibri" w:eastAsia="Times New Roman" w:hAnsi="Calibri" w:cs="Calibri"/>
          <w:color w:val="000000"/>
          <w:sz w:val="20"/>
          <w:szCs w:val="20"/>
          <w:lang w:eastAsia="it-IT"/>
        </w:rPr>
      </w:pPr>
      <w:r w:rsidRPr="006A1730">
        <w:rPr>
          <w:rFonts w:ascii="Arial" w:eastAsia="Times New Roman" w:hAnsi="Arial" w:cs="Arial"/>
          <w:color w:val="000000"/>
          <w:sz w:val="24"/>
          <w:szCs w:val="24"/>
          <w:lang w:eastAsia="it-IT"/>
        </w:rPr>
        <w:t>Quando leggo questa parabola di Gesù Signore sempre mi viene in mente quanto è successo in Sodoma la notte prima che scendesse fuoco e zolfo dal cielo: </w:t>
      </w:r>
      <w:r w:rsidRPr="006A1730">
        <w:rPr>
          <w:rFonts w:ascii="Arial" w:eastAsia="Times New Roman" w:hAnsi="Arial" w:cs="Arial"/>
          <w:i/>
          <w:iCs/>
          <w:color w:val="000000"/>
          <w:sz w:val="24"/>
          <w:szCs w:val="24"/>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 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 </w:t>
      </w:r>
      <w:r w:rsidRPr="006A1730">
        <w:rPr>
          <w:rFonts w:ascii="Arial" w:eastAsia="Times New Roman" w:hAnsi="Arial" w:cs="Arial"/>
          <w:color w:val="000000"/>
          <w:sz w:val="24"/>
          <w:szCs w:val="24"/>
          <w:lang w:eastAsia="it-IT"/>
        </w:rPr>
        <w:t xml:space="preserve">I generi di Lot perirono sotto il fuoco che cadeva sulla </w:t>
      </w:r>
      <w:r w:rsidRPr="006A1730">
        <w:rPr>
          <w:rFonts w:ascii="Arial" w:eastAsia="Times New Roman" w:hAnsi="Arial" w:cs="Arial"/>
          <w:color w:val="000000"/>
          <w:sz w:val="24"/>
          <w:szCs w:val="24"/>
          <w:lang w:eastAsia="it-IT"/>
        </w:rPr>
        <w:lastRenderedPageBreak/>
        <w:t>città, perché non hanno creduto. Anche la moglie di Lot divenne una statua di sale per aver disobbedito alla Parola degli Angeli del Signore. Le cinque vergini stolte rimangono fuori della sala del convito nuziale, perché hanno rinunciato a servirsi della loro sapienza e intelligenza. La lampada arde, ma per ardere consuma olio. Più arde e più consuma. C’è un tempo in cui l’olio va preso e c’è un tempo in cui non lo si può prendere o se lo s prende, lo si prende fuori tempo. La porta si chiude. Si rimane fuori. Non si entra più dentro. Ma oggi, chi crede in questa parola di Gesù? Chi vive secondo questo insegnamento?</w:t>
      </w:r>
    </w:p>
    <w:p w:rsidR="006A1730" w:rsidRPr="006A1730" w:rsidRDefault="006A1730" w:rsidP="006A1730">
      <w:pPr>
        <w:spacing w:after="120" w:line="240" w:lineRule="auto"/>
        <w:jc w:val="both"/>
        <w:rPr>
          <w:rFonts w:ascii="Calibri" w:eastAsia="Times New Roman" w:hAnsi="Calibri" w:cs="Calibri"/>
          <w:color w:val="000000"/>
          <w:sz w:val="20"/>
          <w:szCs w:val="20"/>
          <w:lang w:eastAsia="it-IT"/>
        </w:rPr>
      </w:pPr>
      <w:r w:rsidRPr="006A1730">
        <w:rPr>
          <w:rFonts w:ascii="Arial" w:eastAsia="Times New Roman" w:hAnsi="Arial" w:cs="Arial"/>
          <w:i/>
          <w:iCs/>
          <w:color w:val="000000"/>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rsidR="006A1730" w:rsidRPr="006A1730" w:rsidRDefault="006A1730" w:rsidP="006A1730">
      <w:pPr>
        <w:spacing w:after="120" w:line="240" w:lineRule="auto"/>
        <w:jc w:val="both"/>
        <w:rPr>
          <w:rFonts w:ascii="Calibri" w:eastAsia="Times New Roman" w:hAnsi="Calibri" w:cs="Calibri"/>
          <w:color w:val="000000"/>
          <w:sz w:val="20"/>
          <w:szCs w:val="20"/>
          <w:lang w:eastAsia="it-IT"/>
        </w:rPr>
      </w:pPr>
      <w:r w:rsidRPr="006A1730">
        <w:rPr>
          <w:rFonts w:ascii="Arial" w:eastAsia="Times New Roman" w:hAnsi="Arial" w:cs="Arial"/>
          <w:color w:val="000000"/>
          <w:sz w:val="24"/>
          <w:szCs w:val="24"/>
          <w:lang w:eastAsia="it-IT"/>
        </w:rPr>
        <w:t>Vale la pena ricordare quanto Eliu dice a Giobbe: </w:t>
      </w:r>
      <w:r w:rsidRPr="006A1730">
        <w:rPr>
          <w:rFonts w:ascii="Arial" w:eastAsia="Times New Roman" w:hAnsi="Arial" w:cs="Arial"/>
          <w:i/>
          <w:iCs/>
          <w:color w:val="000000"/>
          <w:sz w:val="24"/>
          <w:szCs w:val="24"/>
          <w:lang w:eastAsia="it-IT"/>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(Gb 33,14-22). </w:t>
      </w:r>
      <w:r w:rsidRPr="006A1730">
        <w:rPr>
          <w:rFonts w:ascii="Arial" w:eastAsia="Times New Roman" w:hAnsi="Arial" w:cs="Arial"/>
          <w:color w:val="000000"/>
          <w:sz w:val="24"/>
          <w:szCs w:val="24"/>
          <w:lang w:eastAsia="it-IT"/>
        </w:rPr>
        <w:t>Così nel Vangelo secondo Giovanni: </w:t>
      </w:r>
      <w:r w:rsidRPr="006A1730">
        <w:rPr>
          <w:rFonts w:ascii="Arial" w:eastAsia="Times New Roman" w:hAnsi="Arial" w:cs="Arial"/>
          <w:i/>
          <w:iCs/>
          <w:color w:val="000000"/>
          <w:sz w:val="24"/>
          <w:szCs w:val="24"/>
          <w:lang w:eastAsia="it-IT"/>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(Gv 12,37-40). </w:t>
      </w:r>
      <w:r w:rsidRPr="006A1730">
        <w:rPr>
          <w:rFonts w:ascii="Arial" w:eastAsia="Times New Roman" w:hAnsi="Arial" w:cs="Arial"/>
          <w:color w:val="000000"/>
          <w:sz w:val="24"/>
          <w:szCs w:val="24"/>
          <w:lang w:eastAsia="it-IT"/>
        </w:rPr>
        <w:t>Oggi la stoltezza dell’uomo è immensa. Gli è impossibile legare insieme due verità: il male genera morte, il bene dona vita. Poiché stolto, anzi immensamente stolto, chiama la morte dignità e ogni misfatto contro la vita un suo diritto. Quello che stiamo vivendo è un momento triste e amaro della nostra fede. Il mondo è sempre stato mondo e sempre rimarrà mondo. Oggi è il cristiano che è divenuto mondo, adattandosi al pensiero di questo mondo. Oggi è il cristiano che ha abbandonato la purezza della sua fede.</w:t>
      </w:r>
    </w:p>
    <w:p w:rsidR="006A1730" w:rsidRPr="006A1730" w:rsidRDefault="006A1730" w:rsidP="006A1730">
      <w:pPr>
        <w:spacing w:after="120" w:line="240" w:lineRule="auto"/>
        <w:jc w:val="both"/>
        <w:rPr>
          <w:rFonts w:ascii="Calibri" w:eastAsia="Times New Roman" w:hAnsi="Calibri" w:cs="Calibri"/>
          <w:color w:val="000000"/>
          <w:sz w:val="20"/>
          <w:szCs w:val="20"/>
          <w:lang w:eastAsia="it-IT"/>
        </w:rPr>
      </w:pPr>
      <w:r w:rsidRPr="006A1730">
        <w:rPr>
          <w:rFonts w:ascii="Arial" w:eastAsia="Times New Roman" w:hAnsi="Arial" w:cs="Arial"/>
          <w:color w:val="000000"/>
          <w:sz w:val="24"/>
          <w:szCs w:val="24"/>
          <w:lang w:eastAsia="it-IT"/>
        </w:rPr>
        <w:t>Vergine Fedele, fa’ che ogni discepolo di Gesù ritorni nella purezza e bellezza della sua fede.</w:t>
      </w:r>
    </w:p>
    <w:p w:rsidR="006A1730" w:rsidRDefault="006A1730" w:rsidP="006A1730">
      <w:pPr>
        <w:jc w:val="both"/>
        <w:rPr>
          <w:sz w:val="16"/>
          <w:szCs w:val="16"/>
        </w:rPr>
      </w:pPr>
    </w:p>
    <w:p w:rsidR="00B90289" w:rsidRPr="00B90289" w:rsidRDefault="00B90289" w:rsidP="00B90289">
      <w:pPr>
        <w:pStyle w:val="Titolo2"/>
        <w:rPr>
          <w:rFonts w:ascii="Calibri" w:hAnsi="Calibri" w:cs="Calibri"/>
          <w:sz w:val="27"/>
          <w:szCs w:val="27"/>
        </w:rPr>
      </w:pPr>
      <w:bookmarkStart w:id="148" w:name="_Toc75156000"/>
      <w:r w:rsidRPr="00B90289">
        <w:lastRenderedPageBreak/>
        <w:t>CIASCUNO SIA SOTTOMESSO ALLE AUTORITÀ COSTITUITE</w:t>
      </w:r>
      <w:bookmarkEnd w:id="148"/>
    </w:p>
    <w:p w:rsidR="00B90289" w:rsidRPr="00B90289" w:rsidRDefault="00B90289" w:rsidP="00B90289">
      <w:pPr>
        <w:pStyle w:val="Nessunaspaziatura"/>
        <w:rPr>
          <w:rFonts w:ascii="Calibri" w:hAnsi="Calibri" w:cs="Calibri"/>
          <w:sz w:val="27"/>
          <w:szCs w:val="27"/>
        </w:rPr>
      </w:pPr>
      <w:r w:rsidRPr="00B90289">
        <w:t>La nostra santissima fede si fonda su una sola parola: Obbedienza. Leggiamo alcune raccomandazioni del Nuovo Testamento: “</w:t>
      </w:r>
      <w:r w:rsidRPr="00B90289">
        <w:rPr>
          <w:i/>
          <w:iCs w:val="0"/>
        </w:rPr>
        <w:t>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r w:rsidRPr="00B90289">
        <w:t>”</w:t>
      </w:r>
      <w:r>
        <w:t xml:space="preserve"> </w:t>
      </w:r>
      <w:r w:rsidRPr="00B90289">
        <w:t>(Eb 13,17-21). “</w:t>
      </w:r>
      <w:r w:rsidRPr="00B90289">
        <w:rPr>
          <w:i/>
          <w:iCs w:val="0"/>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w:t>
      </w:r>
      <w:r>
        <w:t>”</w:t>
      </w:r>
      <w:r w:rsidRPr="00B90289">
        <w:t xml:space="preserve"> (1Pt 2,18-25). “</w:t>
      </w:r>
      <w:r w:rsidRPr="00B90289">
        <w:rPr>
          <w:i/>
          <w:iCs w:val="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t>”</w:t>
      </w:r>
      <w:r w:rsidRPr="00B90289">
        <w:t xml:space="preserve"> (Fil 2,1-11). A chi ha obbedito Cristo Signore? Ai suoi capi. Chi erano allora i suoi capi? Erano Caifa, Anna, i Sommi Sacerdoti, il Sinedrio, Pilato, i Soldati. Ha obbedito consegnandosi alla morte. Ha obbedito lasciandosi inchiodare sulla croce. Questa è stata l’obbedienza di Gesù.</w:t>
      </w:r>
    </w:p>
    <w:p w:rsidR="00B90289" w:rsidRPr="00B90289" w:rsidRDefault="00B90289" w:rsidP="00B90289">
      <w:pPr>
        <w:pStyle w:val="Nessunaspaziatura"/>
        <w:rPr>
          <w:rFonts w:ascii="Calibri" w:hAnsi="Calibri" w:cs="Calibri"/>
          <w:sz w:val="27"/>
          <w:szCs w:val="27"/>
        </w:rPr>
      </w:pPr>
      <w:r w:rsidRPr="00B90289">
        <w:t>Altra verità che va messa nel cuore: Ogni autorità viene dal Signore. A noi è chiesta l’obbedienza sempre. Poi sarà ogni autorità a rendere ragione di ogni suo esercizio a Colui che gliel’ha conferita, cioè al Signore: “</w:t>
      </w:r>
      <w:r w:rsidRPr="00B90289">
        <w:rPr>
          <w:i/>
          <w:iCs w:val="0"/>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w:t>
      </w:r>
      <w:r w:rsidRPr="00B90289">
        <w:rPr>
          <w:i/>
          <w:iCs w:val="0"/>
        </w:rPr>
        <w:lastRenderedPageBreak/>
        <w:t>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w:t>
      </w:r>
      <w:r>
        <w:t>”</w:t>
      </w:r>
      <w:r w:rsidRPr="00B90289">
        <w:t xml:space="preserve"> (Sap 6,1-9). Quando il suddito deve obbedire? Sempre. Anche quando non può obbedire – non può disobbedire, non disobbedire –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w:t>
      </w:r>
    </w:p>
    <w:p w:rsidR="00B90289" w:rsidRPr="00B90289" w:rsidRDefault="00B90289" w:rsidP="00B90289">
      <w:pPr>
        <w:pStyle w:val="Nessunaspaziatura"/>
        <w:rPr>
          <w:rFonts w:ascii="Calibri" w:hAnsi="Calibri" w:cs="Calibri"/>
          <w:sz w:val="27"/>
          <w:szCs w:val="27"/>
        </w:rPr>
      </w:pPr>
      <w:r w:rsidRPr="00B90289">
        <w:t>Ecco cosa ci insegnano sia l’Apostolo Pietro nello Spirito Santo e sia Gesù Signore: “</w:t>
      </w:r>
      <w:r w:rsidRPr="00B90289">
        <w:rPr>
          <w:i/>
          <w:iCs w:val="0"/>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r>
        <w:t>”</w:t>
      </w:r>
      <w:r w:rsidRPr="00B90289">
        <w:t> (At 4,13-22). “</w:t>
      </w:r>
      <w:r w:rsidRPr="00B90289">
        <w:rPr>
          <w:i/>
          <w:iCs w:val="0"/>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t>”</w:t>
      </w:r>
      <w:r w:rsidRPr="00B90289">
        <w:t xml:space="preserve"> (Mt 5,20-26.38-42). Se non si deve resiste al malvagio, si può resistere ad una autorità legittima, posta dal Signore per il nostro più </w:t>
      </w:r>
      <w:r w:rsidRPr="00B90289">
        <w:lastRenderedPageBreak/>
        <w:t>grande bene? O ci lasciamo governare dalla fede, oppure la nostra vita scivolerà in una immanenza senza più alcun riferimento alla trascendenza.</w:t>
      </w:r>
    </w:p>
    <w:p w:rsidR="00B90289" w:rsidRPr="00B90289" w:rsidRDefault="00B90289" w:rsidP="00B90289">
      <w:pPr>
        <w:pStyle w:val="Nessunaspaziatura"/>
        <w:rPr>
          <w:rFonts w:ascii="Calibri" w:hAnsi="Calibri" w:cs="Calibri"/>
          <w:sz w:val="27"/>
          <w:szCs w:val="27"/>
        </w:rPr>
      </w:pPr>
      <w:r w:rsidRPr="00B90289">
        <w:t>Ecco altre due ulteriori regole offerte a noi la prima dall’Apostolo Giacomo e la seconda dall’Apostolo Paolo. L’Apostolo Giacomo così forma i discepoli di Gesù: “</w:t>
      </w:r>
      <w:r w:rsidRPr="00B90289">
        <w:rPr>
          <w:i/>
          <w:iCs w:val="0"/>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r w:rsidRPr="00B90289">
        <w:t>” (Gc 3,13-18). Ecco invece a cosa esorta l’Apostolo Paolo: “</w:t>
      </w:r>
      <w:r w:rsidRPr="00B90289">
        <w:rPr>
          <w:i/>
          <w:iCs w:val="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t>”</w:t>
      </w:r>
      <w:r w:rsidRPr="00B90289">
        <w:t xml:space="preserve"> (2Cor 6,3-10). Ogni discepolo di Gesù sempre deve lasciarsi condurre dalla sapienza celeste. Sempre deve evitare di essere soggiogato dalla sapienza diabolica, la sapienza del mondo.</w:t>
      </w:r>
    </w:p>
    <w:p w:rsidR="00B90289" w:rsidRPr="00B90289" w:rsidRDefault="00B90289" w:rsidP="00B90289">
      <w:pPr>
        <w:pStyle w:val="Nessunaspaziatura"/>
        <w:rPr>
          <w:rFonts w:ascii="Calibri" w:hAnsi="Calibri" w:cs="Calibri"/>
          <w:sz w:val="27"/>
          <w:szCs w:val="27"/>
        </w:rPr>
      </w:pPr>
      <w:r w:rsidRPr="00B90289">
        <w:t>Sappiamo che Giobbe fu lasciato dal Signore in mano a Satana: “</w:t>
      </w:r>
      <w:r w:rsidRPr="00B90289">
        <w:rPr>
          <w:i/>
          <w:iCs w:val="0"/>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r w:rsidRPr="00B90289">
        <w:t>” (Gb 1,6-12). “</w:t>
      </w:r>
      <w:r w:rsidRPr="00B90289">
        <w:rPr>
          <w:i/>
          <w:iCs w:val="0"/>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r>
        <w:t>”</w:t>
      </w:r>
      <w:r w:rsidRPr="00B90289">
        <w:t xml:space="preserve"> (Gb 2,1-5). Quale fu la risposta di Giobbe: “</w:t>
      </w:r>
      <w:r w:rsidRPr="00B90289">
        <w:rPr>
          <w:i/>
          <w:iCs w:val="0"/>
        </w:rPr>
        <w:t xml:space="preserve">Allora Giobbe si alzò e si stracciò il mantello; si rase il capo, cadde a terra, si prostrò e disse: «Nudo uscii dal grembo di mia madre, e nudo vi ritornerò. Il Signore ha dato, il Signore ha tolto, sia benedetto il nome del Signore!». In tutto questo Giobbe </w:t>
      </w:r>
      <w:r w:rsidRPr="00B90289">
        <w:rPr>
          <w:i/>
          <w:iCs w:val="0"/>
        </w:rPr>
        <w:lastRenderedPageBreak/>
        <w:t>non peccò e non attribuì a Dio nulla di ingiusto</w:t>
      </w:r>
      <w:r>
        <w:t>”</w:t>
      </w:r>
      <w:r w:rsidRPr="00B90289">
        <w:t xml:space="preserve"> (Gb 1,20-22). Giobbe accolse la sofferenza e la visse rimanendo sempre integro nella sua giustizia. In nessuna sua parola ha offeso mai il Signore. Il cristiano non è né un sovversivo, né un contestatore, né un oppositore verso le autorità costituite. È invece uno che obbedisce ad ogni loro prescrizione, a meno che esse non obbligano ad agire contro la Legge del Signore. In questo caso c’è il rifiuto di prestare obbedienza. A condizione però che questo rifiuto osservi nella sostanza e nelle modalità tutte le regole date dallo Spirito Santo. Se si esce anche da una sola di queste regole, siamo poco discepoli di Gesù.</w:t>
      </w:r>
    </w:p>
    <w:p w:rsidR="00B90289" w:rsidRPr="00B90289" w:rsidRDefault="00B90289" w:rsidP="00B90289">
      <w:pPr>
        <w:pStyle w:val="Nessunaspaziatura"/>
        <w:rPr>
          <w:rFonts w:ascii="Calibri" w:hAnsi="Calibri" w:cs="Calibri"/>
          <w:sz w:val="27"/>
          <w:szCs w:val="27"/>
        </w:rPr>
      </w:pPr>
      <w:r w:rsidRPr="00B90289">
        <w:rPr>
          <w:i/>
          <w:iCs w:val="0"/>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r w:rsidRPr="00B90289">
        <w:t xml:space="preserve"> (Rm 13,1-7).</w:t>
      </w:r>
    </w:p>
    <w:p w:rsidR="00B90289" w:rsidRPr="00B90289" w:rsidRDefault="00B90289" w:rsidP="0022553D">
      <w:pPr>
        <w:pStyle w:val="Nessunaspaziatura"/>
        <w:rPr>
          <w:rFonts w:ascii="Calibri" w:hAnsi="Calibri" w:cs="Calibri"/>
          <w:sz w:val="27"/>
          <w:szCs w:val="27"/>
        </w:rPr>
      </w:pPr>
      <w:r w:rsidRPr="00B90289">
        <w:t>Ora una breve riflessione si impone.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w:t>
      </w:r>
      <w:r w:rsidRPr="00B90289">
        <w:rPr>
          <w:i/>
          <w:iCs w:val="0"/>
        </w:rPr>
        <w:t>Conosci queste persone? Non le ho mai viste in chiesa</w:t>
      </w:r>
      <w:r w:rsidRPr="00B90289">
        <w:t>”. Il fanciullo subito mi rispose: “</w:t>
      </w:r>
      <w:r w:rsidRPr="00B90289">
        <w:rPr>
          <w:i/>
          <w:iCs w:val="0"/>
        </w:rPr>
        <w:t>Queste persone sono quelle che leggono la Bibbia alla storta</w:t>
      </w:r>
      <w:r w:rsidRPr="00B90289">
        <w:t xml:space="preserve">”.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sono passibile della Geenna del fuoco, posso io, cristiano, suo discepolo, chiamare i miei fratelli “diavoli”, “traditori”, “dannati” </w:t>
      </w:r>
      <w:r w:rsidRPr="00B90289">
        <w:lastRenderedPageBreak/>
        <w:t>solo perché hanno deciso di obbedire alle autorità costituite? Posso io, discepolo di Gesù, disprezzarli, insultarli, calunniarli, dire ogni sorta di male contro di loro, solo perché non pensano come me? Valgono per me e per tutti le parole proferite dall’apostolo Giuda a riguardo di Satana: “</w:t>
      </w:r>
      <w:r w:rsidRPr="00B90289">
        <w:rPr>
          <w:i/>
          <w:iCs w:val="0"/>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r w:rsidRPr="00B90289">
        <w:t>” (Gd 8-13). 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w:t>
      </w:r>
    </w:p>
    <w:p w:rsidR="00B90289" w:rsidRDefault="00B90289" w:rsidP="00B90289">
      <w:pPr>
        <w:pStyle w:val="Nessunaspaziatura"/>
      </w:pPr>
      <w:r w:rsidRPr="00B90289">
        <w:t>Madre della Redenzione, fate che ogni discepolo di Gesù rimanga sempre nel Vangelo.</w:t>
      </w:r>
    </w:p>
    <w:p w:rsidR="00875C7E" w:rsidRPr="009449AE" w:rsidRDefault="00875C7E" w:rsidP="00875C7E">
      <w:pPr>
        <w:pStyle w:val="Titolo2"/>
        <w:spacing w:line="276" w:lineRule="auto"/>
        <w:jc w:val="both"/>
        <w:rPr>
          <w:sz w:val="26"/>
          <w:szCs w:val="26"/>
        </w:rPr>
      </w:pPr>
      <w:bookmarkStart w:id="149" w:name="_Toc75156001"/>
      <w:r w:rsidRPr="009449AE">
        <w:rPr>
          <w:sz w:val="26"/>
          <w:szCs w:val="26"/>
        </w:rPr>
        <w:t>17 Dicembre</w:t>
      </w:r>
      <w:bookmarkEnd w:id="149"/>
      <w:r w:rsidRPr="009449AE">
        <w:rPr>
          <w:sz w:val="26"/>
          <w:szCs w:val="26"/>
        </w:rPr>
        <w:t xml:space="preserve"> </w:t>
      </w:r>
    </w:p>
    <w:p w:rsidR="00875C7E" w:rsidRDefault="00875C7E" w:rsidP="00875C7E">
      <w:pPr>
        <w:pStyle w:val="Nessunaspaziatura"/>
        <w:ind w:firstLine="0"/>
        <w:rPr>
          <w:rFonts w:ascii="Segoe UI" w:hAnsi="Segoe UI" w:cs="Segoe UI"/>
          <w:color w:val="0F1419"/>
          <w:szCs w:val="24"/>
        </w:rPr>
      </w:pPr>
      <w:r w:rsidRPr="00875C7E">
        <w:rPr>
          <w:rFonts w:ascii="Segoe UI" w:hAnsi="Segoe UI" w:cs="Segoe UI"/>
          <w:color w:val="0F1419"/>
          <w:szCs w:val="24"/>
        </w:rPr>
        <w:t>Non commetterete ingiustizia nei giudizi, nelle misure di lunghezza, nei pesi o nelle misure di capacità. Avrete bilance giuste, pesi giusti, efa giusta, hin giusto. Io sono il Signore, vostro Dio.</w:t>
      </w:r>
    </w:p>
    <w:p w:rsidR="00875C7E" w:rsidRPr="00875C7E" w:rsidRDefault="00875C7E" w:rsidP="00875C7E">
      <w:pPr>
        <w:pStyle w:val="Titolo2"/>
        <w:rPr>
          <w:rFonts w:ascii="Calibri" w:hAnsi="Calibri" w:cs="Calibri"/>
          <w:sz w:val="32"/>
          <w:szCs w:val="32"/>
        </w:rPr>
      </w:pPr>
      <w:bookmarkStart w:id="150" w:name="_Toc54368183"/>
      <w:bookmarkStart w:id="151" w:name="_Toc75156002"/>
      <w:r w:rsidRPr="00875C7E">
        <w:rPr>
          <w:sz w:val="32"/>
          <w:szCs w:val="32"/>
        </w:rPr>
        <w:t>Siate perfetti come è perfetto il Padre vostro celeste</w:t>
      </w:r>
      <w:bookmarkEnd w:id="150"/>
      <w:bookmarkEnd w:id="151"/>
    </w:p>
    <w:p w:rsidR="00875C7E" w:rsidRPr="00875C7E" w:rsidRDefault="00875C7E" w:rsidP="00875C7E">
      <w:pPr>
        <w:spacing w:after="120" w:line="240" w:lineRule="auto"/>
        <w:jc w:val="both"/>
        <w:rPr>
          <w:rFonts w:ascii="Calibri" w:eastAsia="Times New Roman" w:hAnsi="Calibri" w:cs="Calibri"/>
          <w:color w:val="000000"/>
          <w:sz w:val="20"/>
          <w:szCs w:val="20"/>
          <w:lang w:eastAsia="it-IT"/>
        </w:rPr>
      </w:pPr>
      <w:r w:rsidRPr="00875C7E">
        <w:rPr>
          <w:rFonts w:ascii="Arial" w:eastAsia="Times New Roman" w:hAnsi="Arial" w:cs="Arial"/>
          <w:color w:val="000000"/>
          <w:sz w:val="24"/>
          <w:szCs w:val="24"/>
          <w:lang w:eastAsia="it-IT"/>
        </w:rPr>
        <w:t>Ogni relazione dell’uomo con Dio e dell’uomo con l’uomo è stabilita per legge immutabile nei secoli dal Creatore e Signore dell’uomo. La prima legge immutabile nei secoli è la Legge della giustizia universale ed essa è racchiusa nei Dieci Comandamenti:</w:t>
      </w:r>
      <w:r w:rsidRPr="00875C7E">
        <w:rPr>
          <w:rFonts w:ascii="Arial" w:eastAsia="Times New Roman" w:hAnsi="Arial" w:cs="Arial"/>
          <w:i/>
          <w:iCs/>
          <w:color w:val="000000"/>
          <w:sz w:val="24"/>
          <w:szCs w:val="24"/>
          <w:lang w:eastAsia="it-IT"/>
        </w:rPr>
        <w:t> «Io sono il Signore, tuo Dio, che ti ho fatto uscire dalla terra d’Egitto, dalla condizione servile: Non avrai altri dèi di fronte a me. Non pronuncerai invano il nome del Signore, tuo Dio, perché il Signore non lascia impunito chi pronuncia il suo nome invano. Ricòrdati del giorno del sabato per santificarlo.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r w:rsidRPr="00875C7E">
        <w:rPr>
          <w:rFonts w:ascii="Arial" w:eastAsia="Times New Roman" w:hAnsi="Arial" w:cs="Arial"/>
          <w:color w:val="000000"/>
          <w:sz w:val="24"/>
          <w:szCs w:val="24"/>
          <w:lang w:eastAsia="it-IT"/>
        </w:rPr>
        <w:t>Quando uno solo di questi comandamenti viene trasgredito, si entra nell’ingiustizia. Dall’ingiustizia nessun vero amore sarà possibile. Prima si deve rientrare nella giustizia e poi si potrà amare di amore vero, puro e santo. Oggi si vuole amare, ma dalla trasgressione della Legge della giustizia. Nessun pensiero è più falso. Anzi oggi si dichiarano amore proprio le più gravi e pesanti trasgressioni dei Comandamenti.</w:t>
      </w:r>
    </w:p>
    <w:p w:rsidR="00875C7E" w:rsidRPr="00875C7E" w:rsidRDefault="00875C7E" w:rsidP="00875C7E">
      <w:pPr>
        <w:spacing w:after="120" w:line="240" w:lineRule="auto"/>
        <w:jc w:val="both"/>
        <w:rPr>
          <w:rFonts w:ascii="Calibri" w:eastAsia="Times New Roman" w:hAnsi="Calibri" w:cs="Calibri"/>
          <w:color w:val="000000"/>
          <w:sz w:val="20"/>
          <w:szCs w:val="20"/>
          <w:lang w:eastAsia="it-IT"/>
        </w:rPr>
      </w:pPr>
      <w:r w:rsidRPr="00875C7E">
        <w:rPr>
          <w:rFonts w:ascii="Arial" w:eastAsia="Times New Roman" w:hAnsi="Arial" w:cs="Arial"/>
          <w:color w:val="000000"/>
          <w:sz w:val="24"/>
          <w:szCs w:val="24"/>
          <w:lang w:eastAsia="it-IT"/>
        </w:rPr>
        <w:lastRenderedPageBreak/>
        <w:t>Nel Libro del Levitico nei Capitoli XVIII, XIX, XX vengono date le norme perché si ami di vero amore. Se queste norme non vengono osservate, mai si potrà parlare di vero amore. Ecco uno stralcio di quelle norme: “</w:t>
      </w:r>
      <w:r w:rsidRPr="00875C7E">
        <w:rPr>
          <w:rFonts w:ascii="Arial" w:eastAsia="Times New Roman" w:hAnsi="Arial" w:cs="Arial"/>
          <w:i/>
          <w:iCs/>
          <w:color w:val="000000"/>
          <w:sz w:val="24"/>
          <w:szCs w:val="24"/>
          <w:lang w:eastAsia="it-IT"/>
        </w:rPr>
        <w:t>Il Signore parlò a Mosè e disse: «Parla a tutta la comunità degli Israeliti dicendo loro: “Siate santi, perché io, il Signore, vostro Dio, sono santo.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Alzati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Io sono il Signore”» (Cfr. Lev 19,1-37).</w:t>
      </w:r>
      <w:r w:rsidRPr="00875C7E">
        <w:rPr>
          <w:rFonts w:ascii="Arial" w:eastAsia="Times New Roman" w:hAnsi="Arial" w:cs="Arial"/>
          <w:color w:val="000000"/>
          <w:sz w:val="24"/>
          <w:szCs w:val="24"/>
          <w:lang w:eastAsia="it-IT"/>
        </w:rPr>
        <w:t> Il vero amore è nei più piccoli dettagli. Non è solo nelle grandi cose. Oggi abbiamo smarrito nel vero amore proprio il gusto dei dettagli. I piccoli dettagli tutti li possiamo osservare. Le grandi cose non possiamo. Ma le piccole cose sono il vero profumo dell’amore che il Signore chiede a ciascuno dei suoi adoratori. Sempre si deve iniziare dalle piccole cose. Chi trascura i piccoli dettagli nell’amore, di certo non ama secondo verità.</w:t>
      </w:r>
    </w:p>
    <w:p w:rsidR="00875C7E" w:rsidRPr="00875C7E" w:rsidRDefault="00875C7E" w:rsidP="00875C7E">
      <w:pPr>
        <w:spacing w:after="120" w:line="240" w:lineRule="auto"/>
        <w:jc w:val="both"/>
        <w:rPr>
          <w:rFonts w:ascii="Calibri" w:eastAsia="Times New Roman" w:hAnsi="Calibri" w:cs="Calibri"/>
          <w:color w:val="000000"/>
          <w:sz w:val="20"/>
          <w:szCs w:val="20"/>
          <w:lang w:eastAsia="it-IT"/>
        </w:rPr>
      </w:pPr>
      <w:r w:rsidRPr="00875C7E">
        <w:rPr>
          <w:rFonts w:ascii="Arial" w:eastAsia="Times New Roman" w:hAnsi="Arial" w:cs="Arial"/>
          <w:i/>
          <w:iCs/>
          <w:color w:val="000000"/>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w:t>
      </w:r>
      <w:r w:rsidR="004552C8">
        <w:rPr>
          <w:rFonts w:ascii="Arial" w:eastAsia="Times New Roman" w:hAnsi="Arial" w:cs="Arial"/>
          <w:i/>
          <w:iCs/>
          <w:color w:val="000000"/>
          <w:sz w:val="24"/>
          <w:szCs w:val="24"/>
          <w:lang w:eastAsia="it-IT"/>
        </w:rPr>
        <w:t>o il Padre vostro celeste (Mt 5,</w:t>
      </w:r>
      <w:r w:rsidRPr="00875C7E">
        <w:rPr>
          <w:rFonts w:ascii="Arial" w:eastAsia="Times New Roman" w:hAnsi="Arial" w:cs="Arial"/>
          <w:i/>
          <w:iCs/>
          <w:color w:val="000000"/>
          <w:sz w:val="24"/>
          <w:szCs w:val="24"/>
          <w:lang w:eastAsia="it-IT"/>
        </w:rPr>
        <w:t>43-48).</w:t>
      </w:r>
    </w:p>
    <w:p w:rsidR="00875C7E" w:rsidRPr="00875C7E" w:rsidRDefault="00875C7E" w:rsidP="00875C7E">
      <w:pPr>
        <w:spacing w:after="120" w:line="240" w:lineRule="auto"/>
        <w:jc w:val="both"/>
        <w:rPr>
          <w:rFonts w:ascii="Calibri" w:eastAsia="Times New Roman" w:hAnsi="Calibri" w:cs="Calibri"/>
          <w:color w:val="000000"/>
          <w:sz w:val="20"/>
          <w:szCs w:val="20"/>
          <w:lang w:eastAsia="it-IT"/>
        </w:rPr>
      </w:pPr>
      <w:r w:rsidRPr="00875C7E">
        <w:rPr>
          <w:rFonts w:ascii="Arial" w:eastAsia="Times New Roman" w:hAnsi="Arial" w:cs="Arial"/>
          <w:i/>
          <w:iCs/>
          <w:color w:val="000000"/>
          <w:sz w:val="24"/>
          <w:szCs w:val="24"/>
          <w:lang w:eastAsia="it-IT"/>
        </w:rPr>
        <w:t>“Amerai il prossimo tuo come te stesso”</w:t>
      </w:r>
      <w:r w:rsidRPr="00875C7E">
        <w:rPr>
          <w:rFonts w:ascii="Arial" w:eastAsia="Times New Roman" w:hAnsi="Arial" w:cs="Arial"/>
          <w:color w:val="000000"/>
          <w:sz w:val="24"/>
          <w:szCs w:val="24"/>
          <w:lang w:eastAsia="it-IT"/>
        </w:rPr>
        <w:t> è comandamento del Signore. </w:t>
      </w:r>
      <w:r w:rsidRPr="00875C7E">
        <w:rPr>
          <w:rFonts w:ascii="Arial" w:eastAsia="Times New Roman" w:hAnsi="Arial" w:cs="Arial"/>
          <w:i/>
          <w:iCs/>
          <w:color w:val="000000"/>
          <w:sz w:val="24"/>
          <w:szCs w:val="24"/>
          <w:lang w:eastAsia="it-IT"/>
        </w:rPr>
        <w:t>“Odierai il tuo nemico” </w:t>
      </w:r>
      <w:r w:rsidRPr="00875C7E">
        <w:rPr>
          <w:rFonts w:ascii="Arial" w:eastAsia="Times New Roman" w:hAnsi="Arial" w:cs="Arial"/>
          <w:color w:val="000000"/>
          <w:sz w:val="24"/>
          <w:szCs w:val="24"/>
          <w:lang w:eastAsia="it-IT"/>
        </w:rPr>
        <w:t>non è comandamento del Signore. Così il Libro dei Proverbi: </w:t>
      </w:r>
      <w:r w:rsidRPr="00875C7E">
        <w:rPr>
          <w:rFonts w:ascii="Arial" w:eastAsia="Times New Roman" w:hAnsi="Arial" w:cs="Arial"/>
          <w:i/>
          <w:iCs/>
          <w:color w:val="000000"/>
          <w:sz w:val="24"/>
          <w:szCs w:val="24"/>
          <w:lang w:eastAsia="it-IT"/>
        </w:rPr>
        <w:t>“Se il tuo nemico ha fame, dagli pane da mangiare, se ha sete, dagli acqua da bere” (Pr 25,21).</w:t>
      </w:r>
      <w:r w:rsidRPr="00875C7E">
        <w:rPr>
          <w:rFonts w:ascii="Arial" w:eastAsia="Times New Roman" w:hAnsi="Arial" w:cs="Arial"/>
          <w:color w:val="000000"/>
          <w:sz w:val="24"/>
          <w:szCs w:val="24"/>
          <w:lang w:eastAsia="it-IT"/>
        </w:rPr>
        <w:t xml:space="preserve"> Cosa allora Gesù porta a compimento che non sia già stato rivelato nelle Antiche Scritture? Gesù aggiunge a ciò che è stato detto sia l’amore per i nemici che la preghiera per i persecutori. Non si tratta allora di fare del bene, di dare un pezzo di pane o di offrire un bicchiere d’acqua. È questione di vero amore e il vero amore vuole il più grande bene non solo per gli amici ma anche per i nemici. Qual è il più grande bene? È la conversione e la salvezza che si ottengono per la fede in Cristo Gesù. Fin dove deve giungere questo amore? Fino ad offrire la propria vita al Padre in olocausto per la redenzione non solo degli amici ma anche dei nemici, senza operare alcuna distinzione. Il discepolo di Gesù è chiamato a questo altissimo amore: l’offerta della </w:t>
      </w:r>
      <w:r w:rsidRPr="00875C7E">
        <w:rPr>
          <w:rFonts w:ascii="Arial" w:eastAsia="Times New Roman" w:hAnsi="Arial" w:cs="Arial"/>
          <w:color w:val="000000"/>
          <w:sz w:val="24"/>
          <w:szCs w:val="24"/>
          <w:lang w:eastAsia="it-IT"/>
        </w:rPr>
        <w:lastRenderedPageBreak/>
        <w:t>sua vita per la redenzione di tutti. Farà questo e sarà figlio del Padre celeste che ha dato il Figlio suo per la salvezza.</w:t>
      </w:r>
    </w:p>
    <w:p w:rsidR="00875C7E" w:rsidRDefault="00875C7E" w:rsidP="00875C7E">
      <w:pPr>
        <w:spacing w:after="120" w:line="240" w:lineRule="auto"/>
        <w:jc w:val="both"/>
        <w:rPr>
          <w:rFonts w:ascii="Arial" w:eastAsia="Times New Roman" w:hAnsi="Arial" w:cs="Arial"/>
          <w:color w:val="000000"/>
          <w:sz w:val="24"/>
          <w:szCs w:val="24"/>
          <w:lang w:eastAsia="it-IT"/>
        </w:rPr>
      </w:pPr>
      <w:r w:rsidRPr="00875C7E">
        <w:rPr>
          <w:rFonts w:ascii="Arial" w:eastAsia="Times New Roman" w:hAnsi="Arial" w:cs="Arial"/>
          <w:color w:val="000000"/>
          <w:sz w:val="24"/>
          <w:szCs w:val="24"/>
          <w:lang w:eastAsia="it-IT"/>
        </w:rPr>
        <w:t>Madre della Redenzione, aiutaci a offrire la nostra vita a Dio per la salvezza del mondo.</w:t>
      </w:r>
    </w:p>
    <w:p w:rsidR="00451702" w:rsidRDefault="00451702" w:rsidP="00875C7E">
      <w:pPr>
        <w:spacing w:after="120" w:line="240" w:lineRule="auto"/>
        <w:jc w:val="both"/>
        <w:rPr>
          <w:rFonts w:ascii="Arial" w:eastAsia="Times New Roman" w:hAnsi="Arial" w:cs="Arial"/>
          <w:color w:val="000000"/>
          <w:sz w:val="24"/>
          <w:szCs w:val="24"/>
          <w:lang w:eastAsia="it-IT"/>
        </w:rPr>
      </w:pPr>
    </w:p>
    <w:p w:rsidR="00CF64C1" w:rsidRPr="00CF64C1" w:rsidRDefault="00CF64C1" w:rsidP="00CF64C1">
      <w:pPr>
        <w:pStyle w:val="Titolo2"/>
        <w:jc w:val="both"/>
        <w:rPr>
          <w:rFonts w:ascii="Calibri" w:hAnsi="Calibri" w:cs="Calibri"/>
          <w:spacing w:val="-14"/>
          <w:sz w:val="27"/>
          <w:szCs w:val="27"/>
        </w:rPr>
      </w:pPr>
      <w:bookmarkStart w:id="152" w:name="_Toc75156003"/>
      <w:r w:rsidRPr="00CF64C1">
        <w:rPr>
          <w:spacing w:val="-14"/>
        </w:rPr>
        <w:t>IN VERITÀ, IN VERITÀ IO VI DICO: IO SONO LA PORTA DELLE PECORE</w:t>
      </w:r>
      <w:bookmarkEnd w:id="152"/>
    </w:p>
    <w:p w:rsidR="00CF64C1" w:rsidRPr="00CF64C1" w:rsidRDefault="00CF64C1" w:rsidP="00CF64C1">
      <w:pPr>
        <w:pStyle w:val="Nessunaspaziatura"/>
        <w:rPr>
          <w:rFonts w:ascii="Calibri" w:hAnsi="Calibri" w:cs="Calibri"/>
          <w:i/>
          <w:iCs w:val="0"/>
          <w:sz w:val="27"/>
          <w:szCs w:val="27"/>
        </w:rPr>
      </w:pPr>
      <w:r w:rsidRPr="00CF64C1">
        <w:t>La condizione miserevole delle pecore senza pastore è rivelata dal profeta Ezechiele in ogni suo particolare o dettaglio: “</w:t>
      </w:r>
      <w:r w:rsidRPr="00CF64C1">
        <w:rPr>
          <w:i/>
          <w:iCs w:val="0"/>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rsidR="00CF64C1" w:rsidRPr="00CF64C1" w:rsidRDefault="00CF64C1" w:rsidP="00CF64C1">
      <w:pPr>
        <w:pStyle w:val="Nessunaspaziatura"/>
        <w:rPr>
          <w:rFonts w:ascii="Calibri" w:hAnsi="Calibri" w:cs="Calibri"/>
          <w:sz w:val="27"/>
          <w:szCs w:val="27"/>
        </w:rPr>
      </w:pPr>
      <w:r w:rsidRPr="00CF64C1">
        <w:rPr>
          <w:i/>
          <w:iCs w:val="0"/>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w:t>
      </w:r>
      <w:r w:rsidRPr="00CF64C1">
        <w:rPr>
          <w:i/>
          <w:iCs w:val="0"/>
        </w:rPr>
        <w:lastRenderedPageBreak/>
        <w:t>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w:t>
      </w:r>
      <w:r>
        <w:t>”</w:t>
      </w:r>
      <w:r w:rsidRPr="00CF64C1">
        <w:t xml:space="preserve"> (Ez 34,1-31). In questa profezia il Signore rivela che lui stesso si prenderà cura delle sue pecore. La profezia del Signore nostro Dio solo quando si compie e mentre si compie viene svelata nella pienezza della sua verità. Noi sappiamo che il Signore che si prende cura delle pecore è il Figlio Unigenito del Padre che si è fatto carne, vero uomo, nel seno della Vergine Maria. Ancora nonostante abbiamo dinanzi ai nostri occhi tutta la Scrittura Santa, Antico e Nuovo Testamento, tutta la Tradizione bimillenaria della Chiesa, tutto il Magistero con i suoi innumerevoli documenti, ancora oggi il mistero di Cristo Gesù non è conosciuto in tutto il suo splendore e nella sua ampiezza, larghezza, profondità. Ancora il mistero è tutto da comprendere. Leggiamo le Scritture ma spesso i nostri occhi sono impediti dal conoscere il mistero di Cristo Gesù.</w:t>
      </w:r>
    </w:p>
    <w:p w:rsidR="00CF64C1" w:rsidRDefault="00CF64C1" w:rsidP="00CF64C1">
      <w:pPr>
        <w:pStyle w:val="Nessunaspaziatura"/>
      </w:pPr>
      <w:r w:rsidRPr="00CF64C1">
        <w:t xml:space="preserve">Oggi in modo particolare molti occhi sono divenuti totalmente ciechi dinanzi a questo mistero. Si ignora che esso è la sola chiave che apre alla comprensione di ogni altro mistero. Se i nostri occhi sono ciechi per questo mistero, lo sono anche per ogni altro mistero. Ciò significa che non solo il mistero del nostro Dio viene oscurato, ma anche il mistero dell’uomo. Infatti oggi, avendo noi chiuso gli occhi sul vero mistero di Cristo Gesù, abbiamo anche chiuso gli occhi sul mistero dell’uomo. Non sappiamo più chi è l’uomo secondo Dio, perché non sappiamo chi è il Dio dell’uomo. Cambiando antropologia, tutto cambia. La religione cambia. La società cambia. I rapporti tra le persone cambiano. Cambiano anche relazioni e rapporti con la stessa natura. Anche il mistero della natura abbiamo modificato, cambiato, alterato, trasformato. Non vogliamo convincerci che se Cristo Gesù crolla, tutto il mistero crolla. È come un grattacielo che implode su se stesso, perché è stato privato del suo pilastro portante. </w:t>
      </w:r>
    </w:p>
    <w:p w:rsidR="00CF64C1" w:rsidRPr="00CF64C1" w:rsidRDefault="00CF64C1" w:rsidP="00CF64C1">
      <w:pPr>
        <w:pStyle w:val="Nessunaspaziatura"/>
        <w:rPr>
          <w:rFonts w:ascii="Calibri" w:hAnsi="Calibri" w:cs="Calibri"/>
          <w:sz w:val="27"/>
          <w:szCs w:val="27"/>
        </w:rPr>
      </w:pPr>
      <w:r w:rsidRPr="00CF64C1">
        <w:t>Vale per Gesù quando Giuditta diceva ai capi della città di Betulia: “</w:t>
      </w:r>
      <w:r w:rsidRPr="00CF64C1">
        <w:rPr>
          <w:i/>
          <w:iCs w:val="0"/>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w:t>
      </w:r>
      <w:r w:rsidRPr="00CF64C1">
        <w:rPr>
          <w:i/>
          <w:iCs w:val="0"/>
        </w:rPr>
        <w:lastRenderedPageBreak/>
        <w:t>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r>
        <w:t>”</w:t>
      </w:r>
      <w:r w:rsidRPr="00CF64C1">
        <w:t xml:space="preserve"> (Gdt 8,18-27). Urge necessariamente ridare a Cristo Gesù tutto il suo mistero. Ecco come qualche anno addietro parlai del mistero di Cristo Gesù. Quanto ho scritto ieri, va confermato pienamente, senza nulla togliere e nulla aggiungere. Cristo Gesù è i nostri occhi e ci permette di vedere tutto il visibile e l’invisibile. È il nostro cuore e ci consente di amare secondo verità e giustizia.</w:t>
      </w:r>
    </w:p>
    <w:p w:rsidR="00CF64C1" w:rsidRPr="00CF64C1" w:rsidRDefault="00CF64C1" w:rsidP="00CF64C1">
      <w:pPr>
        <w:pStyle w:val="Nessunaspaziatura"/>
        <w:rPr>
          <w:rFonts w:ascii="Calibri" w:hAnsi="Calibri" w:cs="Calibri"/>
          <w:i/>
          <w:iCs w:val="0"/>
          <w:sz w:val="27"/>
          <w:szCs w:val="27"/>
        </w:rPr>
      </w:pPr>
      <w:r w:rsidRPr="00CF64C1">
        <w:t>Ecco quanto scrissi qualche anno addietro: “</w:t>
      </w:r>
      <w:r w:rsidRPr="00CF64C1">
        <w:rPr>
          <w:i/>
          <w:iCs w:val="0"/>
        </w:rPr>
        <w:t>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rsidR="00CF64C1" w:rsidRPr="00CF64C1" w:rsidRDefault="00CF64C1" w:rsidP="00CF64C1">
      <w:pPr>
        <w:pStyle w:val="Nessunaspaziatura"/>
        <w:rPr>
          <w:rFonts w:ascii="Calibri" w:hAnsi="Calibri" w:cs="Calibri"/>
          <w:i/>
          <w:iCs w:val="0"/>
          <w:sz w:val="27"/>
          <w:szCs w:val="27"/>
        </w:rPr>
      </w:pPr>
      <w:r w:rsidRPr="00CF64C1">
        <w:rPr>
          <w:i/>
          <w:iCs w:val="0"/>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rsidR="00CF64C1" w:rsidRPr="00CF64C1" w:rsidRDefault="00CF64C1" w:rsidP="00CF64C1">
      <w:pPr>
        <w:pStyle w:val="Nessunaspaziatura"/>
        <w:rPr>
          <w:rFonts w:ascii="Calibri" w:hAnsi="Calibri" w:cs="Calibri"/>
          <w:i/>
          <w:iCs w:val="0"/>
          <w:sz w:val="27"/>
          <w:szCs w:val="27"/>
        </w:rPr>
      </w:pPr>
      <w:r w:rsidRPr="00CF64C1">
        <w:rPr>
          <w:i/>
          <w:iCs w:val="0"/>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rsidR="00CF64C1" w:rsidRPr="00CF64C1" w:rsidRDefault="00CF64C1" w:rsidP="00CF64C1">
      <w:pPr>
        <w:pStyle w:val="Nessunaspaziatura"/>
        <w:rPr>
          <w:rFonts w:ascii="Calibri" w:hAnsi="Calibri" w:cs="Calibri"/>
          <w:i/>
          <w:iCs w:val="0"/>
          <w:sz w:val="27"/>
          <w:szCs w:val="27"/>
        </w:rPr>
      </w:pPr>
      <w:r w:rsidRPr="00CF64C1">
        <w:rPr>
          <w:i/>
          <w:iCs w:val="0"/>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w:t>
      </w:r>
      <w:r w:rsidRPr="00CF64C1">
        <w:rPr>
          <w:i/>
          <w:iCs w:val="0"/>
        </w:rPr>
        <w:lastRenderedPageBreak/>
        <w:t>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w:t>
      </w:r>
      <w:r w:rsidRPr="00CF64C1">
        <w:t xml:space="preserve">”. </w:t>
      </w:r>
      <w:r w:rsidRPr="00CF64C1">
        <w:rPr>
          <w:i/>
          <w:iCs w:val="0"/>
        </w:rPr>
        <w:t>È Cristo la sorgente dell’acqua che zampilla di vita eterna. Ma l’uomo preferisce le cisterne di fango.</w:t>
      </w:r>
    </w:p>
    <w:p w:rsidR="00CF64C1" w:rsidRPr="00CF64C1" w:rsidRDefault="00CF64C1" w:rsidP="00CF64C1">
      <w:pPr>
        <w:pStyle w:val="Nessunaspaziatura"/>
        <w:rPr>
          <w:rFonts w:ascii="Calibri" w:hAnsi="Calibri" w:cs="Calibri"/>
          <w:i/>
          <w:iCs w:val="0"/>
          <w:sz w:val="27"/>
          <w:szCs w:val="27"/>
        </w:rPr>
      </w:pPr>
      <w:r w:rsidRPr="00CF64C1">
        <w:rPr>
          <w:i/>
          <w:iCs w:val="0"/>
        </w:rPr>
        <w:t>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w:t>
      </w:r>
    </w:p>
    <w:p w:rsidR="00CF64C1" w:rsidRPr="00CF64C1" w:rsidRDefault="00CF64C1" w:rsidP="00CF64C1">
      <w:pPr>
        <w:pStyle w:val="Nessunaspaziatura"/>
        <w:rPr>
          <w:rFonts w:ascii="Calibri" w:hAnsi="Calibri" w:cs="Calibri"/>
          <w:i/>
          <w:iCs w:val="0"/>
          <w:sz w:val="27"/>
          <w:szCs w:val="27"/>
        </w:rPr>
      </w:pPr>
      <w:r w:rsidRPr="00CF64C1">
        <w:rPr>
          <w:i/>
          <w:iCs w:val="0"/>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rsidR="00CF64C1" w:rsidRPr="00CF64C1" w:rsidRDefault="00CF64C1" w:rsidP="00CF64C1">
      <w:pPr>
        <w:pStyle w:val="Nessunaspaziatura"/>
        <w:rPr>
          <w:rFonts w:ascii="Calibri" w:hAnsi="Calibri" w:cs="Calibri"/>
          <w:i/>
          <w:iCs w:val="0"/>
          <w:sz w:val="27"/>
          <w:szCs w:val="27"/>
        </w:rPr>
      </w:pPr>
      <w:r w:rsidRPr="00CF64C1">
        <w:rPr>
          <w:i/>
          <w:iCs w:val="0"/>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rsidR="00CF64C1" w:rsidRPr="00CF64C1" w:rsidRDefault="00CF64C1" w:rsidP="00CF64C1">
      <w:pPr>
        <w:pStyle w:val="Nessunaspaziatura"/>
        <w:rPr>
          <w:rFonts w:ascii="Calibri" w:hAnsi="Calibri" w:cs="Calibri"/>
          <w:i/>
          <w:iCs w:val="0"/>
          <w:sz w:val="27"/>
          <w:szCs w:val="27"/>
        </w:rPr>
      </w:pPr>
      <w:r w:rsidRPr="00CF64C1">
        <w:rPr>
          <w:i/>
          <w:iCs w:val="0"/>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w:t>
      </w:r>
    </w:p>
    <w:p w:rsidR="00CF64C1" w:rsidRPr="00CF64C1" w:rsidRDefault="00CF64C1" w:rsidP="00CF64C1">
      <w:pPr>
        <w:pStyle w:val="Nessunaspaziatura"/>
        <w:rPr>
          <w:rFonts w:ascii="Calibri" w:hAnsi="Calibri" w:cs="Calibri"/>
          <w:i/>
          <w:iCs w:val="0"/>
          <w:sz w:val="27"/>
          <w:szCs w:val="27"/>
        </w:rPr>
      </w:pPr>
      <w:r w:rsidRPr="00CF64C1">
        <w:rPr>
          <w:i/>
          <w:iCs w:val="0"/>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w:t>
      </w:r>
      <w:r w:rsidRPr="00CF64C1">
        <w:rPr>
          <w:i/>
          <w:iCs w:val="0"/>
        </w:rPr>
        <w:lastRenderedPageBreak/>
        <w:t>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rsidR="00CF64C1" w:rsidRPr="00CF64C1" w:rsidRDefault="00CF64C1" w:rsidP="00CF64C1">
      <w:pPr>
        <w:pStyle w:val="Nessunaspaziatura"/>
        <w:rPr>
          <w:rFonts w:ascii="Calibri" w:hAnsi="Calibri" w:cs="Calibri"/>
          <w:sz w:val="27"/>
          <w:szCs w:val="27"/>
        </w:rPr>
      </w:pPr>
      <w:r w:rsidRPr="00CF64C1">
        <w:t>Se non mettiamo al centro dell’universo il mistero di Cristo Gesù, nella sua purissima verità, secondo la luce sempre attuale dello Spirito Santo, si compirà per noi la profezia di Isaia sui pastori d’Israele: “</w:t>
      </w:r>
      <w:r w:rsidRPr="00CF64C1">
        <w:rPr>
          <w:i/>
          <w:iCs w:val="0"/>
        </w:rPr>
        <w:t>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CF64C1">
        <w:t xml:space="preserve"> (Is 56,8-12). 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vita. Per ogni cristiano che retrocede da questa sua vocazione, il mondo si allontana dalla luce e si inabissa nelle tenebre. 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di Cristo se i cristiani e quanti devono accudirlo divengono ladri e briganti! Attenzione a non ritornare ai tempi del profeta Ezechiele o peggio ancora ai tempi del profeta Isaia! 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w:t>
      </w:r>
    </w:p>
    <w:p w:rsidR="00CF64C1" w:rsidRPr="006054A3" w:rsidRDefault="00CF64C1" w:rsidP="00CF64C1">
      <w:pPr>
        <w:pStyle w:val="Nessunaspaziatura"/>
        <w:rPr>
          <w:rFonts w:ascii="Calibri" w:hAnsi="Calibri" w:cs="Calibri"/>
          <w:i/>
          <w:iCs w:val="0"/>
          <w:sz w:val="27"/>
          <w:szCs w:val="27"/>
        </w:rPr>
      </w:pPr>
      <w:r w:rsidRPr="006054A3">
        <w:rPr>
          <w:i/>
          <w:iCs w:val="0"/>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w:t>
      </w:r>
      <w:r w:rsidRPr="006054A3">
        <w:rPr>
          <w:i/>
          <w:iCs w:val="0"/>
        </w:rPr>
        <w:lastRenderedPageBreak/>
        <w:t>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rsidR="00CF64C1" w:rsidRPr="00CF64C1" w:rsidRDefault="00CF64C1" w:rsidP="00CF64C1">
      <w:pPr>
        <w:pStyle w:val="Nessunaspaziatura"/>
        <w:rPr>
          <w:rFonts w:ascii="Calibri" w:hAnsi="Calibri" w:cs="Calibri"/>
          <w:sz w:val="27"/>
          <w:szCs w:val="27"/>
        </w:rPr>
      </w:pPr>
      <w:r w:rsidRPr="00CF64C1">
        <w:t>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cuore, ma di diecimila, ventimila, centomila cuori che si consegnino a Lui e da Lui si lasciano condurre nella pienezza del mistero di Cristo Signore. La Vergine Maria, sotto comando dello Spirito Santo, aveva cercato queste anime, ci stava riuscendo, quando si è scatenata contro la sua opera tutta la potenza infernale di Satana e dei suo angeli ribelli. Il suo campo, pur essendo stato devastato dall’esercito delle tenebre, non è stato raso al suolo. Dopo essersi piegati, molti alberelli stanno lentamente riprendendo la loro vitalità. Se la Madre di Dio ora vi metterà ancora tutto il suo amore, in pochi anni il campo ritornerà fiorente e molti Martiri di Cristo Gesù potranno annunciare il suo mistero secondo la più alta purezza del suo Vangelo. Diciamo questo con infinita speranza, perché la Madre di Dio sempre ha schiacciato la testa al serpente antico e sempre la schiaccerà. Infatti solo per qualche giorno il campo è apparso devastato. Ora sta a poco a poco risorgendo e la vita vera sta ritornando a fiorire in esso, grazie sempre all’intervento della Vergine Maria, in purissima obbedienza allo Spirito Santo. È mistero che va oltre la nostra piccola, povera mente.</w:t>
      </w:r>
    </w:p>
    <w:p w:rsidR="00CF64C1" w:rsidRPr="00CF64C1" w:rsidRDefault="00CF64C1" w:rsidP="00CF64C1">
      <w:pPr>
        <w:pStyle w:val="Nessunaspaziatura"/>
        <w:rPr>
          <w:rFonts w:ascii="Calibri" w:hAnsi="Calibri" w:cs="Calibri"/>
          <w:sz w:val="27"/>
          <w:szCs w:val="27"/>
        </w:rPr>
      </w:pPr>
      <w:r w:rsidRPr="00CF64C1">
        <w:t>Madre della Redenzione, fa’ che sorga un vero esercito di Martiri di Cristo Gesù.</w:t>
      </w:r>
    </w:p>
    <w:p w:rsidR="00243863" w:rsidRPr="009449AE" w:rsidRDefault="00243863" w:rsidP="00243863">
      <w:pPr>
        <w:pStyle w:val="Titolo2"/>
        <w:spacing w:line="276" w:lineRule="auto"/>
        <w:jc w:val="both"/>
        <w:rPr>
          <w:sz w:val="26"/>
          <w:szCs w:val="26"/>
        </w:rPr>
      </w:pPr>
      <w:bookmarkStart w:id="153" w:name="_Toc75156004"/>
      <w:r w:rsidRPr="009449AE">
        <w:rPr>
          <w:sz w:val="26"/>
          <w:szCs w:val="26"/>
        </w:rPr>
        <w:t>18 Dicembre</w:t>
      </w:r>
      <w:bookmarkEnd w:id="153"/>
      <w:r w:rsidRPr="009449AE">
        <w:rPr>
          <w:sz w:val="26"/>
          <w:szCs w:val="26"/>
        </w:rPr>
        <w:t xml:space="preserve"> </w:t>
      </w:r>
    </w:p>
    <w:p w:rsidR="00CF64C1" w:rsidRDefault="00243863" w:rsidP="00243863">
      <w:pPr>
        <w:spacing w:after="120" w:line="240" w:lineRule="auto"/>
        <w:jc w:val="both"/>
        <w:rPr>
          <w:rFonts w:ascii="Segoe UI" w:hAnsi="Segoe UI" w:cs="Segoe UI"/>
          <w:color w:val="0F1419"/>
          <w:sz w:val="24"/>
          <w:szCs w:val="24"/>
          <w:shd w:val="clear" w:color="auto" w:fill="FFFFFF"/>
        </w:rPr>
      </w:pPr>
      <w:r w:rsidRPr="00243863">
        <w:rPr>
          <w:rFonts w:ascii="Segoe UI" w:hAnsi="Segoe UI" w:cs="Segoe UI"/>
          <w:color w:val="0F1419"/>
          <w:sz w:val="24"/>
          <w:szCs w:val="24"/>
          <w:shd w:val="clear" w:color="auto" w:fill="FFFFFF"/>
        </w:rPr>
        <w:t>La sua fama si diffuse subito dovunque, in tutta la regione della Galilea.</w:t>
      </w:r>
    </w:p>
    <w:p w:rsidR="00243863" w:rsidRPr="00243863" w:rsidRDefault="00243863" w:rsidP="00243863">
      <w:pPr>
        <w:pStyle w:val="Titolo2"/>
        <w:rPr>
          <w:rFonts w:ascii="Calibri" w:hAnsi="Calibri" w:cs="Calibri"/>
          <w:sz w:val="32"/>
          <w:szCs w:val="32"/>
        </w:rPr>
      </w:pPr>
      <w:bookmarkStart w:id="154" w:name="_Toc54368185"/>
      <w:bookmarkStart w:id="155" w:name="_Toc75156005"/>
      <w:r w:rsidRPr="00243863">
        <w:rPr>
          <w:sz w:val="32"/>
          <w:szCs w:val="32"/>
        </w:rPr>
        <w:t>La sua fama si diffuse subito dovunque</w:t>
      </w:r>
      <w:bookmarkEnd w:id="154"/>
      <w:bookmarkEnd w:id="155"/>
    </w:p>
    <w:p w:rsidR="00243863" w:rsidRPr="00243863" w:rsidRDefault="00243863" w:rsidP="00243863">
      <w:pPr>
        <w:spacing w:after="120" w:line="240" w:lineRule="auto"/>
        <w:jc w:val="both"/>
        <w:rPr>
          <w:rFonts w:ascii="Calibri" w:eastAsia="Times New Roman" w:hAnsi="Calibri" w:cs="Calibri"/>
          <w:color w:val="000000"/>
          <w:sz w:val="20"/>
          <w:szCs w:val="20"/>
          <w:lang w:eastAsia="it-IT"/>
        </w:rPr>
      </w:pPr>
      <w:r w:rsidRPr="00243863">
        <w:rPr>
          <w:rFonts w:ascii="Arial" w:eastAsia="Times New Roman" w:hAnsi="Arial" w:cs="Arial"/>
          <w:color w:val="000000"/>
          <w:sz w:val="24"/>
          <w:szCs w:val="24"/>
          <w:lang w:eastAsia="it-IT"/>
        </w:rPr>
        <w:t>Il Signore ha mostrato in Egitto e presso il Mar Rosso la sua grande potenza. Si è manifestato il più grande tra gli Dèi. Per le sue opere la sua fama si è diffusa in tutto il mondo circostante. Ecco quanto avviene in Gerico a causa di questa fama che si era diffusa tra i popoli: </w:t>
      </w:r>
      <w:r w:rsidRPr="00243863">
        <w:rPr>
          <w:rFonts w:ascii="Arial" w:eastAsia="Times New Roman" w:hAnsi="Arial" w:cs="Arial"/>
          <w:i/>
          <w:iCs/>
          <w:color w:val="000000"/>
          <w:sz w:val="24"/>
          <w:szCs w:val="24"/>
          <w:lang w:eastAsia="it-IT"/>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 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w:t>
      </w:r>
      <w:r w:rsidRPr="00243863">
        <w:rPr>
          <w:rFonts w:ascii="Arial" w:eastAsia="Times New Roman" w:hAnsi="Arial" w:cs="Arial"/>
          <w:i/>
          <w:iCs/>
          <w:color w:val="000000"/>
          <w:sz w:val="24"/>
          <w:szCs w:val="24"/>
          <w:lang w:eastAsia="it-IT"/>
        </w:rPr>
        <w:lastRenderedPageBreak/>
        <w:t>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rsidR="00243863" w:rsidRPr="00243863" w:rsidRDefault="00243863" w:rsidP="00243863">
      <w:pPr>
        <w:spacing w:after="120" w:line="240" w:lineRule="auto"/>
        <w:jc w:val="both"/>
        <w:rPr>
          <w:rFonts w:ascii="Calibri" w:eastAsia="Times New Roman" w:hAnsi="Calibri" w:cs="Calibri"/>
          <w:color w:val="000000"/>
          <w:sz w:val="20"/>
          <w:szCs w:val="20"/>
          <w:lang w:eastAsia="it-IT"/>
        </w:rPr>
      </w:pPr>
      <w:r w:rsidRPr="00243863">
        <w:rPr>
          <w:rFonts w:ascii="Arial" w:eastAsia="Times New Roman" w:hAnsi="Arial" w:cs="Arial"/>
          <w:i/>
          <w:iCs/>
          <w:color w:val="000000"/>
          <w:sz w:val="24"/>
          <w:szCs w:val="24"/>
          <w:lang w:eastAsia="it-IT"/>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r w:rsidRPr="00243863">
        <w:rPr>
          <w:rFonts w:ascii="Arial" w:eastAsia="Times New Roman" w:hAnsi="Arial" w:cs="Arial"/>
          <w:color w:val="000000"/>
          <w:sz w:val="24"/>
          <w:szCs w:val="24"/>
          <w:lang w:eastAsia="it-IT"/>
        </w:rPr>
        <w:t>Dio dice e le cose si compiono. Questa la sua potenza. Per questa sua potenza si mostra superiore ad ogni altro. Anche Gesù dice e le cose si compiono. Per queste sue opera, la sua fama si diffonde nelle regioni circostanti e tutti accorrono a Lui.</w:t>
      </w:r>
    </w:p>
    <w:p w:rsidR="00243863" w:rsidRPr="00243863" w:rsidRDefault="00243863" w:rsidP="00243863">
      <w:pPr>
        <w:spacing w:after="120" w:line="240" w:lineRule="auto"/>
        <w:jc w:val="both"/>
        <w:rPr>
          <w:rFonts w:ascii="Calibri" w:eastAsia="Times New Roman" w:hAnsi="Calibri" w:cs="Calibri"/>
          <w:color w:val="000000"/>
          <w:sz w:val="20"/>
          <w:szCs w:val="20"/>
          <w:lang w:eastAsia="it-IT"/>
        </w:rPr>
      </w:pPr>
      <w:r w:rsidRPr="00243863">
        <w:rPr>
          <w:rFonts w:ascii="Arial" w:eastAsia="Times New Roman" w:hAnsi="Arial" w:cs="Arial"/>
          <w:i/>
          <w:iCs/>
          <w:color w:val="000000"/>
          <w:sz w:val="24"/>
          <w:szCs w:val="24"/>
          <w:lang w:eastAsia="it-IT"/>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w:t>
      </w:r>
    </w:p>
    <w:p w:rsidR="00BE0C7F" w:rsidRDefault="00243863" w:rsidP="00BE0C7F">
      <w:pPr>
        <w:spacing w:after="120" w:line="240" w:lineRule="auto"/>
        <w:jc w:val="both"/>
        <w:rPr>
          <w:rFonts w:ascii="Calibri" w:eastAsia="Times New Roman" w:hAnsi="Calibri" w:cs="Calibri"/>
          <w:color w:val="000000"/>
          <w:sz w:val="20"/>
          <w:szCs w:val="20"/>
          <w:lang w:eastAsia="it-IT"/>
        </w:rPr>
      </w:pPr>
      <w:r w:rsidRPr="00243863">
        <w:rPr>
          <w:rFonts w:ascii="Arial" w:eastAsia="Times New Roman" w:hAnsi="Arial" w:cs="Arial"/>
          <w:color w:val="000000"/>
          <w:sz w:val="24"/>
          <w:szCs w:val="24"/>
          <w:lang w:eastAsia="it-IT"/>
        </w:rPr>
        <w:t>Quanto opera il Signore Dio, quanto opera Cristo Gesù anche il cristiano è chiamato a compierlo. Quale dovrà essere l’opera del discepolo di Gesù? La trasformazione di ogni Parola del Vangelo in sua vita. Quando il cristiano mostrerà con la sua vita che la Parola è vera, allora anche per lui molti cuori potranno aprirsi alla fede nel Vangelo e in Cristo Signore. Se la Parola di Gesù rimane soltanto Parola, allora nessuno mai giungerà alla fede. Mancano le opere, le sole che accreditano la verità della Parola. Del resto chi potrebbe credere in una Parola che non è trasformata in vita? La Parola e la vita, la vita e la Parola devono essere una cosa sola.</w:t>
      </w:r>
    </w:p>
    <w:p w:rsidR="00243863" w:rsidRPr="00243863" w:rsidRDefault="00243863" w:rsidP="00BE0C7F">
      <w:pPr>
        <w:spacing w:after="120" w:line="240" w:lineRule="auto"/>
        <w:jc w:val="both"/>
        <w:rPr>
          <w:rFonts w:ascii="Calibri" w:eastAsia="Times New Roman" w:hAnsi="Calibri" w:cs="Calibri"/>
          <w:color w:val="000000"/>
          <w:sz w:val="20"/>
          <w:szCs w:val="20"/>
          <w:lang w:eastAsia="it-IT"/>
        </w:rPr>
      </w:pPr>
      <w:r w:rsidRPr="00243863">
        <w:rPr>
          <w:rFonts w:ascii="Arial" w:eastAsia="Times New Roman" w:hAnsi="Arial" w:cs="Arial"/>
          <w:color w:val="000000"/>
          <w:sz w:val="24"/>
          <w:szCs w:val="24"/>
          <w:lang w:eastAsia="it-IT"/>
        </w:rPr>
        <w:lastRenderedPageBreak/>
        <w:t>Stella dell’Evangelizzazione, aiutaci a rendere credibile la Parola di Gesù con la nostra vita.</w:t>
      </w:r>
    </w:p>
    <w:p w:rsidR="00243863" w:rsidRPr="00243863" w:rsidRDefault="00243863" w:rsidP="00243863">
      <w:pPr>
        <w:spacing w:after="120" w:line="240" w:lineRule="auto"/>
        <w:jc w:val="both"/>
        <w:rPr>
          <w:rFonts w:ascii="Arial" w:eastAsia="Times New Roman" w:hAnsi="Arial" w:cs="Arial"/>
          <w:color w:val="000000"/>
          <w:sz w:val="18"/>
          <w:szCs w:val="18"/>
          <w:lang w:eastAsia="it-IT"/>
        </w:rPr>
      </w:pPr>
    </w:p>
    <w:p w:rsidR="00BE0C7F" w:rsidRPr="00BE0C7F" w:rsidRDefault="00BE0C7F" w:rsidP="00BE0C7F">
      <w:pPr>
        <w:pStyle w:val="Titolo2"/>
        <w:rPr>
          <w:rFonts w:ascii="Calibri" w:hAnsi="Calibri" w:cs="Calibri"/>
          <w:sz w:val="27"/>
          <w:szCs w:val="27"/>
        </w:rPr>
      </w:pPr>
      <w:bookmarkStart w:id="156" w:name="_Toc75156006"/>
      <w:r w:rsidRPr="00BE0C7F">
        <w:t>IL SEMINATORE USCÌ A SEMINARE IL SUO SEME</w:t>
      </w:r>
      <w:bookmarkEnd w:id="156"/>
    </w:p>
    <w:p w:rsidR="00BE0C7F" w:rsidRPr="00BE0C7F" w:rsidRDefault="00BE0C7F" w:rsidP="00BE0C7F">
      <w:pPr>
        <w:pStyle w:val="Nessunaspaziatura"/>
        <w:rPr>
          <w:rFonts w:ascii="Calibri" w:hAnsi="Calibri" w:cs="Calibri"/>
          <w:sz w:val="18"/>
          <w:szCs w:val="18"/>
        </w:rPr>
      </w:pPr>
      <w:r w:rsidRPr="00BE0C7F">
        <w:t>Il regno dei cieli nasce per la semina della Parola di Dio o del Vangelo nei cuori. Agricoltore sapientissimo, in virtù dello Spirito Santo che governava tutta la sua vita, è stato Paolo di Tarso, l’Apostolo delle genti. Ecco con quali parole rivela i segreti della sua missione: “</w:t>
      </w:r>
      <w:r w:rsidRPr="00BE0C7F">
        <w:rPr>
          <w:i/>
          <w:iCs w:val="0"/>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w:t>
      </w:r>
      <w:r w:rsidRPr="00BE0C7F">
        <w:t> </w:t>
      </w:r>
    </w:p>
    <w:p w:rsidR="00BE0C7F" w:rsidRPr="00BE0C7F" w:rsidRDefault="00BE0C7F" w:rsidP="00BE0C7F">
      <w:pPr>
        <w:pStyle w:val="Nessunaspaziatura"/>
        <w:rPr>
          <w:rFonts w:ascii="Calibri" w:hAnsi="Calibri" w:cs="Calibri"/>
          <w:i/>
          <w:iCs w:val="0"/>
          <w:sz w:val="18"/>
          <w:szCs w:val="18"/>
        </w:rPr>
      </w:pPr>
      <w:r w:rsidRPr="00BE0C7F">
        <w:rPr>
          <w:i/>
          <w:iCs w:val="0"/>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rsidR="00BE0C7F" w:rsidRPr="00BE0C7F" w:rsidRDefault="00BE0C7F" w:rsidP="00BE0C7F">
      <w:pPr>
        <w:pStyle w:val="Nessunaspaziatura"/>
        <w:rPr>
          <w:rFonts w:ascii="Calibri" w:hAnsi="Calibri" w:cs="Calibri"/>
          <w:sz w:val="18"/>
          <w:szCs w:val="18"/>
        </w:rPr>
      </w:pPr>
      <w:r w:rsidRPr="00BE0C7F">
        <w:rPr>
          <w:i/>
          <w:iCs w:val="0"/>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sidRPr="00BE0C7F">
        <w:t xml:space="preserve"> (1Cor 9</w:t>
      </w:r>
      <w:r>
        <w:t>,</w:t>
      </w:r>
      <w:r w:rsidRPr="00BE0C7F">
        <w:t>7-27).</w:t>
      </w:r>
    </w:p>
    <w:p w:rsidR="00BE0C7F" w:rsidRPr="00BE0C7F" w:rsidRDefault="00BE0C7F" w:rsidP="00BE0C7F">
      <w:pPr>
        <w:pStyle w:val="Nessunaspaziatura"/>
        <w:rPr>
          <w:rFonts w:ascii="Calibri" w:hAnsi="Calibri" w:cs="Calibri"/>
          <w:sz w:val="18"/>
          <w:szCs w:val="18"/>
        </w:rPr>
      </w:pPr>
      <w:r w:rsidRPr="00BE0C7F">
        <w:t xml:space="preserve">Ora immaginiamo un contadino o un agricoltore che prima passa dal mulino, trasforma il buon grano in ottima farina e poi va nei suoi campi e la semina al posto del grano. Mai da questa semina spunterà dalla terra un solo stelo o una tenera pianticella di grano. La farina manca del germe della vita e anche del primitivo nutrimento che è il grano stesso perché possa mettere nella terra le sue prime </w:t>
      </w:r>
      <w:r w:rsidRPr="00BE0C7F">
        <w:lastRenderedPageBreak/>
        <w:t>piccolissime radici. Farina diviene la Parola di Dio quando viene macinata dalla nostra mente e seminata poi nel cuore degli uomini. Mai dalla nostra farina seminata nascerà il regno di Dio in un cuore. Il regno di Dio nasce solo se viene seminata la purissima Parola di Dio nella verità alla quale giorno per giorno conduce lo Spirito Santo. Sono molti coloro che predicano, annunciano, ammaestrano, spiegano, scrivono, dialogano, ma sempre usando farina e mai vero grano. Possiamo dire che seminare farina è la moda del momento. Dobbiamo però convincerci che questa nostra semina svuota il regno, mai lo riempie. E noi tutti spesso giochiamo a svuotare le chiese anziché riempirle. Lo Spirito del Signore mai attrarrà qualcuno perché si rechi in una chiesa dove si semina farina anziché buon grano. Se già seminando il buon grano ben tre terreni non danno alcun frutto, figuriamo a seminare farina cosa succederà. Dietro la nostra semina il grande deserto. Tutto rimane come se noi mai avessimo seminato. Questa legge del regno nessuno mai la potrà modificare, cambiare, trasformare, pena la vanità del suo lavoro. La semina della farina è la causa dei nostri fallimenti pastorali. Se fossimo colmi di Spirito Santo comprenderemmo perché il nostro lavoro fallisce.</w:t>
      </w:r>
    </w:p>
    <w:p w:rsidR="00BE0C7F" w:rsidRPr="00BE0C7F" w:rsidRDefault="00BE0C7F" w:rsidP="00BE0C7F">
      <w:pPr>
        <w:pStyle w:val="Nessunaspaziatura"/>
        <w:rPr>
          <w:rFonts w:ascii="Calibri" w:hAnsi="Calibri" w:cs="Calibri"/>
          <w:sz w:val="18"/>
          <w:szCs w:val="18"/>
        </w:rPr>
      </w:pPr>
      <w:r w:rsidRPr="00BE0C7F">
        <w:rPr>
          <w:i/>
          <w:iCs w:val="0"/>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 I suoi discepoli lo interrogavano sul significato della parabola. Ed egli disse: «A voi è dato conoscere i misteri del regno di Dio, ma agli altri solo con parabole, affinché vedendo non vedano e ascoltando non comprendano.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w:t>
      </w:r>
      <w:r w:rsidRPr="00BE0C7F">
        <w:t xml:space="preserve"> (Lc 8,4-15).</w:t>
      </w:r>
    </w:p>
    <w:p w:rsidR="00BE0C7F" w:rsidRPr="00BE0C7F" w:rsidRDefault="00BE0C7F" w:rsidP="00BE0C7F">
      <w:pPr>
        <w:pStyle w:val="Nessunaspaziatura"/>
        <w:rPr>
          <w:rFonts w:ascii="Calibri" w:hAnsi="Calibri" w:cs="Calibri"/>
          <w:sz w:val="18"/>
          <w:szCs w:val="18"/>
        </w:rPr>
      </w:pPr>
      <w:r w:rsidRPr="00BE0C7F">
        <w:t>L’Apostolo Paolo, pieno di Spirito Santo, vede con i suoi occhi la storia nel suo presente e nel suo futuro. Sa che anche molti discepoli di Gesù passeranno dalla semina del buon grano alla semina della farina del pensiero del mondo in molti cuori. Prima avvisa Timoteo perché mai si lasci ingannare, mettendolo in guardia contro quanti lavorano per distruggere la vera fede nei cuori. Poi lo esorta a rimanere fedele nella predicazione della Parola. È suo ministero vigilare su se stesso e su tutto il gregge. Il solo mezzo per far nascere il regno di Dio dove viene seminata la farina del pensiero del mondo è solo la seminare la Parola così come è uscita dalla bocca di Cristo Gesù. Più gli altri seminano la farina delle filosofie del mondo e più Timoteo dovrà prodigarsi per seminare la Parola di Gesù. Mai si dovrà stancare. Sempre dovrà seminare.</w:t>
      </w:r>
    </w:p>
    <w:p w:rsidR="00BE0C7F" w:rsidRPr="00BE0C7F" w:rsidRDefault="00BE0C7F" w:rsidP="00BE0C7F">
      <w:pPr>
        <w:pStyle w:val="Nessunaspaziatura"/>
        <w:rPr>
          <w:rFonts w:ascii="Calibri" w:hAnsi="Calibri" w:cs="Calibri"/>
          <w:i/>
          <w:iCs w:val="0"/>
          <w:sz w:val="18"/>
          <w:szCs w:val="18"/>
        </w:rPr>
      </w:pPr>
      <w:r w:rsidRPr="00BE0C7F">
        <w:rPr>
          <w:i/>
          <w:iCs w:val="0"/>
        </w:rPr>
        <w:lastRenderedPageBreak/>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rsidR="00BE0C7F" w:rsidRPr="00BE0C7F" w:rsidRDefault="00BE0C7F" w:rsidP="00BE0C7F">
      <w:pPr>
        <w:pStyle w:val="Nessunaspaziatura"/>
        <w:rPr>
          <w:rFonts w:ascii="Calibri" w:hAnsi="Calibri" w:cs="Calibri"/>
          <w:sz w:val="18"/>
          <w:szCs w:val="18"/>
        </w:rPr>
      </w:pPr>
      <w:r w:rsidRPr="00BE0C7F">
        <w:rPr>
          <w:i/>
          <w:iCs w:val="0"/>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BE0C7F">
        <w:t xml:space="preserve"> (2Tm 3</w:t>
      </w:r>
      <w:r>
        <w:t>,</w:t>
      </w:r>
      <w:r w:rsidRPr="00BE0C7F">
        <w:t>1-4,5).</w:t>
      </w:r>
    </w:p>
    <w:p w:rsidR="00BE0C7F" w:rsidRPr="00BE0C7F" w:rsidRDefault="00BE0C7F" w:rsidP="00BE0C7F">
      <w:pPr>
        <w:pStyle w:val="Nessunaspaziatura"/>
        <w:rPr>
          <w:rFonts w:ascii="Calibri" w:hAnsi="Calibri" w:cs="Calibri"/>
          <w:sz w:val="18"/>
          <w:szCs w:val="18"/>
        </w:rPr>
      </w:pPr>
      <w:r w:rsidRPr="00BE0C7F">
        <w:t>Ora è giusto che ci chiediamo: cosa è necessario perché noi possiamo seminare sempre la Parola del Signore? Come un tempo il seminatore traeva il buon seme dalla bisaccia che portava sulle spalle, così il seminatore del regno di Dio seminerà la Parola traendola dal suo cuore, dalla sua stessa vita. Se la Parola non è stata trasformata in sua vita, quando andrà a seminare trarrà dal suo cuore ciò che vi è in esso. Se vi è pensiero del mondo, seminerà pensiero del mondo, anche se si serve di quale Parola del Vangelo. Se invece il suo cuore è pieno di Parola di Dio, sempre seminerà Parola di Dio e il regno dei cieli a poco a poco comincerà a spuntare nei solchi della storia. Altra verità è questa: “</w:t>
      </w:r>
      <w:r w:rsidRPr="00BE0C7F">
        <w:rPr>
          <w:i/>
        </w:rPr>
        <w:t>Chi semina scarsamente, scarsamente raccoglierà. Chi semina con larghezza con larghezza raccoglierà</w:t>
      </w:r>
      <w:r w:rsidRPr="00BE0C7F">
        <w:t>”. Più forte è in noi lo Spirito Santo e più semineremo la Parola, Meno forte è lo Spirito e meno semineremo la Parola. Se saremo privi dello Spirito Santo, nessuna Parola di Dio per noi verrà seminata.</w:t>
      </w:r>
    </w:p>
    <w:p w:rsidR="00BE0C7F" w:rsidRPr="00BE0C7F" w:rsidRDefault="00BE0C7F" w:rsidP="00BE0C7F">
      <w:pPr>
        <w:pStyle w:val="Nessunaspaziatura"/>
        <w:rPr>
          <w:rFonts w:ascii="Calibri" w:hAnsi="Calibri" w:cs="Calibri"/>
          <w:sz w:val="18"/>
          <w:szCs w:val="18"/>
        </w:rPr>
      </w:pPr>
      <w:r w:rsidRPr="00BE0C7F">
        <w:t xml:space="preserve">Stella dell’Evangelizzazione, fa’ che viviamo sempre colmati di Spirito Santo. </w:t>
      </w:r>
    </w:p>
    <w:p w:rsidR="003778A1" w:rsidRDefault="003778A1" w:rsidP="009449AE">
      <w:pPr>
        <w:pStyle w:val="Titolo2"/>
        <w:spacing w:line="276" w:lineRule="auto"/>
        <w:jc w:val="both"/>
        <w:rPr>
          <w:sz w:val="26"/>
          <w:szCs w:val="26"/>
        </w:rPr>
      </w:pPr>
      <w:bookmarkStart w:id="157" w:name="_Toc75156007"/>
      <w:r w:rsidRPr="009449AE">
        <w:rPr>
          <w:sz w:val="26"/>
          <w:szCs w:val="26"/>
        </w:rPr>
        <w:t xml:space="preserve">19 </w:t>
      </w:r>
      <w:r w:rsidR="003A6800" w:rsidRPr="009449AE">
        <w:rPr>
          <w:sz w:val="26"/>
          <w:szCs w:val="26"/>
        </w:rPr>
        <w:t>Dicembre</w:t>
      </w:r>
      <w:bookmarkEnd w:id="157"/>
      <w:r w:rsidRPr="009449AE">
        <w:rPr>
          <w:sz w:val="26"/>
          <w:szCs w:val="26"/>
        </w:rPr>
        <w:t xml:space="preserve"> </w:t>
      </w:r>
    </w:p>
    <w:p w:rsidR="00BE0C7F" w:rsidRPr="00BE0C7F" w:rsidRDefault="00BE0C7F" w:rsidP="00BE0C7F">
      <w:pPr>
        <w:jc w:val="both"/>
        <w:rPr>
          <w:rFonts w:ascii="Segoe UI" w:hAnsi="Segoe UI" w:cs="Segoe UI"/>
          <w:sz w:val="24"/>
          <w:szCs w:val="24"/>
        </w:rPr>
      </w:pPr>
      <w:r>
        <w:rPr>
          <w:rFonts w:ascii="Segoe UI" w:hAnsi="Segoe UI" w:cs="Segoe UI"/>
          <w:sz w:val="24"/>
          <w:szCs w:val="24"/>
        </w:rPr>
        <w:t>«</w:t>
      </w:r>
      <w:r w:rsidRPr="00BE0C7F">
        <w:rPr>
          <w:rFonts w:ascii="Segoe UI" w:hAnsi="Segoe UI" w:cs="Segoe UI"/>
          <w:sz w:val="24"/>
          <w:szCs w:val="24"/>
        </w:rPr>
        <w:t>Questo perché possiate distinguere ciò che è santo da ciò che è profano e ciò che è impuro da ciò che è puro, e possiate insegnare agli Israeliti tutte le leggi che il Signore ha dato loro per mezzo di Mosè» (Lev 10,8-11).</w:t>
      </w:r>
    </w:p>
    <w:p w:rsidR="00BE0C7F" w:rsidRPr="00BE0C7F" w:rsidRDefault="00BE0C7F" w:rsidP="00BE0C7F">
      <w:pPr>
        <w:pStyle w:val="Titolo2"/>
        <w:rPr>
          <w:rFonts w:ascii="Calibri" w:hAnsi="Calibri" w:cs="Calibri"/>
          <w:sz w:val="32"/>
          <w:szCs w:val="32"/>
        </w:rPr>
      </w:pPr>
      <w:bookmarkStart w:id="158" w:name="_Toc54368187"/>
      <w:bookmarkStart w:id="159" w:name="_Toc75156008"/>
      <w:r w:rsidRPr="00BE0C7F">
        <w:rPr>
          <w:sz w:val="32"/>
          <w:szCs w:val="32"/>
        </w:rPr>
        <w:lastRenderedPageBreak/>
        <w:t>Togli prima la trave dal tuo occhio</w:t>
      </w:r>
      <w:bookmarkEnd w:id="158"/>
      <w:bookmarkEnd w:id="159"/>
    </w:p>
    <w:p w:rsidR="00406FF6" w:rsidRDefault="00BE0C7F" w:rsidP="00BE0C7F">
      <w:pPr>
        <w:spacing w:after="120" w:line="240" w:lineRule="auto"/>
        <w:jc w:val="both"/>
        <w:rPr>
          <w:rFonts w:ascii="Arial" w:eastAsia="Times New Roman" w:hAnsi="Arial" w:cs="Arial"/>
          <w:i/>
          <w:iCs/>
          <w:color w:val="000000"/>
          <w:sz w:val="24"/>
          <w:szCs w:val="24"/>
          <w:lang w:eastAsia="it-IT"/>
        </w:rPr>
      </w:pPr>
      <w:r w:rsidRPr="00BE0C7F">
        <w:rPr>
          <w:rFonts w:ascii="Arial" w:eastAsia="Times New Roman" w:hAnsi="Arial" w:cs="Arial"/>
          <w:color w:val="000000"/>
          <w:sz w:val="24"/>
          <w:szCs w:val="24"/>
          <w:lang w:eastAsia="it-IT"/>
        </w:rPr>
        <w:t>Su questo comandamento evangelico che chiede di astenersi da ogni giudizio nei confronti dei fratelli, l’Apostolo Paolo ci offre una stupenda pagina nella quale troviamo la purissima luce della verità secondo lo Spirito Santo. Questa pagina va letta pregando: </w:t>
      </w:r>
      <w:r w:rsidRPr="00BE0C7F">
        <w:rPr>
          <w:rFonts w:ascii="Arial" w:eastAsia="Times New Roman" w:hAnsi="Arial" w:cs="Arial"/>
          <w:i/>
          <w:iCs/>
          <w:color w:val="000000"/>
          <w:sz w:val="24"/>
          <w:szCs w:val="24"/>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 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2,1-24). </w:t>
      </w:r>
    </w:p>
    <w:p w:rsidR="00BE0C7F" w:rsidRPr="00BE0C7F" w:rsidRDefault="00BE0C7F" w:rsidP="00BE0C7F">
      <w:pPr>
        <w:spacing w:after="120" w:line="240" w:lineRule="auto"/>
        <w:jc w:val="both"/>
        <w:rPr>
          <w:rFonts w:ascii="Calibri" w:eastAsia="Times New Roman" w:hAnsi="Calibri" w:cs="Calibri"/>
          <w:color w:val="000000"/>
          <w:sz w:val="20"/>
          <w:szCs w:val="20"/>
          <w:lang w:eastAsia="it-IT"/>
        </w:rPr>
      </w:pPr>
      <w:r w:rsidRPr="00BE0C7F">
        <w:rPr>
          <w:rFonts w:ascii="Arial" w:eastAsia="Times New Roman" w:hAnsi="Arial" w:cs="Arial"/>
          <w:color w:val="000000"/>
          <w:sz w:val="24"/>
          <w:szCs w:val="24"/>
          <w:lang w:eastAsia="it-IT"/>
        </w:rPr>
        <w:t>Dobbiamo però sempre ricordarci che giudizio e discernimento sono due cose altamente differenti. Il discernimento è anch’esso un comando del Signore e va sempre operato, nel rispetto delle leggi che sono date dalla Parola:</w:t>
      </w:r>
      <w:r w:rsidRPr="00BE0C7F">
        <w:rPr>
          <w:rFonts w:ascii="Arial" w:eastAsia="Times New Roman" w:hAnsi="Arial" w:cs="Arial"/>
          <w:i/>
          <w:iCs/>
          <w:color w:val="000000"/>
          <w:sz w:val="24"/>
          <w:szCs w:val="24"/>
          <w:lang w:eastAsia="it-IT"/>
        </w:rPr>
        <w:t> “Il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BE0C7F">
        <w:rPr>
          <w:rFonts w:ascii="Arial" w:eastAsia="Times New Roman" w:hAnsi="Arial" w:cs="Arial"/>
          <w:color w:val="000000"/>
          <w:sz w:val="24"/>
          <w:szCs w:val="24"/>
          <w:lang w:eastAsia="it-IT"/>
        </w:rPr>
        <w:t>Mentre il giudizio è riservato solo al Signore, il discernimento tra verità e falsità, bene e male, giustizia e ingiustizia va sempre operato. Ogni discernimento va fatto secondo la Parola di Dio, non secondo il nostro cuore.</w:t>
      </w:r>
    </w:p>
    <w:p w:rsidR="00BE0C7F" w:rsidRPr="00BE0C7F" w:rsidRDefault="00BE0C7F" w:rsidP="00BE0C7F">
      <w:pPr>
        <w:spacing w:after="120" w:line="240" w:lineRule="auto"/>
        <w:jc w:val="both"/>
        <w:rPr>
          <w:rFonts w:ascii="Calibri" w:eastAsia="Times New Roman" w:hAnsi="Calibri" w:cs="Calibri"/>
          <w:color w:val="000000"/>
          <w:sz w:val="20"/>
          <w:szCs w:val="20"/>
          <w:lang w:eastAsia="it-IT"/>
        </w:rPr>
      </w:pPr>
      <w:r w:rsidRPr="00BE0C7F">
        <w:rPr>
          <w:rFonts w:ascii="Arial" w:eastAsia="Times New Roman" w:hAnsi="Arial" w:cs="Arial"/>
          <w:i/>
          <w:iCs/>
          <w:color w:val="000000"/>
          <w:sz w:val="24"/>
          <w:szCs w:val="24"/>
          <w:lang w:eastAsia="it-IT"/>
        </w:rPr>
        <w:t xml:space="preserve">Disse loro anche una parabola: «Può forse un cieco guidare un altro cieco? Non cadranno tutti e due in un fosso? Un discepolo non è più del maestro; ma ognuno, che </w:t>
      </w:r>
      <w:r w:rsidRPr="00BE0C7F">
        <w:rPr>
          <w:rFonts w:ascii="Arial" w:eastAsia="Times New Roman" w:hAnsi="Arial" w:cs="Arial"/>
          <w:i/>
          <w:iCs/>
          <w:color w:val="000000"/>
          <w:sz w:val="24"/>
          <w:szCs w:val="24"/>
          <w:lang w:eastAsia="it-IT"/>
        </w:rPr>
        <w:lastRenderedPageBreak/>
        <w:t>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(Mt 6,39-45).</w:t>
      </w:r>
    </w:p>
    <w:p w:rsidR="00BE0C7F" w:rsidRPr="00BE0C7F" w:rsidRDefault="00BE0C7F" w:rsidP="00BE0C7F">
      <w:pPr>
        <w:spacing w:after="120" w:line="240" w:lineRule="auto"/>
        <w:jc w:val="both"/>
        <w:rPr>
          <w:rFonts w:ascii="Calibri" w:eastAsia="Times New Roman" w:hAnsi="Calibri" w:cs="Calibri"/>
          <w:color w:val="000000"/>
          <w:sz w:val="20"/>
          <w:szCs w:val="20"/>
          <w:lang w:eastAsia="it-IT"/>
        </w:rPr>
      </w:pPr>
      <w:r w:rsidRPr="00BE0C7F">
        <w:rPr>
          <w:rFonts w:ascii="Arial" w:eastAsia="Times New Roman" w:hAnsi="Arial" w:cs="Arial"/>
          <w:color w:val="000000"/>
          <w:sz w:val="24"/>
          <w:szCs w:val="24"/>
          <w:lang w:eastAsia="it-IT"/>
        </w:rPr>
        <w:t>C’è il discernimento e quindi l’insegnamento del padre, della madre, del fratello, della sorella, del nonno, della nonna, del maestro. C’è il discernimento del Santo Padre, dei Vescovi, dei Presbiteri. Nel discernimento possiamo affermare che ogni uomo è responsabile di ogni altro uomo. Ma qual è la prima forma di discernimento e di insegnamento? La prima forma è la nostra vita pienamente evangelica, vita esemplare in ogni cosa. Il secondo discernimento va operato evitando ogni scandalo. Il terzo discernimento con una parola di verità. Regola di vero discernimento e di insegnamento è quanto insegna l’Apostolo Paolo. Ogni discernimento va dato con dolcezza. Dolcezza mai deve significare assenza di fermezza e fortezza nello Spirito Santo. Fortezza e fermezza prima devono essere vissute da chi è chiamato a discernere. Non può essere fermo e forte con gli altri chi è debole con se stesso. Verità oggi sconosciuta.</w:t>
      </w:r>
    </w:p>
    <w:p w:rsidR="00BE0C7F" w:rsidRPr="00BE0C7F" w:rsidRDefault="00BE0C7F" w:rsidP="00BE0C7F">
      <w:pPr>
        <w:spacing w:after="120" w:line="240" w:lineRule="auto"/>
        <w:jc w:val="both"/>
        <w:rPr>
          <w:rFonts w:ascii="Calibri" w:eastAsia="Times New Roman" w:hAnsi="Calibri" w:cs="Calibri"/>
          <w:color w:val="000000"/>
          <w:sz w:val="20"/>
          <w:szCs w:val="20"/>
          <w:lang w:eastAsia="it-IT"/>
        </w:rPr>
      </w:pPr>
      <w:r w:rsidRPr="00BE0C7F">
        <w:rPr>
          <w:rFonts w:ascii="Arial" w:eastAsia="Times New Roman" w:hAnsi="Arial" w:cs="Arial"/>
          <w:color w:val="000000"/>
          <w:sz w:val="24"/>
          <w:szCs w:val="24"/>
          <w:lang w:eastAsia="it-IT"/>
        </w:rPr>
        <w:t>Vergine Prudente, insegnaci la sapienza. Vogliamo vivere una vita tutta intessuta di Vangelo.</w:t>
      </w:r>
    </w:p>
    <w:p w:rsidR="00BE0C7F" w:rsidRDefault="00BE0C7F" w:rsidP="00BE0C7F">
      <w:pPr>
        <w:jc w:val="both"/>
        <w:rPr>
          <w:sz w:val="24"/>
          <w:szCs w:val="24"/>
          <w:lang w:eastAsia="it-IT"/>
        </w:rPr>
      </w:pPr>
    </w:p>
    <w:p w:rsidR="00342CC8" w:rsidRPr="00342CC8" w:rsidRDefault="00342CC8" w:rsidP="00342CC8">
      <w:pPr>
        <w:pStyle w:val="Titolo2"/>
        <w:rPr>
          <w:rFonts w:ascii="Calibri" w:hAnsi="Calibri" w:cs="Calibri"/>
          <w:sz w:val="27"/>
          <w:szCs w:val="27"/>
        </w:rPr>
      </w:pPr>
      <w:bookmarkStart w:id="160" w:name="_Toc75156009"/>
      <w:r w:rsidRPr="00342CC8">
        <w:t>PERCHÉ STESSERO CON LUI E PER MANDARLI A PREDICARE</w:t>
      </w:r>
      <w:bookmarkEnd w:id="160"/>
    </w:p>
    <w:p w:rsidR="00342CC8" w:rsidRPr="00342CC8" w:rsidRDefault="00342CC8" w:rsidP="00342CC8">
      <w:pPr>
        <w:pStyle w:val="Nessunaspaziatura"/>
        <w:rPr>
          <w:rFonts w:ascii="Calibri" w:hAnsi="Calibri" w:cs="Calibri"/>
          <w:sz w:val="27"/>
          <w:szCs w:val="27"/>
        </w:rPr>
      </w:pPr>
      <w:r w:rsidRPr="00342CC8">
        <w:t>È giusto commentare questo brano del Vangelo, servendomi di alcune immagini della vita quotidiana. Iniziamo da Gesù. Lui è eternamente immerso nel cuore del Padre. Può parlarci del cuore del Padre perché lo conosce, non per studio, non per meditazione, non per riflessione fatta da altri, ma perché Lui abita in esso: “</w:t>
      </w:r>
      <w:r w:rsidRPr="00342CC8">
        <w:rPr>
          <w:i/>
          <w:iCs w:val="0"/>
        </w:rPr>
        <w:t>Dio nessuno lo ha mai visto. Il Figlio Unigenito che è nel seno del Padre, Lui lo ha rivelato</w:t>
      </w:r>
      <w:r w:rsidRPr="00342CC8">
        <w:t xml:space="preserve">” (Gv 1,18). Gesù può parlare del Padre secondo purezza di verità attinta dallo Spirito Santo, perché lo Spirito Santo dimora nel suo cuore, nella sua mente, governa i suoi pensieri e i suoi sentimenti, dirige sempre la sua volontà. Impregnato del Padre – parlo per immagini – parla del Padre e dal Padre. Immerso nello Spirito Santo, parla nello Spirito Santo, dallo Spirito Santo. La sua Parola è purissima luce con la quale illumina il mondo. I discepoli di Gesù devono andare domani per il mondo a dare compimento alla missione del loro Maestro e Signore. Come Cristo Gesù mostrava il Padre e lo Spirito Santo, così loro devono mostrare Cristo al vivo. Come lo mostreranno? Dimorando con Cristo, rimanendo in Cristo, nel suo cuore, vivendo con Lui, stando con Lui allo stesso modo che il ferro sta con il fuoco immergendosi nel fuoco. Senza questa perenne e ininterrotta immersione in Cristo, non c’è vera conoscenza di Gesù Signore e senza vera conoscenza mai vi potrà essere vera testimonianza, vera missione evangelizzatrice. Anche se viviamo la missione, essa sarà assai povera di frutti perché </w:t>
      </w:r>
      <w:r w:rsidRPr="00342CC8">
        <w:lastRenderedPageBreak/>
        <w:t>parleremo di un Salvatore e Redentore che non ha né salato e né redento la nostra vita. Invece da veri redenti e salvati vivremo una vera missione di salvezza.</w:t>
      </w:r>
    </w:p>
    <w:p w:rsidR="00342CC8" w:rsidRPr="00342CC8" w:rsidRDefault="00342CC8" w:rsidP="00342CC8">
      <w:pPr>
        <w:pStyle w:val="Nessunaspaziatura"/>
        <w:rPr>
          <w:rFonts w:ascii="Calibri" w:hAnsi="Calibri" w:cs="Calibri"/>
          <w:sz w:val="27"/>
          <w:szCs w:val="27"/>
        </w:rPr>
      </w:pPr>
      <w:r w:rsidRPr="00342CC8">
        <w:t>Quanto è avvenuto con Cristo Gesù deve avvenire tra un Successore degli Apostoli e i presbiteri. L’Apostolo deve conformarsi in tutto a Gesù Signore. Deve mostrare Lui al vivo. I presbiteri, vedendo Cristo Gesù nel loro Vescovo, impareranno da Lui, vivendo con Lui, a conoscere il vero Cristo e a servirlo da trasformati in Lui. È questa la via per manifestare al mondo Cristo Gesù con le parole e con la vita. Ma questo ancora non basta. Occorre che anche tra il presbitero e i fedeli laici si compie lo stesso mistero. Il presbitero mostra ai fedeli laici Cristo al vivo, questi conoscono Cristo nel loro presbitero, si conformano a Cristo, vedendo il loro presbitero e poi da trasformati in Cristo evangelizzano il mondo con la parola e con il mostrare ad esso Cristo al vivo, Cristo nella loro persona. Ecco cosa oggi manca perché vi sia vera formazione alla missione evangelizzatrice. Si forma per dottrina. Non si forma per visione. Si dice Cristo, ma spesso non si mostra Cristo. Dire Cristo senza mostrare Cristo è una stupenda favola. Dire e mostrare Cristo è purissima verità. Dire Cristo mostrando Cristo attesta che la Parola è vera e che può trasformare anche chi l’accoglie in Cristo vivente. Gesù non solo parla del Padre. Del Padre Lui è perfetta manifestazione, visione, storia, vita. Quanto opera Cristo Gesù deve essere operato da ogni suo Apostolo. Quanto è operato da ogni suo Apostolo deve essere operato da ogni presbitero. Quanto è operato da ogni presbitero dovrà essere operato da ogni fedele laico. Come la Parola sempre discende dall’alto, così la visione di Cristo dovrà scendere sempre dall’alto. Potrà anche salire dal basso, cioè dal fedele laico, al presbitero, all’Apostolo, ma perché l’Apostolo la faccia sua vita e dalla sua vita cominci a discendere la testimonianza vera di Cristo, testimonianza per visione ad ogni altro uomo. Regola missionaria perfetta. Metodologia sempre da seguire. Modalità universale e perenne.</w:t>
      </w:r>
    </w:p>
    <w:p w:rsidR="00342CC8" w:rsidRPr="00342CC8" w:rsidRDefault="00342CC8" w:rsidP="00342CC8">
      <w:pPr>
        <w:pStyle w:val="Nessunaspaziatura"/>
        <w:rPr>
          <w:rFonts w:ascii="Calibri" w:hAnsi="Calibri" w:cs="Calibri"/>
          <w:i/>
          <w:iCs w:val="0"/>
          <w:sz w:val="27"/>
          <w:szCs w:val="27"/>
        </w:rPr>
      </w:pPr>
      <w:r w:rsidRPr="00342CC8">
        <w:rPr>
          <w:i/>
          <w:iCs w:val="0"/>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w:t>
      </w:r>
    </w:p>
    <w:p w:rsidR="00342CC8" w:rsidRPr="00342CC8" w:rsidRDefault="00342CC8" w:rsidP="00342CC8">
      <w:pPr>
        <w:pStyle w:val="Nessunaspaziatura"/>
        <w:rPr>
          <w:rFonts w:ascii="Calibri" w:hAnsi="Calibri" w:cs="Calibri"/>
          <w:sz w:val="27"/>
          <w:szCs w:val="27"/>
        </w:rPr>
      </w:pPr>
      <w:r w:rsidRPr="00342CC8">
        <w:t xml:space="preserve">Ogni discepolo di Gesù è chiamato a imitare Gesù Signore. Come Gesù era quotidiana visibilità del Padre così ogni discepolo deve essere quotidiana visibilità di Gesù Signore. A chi spetta per primo mostrare Cristo al vivo nel suo corpo, nel suo cuore, nella sua anima, in ogni suo pensiero e azione? Questo obbligo è prima di ogni altro dell’Apostolo del Signore, poi dei presbiteri, infine di ogni fedele laico. Se gli Apostoli vengono meno in questo loro obbligo, la missione dei loro presbiteri si affievolirà, si smarrirà, alla fine si perderà. Vale anche per i presbiteri. Se essi vengono meno a questo obbligo, anche la fede dei fedeli laici affidati alle loro cure pastorali ben presto si affievolirà, si smarrirà, si perderà. La forza del fedele laico è sempre poca nella testimonianza, se la sua manifestazione al vivo di Cristo Gesù non diviene vita nell’Apostolo del Signore e nei suoi presbiteri. Il fedele laico deve sempre attingere Cristo al vivo dal presbitero. Il Presbitero deve attingere Cristo al vivo dall’Apostolo </w:t>
      </w:r>
      <w:r w:rsidRPr="00342CC8">
        <w:lastRenderedPageBreak/>
        <w:t>del Signore. Se questo non avviene, la forza evangelizzatrice del fedele laico, anche del più santo, si esaurisce nella sua persona, difficilmente coinvolgerà tutto il popolo del Signore. Un presbitero può anche ricevere la visione di Cristo al vivo da un fedele laico, ma se Lui non diviene manifestazione di Cristo al vivo, nulla avviene nel popolo di Dio. Se poi è lui stesso che cade dalla sua missione, allora può anche distruggere tutta l’opera del laicato con la sua missione di falsità e menzogna.</w:t>
      </w:r>
    </w:p>
    <w:p w:rsidR="00342CC8" w:rsidRPr="00342CC8" w:rsidRDefault="00342CC8" w:rsidP="00342CC8">
      <w:pPr>
        <w:pStyle w:val="Nessunaspaziatura"/>
        <w:rPr>
          <w:rFonts w:ascii="Calibri" w:hAnsi="Calibri" w:cs="Calibri"/>
          <w:sz w:val="27"/>
          <w:szCs w:val="27"/>
        </w:rPr>
      </w:pPr>
      <w:r w:rsidRPr="00342CC8">
        <w:t>Madre di Dio, aiutaci. Vogliamo manifestare Cristo Gesù al vivo con le parole e con le opere.</w:t>
      </w:r>
    </w:p>
    <w:p w:rsidR="0008455A" w:rsidRPr="009449AE" w:rsidRDefault="0008455A" w:rsidP="0008455A">
      <w:pPr>
        <w:pStyle w:val="Titolo2"/>
        <w:spacing w:line="276" w:lineRule="auto"/>
        <w:jc w:val="both"/>
        <w:rPr>
          <w:sz w:val="26"/>
          <w:szCs w:val="26"/>
        </w:rPr>
      </w:pPr>
      <w:bookmarkStart w:id="161" w:name="_Toc75156010"/>
      <w:r w:rsidRPr="009449AE">
        <w:rPr>
          <w:sz w:val="26"/>
          <w:szCs w:val="26"/>
        </w:rPr>
        <w:t>20 Dicembre</w:t>
      </w:r>
      <w:bookmarkEnd w:id="161"/>
      <w:r w:rsidRPr="009449AE">
        <w:rPr>
          <w:sz w:val="26"/>
          <w:szCs w:val="26"/>
        </w:rPr>
        <w:t xml:space="preserve"> </w:t>
      </w:r>
    </w:p>
    <w:p w:rsidR="00342CC8" w:rsidRDefault="0008455A" w:rsidP="00BE0C7F">
      <w:pPr>
        <w:jc w:val="both"/>
        <w:rPr>
          <w:rFonts w:ascii="Segoe UI" w:hAnsi="Segoe UI" w:cs="Segoe UI"/>
          <w:color w:val="0F1419"/>
          <w:sz w:val="24"/>
          <w:szCs w:val="24"/>
        </w:rPr>
      </w:pPr>
      <w:r w:rsidRPr="0008455A">
        <w:rPr>
          <w:rFonts w:ascii="Segoe UI" w:hAnsi="Segoe UI" w:cs="Segoe UI"/>
          <w:color w:val="0F1419"/>
          <w:sz w:val="24"/>
          <w:szCs w:val="24"/>
        </w:rPr>
        <w:t>Le guardie tornarono quindi dai capi dei sacerdoti e dai farisei e questi dissero loro: «Perché non lo avete condotto qui?». Risposero le guardie: «Mai un uomo ha parlato così!».</w:t>
      </w:r>
    </w:p>
    <w:p w:rsidR="0008455A" w:rsidRPr="00DD1A43" w:rsidRDefault="0008455A" w:rsidP="00DD1A43">
      <w:pPr>
        <w:pStyle w:val="Titolo2"/>
        <w:rPr>
          <w:rFonts w:ascii="Calibri" w:hAnsi="Calibri" w:cs="Calibri"/>
          <w:sz w:val="32"/>
          <w:szCs w:val="32"/>
        </w:rPr>
      </w:pPr>
      <w:bookmarkStart w:id="162" w:name="_Toc54368189"/>
      <w:bookmarkStart w:id="163" w:name="_Toc75156011"/>
      <w:r w:rsidRPr="00DD1A43">
        <w:rPr>
          <w:sz w:val="32"/>
          <w:szCs w:val="32"/>
        </w:rPr>
        <w:t>Mai un uomo ha parlato così!</w:t>
      </w:r>
      <w:bookmarkEnd w:id="162"/>
      <w:bookmarkEnd w:id="163"/>
    </w:p>
    <w:p w:rsidR="0008455A" w:rsidRPr="0008455A" w:rsidRDefault="0008455A" w:rsidP="0008455A">
      <w:pPr>
        <w:spacing w:after="120" w:line="240" w:lineRule="auto"/>
        <w:jc w:val="both"/>
        <w:rPr>
          <w:rFonts w:ascii="Calibri" w:eastAsia="Times New Roman" w:hAnsi="Calibri" w:cs="Calibri"/>
          <w:color w:val="000000"/>
          <w:sz w:val="20"/>
          <w:szCs w:val="20"/>
          <w:lang w:eastAsia="it-IT"/>
        </w:rPr>
      </w:pPr>
      <w:r w:rsidRPr="0008455A">
        <w:rPr>
          <w:rFonts w:ascii="Arial" w:eastAsia="Times New Roman" w:hAnsi="Arial" w:cs="Arial"/>
          <w:color w:val="000000"/>
          <w:sz w:val="24"/>
          <w:szCs w:val="24"/>
          <w:lang w:eastAsia="it-IT"/>
        </w:rPr>
        <w:t>Delle guardie erano state mandate per arrestare Gesù. Si astengono dal farlo. Interrogate perché non lo avessero catturato, esse rispondono: “</w:t>
      </w:r>
      <w:r w:rsidRPr="0008455A">
        <w:rPr>
          <w:rFonts w:ascii="Arial" w:eastAsia="Times New Roman" w:hAnsi="Arial" w:cs="Arial"/>
          <w:i/>
          <w:iCs/>
          <w:color w:val="000000"/>
          <w:sz w:val="24"/>
          <w:szCs w:val="24"/>
          <w:lang w:eastAsia="it-IT"/>
        </w:rPr>
        <w:t>Mai un uomo ha parlato così!</w:t>
      </w:r>
      <w:r w:rsidRPr="0008455A">
        <w:rPr>
          <w:rFonts w:ascii="Arial" w:eastAsia="Times New Roman" w:hAnsi="Arial" w:cs="Arial"/>
          <w:color w:val="000000"/>
          <w:sz w:val="24"/>
          <w:szCs w:val="24"/>
          <w:lang w:eastAsia="it-IT"/>
        </w:rPr>
        <w:t>”.  La regina di Saba viene da terre lontane per ascoltare Salomone. Mai un uomo prima di lui aveva avuto tanta sapienza e tanta scienza. Ascoltiamo il testo sacro: “</w:t>
      </w:r>
      <w:r w:rsidRPr="0008455A">
        <w:rPr>
          <w:rFonts w:ascii="Arial" w:eastAsia="Times New Roman" w:hAnsi="Arial" w:cs="Arial"/>
          <w:i/>
          <w:iCs/>
          <w:color w:val="000000"/>
          <w:sz w:val="24"/>
          <w:szCs w:val="24"/>
          <w:lang w:eastAsia="it-IT"/>
        </w:rPr>
        <w:t>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 Il re Salomone diede alla regina di Saba quanto lei desiderava e aveva domandato, oltre quanto le aveva dato con munificenza degna di lui. Quindi ella si mise in viaggio e tornò nel suo paese con i suoi servi (</w:t>
      </w:r>
      <w:r w:rsidRPr="00DD1A43">
        <w:rPr>
          <w:rFonts w:ascii="Arial" w:eastAsia="Times New Roman" w:hAnsi="Arial" w:cs="Arial"/>
          <w:i/>
          <w:iCs/>
          <w:color w:val="000000"/>
          <w:sz w:val="24"/>
          <w:szCs w:val="24"/>
          <w:lang w:eastAsia="it-IT"/>
        </w:rPr>
        <w:t>1Re</w:t>
      </w:r>
      <w:r w:rsidR="0022553D">
        <w:rPr>
          <w:rFonts w:ascii="Arial" w:eastAsia="Times New Roman" w:hAnsi="Arial" w:cs="Arial"/>
          <w:i/>
          <w:iCs/>
          <w:color w:val="000000"/>
          <w:sz w:val="24"/>
          <w:szCs w:val="24"/>
          <w:lang w:eastAsia="it-IT"/>
        </w:rPr>
        <w:t> 10,1-</w:t>
      </w:r>
      <w:r w:rsidRPr="0008455A">
        <w:rPr>
          <w:rFonts w:ascii="Arial" w:eastAsia="Times New Roman" w:hAnsi="Arial" w:cs="Arial"/>
          <w:i/>
          <w:iCs/>
          <w:color w:val="000000"/>
          <w:sz w:val="24"/>
          <w:szCs w:val="24"/>
          <w:lang w:eastAsia="it-IT"/>
        </w:rPr>
        <w:t>13). </w:t>
      </w:r>
      <w:r w:rsidRPr="0008455A">
        <w:rPr>
          <w:rFonts w:ascii="Arial" w:eastAsia="Times New Roman" w:hAnsi="Arial" w:cs="Arial"/>
          <w:color w:val="000000"/>
          <w:sz w:val="24"/>
          <w:szCs w:val="24"/>
          <w:lang w:eastAsia="it-IT"/>
        </w:rPr>
        <w:t xml:space="preserve">Ora avviciniamoci per un solo istante a Cristo Signore e ascoltiamolo nei suoi discorsi. Lui supera divinamente e infinitamente di più Salomone. Lui è Sapienza eterna e anche sapienza donata senza misura alla sua umanità. Le guardie dicono la verità quando affermano che mai un uomo ha parlato come Cristo Gesù. Quando Parla Gesù, parla il Padre nello Spirito Santo. La sua Parola scende e si incide nei cuori. I </w:t>
      </w:r>
      <w:r w:rsidRPr="0008455A">
        <w:rPr>
          <w:rFonts w:ascii="Arial" w:eastAsia="Times New Roman" w:hAnsi="Arial" w:cs="Arial"/>
          <w:color w:val="000000"/>
          <w:sz w:val="24"/>
          <w:szCs w:val="24"/>
          <w:lang w:eastAsia="it-IT"/>
        </w:rPr>
        <w:lastRenderedPageBreak/>
        <w:t>discorsi di Gesù con gli scribi, i farisei, i capi dei sacerdoti e gli anziani del popolo sono il più grande miracolo da Lui compiuto. Nessuno ha mai potuto coglierlo in fallo in una sola sua Parola. Le insidie che ogni giorno gli tendevano erano molte. Ma Gesù non è caduto in nessuna di esse. Tanto grande era la Sapienza dello Spirito Santo in Lui con la quale parlava.</w:t>
      </w:r>
    </w:p>
    <w:p w:rsidR="0008455A" w:rsidRPr="0008455A" w:rsidRDefault="0008455A" w:rsidP="0008455A">
      <w:pPr>
        <w:spacing w:after="120" w:line="240" w:lineRule="auto"/>
        <w:jc w:val="both"/>
        <w:rPr>
          <w:rFonts w:ascii="Calibri" w:eastAsia="Times New Roman" w:hAnsi="Calibri" w:cs="Calibri"/>
          <w:color w:val="000000"/>
          <w:sz w:val="20"/>
          <w:szCs w:val="20"/>
          <w:lang w:eastAsia="it-IT"/>
        </w:rPr>
      </w:pPr>
      <w:r w:rsidRPr="0008455A">
        <w:rPr>
          <w:rFonts w:ascii="Arial" w:eastAsia="Times New Roman" w:hAnsi="Arial" w:cs="Arial"/>
          <w:i/>
          <w:iCs/>
          <w:color w:val="000000"/>
          <w:sz w:val="24"/>
          <w:szCs w:val="24"/>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7,37-53).</w:t>
      </w:r>
    </w:p>
    <w:p w:rsidR="0008455A" w:rsidRPr="0008455A" w:rsidRDefault="0008455A" w:rsidP="0008455A">
      <w:pPr>
        <w:spacing w:after="120" w:line="240" w:lineRule="auto"/>
        <w:jc w:val="both"/>
        <w:rPr>
          <w:rFonts w:ascii="Calibri" w:eastAsia="Times New Roman" w:hAnsi="Calibri" w:cs="Calibri"/>
          <w:color w:val="000000"/>
          <w:sz w:val="20"/>
          <w:szCs w:val="20"/>
          <w:lang w:eastAsia="it-IT"/>
        </w:rPr>
      </w:pPr>
      <w:r w:rsidRPr="0008455A">
        <w:rPr>
          <w:rFonts w:ascii="Arial" w:eastAsia="Times New Roman" w:hAnsi="Arial" w:cs="Arial"/>
          <w:color w:val="000000"/>
          <w:sz w:val="24"/>
          <w:szCs w:val="24"/>
          <w:lang w:eastAsia="it-IT"/>
        </w:rPr>
        <w:t>Che Gesù parlasse con autorità e non come i loro scribi è affermato fin dalle prime Parole da Lui proferite: </w:t>
      </w:r>
      <w:r w:rsidRPr="0008455A">
        <w:rPr>
          <w:rFonts w:ascii="Arial" w:eastAsia="Times New Roman" w:hAnsi="Arial" w:cs="Arial"/>
          <w:i/>
          <w:iCs/>
          <w:color w:val="000000"/>
          <w:sz w:val="24"/>
          <w:szCs w:val="24"/>
          <w:lang w:eastAsia="it-IT"/>
        </w:rPr>
        <w:t xml:space="preserve">“Quando Gesù ebbe terminato questi discorsi, le folle erano stupite del suo insegnamento: egli infatti insegnava loro come uno che ha autorità, e non come i loro scribi” (Mt 7,28-29). “Tutti furono presi da timore, tanto che si chiedevano a vicenda: «Che è mai questo? Un insegnamento nuovo, dato con autorità. Comanda persino agli spiriti impuri e gli obbediscono!». La sua fama si diffuse subito dovunque, in tutta la regione della Galilea” (Mc </w:t>
      </w:r>
      <w:r w:rsidRPr="00DD1A43">
        <w:rPr>
          <w:rFonts w:ascii="Arial" w:eastAsia="Times New Roman" w:hAnsi="Arial" w:cs="Arial"/>
          <w:i/>
          <w:iCs/>
          <w:color w:val="000000"/>
          <w:sz w:val="24"/>
          <w:szCs w:val="24"/>
          <w:lang w:eastAsia="it-IT"/>
        </w:rPr>
        <w:t>1,</w:t>
      </w:r>
      <w:r w:rsidRPr="0008455A">
        <w:rPr>
          <w:rFonts w:ascii="Arial" w:eastAsia="Times New Roman" w:hAnsi="Arial" w:cs="Arial"/>
          <w:i/>
          <w:iCs/>
          <w:color w:val="000000"/>
          <w:sz w:val="24"/>
          <w:szCs w:val="24"/>
          <w:lang w:eastAsia="it-IT"/>
        </w:rPr>
        <w:t>27-28). </w:t>
      </w:r>
      <w:r w:rsidRPr="0008455A">
        <w:rPr>
          <w:rFonts w:ascii="Arial" w:eastAsia="Times New Roman" w:hAnsi="Arial" w:cs="Arial"/>
          <w:color w:val="000000"/>
          <w:sz w:val="24"/>
          <w:szCs w:val="24"/>
          <w:lang w:eastAsia="it-IT"/>
        </w:rPr>
        <w:t>Ecco cosa è chiesto ad ogni discepolo di Gesù: parlare come il suo Maestro una parola di verità, sapienza, luce, misericordia, compassione, pietà. Oggi i discepoli di Gesù parlano, ma non con parole di cielo, ma con molte parole della terra, non con parole di Dio, ma con parole di uomini. Le folle se ne accorgono e si allontano. La diaspora ogni giorno sempre più grande dalla Chiesa è anche il frutto di una Parola di Dio che non si ode più sulla bocca dei cristiani.</w:t>
      </w:r>
    </w:p>
    <w:p w:rsidR="0008455A" w:rsidRPr="0008455A" w:rsidRDefault="0008455A" w:rsidP="0008455A">
      <w:pPr>
        <w:spacing w:after="120" w:line="240" w:lineRule="auto"/>
        <w:jc w:val="both"/>
        <w:rPr>
          <w:rFonts w:ascii="Calibri" w:eastAsia="Times New Roman" w:hAnsi="Calibri" w:cs="Calibri"/>
          <w:color w:val="000000"/>
          <w:sz w:val="20"/>
          <w:szCs w:val="20"/>
          <w:lang w:eastAsia="it-IT"/>
        </w:rPr>
      </w:pPr>
      <w:r w:rsidRPr="0008455A">
        <w:rPr>
          <w:rFonts w:ascii="Arial" w:eastAsia="Times New Roman" w:hAnsi="Arial" w:cs="Arial"/>
          <w:color w:val="000000"/>
          <w:sz w:val="24"/>
          <w:szCs w:val="24"/>
          <w:lang w:eastAsia="it-IT"/>
        </w:rPr>
        <w:t>Madre del Verbo Eterno che in te si è fatto carne, ottienici la grazia di parlare con Parole di Dio.</w:t>
      </w:r>
    </w:p>
    <w:p w:rsidR="0008455A" w:rsidRDefault="0008455A" w:rsidP="00BE0C7F">
      <w:pPr>
        <w:jc w:val="both"/>
        <w:rPr>
          <w:sz w:val="28"/>
          <w:szCs w:val="28"/>
          <w:lang w:eastAsia="it-IT"/>
        </w:rPr>
      </w:pPr>
    </w:p>
    <w:p w:rsidR="00C07CD2" w:rsidRPr="00C07CD2" w:rsidRDefault="00C07CD2" w:rsidP="00C07CD2">
      <w:pPr>
        <w:pStyle w:val="Titolo2"/>
        <w:rPr>
          <w:rFonts w:ascii="Calibri" w:hAnsi="Calibri" w:cs="Calibri"/>
          <w:sz w:val="27"/>
          <w:szCs w:val="27"/>
        </w:rPr>
      </w:pPr>
      <w:bookmarkStart w:id="164" w:name="_Toc75156012"/>
      <w:r w:rsidRPr="00C07CD2">
        <w:t>TUTTO QUANTO VOLETE CHE GLI UOMINI FACCIANO A VOI</w:t>
      </w:r>
      <w:bookmarkEnd w:id="164"/>
    </w:p>
    <w:p w:rsidR="00C07CD2" w:rsidRPr="00C07CD2" w:rsidRDefault="00C07CD2" w:rsidP="00C07CD2">
      <w:pPr>
        <w:pStyle w:val="Nessunaspaziatura"/>
        <w:rPr>
          <w:rFonts w:ascii="Calibri" w:hAnsi="Calibri" w:cs="Calibri"/>
          <w:sz w:val="18"/>
          <w:szCs w:val="18"/>
        </w:rPr>
      </w:pPr>
      <w:r w:rsidRPr="00C07CD2">
        <w:t>Già nella Scrittura Antica le regole della preghiera erano chiare e ben definite. Se l’uomo vuole trovare misericordia presso Dio, deve essere lui misericordia per i suoi fratelli. Se chi prega il Signore chiude l’orecchio quando si bussa alla porta del suo cuore per ottenere misericordia, anche il Signore chiuderà l’orecchio quando lui poi busserà alla porta del suo cuore divino e santo. Ecco quanto rivela a noi lo Spirito Santo per mezzo del Libro del Siracide: “</w:t>
      </w:r>
      <w:r w:rsidRPr="00C07CD2">
        <w:rPr>
          <w:i/>
          <w:iCs w:val="0"/>
        </w:rPr>
        <w:t xml:space="preserve">Chi si vendica subirà la vendetta del Signore, il quale tiene sempre presenti i suoi peccati. Perdona l’offesa al tuo prossimo e per la tua preghiera ti </w:t>
      </w:r>
      <w:r w:rsidRPr="00C07CD2">
        <w:rPr>
          <w:i/>
          <w:iCs w:val="0"/>
        </w:rPr>
        <w:lastRenderedPageBreak/>
        <w:t>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w:t>
      </w:r>
      <w:r w:rsidRPr="00C07CD2">
        <w:t>” (Sir 28,1-7). “</w:t>
      </w:r>
      <w:r w:rsidRPr="00C07CD2">
        <w:rPr>
          <w:i/>
          <w:iCs w:val="0"/>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w:t>
      </w:r>
      <w:r w:rsidRPr="00C07CD2">
        <w:t>” (Sir 34,21-31).</w:t>
      </w:r>
    </w:p>
    <w:p w:rsidR="00C07CD2" w:rsidRPr="00C07CD2" w:rsidRDefault="00C07CD2" w:rsidP="00C07CD2">
      <w:pPr>
        <w:pStyle w:val="Nessunaspaziatura"/>
        <w:rPr>
          <w:rFonts w:ascii="Calibri" w:hAnsi="Calibri" w:cs="Calibri"/>
          <w:sz w:val="18"/>
          <w:szCs w:val="18"/>
        </w:rPr>
      </w:pPr>
      <w:r w:rsidRPr="00C07CD2">
        <w:t>“</w:t>
      </w:r>
      <w:r w:rsidRPr="00C07CD2">
        <w:rPr>
          <w:i/>
          <w:iCs w:val="0"/>
        </w:rPr>
        <w:t>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w:t>
      </w:r>
      <w:r w:rsidRPr="00C07CD2">
        <w:t>” (Sir 35,14-26). La legge del Signore parla a noi con chiarezza. Se noi vogliamo trovare misericordia, perdono, grazia presso Dio e i nostri fratelli, dobbiamo noi essere pieni di misericordia, perdono, grazia verso ogni nostro fratello. Se la nostra misura è stretta, anche la misura di Dio sarà stretta. Se la nostra misura è larga, quella del nostro Dio sarà larghissima: “</w:t>
      </w:r>
      <w:r w:rsidRPr="00C07CD2">
        <w:rPr>
          <w:i/>
          <w:iCs w:val="0"/>
        </w:rPr>
        <w:t>Chi semina con larghezza con larghezza raccoglierà. Chi semina con ristrettezza, con ristrettezza raccoglierà</w:t>
      </w:r>
      <w:r w:rsidRPr="00C07CD2">
        <w:t>”. Chi vuole raccogliere molto deve seminare molto. Se si prega per chiedere e non si semina per raccogliere, si eleva a Dio una preghiera vana. È questo il motivo per cui molte nostre preghiere non vengono ascoltate.</w:t>
      </w:r>
    </w:p>
    <w:p w:rsidR="00C07CD2" w:rsidRPr="00C07CD2" w:rsidRDefault="00C07CD2" w:rsidP="00C07CD2">
      <w:pPr>
        <w:pStyle w:val="Nessunaspaziatura"/>
        <w:rPr>
          <w:rFonts w:ascii="Calibri" w:hAnsi="Calibri" w:cs="Calibri"/>
          <w:sz w:val="18"/>
          <w:szCs w:val="18"/>
        </w:rPr>
      </w:pPr>
      <w:r w:rsidRPr="00C07CD2">
        <w:rPr>
          <w:i/>
          <w:iCs w:val="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w:t>
      </w:r>
      <w:r w:rsidRPr="00C07CD2">
        <w:t xml:space="preserve"> (Mt 7,7-12).</w:t>
      </w:r>
    </w:p>
    <w:p w:rsidR="00C07CD2" w:rsidRPr="00C07CD2" w:rsidRDefault="00C07CD2" w:rsidP="00C07CD2">
      <w:pPr>
        <w:pStyle w:val="Nessunaspaziatura"/>
        <w:rPr>
          <w:rFonts w:ascii="Calibri" w:hAnsi="Calibri" w:cs="Calibri"/>
          <w:sz w:val="18"/>
          <w:szCs w:val="18"/>
        </w:rPr>
      </w:pPr>
      <w:r w:rsidRPr="00C07CD2">
        <w:t xml:space="preserve">Ma c’è una seconda verità che oggi Gesù annuncia ad ogni suo discepolo. Questi sempre deve partire dal suo cuore, dalle sue necessità, dai suoi desideri. Se lui vuole </w:t>
      </w:r>
      <w:r w:rsidRPr="00C07CD2">
        <w:lastRenderedPageBreak/>
        <w:t>dagli altri compassione deve dare compassione. Se vuole perdono deve dare perdono. Se vuole essere aiutato deve aiutare. Se vuole trovare misericordia, deve elargire misericordia. Se vuole incontrare benevolenza deve essere benevolo verso tutti. Lui non può avere una misura larga verso se stesso e una stretta verso i suoi fratelli. Questa regola vale anche nelle relazioni con il suo Dio e Signore. Se noi vogliamo che il nostro Dio si pieghi verso di noi, anche noi dobbiamo piegarci verso i nostri fratelli. È regola che obbliga tutti, sempre, senza alcuna distinzione. Se chiudiamo la nostra vita solo a servizio del nostro io, anche il Signore chiuderà la sua vita mei nostri riguardi. Ma se Dio chiude la sua vita, per noi non ci sarà benedizione, né grazia, né luce, né alcun altro bene. Ogni bene infatti discende da Dio. È lui che dispone i cuori verso di noi. Se i cuori non vengono mossi da Lui, possiamo anche bussare cento anni, la porta rimarrà sempre chiusa. Ora sappiamo cosa fare se vogliamo gustare la misericordia di Dio. Facciamolo.</w:t>
      </w:r>
    </w:p>
    <w:p w:rsidR="00C07CD2" w:rsidRPr="00C07CD2" w:rsidRDefault="00C07CD2" w:rsidP="00C07CD2">
      <w:pPr>
        <w:pStyle w:val="Nessunaspaziatura"/>
        <w:rPr>
          <w:rFonts w:ascii="Calibri" w:hAnsi="Calibri" w:cs="Calibri"/>
          <w:sz w:val="18"/>
          <w:szCs w:val="18"/>
        </w:rPr>
      </w:pPr>
      <w:r w:rsidRPr="00C07CD2">
        <w:t>Madre della Redenzione, fa’ che sempre siamo misericordiosi. Otterremo sempre misericordia.</w:t>
      </w:r>
    </w:p>
    <w:p w:rsidR="00C07CD2" w:rsidRDefault="00C07CD2" w:rsidP="00C07CD2">
      <w:pPr>
        <w:pStyle w:val="Titolo2"/>
        <w:spacing w:line="276" w:lineRule="auto"/>
        <w:jc w:val="both"/>
        <w:rPr>
          <w:sz w:val="26"/>
          <w:szCs w:val="26"/>
        </w:rPr>
      </w:pPr>
      <w:bookmarkStart w:id="165" w:name="_Toc75156013"/>
      <w:r w:rsidRPr="009449AE">
        <w:rPr>
          <w:sz w:val="26"/>
          <w:szCs w:val="26"/>
        </w:rPr>
        <w:t>21 Dicembre</w:t>
      </w:r>
      <w:bookmarkEnd w:id="165"/>
      <w:r w:rsidRPr="009449AE">
        <w:rPr>
          <w:sz w:val="26"/>
          <w:szCs w:val="26"/>
        </w:rPr>
        <w:t xml:space="preserve"> </w:t>
      </w:r>
    </w:p>
    <w:p w:rsidR="005B77B8" w:rsidRPr="005B77B8" w:rsidRDefault="005B77B8" w:rsidP="005B77B8">
      <w:pPr>
        <w:jc w:val="both"/>
        <w:rPr>
          <w:sz w:val="24"/>
          <w:szCs w:val="24"/>
          <w:lang w:eastAsia="it-IT"/>
        </w:rPr>
      </w:pPr>
      <w:r w:rsidRPr="005B77B8">
        <w:rPr>
          <w:rFonts w:ascii="Segoe UI" w:hAnsi="Segoe UI" w:cs="Segoe UI"/>
          <w:color w:val="0F1419"/>
          <w:sz w:val="24"/>
          <w:szCs w:val="24"/>
        </w:rPr>
        <w:t>Ecco il grido dell’Apostolo Paolo: “</w:t>
      </w:r>
      <w:r w:rsidRPr="005B77B8">
        <w:rPr>
          <w:rFonts w:ascii="Segoe UI" w:hAnsi="Segoe UI" w:cs="Segoe UI"/>
          <w:i/>
          <w:iCs/>
          <w:color w:val="0F1419"/>
          <w:sz w:val="24"/>
          <w:szCs w:val="24"/>
        </w:rPr>
        <w:t>Vi supplichiamo in nome di Cristo: lasciatevi riconciliare con Dio. Colui che non aveva conosciuto peccato, Dio lo fece peccato in nostro favore, perché in lui noi potessimo diventare giustizia di Dio</w:t>
      </w:r>
      <w:r w:rsidRPr="005B77B8">
        <w:rPr>
          <w:rFonts w:ascii="Segoe UI" w:hAnsi="Segoe UI" w:cs="Segoe UI"/>
          <w:color w:val="0F1419"/>
          <w:sz w:val="24"/>
          <w:szCs w:val="24"/>
        </w:rPr>
        <w:t>”.</w:t>
      </w:r>
    </w:p>
    <w:p w:rsidR="006D40C5" w:rsidRPr="006D40C5" w:rsidRDefault="006D40C5" w:rsidP="006D40C5">
      <w:pPr>
        <w:pStyle w:val="Titolo2"/>
        <w:rPr>
          <w:rFonts w:ascii="Calibri" w:hAnsi="Calibri" w:cs="Calibri"/>
          <w:sz w:val="32"/>
          <w:szCs w:val="32"/>
        </w:rPr>
      </w:pPr>
      <w:bookmarkStart w:id="166" w:name="_Toc54368191"/>
      <w:bookmarkStart w:id="167" w:name="_Toc75156014"/>
      <w:r w:rsidRPr="006D40C5">
        <w:rPr>
          <w:sz w:val="32"/>
          <w:szCs w:val="32"/>
        </w:rPr>
        <w:t>Separato da Cristo a vantaggio dei miei fratelli</w:t>
      </w:r>
      <w:bookmarkEnd w:id="166"/>
      <w:bookmarkEnd w:id="167"/>
    </w:p>
    <w:p w:rsidR="006D40C5" w:rsidRPr="006D40C5" w:rsidRDefault="006D40C5" w:rsidP="006D40C5">
      <w:pPr>
        <w:spacing w:after="120" w:line="240" w:lineRule="auto"/>
        <w:jc w:val="both"/>
        <w:rPr>
          <w:rFonts w:ascii="Calibri" w:eastAsia="Times New Roman" w:hAnsi="Calibri" w:cs="Calibri"/>
          <w:color w:val="000000"/>
          <w:sz w:val="20"/>
          <w:szCs w:val="20"/>
          <w:lang w:eastAsia="it-IT"/>
        </w:rPr>
      </w:pPr>
      <w:r w:rsidRPr="006D40C5">
        <w:rPr>
          <w:rFonts w:ascii="Arial" w:eastAsia="Times New Roman" w:hAnsi="Arial" w:cs="Arial"/>
          <w:color w:val="000000"/>
          <w:sz w:val="24"/>
          <w:szCs w:val="24"/>
          <w:lang w:eastAsia="it-IT"/>
        </w:rPr>
        <w:t>In relazione alla separazione, l’Apostolo Paolo ha già precedentemente rivelato ai Romani che nessuna cosa potrà separarci dall’amore di Dio, che è in Cristo Gesù: “</w:t>
      </w:r>
      <w:r w:rsidRPr="006D40C5">
        <w:rPr>
          <w:rFonts w:ascii="Arial" w:eastAsia="Times New Roman" w:hAnsi="Arial" w:cs="Arial"/>
          <w:i/>
          <w:iCs/>
          <w:color w:val="000000"/>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 </w:t>
      </w:r>
      <w:r w:rsidRPr="006D40C5">
        <w:rPr>
          <w:rFonts w:ascii="Arial" w:eastAsia="Times New Roman" w:hAnsi="Arial" w:cs="Arial"/>
          <w:color w:val="000000"/>
          <w:sz w:val="24"/>
          <w:szCs w:val="24"/>
          <w:lang w:eastAsia="it-IT"/>
        </w:rPr>
        <w:t>Nella Lettera agli Efesini rivela che Cristo ha abbattuto il muro di separazione che divideva il mondo in due popoli: Il popolo del Signore e le Genti: </w:t>
      </w:r>
      <w:r w:rsidRPr="006D40C5">
        <w:rPr>
          <w:rFonts w:ascii="Arial" w:eastAsia="Times New Roman" w:hAnsi="Arial" w:cs="Arial"/>
          <w:i/>
          <w:iCs/>
          <w:color w:val="000000"/>
          <w:sz w:val="24"/>
          <w:szCs w:val="24"/>
          <w:lang w:eastAsia="it-IT"/>
        </w:rPr>
        <w:t xml:space="preserve">“Ora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w:t>
      </w:r>
      <w:r w:rsidRPr="006D40C5">
        <w:rPr>
          <w:rFonts w:ascii="Arial" w:eastAsia="Times New Roman" w:hAnsi="Arial" w:cs="Arial"/>
          <w:i/>
          <w:iCs/>
          <w:color w:val="000000"/>
          <w:sz w:val="24"/>
          <w:szCs w:val="24"/>
          <w:lang w:eastAsia="it-IT"/>
        </w:rPr>
        <w:lastRenderedPageBreak/>
        <w:t>d’angolo lo stesso Cristo Gesù. In lui tutta la costruzione cresce ben ordinata per essere tempio santo nel Signore; in lui anche voi venite edificati insieme per diventare abitazione di Dio per mezzo dello Spirito (Ef 2,13-22). </w:t>
      </w:r>
      <w:r w:rsidRPr="006D40C5">
        <w:rPr>
          <w:rFonts w:ascii="Arial" w:eastAsia="Times New Roman" w:hAnsi="Arial" w:cs="Arial"/>
          <w:color w:val="000000"/>
          <w:sz w:val="24"/>
          <w:szCs w:val="24"/>
          <w:lang w:eastAsia="it-IT"/>
        </w:rPr>
        <w:t>Ora L’Apostolo così parla ai Romani: </w:t>
      </w:r>
      <w:r w:rsidRPr="006D40C5">
        <w:rPr>
          <w:rFonts w:ascii="Arial" w:eastAsia="Times New Roman" w:hAnsi="Arial" w:cs="Arial"/>
          <w:i/>
          <w:iCs/>
          <w:color w:val="000000"/>
          <w:sz w:val="24"/>
          <w:szCs w:val="24"/>
          <w:lang w:eastAsia="it-IT"/>
        </w:rPr>
        <w:t>“Vorrei infatti essere io stesso anàtema, separato da Cristo a vantaggio dei miei fratelli, miei consanguinei secondo la carne”.</w:t>
      </w:r>
      <w:r w:rsidRPr="006D40C5">
        <w:rPr>
          <w:rFonts w:ascii="Arial" w:eastAsia="Times New Roman" w:hAnsi="Arial" w:cs="Arial"/>
          <w:color w:val="000000"/>
          <w:sz w:val="24"/>
          <w:szCs w:val="24"/>
          <w:lang w:eastAsia="it-IT"/>
        </w:rPr>
        <w:t> Prima ha detto che da Cristo nulla ci potrà mai separare. Ha anche rivelato agli Efesini che Cristo è venuto per abbattere il muro di separazione. Perché ora manifesta il suo forte desiderio di essere lui stesso anàtema, separato da Cristo, a vantaggio dei suoi fratelli? C’è qualcosa nella Scrittura Santa che possa aiutarci a comprendere quanto è nel cuore dell’Apostolo? Il suo è semplicemente un modo di dire o realmente, veramente un desiderio che coltiva nel suo cuore?</w:t>
      </w:r>
    </w:p>
    <w:p w:rsidR="006D40C5" w:rsidRPr="006D40C5" w:rsidRDefault="006D40C5" w:rsidP="006D40C5">
      <w:pPr>
        <w:spacing w:after="120" w:line="240" w:lineRule="auto"/>
        <w:jc w:val="both"/>
        <w:rPr>
          <w:rFonts w:ascii="Calibri" w:eastAsia="Times New Roman" w:hAnsi="Calibri" w:cs="Calibri"/>
          <w:color w:val="000000"/>
          <w:sz w:val="20"/>
          <w:szCs w:val="20"/>
          <w:lang w:eastAsia="it-IT"/>
        </w:rPr>
      </w:pPr>
      <w:r w:rsidRPr="006D40C5">
        <w:rPr>
          <w:rFonts w:ascii="Arial" w:eastAsia="Times New Roman" w:hAnsi="Arial" w:cs="Arial"/>
          <w:i/>
          <w:iCs/>
          <w:color w:val="000000"/>
          <w:sz w:val="24"/>
          <w:szCs w:val="24"/>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(Rm 9,1-12).</w:t>
      </w:r>
    </w:p>
    <w:p w:rsidR="006D40C5" w:rsidRPr="006D40C5" w:rsidRDefault="006D40C5" w:rsidP="006D40C5">
      <w:pPr>
        <w:spacing w:after="120" w:line="240" w:lineRule="auto"/>
        <w:jc w:val="both"/>
        <w:rPr>
          <w:rFonts w:ascii="Calibri" w:eastAsia="Times New Roman" w:hAnsi="Calibri" w:cs="Calibri"/>
          <w:color w:val="000000"/>
          <w:sz w:val="20"/>
          <w:szCs w:val="20"/>
          <w:lang w:eastAsia="it-IT"/>
        </w:rPr>
      </w:pPr>
      <w:r w:rsidRPr="006D40C5">
        <w:rPr>
          <w:rFonts w:ascii="Arial" w:eastAsia="Times New Roman" w:hAnsi="Arial" w:cs="Arial"/>
          <w:color w:val="000000"/>
          <w:sz w:val="24"/>
          <w:szCs w:val="24"/>
          <w:lang w:eastAsia="it-IT"/>
        </w:rPr>
        <w:t>Per rispondere alla domanda precedentemente posta possiamo lasciarsi aiutare da quanto l’Apostolo scrive di Cristo Gesù nella Lettera ai Filippesi: </w:t>
      </w:r>
      <w:r w:rsidRPr="006D40C5">
        <w:rPr>
          <w:rFonts w:ascii="Arial" w:eastAsia="Times New Roman" w:hAnsi="Arial" w:cs="Arial"/>
          <w:i/>
          <w:iCs/>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r w:rsidRPr="006D40C5">
        <w:rPr>
          <w:rFonts w:ascii="Arial" w:eastAsia="Times New Roman" w:hAnsi="Arial" w:cs="Arial"/>
          <w:color w:val="000000"/>
          <w:sz w:val="24"/>
          <w:szCs w:val="24"/>
          <w:lang w:eastAsia="it-IT"/>
        </w:rPr>
        <w:t>Altra verità la troviamo nella Seconda Lettera ai Corinzi: “</w:t>
      </w:r>
      <w:r w:rsidRPr="006D40C5">
        <w:rPr>
          <w:rFonts w:ascii="Arial" w:eastAsia="Times New Roman" w:hAnsi="Arial" w:cs="Arial"/>
          <w:i/>
          <w:iCs/>
          <w:color w:val="000000"/>
          <w:sz w:val="24"/>
          <w:szCs w:val="24"/>
          <w:lang w:eastAsia="it-IT"/>
        </w:rPr>
        <w:t>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5,10-21). </w:t>
      </w:r>
      <w:r w:rsidRPr="006D40C5">
        <w:rPr>
          <w:rFonts w:ascii="Arial" w:eastAsia="Times New Roman" w:hAnsi="Arial" w:cs="Arial"/>
          <w:color w:val="000000"/>
          <w:sz w:val="24"/>
          <w:szCs w:val="24"/>
          <w:lang w:eastAsia="it-IT"/>
        </w:rPr>
        <w:t>Paolo vuole così tanto annientarsi da essere fatto peccato in Cristo in favore dei suoi fratelli, per amore di essi. </w:t>
      </w:r>
    </w:p>
    <w:p w:rsidR="006D40C5" w:rsidRPr="006D40C5" w:rsidRDefault="006D40C5" w:rsidP="006D40C5">
      <w:pPr>
        <w:spacing w:after="120" w:line="240" w:lineRule="auto"/>
        <w:jc w:val="both"/>
        <w:rPr>
          <w:rFonts w:ascii="Calibri" w:eastAsia="Times New Roman" w:hAnsi="Calibri" w:cs="Calibri"/>
          <w:color w:val="000000"/>
          <w:sz w:val="20"/>
          <w:szCs w:val="20"/>
          <w:lang w:eastAsia="it-IT"/>
        </w:rPr>
      </w:pPr>
      <w:r w:rsidRPr="006D40C5">
        <w:rPr>
          <w:rFonts w:ascii="Arial" w:eastAsia="Times New Roman" w:hAnsi="Arial" w:cs="Arial"/>
          <w:color w:val="000000"/>
          <w:sz w:val="24"/>
          <w:szCs w:val="24"/>
          <w:lang w:eastAsia="it-IT"/>
        </w:rPr>
        <w:t>Madre piena d’amore, fa’ che viviamo lo stesso desiderio dell’Apostolo per amore di ogni uomo.</w:t>
      </w:r>
    </w:p>
    <w:p w:rsidR="00C07CD2" w:rsidRDefault="00C07CD2" w:rsidP="00BE0C7F">
      <w:pPr>
        <w:jc w:val="both"/>
        <w:rPr>
          <w:sz w:val="28"/>
          <w:szCs w:val="28"/>
          <w:lang w:eastAsia="it-IT"/>
        </w:rPr>
      </w:pPr>
    </w:p>
    <w:p w:rsidR="00370FA7" w:rsidRPr="00370FA7" w:rsidRDefault="00370FA7" w:rsidP="00370FA7">
      <w:pPr>
        <w:pStyle w:val="Titolo2"/>
        <w:rPr>
          <w:rFonts w:ascii="Calibri" w:hAnsi="Calibri" w:cs="Calibri"/>
          <w:sz w:val="27"/>
          <w:szCs w:val="27"/>
        </w:rPr>
      </w:pPr>
      <w:bookmarkStart w:id="168" w:name="_Toc75156015"/>
      <w:r w:rsidRPr="00370FA7">
        <w:lastRenderedPageBreak/>
        <w:t>TU SEI IL FIGLIO MIO, L’AMATO: IN TE HO POSTO IL MIO COMPIACIMENTO</w:t>
      </w:r>
      <w:bookmarkEnd w:id="168"/>
    </w:p>
    <w:p w:rsidR="00370FA7" w:rsidRPr="00370FA7" w:rsidRDefault="00370FA7" w:rsidP="00370FA7">
      <w:pPr>
        <w:pStyle w:val="Nessunaspaziatura"/>
        <w:rPr>
          <w:rFonts w:ascii="Calibri" w:hAnsi="Calibri" w:cs="Calibri"/>
          <w:szCs w:val="24"/>
        </w:rPr>
      </w:pPr>
      <w:r w:rsidRPr="00370FA7">
        <w:t>Subito dopo il battesimo di Gesù nel fiume Giordano, si compiono in Lui tre profezie di Isaia: “</w:t>
      </w:r>
      <w:r w:rsidRPr="00370FA7">
        <w:rPr>
          <w:i/>
          <w:iCs w:val="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r>
        <w:t>”</w:t>
      </w:r>
      <w:r w:rsidRPr="00370FA7">
        <w:t xml:space="preserve"> (Is 11,1-10).</w:t>
      </w:r>
    </w:p>
    <w:p w:rsidR="00370FA7" w:rsidRPr="00370FA7" w:rsidRDefault="00370FA7" w:rsidP="00370FA7">
      <w:pPr>
        <w:pStyle w:val="Nessunaspaziatura"/>
        <w:rPr>
          <w:rFonts w:ascii="Calibri" w:hAnsi="Calibri" w:cs="Calibri"/>
          <w:szCs w:val="24"/>
        </w:rPr>
      </w:pPr>
      <w:r w:rsidRPr="00370FA7">
        <w:t>“</w:t>
      </w:r>
      <w:r w:rsidRPr="00370FA7">
        <w:rPr>
          <w:i/>
          <w:iCs w:val="0"/>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r w:rsidRPr="00370FA7">
        <w:t>” (Is 42,1-7). “</w:t>
      </w:r>
      <w:r w:rsidRPr="00370FA7">
        <w:rPr>
          <w:i/>
          <w:iCs w:val="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per consolare tutti gli afflitti, per dare agli afflitti di Sion una corona invece della cenere, olio di letizia invece dell’abito da lutto, veste di lode invece di uno spirito mesto. Essi si chiameranno querce di giustizia, piantagione del Signore, per manifestare la sua gloria. Voi sarete chiamati sacerdoti del Signore, ministri del nostro Dio sarete detti. Io gioisco pienamente nel Signore, la mia anima esulta nel mio Dio, perché mi ha rivestito delle vesti della salvezza, mi ha avvolto con il mantello della giustizia, come uno sposo si mette il diadema e come una sposa si adorna di gioielli</w:t>
      </w:r>
      <w:r w:rsidRPr="00370FA7">
        <w:t xml:space="preserve">” (Is 61,1-3.6.10). Queste tre profezie si compiono per superamento. Il Messia non è solo figlio di Davide, Figlio di Abramo, è anche il Figlio amato del Padre. È il suo Figlio amato per generazione eterna. È il suo Unigenito eterno che si è fatto carne. La liberazione è dal peccato, dalla morte, dalla schiavitù di Satana. La pace che Lui creerà sulla terra non è il frutto di un regno universale sul modello di quello di Davide. È invece nella liberazione da ogni schiavitù </w:t>
      </w:r>
      <w:r w:rsidRPr="00370FA7">
        <w:lastRenderedPageBreak/>
        <w:t>personale, frutto insieme di Cristo Signore, dello Spirito Santo e della volontà dell’uomo che accoglie il Vangelo e fa di esso la sola Legge di vita.</w:t>
      </w:r>
    </w:p>
    <w:p w:rsidR="00370FA7" w:rsidRPr="00370FA7" w:rsidRDefault="00370FA7" w:rsidP="00370FA7">
      <w:pPr>
        <w:pStyle w:val="Nessunaspaziatura"/>
        <w:rPr>
          <w:rFonts w:ascii="Calibri" w:hAnsi="Calibri" w:cs="Calibri"/>
          <w:i/>
          <w:iCs w:val="0"/>
          <w:szCs w:val="24"/>
        </w:rPr>
      </w:pPr>
      <w:r w:rsidRPr="00370FA7">
        <w:rPr>
          <w:i/>
          <w:iCs w:val="0"/>
        </w:rPr>
        <w:t>E proclamava: «Viene dopo di me colui che è più forte di me: io non sono degno di chinarmi per slegare i lacci dei suoi sandali. Io vi ho battezzato con acqua, ma egli vi battezzerà in Spirito Santo». 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p>
    <w:p w:rsidR="00370FA7" w:rsidRPr="00370FA7" w:rsidRDefault="00370FA7" w:rsidP="00370FA7">
      <w:pPr>
        <w:pStyle w:val="Nessunaspaziatura"/>
        <w:rPr>
          <w:rFonts w:ascii="Calibri" w:hAnsi="Calibri" w:cs="Calibri"/>
          <w:szCs w:val="24"/>
        </w:rPr>
      </w:pPr>
      <w:r w:rsidRPr="00370FA7">
        <w:t>Quanto è contenuto nella profezia del Signore neanche nel suo compimento storico viene svelato in tutto il suo splendore di verità, luce, santità, giustizia. Solo quando verranno i cieli nuovi e la terra nuova la luce piena comincerà a splendere per noi. Ma neanche nell’eternità entreremo nella pienezza della luce. Questa essendo luce, verità, splendore eterno e divino, solo dal Signore è pienamente conosciuta. Per noi anche l’eternità sarà una sorpresa eterna. Sempre ci incammineremo in una luce che mai avrà fine e mai riungeremo ad esaurire il mistero della divina profezia che è mistero dello stesso nostro Dio e Signore. Sappiamo però oggi che il Messia di Dio è il Figlio amato del Padre. Sappiamo che il Figlio amato del Padre è stato generato da Dio in principio, cioè da sempre. Dall’eternità Dio è mistero di unità e di trinità. Mistero di una sola natura. Mistero di tre persone divine tutte sussistenti nell’unica e sola natura divina. Sappiamo che il Messia è il Figlio Unigenito che si è fatto carne e che lo Spirito Santo si è posato con ogni pienezza senza misura su di Lui perché Lui possa compiere solo e sempre la volontà del Padre suo. Questo mistero non avviene nelle acque del Giordano, ma dopo che Gesù esce dalle acque ed è in preghiera. Dinanzi a tanto mistero ognuno deve prostrarsi in adorazione, benedicendo e lodandolo il Signore, ringraziandolo per quanto ha fatto per noi.</w:t>
      </w:r>
    </w:p>
    <w:p w:rsidR="00370FA7" w:rsidRPr="00370FA7" w:rsidRDefault="00370FA7" w:rsidP="00370FA7">
      <w:pPr>
        <w:pStyle w:val="Nessunaspaziatura"/>
        <w:rPr>
          <w:rFonts w:ascii="Calibri" w:hAnsi="Calibri" w:cs="Calibri"/>
          <w:szCs w:val="24"/>
        </w:rPr>
      </w:pPr>
      <w:r w:rsidRPr="00370FA7">
        <w:t>Madre di Cristo, insegnaci a contemplare il mistero senza stancarci. Dal mistero è la nostra vita.</w:t>
      </w:r>
    </w:p>
    <w:p w:rsidR="004E0EBE" w:rsidRPr="009449AE" w:rsidRDefault="004E0EBE" w:rsidP="004E0EBE">
      <w:pPr>
        <w:pStyle w:val="Titolo2"/>
        <w:spacing w:line="276" w:lineRule="auto"/>
        <w:jc w:val="both"/>
        <w:rPr>
          <w:sz w:val="26"/>
          <w:szCs w:val="26"/>
        </w:rPr>
      </w:pPr>
      <w:bookmarkStart w:id="169" w:name="_Toc75156016"/>
      <w:r w:rsidRPr="009449AE">
        <w:rPr>
          <w:sz w:val="26"/>
          <w:szCs w:val="26"/>
        </w:rPr>
        <w:t>22 Dicembre</w:t>
      </w:r>
      <w:bookmarkEnd w:id="169"/>
      <w:r w:rsidRPr="009449AE">
        <w:rPr>
          <w:sz w:val="26"/>
          <w:szCs w:val="26"/>
        </w:rPr>
        <w:t xml:space="preserve"> </w:t>
      </w:r>
    </w:p>
    <w:p w:rsidR="00370FA7" w:rsidRPr="004E0EBE" w:rsidRDefault="004E0EBE" w:rsidP="00370FA7">
      <w:pPr>
        <w:spacing w:after="120" w:line="240" w:lineRule="auto"/>
        <w:jc w:val="both"/>
        <w:rPr>
          <w:rFonts w:ascii="Calibri" w:eastAsia="Times New Roman" w:hAnsi="Calibri" w:cs="Calibri"/>
          <w:sz w:val="28"/>
          <w:szCs w:val="28"/>
          <w:lang w:eastAsia="it-IT"/>
        </w:rPr>
      </w:pPr>
      <w:r w:rsidRPr="004E0EBE">
        <w:rPr>
          <w:rFonts w:ascii="Segoe UI" w:hAnsi="Segoe UI" w:cs="Segoe UI"/>
          <w:sz w:val="24"/>
          <w:szCs w:val="24"/>
        </w:rPr>
        <w:t>La Vergine Maria tutto farà per la salvezza dei suoi figli. Dove c’è uno spiraglio di possibilità sempre lei interviene. Sappiamo che lei può strappare al Figlio suo ogni grazia.</w:t>
      </w:r>
      <w:r w:rsidR="00370FA7" w:rsidRPr="00370FA7">
        <w:rPr>
          <w:rFonts w:ascii="Calibri" w:eastAsia="Times New Roman" w:hAnsi="Calibri" w:cs="Calibri"/>
          <w:sz w:val="28"/>
          <w:szCs w:val="28"/>
          <w:lang w:eastAsia="it-IT"/>
        </w:rPr>
        <w:t> </w:t>
      </w:r>
    </w:p>
    <w:p w:rsidR="004E0EBE" w:rsidRPr="004E0EBE" w:rsidRDefault="004E0EBE" w:rsidP="004E0EBE">
      <w:pPr>
        <w:pStyle w:val="Titolo2"/>
        <w:rPr>
          <w:rFonts w:ascii="Calibri" w:hAnsi="Calibri" w:cs="Calibri"/>
          <w:sz w:val="32"/>
          <w:szCs w:val="32"/>
        </w:rPr>
      </w:pPr>
      <w:bookmarkStart w:id="170" w:name="_Toc75156017"/>
      <w:r w:rsidRPr="004E0EBE">
        <w:rPr>
          <w:sz w:val="32"/>
          <w:szCs w:val="32"/>
        </w:rPr>
        <w:t>Madre di Misericordia</w:t>
      </w:r>
      <w:bookmarkEnd w:id="170"/>
    </w:p>
    <w:p w:rsidR="004E0EBE" w:rsidRPr="004E0EBE" w:rsidRDefault="004E0EBE" w:rsidP="004E0EBE">
      <w:pPr>
        <w:spacing w:after="200" w:line="253" w:lineRule="atLeast"/>
        <w:jc w:val="both"/>
        <w:rPr>
          <w:rFonts w:ascii="Calibri" w:eastAsia="Times New Roman" w:hAnsi="Calibri" w:cs="Calibri"/>
          <w:color w:val="000000"/>
          <w:sz w:val="20"/>
          <w:szCs w:val="20"/>
          <w:lang w:eastAsia="it-IT"/>
        </w:rPr>
      </w:pPr>
      <w:r w:rsidRPr="004E0EBE">
        <w:rPr>
          <w:rFonts w:ascii="Arial" w:eastAsia="Times New Roman" w:hAnsi="Arial" w:cs="Arial"/>
          <w:color w:val="000000"/>
          <w:sz w:val="24"/>
          <w:szCs w:val="24"/>
          <w:lang w:eastAsia="it-IT"/>
        </w:rPr>
        <w:t>Il Dio vivo e vero è Padre di fedeltà, misericordia, pietà, compassione, giustizia. Ma cosa è secondo purezza di verità la giustizia in Dio? È la fedeltà ad ogni sua Parola. Lui ha detto: “</w:t>
      </w:r>
      <w:r w:rsidRPr="004E0EBE">
        <w:rPr>
          <w:rFonts w:ascii="Arial" w:eastAsia="Times New Roman" w:hAnsi="Arial" w:cs="Arial"/>
          <w:i/>
          <w:iCs/>
          <w:color w:val="000000"/>
          <w:sz w:val="24"/>
          <w:szCs w:val="24"/>
          <w:lang w:eastAsia="it-IT"/>
        </w:rPr>
        <w:t>Dell’albero della conoscenza non devi mangiare. Se tu mangi dei frutti di quell’albero, certamente dovrai morire</w:t>
      </w:r>
      <w:r w:rsidRPr="004E0EBE">
        <w:rPr>
          <w:rFonts w:ascii="Arial" w:eastAsia="Times New Roman" w:hAnsi="Arial" w:cs="Arial"/>
          <w:color w:val="000000"/>
          <w:sz w:val="24"/>
          <w:szCs w:val="24"/>
          <w:lang w:eastAsia="it-IT"/>
        </w:rPr>
        <w:t>”. Questa la Parola di Dio. L’uomo mangiò dei frutti di quell’albero e noi tutti ogni giorno sperimentiamo la morte nella nostra persona. Ma Dio ha anche detto: “</w:t>
      </w:r>
      <w:r w:rsidRPr="004E0EBE">
        <w:rPr>
          <w:rFonts w:ascii="Arial" w:eastAsia="Times New Roman" w:hAnsi="Arial" w:cs="Arial"/>
          <w:i/>
          <w:iCs/>
          <w:color w:val="000000"/>
          <w:sz w:val="24"/>
          <w:szCs w:val="24"/>
          <w:lang w:eastAsia="it-IT"/>
        </w:rPr>
        <w:t>Se tu ti penti del tuo peccato e mi chiedi perdono, io non ricorderò più i tuoi peccati</w:t>
      </w:r>
      <w:r w:rsidRPr="004E0EBE">
        <w:rPr>
          <w:rFonts w:ascii="Arial" w:eastAsia="Times New Roman" w:hAnsi="Arial" w:cs="Arial"/>
          <w:color w:val="000000"/>
          <w:sz w:val="24"/>
          <w:szCs w:val="24"/>
          <w:lang w:eastAsia="it-IT"/>
        </w:rPr>
        <w:t>”. Così il profeta Isaia: “</w:t>
      </w:r>
      <w:r w:rsidRPr="004E0EBE">
        <w:rPr>
          <w:rFonts w:ascii="Arial" w:eastAsia="Times New Roman" w:hAnsi="Arial" w:cs="Arial"/>
          <w:i/>
          <w:iCs/>
          <w:color w:val="000000"/>
          <w:sz w:val="24"/>
          <w:szCs w:val="24"/>
          <w:lang w:eastAsia="it-IT"/>
        </w:rPr>
        <w:t xml:space="preserve">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w:t>
      </w:r>
      <w:r w:rsidRPr="004E0EBE">
        <w:rPr>
          <w:rFonts w:ascii="Arial" w:eastAsia="Times New Roman" w:hAnsi="Arial" w:cs="Arial"/>
          <w:i/>
          <w:iCs/>
          <w:color w:val="000000"/>
          <w:sz w:val="24"/>
          <w:szCs w:val="24"/>
          <w:lang w:eastAsia="it-IT"/>
        </w:rPr>
        <w:lastRenderedPageBreak/>
        <w:t>come porpora, diventeranno come lana. Se sarete docili e ascolterete, mangerete i frutti della terra. Ma se vi ostinate e vi ribellate, sarete divorati dalla spada, perché la bocca del Signore ha parlato»</w:t>
      </w:r>
      <w:r>
        <w:rPr>
          <w:rFonts w:ascii="Arial" w:eastAsia="Times New Roman" w:hAnsi="Arial" w:cs="Arial"/>
          <w:color w:val="000000"/>
          <w:sz w:val="24"/>
          <w:szCs w:val="24"/>
          <w:lang w:eastAsia="it-IT"/>
        </w:rPr>
        <w:t>”</w:t>
      </w:r>
      <w:r w:rsidRPr="004E0EBE">
        <w:rPr>
          <w:rFonts w:ascii="Arial" w:eastAsia="Times New Roman" w:hAnsi="Arial" w:cs="Arial"/>
          <w:color w:val="000000"/>
          <w:sz w:val="24"/>
          <w:szCs w:val="24"/>
          <w:lang w:eastAsia="it-IT"/>
        </w:rPr>
        <w:t xml:space="preserve"> (Is 1,16-20). Anche nel praticare la giustizia, Dio è sempre misericordioso.</w:t>
      </w:r>
    </w:p>
    <w:p w:rsidR="004E0EBE" w:rsidRPr="004E0EBE" w:rsidRDefault="004E0EBE" w:rsidP="004E0EBE">
      <w:pPr>
        <w:spacing w:after="200" w:line="253" w:lineRule="atLeast"/>
        <w:jc w:val="both"/>
        <w:rPr>
          <w:rFonts w:ascii="Calibri" w:eastAsia="Times New Roman" w:hAnsi="Calibri" w:cs="Calibri"/>
          <w:color w:val="000000"/>
          <w:sz w:val="20"/>
          <w:szCs w:val="20"/>
          <w:lang w:eastAsia="it-IT"/>
        </w:rPr>
      </w:pPr>
      <w:r w:rsidRPr="004E0EBE">
        <w:rPr>
          <w:rFonts w:ascii="Arial" w:eastAsia="Times New Roman" w:hAnsi="Arial" w:cs="Arial"/>
          <w:color w:val="000000"/>
          <w:sz w:val="24"/>
          <w:szCs w:val="24"/>
          <w:lang w:eastAsia="it-IT"/>
        </w:rPr>
        <w:t>Questa verità non si può predicare della Vergine Maria. Lei è stata costituita dal Figlio suo, per volontà del Padre, nello Spirito Santo, Madre di Misericordia. A Lei è affidata la missione di coprire con la sua santità tutte le disobbedienze dell’uomo fatte alla Legge del Signore, mai però perché continuiamo a peccare, ma perché il Signore ritardi la sua giustizia e il suo giusto giudizio. In più Lei deve pregare senza sosta il Figlio suo perché voglia concedere ai peccatori ogni grazia perché possano convertirsi, ritornando nella pienezza dell’obbedienza. Lei è in tutto simile al contadino che chiede al padrone della vigna un anno in più perché lui curi l’albero in modo che possa produrre frutti. Se poi il fico non darà frutti, è giusto che venga tagliato.</w:t>
      </w:r>
    </w:p>
    <w:p w:rsidR="004E0EBE" w:rsidRDefault="004E0EBE" w:rsidP="004E0EBE">
      <w:pPr>
        <w:spacing w:after="200" w:line="253" w:lineRule="atLeast"/>
        <w:jc w:val="both"/>
        <w:rPr>
          <w:rFonts w:ascii="Arial" w:eastAsia="Times New Roman" w:hAnsi="Arial" w:cs="Arial"/>
          <w:color w:val="000000"/>
          <w:sz w:val="24"/>
          <w:szCs w:val="24"/>
          <w:lang w:eastAsia="it-IT"/>
        </w:rPr>
      </w:pPr>
      <w:r w:rsidRPr="004E0EBE">
        <w:rPr>
          <w:rFonts w:ascii="Arial" w:eastAsia="Times New Roman" w:hAnsi="Arial" w:cs="Arial"/>
          <w:color w:val="000000"/>
          <w:sz w:val="24"/>
          <w:szCs w:val="24"/>
          <w:lang w:eastAsia="it-IT"/>
        </w:rPr>
        <w:t>La Vergine Maria tutto farà per la salvezza dei suoi figli. Dove c’è uno spiraglio di possibilità sempre lei interviene. Sappiamo che lei può strappare al Figlio suo ogni grazia. Non solo noi sempre dobbiamo rivolgerci a Lei con grande fiducia. Dobbiamo insegnare ad ogni altro uomo ad aggrapparsi a Lei senza mai separarsi. Personalmente ho sempre pensato che se Giuda, dopo il suo peccato di tradimento, si fosse rivolto alla Vergine Maria e avesse umilmente chiesto perdono, Lei lo avrebbe ottenuto dal Figlio suo. Invece Giuda si recò dai capi dei sacerdoti ed ecco cosa gli hanno risposto: “</w:t>
      </w:r>
      <w:r w:rsidRPr="004E0EBE">
        <w:rPr>
          <w:rFonts w:ascii="Arial" w:eastAsia="Times New Roman" w:hAnsi="Arial" w:cs="Arial"/>
          <w:i/>
          <w:iCs/>
          <w:color w:val="000000"/>
          <w:sz w:val="24"/>
          <w:szCs w:val="24"/>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r w:rsidRPr="004E0EBE">
        <w:rPr>
          <w:rFonts w:ascii="Arial" w:eastAsia="Times New Roman" w:hAnsi="Arial" w:cs="Arial"/>
          <w:color w:val="000000"/>
          <w:sz w:val="24"/>
          <w:szCs w:val="24"/>
          <w:lang w:eastAsia="it-IT"/>
        </w:rPr>
        <w:t xml:space="preserve">” (Mt 27,3-10). Capi dei sacerdoti e anziani non sono padri di misericordia. Eppure era ministero del sacerdote intercedere per i peccatori. Il peccato di disperazione di Giuda è anche un loro frutto. La Vergine Maria per questo è stata consegnata come vera Madre all’Apostolo Giovanni e nella persona di Giovanni ad ogni Apostolo e discepolo del Signore: perché alla sua scuola sempre siano apostoli e discepoli di misericordia, pietà, compassione, grande intercessori per la salvezza di ogni uomo. Chi cammina con la Vergine Maria sempre sarà persona dalla grande misericordia. Anche la sua vita offrirà al Signore al fine di ottenere il perdono dei peccatori e la loro salvezza eterna. </w:t>
      </w:r>
    </w:p>
    <w:p w:rsidR="004E0EBE" w:rsidRPr="004E0EBE" w:rsidRDefault="004E0EBE" w:rsidP="004E0EBE">
      <w:pPr>
        <w:spacing w:after="200" w:line="253" w:lineRule="atLeast"/>
        <w:jc w:val="both"/>
        <w:rPr>
          <w:rFonts w:ascii="Calibri" w:eastAsia="Times New Roman" w:hAnsi="Calibri" w:cs="Calibri"/>
          <w:color w:val="000000"/>
          <w:sz w:val="20"/>
          <w:szCs w:val="20"/>
          <w:lang w:eastAsia="it-IT"/>
        </w:rPr>
      </w:pPr>
      <w:r w:rsidRPr="004E0EBE">
        <w:rPr>
          <w:rFonts w:ascii="Arial" w:eastAsia="Times New Roman" w:hAnsi="Arial" w:cs="Arial"/>
          <w:color w:val="000000"/>
          <w:sz w:val="24"/>
          <w:szCs w:val="24"/>
          <w:lang w:eastAsia="it-IT"/>
        </w:rPr>
        <w:t>Madre sempre sollecita e attenta per il più grande bene dei tuoi figli, aiutaci a vivere nella grazia e nella benedizione del nostro Dio.</w:t>
      </w:r>
    </w:p>
    <w:p w:rsidR="004E0EBE" w:rsidRDefault="004E0EBE" w:rsidP="004E0EBE">
      <w:pPr>
        <w:pStyle w:val="Nessunaspaziatura"/>
      </w:pPr>
    </w:p>
    <w:p w:rsidR="004E0EBE" w:rsidRPr="004E0EBE" w:rsidRDefault="004E0EBE" w:rsidP="004E0EBE">
      <w:pPr>
        <w:pStyle w:val="Titolo2"/>
        <w:rPr>
          <w:sz w:val="27"/>
          <w:szCs w:val="27"/>
        </w:rPr>
      </w:pPr>
      <w:bookmarkStart w:id="171" w:name="_Toc75156018"/>
      <w:r w:rsidRPr="004E0EBE">
        <w:t>TEMPIO DELLO SPIRITO SANTO</w:t>
      </w:r>
      <w:bookmarkEnd w:id="171"/>
    </w:p>
    <w:p w:rsidR="004E0EBE" w:rsidRPr="004E0EBE" w:rsidRDefault="004E0EBE" w:rsidP="004E0EBE">
      <w:pPr>
        <w:pStyle w:val="Nessunaspaziatura"/>
        <w:rPr>
          <w:sz w:val="27"/>
          <w:szCs w:val="27"/>
        </w:rPr>
      </w:pPr>
      <w:r w:rsidRPr="004E0EBE">
        <w:t xml:space="preserve">Per comprendere questo titolo dato alla Vergine Maria: “Tempio dello Spirito Santo”, dobbiamo conoscere quanto la Scrittura Santa riferisce prima sulla tenda del convegno eretta da Mosè nel deserto e poi sul tempio costruito da Salomone in </w:t>
      </w:r>
      <w:r w:rsidRPr="004E0EBE">
        <w:lastRenderedPageBreak/>
        <w:t>Gerusalemme. Ecco quanto ci riferisce il Libro dell’Esodo: “</w:t>
      </w:r>
      <w:r w:rsidRPr="004E0EBE">
        <w:rPr>
          <w:i/>
          <w:iCs w:val="0"/>
        </w:rPr>
        <w:t>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w:t>
      </w:r>
      <w:r w:rsidRPr="004E0EBE">
        <w:t>” (Es 26,31-37). Nel Santo dei Santi era collocata l’arca, contenente la manna e le tavole della legge. Il coperchio dell’arca, detto propiziatorio, era il luogo dal quale il Signore parlava a Mosè, quando scendeva in mezzo al suo popolo. Era un luogo santissimo e inviolabile. Solo il Sommo sacerdote entrava in esso. A nessun altro era consentito accedervi.</w:t>
      </w:r>
    </w:p>
    <w:p w:rsidR="004E0EBE" w:rsidRPr="004E0EBE" w:rsidRDefault="004E0EBE" w:rsidP="004E0EBE">
      <w:pPr>
        <w:pStyle w:val="Nessunaspaziatura"/>
        <w:rPr>
          <w:sz w:val="27"/>
          <w:szCs w:val="27"/>
        </w:rPr>
      </w:pPr>
      <w:r w:rsidRPr="004E0EBE">
        <w:t>Ecco ora quanto leggiamo nel Primo Libro dei Re: “</w:t>
      </w:r>
      <w:r w:rsidRPr="004E0EBE">
        <w:rPr>
          <w:i/>
          <w:iCs w:val="0"/>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coloquìntidi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r w:rsidRPr="004E0EBE">
        <w:t>” (1Re 6,14-22).</w:t>
      </w:r>
    </w:p>
    <w:p w:rsidR="004E0EBE" w:rsidRDefault="004E0EBE" w:rsidP="004E0EBE">
      <w:pPr>
        <w:pStyle w:val="Nessunaspaziatura"/>
      </w:pPr>
      <w:r w:rsidRPr="004E0EBE">
        <w:t>Il Padre celeste, avendo scelto la Vergine Maria come suo tempio vivente, l’ha fatta infinitamente più bella del tempio e del Santo dei Santi. L’ha rivestita di grazia, verità, luce. L’ha resa partecipe della sua divina natura. Ne ha fatto un vero paradiso. In Maria, fin dal primo istante del suo concepimento lo Spirito Santo ha posto la sua stabile dimora. Chi si incontra con Maria si incontra con lo Spirito Santo. Ne abbiamo una testimonianza nella casa di Zaccaria. Solo con il saluto di Maria, Elisabetta fu colmata di Spirito Santo. Così narra l’Evangelista Luca: “</w:t>
      </w:r>
      <w:r w:rsidRPr="004E0EBE">
        <w:rPr>
          <w:i/>
          <w:iCs w:val="0"/>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t>”</w:t>
      </w:r>
      <w:r w:rsidRPr="004E0EBE">
        <w:t xml:space="preserve"> (Lc 1,39-45). Mistero della grandezza e bellezza della Madre del Signore. È verità. Il Santo dei Santi n</w:t>
      </w:r>
      <w:r>
        <w:t>el tempio era rivestito di oro </w:t>
      </w:r>
      <w:r w:rsidRPr="004E0EBE">
        <w:t>purissimo. La Vergine Maria è rivestita c</w:t>
      </w:r>
      <w:r>
        <w:t>on “materiali” più nobili, anzi</w:t>
      </w:r>
      <w:r w:rsidRPr="004E0EBE">
        <w:t> divini. Ecco quanto rivela l’Apocalisse: “</w:t>
      </w:r>
      <w:r w:rsidRPr="004E0EBE">
        <w:rPr>
          <w:i/>
          <w:iCs w:val="0"/>
        </w:rPr>
        <w:t xml:space="preserve">Allora si aprì il </w:t>
      </w:r>
      <w:r w:rsidRPr="004E0EBE">
        <w:rPr>
          <w:i/>
          <w:iCs w:val="0"/>
        </w:rPr>
        <w:lastRenderedPageBreak/>
        <w:t>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w:t>
      </w:r>
      <w:r>
        <w:t>”</w:t>
      </w:r>
      <w:r w:rsidRPr="004E0EBE">
        <w:t xml:space="preserve"> (Ap 11,19-12,1). È giusto allora affermare che chi abita nel cuore d</w:t>
      </w:r>
      <w:r>
        <w:t>i</w:t>
      </w:r>
      <w:r w:rsidRPr="004E0EBE">
        <w:t xml:space="preserve"> Maria vive con lo Spirito Santo che in questo cuore ha la sua casa. Vivendo nel cuore di Maria sempre ci si impregna di Spirito Santo e la nostra vita potrà sempre produrre i suoi frutti. Divenendo nel cuore di Maria veri alberi dello Spirito Santo, porteremo anche sempre frutti di Spirito Santo. Come lo Spirito Santo per l’eternità abiterà in questo purissimo tempio, così anche il discepolo di Gesù deve abitare per sempre in questo santissimo tempio. Se usciamo da questo tempio ci separiamo dallo Spirito Santo, non saremo più alberi di Spirito Santo e mai produrremo un solo suo frutto. Ritengo che ancora il mistero della Vergine Madre è così alto, così profondo, così largo da essere solo agli inizi della sua esplorazione. Abitando però nel suo cuore a poco a poco la luce si farà sempre più luminosa e noi riusciremo ad entrare in questo mistero, che è non accanto al mistero della salvezza e della redenzione, ma è parte essenziale di esso, tanto essenziale da poter dire che senza la verità del mistero della Vergine Maria si comprenderà sempre ben poco della verità del mistero di Cristo Gesù. Maria è stata costituita da Dio chiave per entrare nelle profondità del mistero della vita. </w:t>
      </w:r>
    </w:p>
    <w:p w:rsidR="004E0EBE" w:rsidRPr="004E0EBE" w:rsidRDefault="004E0EBE" w:rsidP="004E0EBE">
      <w:pPr>
        <w:pStyle w:val="Nessunaspaziatura"/>
        <w:rPr>
          <w:sz w:val="27"/>
          <w:szCs w:val="27"/>
        </w:rPr>
      </w:pPr>
      <w:r w:rsidRPr="004E0EBE">
        <w:t>Che la Madre del Signore ci ottenga la grazia di abitare sempre nel suo cuore, senza mai uscire da esso. È grazia necessaria, indispensabile.</w:t>
      </w:r>
    </w:p>
    <w:p w:rsidR="00800FD5" w:rsidRPr="009449AE" w:rsidRDefault="00800FD5" w:rsidP="00800FD5">
      <w:pPr>
        <w:pStyle w:val="Titolo2"/>
        <w:spacing w:line="276" w:lineRule="auto"/>
        <w:jc w:val="both"/>
        <w:rPr>
          <w:sz w:val="26"/>
          <w:szCs w:val="26"/>
        </w:rPr>
      </w:pPr>
      <w:bookmarkStart w:id="172" w:name="_Toc75156019"/>
      <w:r w:rsidRPr="009449AE">
        <w:rPr>
          <w:sz w:val="26"/>
          <w:szCs w:val="26"/>
        </w:rPr>
        <w:t>23 Dicembre</w:t>
      </w:r>
      <w:bookmarkEnd w:id="172"/>
      <w:r w:rsidRPr="009449AE">
        <w:rPr>
          <w:sz w:val="26"/>
          <w:szCs w:val="26"/>
        </w:rPr>
        <w:t xml:space="preserve"> </w:t>
      </w:r>
    </w:p>
    <w:p w:rsidR="004E0EBE" w:rsidRDefault="00800FD5" w:rsidP="00800FD5">
      <w:pPr>
        <w:jc w:val="both"/>
        <w:rPr>
          <w:rFonts w:ascii="Segoe UI" w:hAnsi="Segoe UI" w:cs="Segoe UI"/>
          <w:sz w:val="24"/>
          <w:szCs w:val="24"/>
        </w:rPr>
      </w:pPr>
      <w:r w:rsidRPr="00800FD5">
        <w:rPr>
          <w:rFonts w:ascii="Segoe UI" w:hAnsi="Segoe UI" w:cs="Segoe UI"/>
          <w:sz w:val="24"/>
          <w:szCs w:val="24"/>
        </w:rPr>
        <w:t>Non che da noi stessi siamo capaci di pensare qualcosa come proveniente da noi, ma la nostra capacità viene da Dio, il quale anche ci ha resi capaci di essere ministri di una nuova alleanza.</w:t>
      </w:r>
      <w:r w:rsidR="004E0EBE" w:rsidRPr="00800FD5">
        <w:rPr>
          <w:rFonts w:ascii="Segoe UI" w:hAnsi="Segoe UI" w:cs="Segoe UI"/>
          <w:sz w:val="24"/>
          <w:szCs w:val="24"/>
        </w:rPr>
        <w:t> </w:t>
      </w:r>
    </w:p>
    <w:p w:rsidR="00800FD5" w:rsidRPr="00800FD5" w:rsidRDefault="00800FD5" w:rsidP="00800FD5">
      <w:pPr>
        <w:pStyle w:val="Titolo2"/>
        <w:rPr>
          <w:rFonts w:ascii="Calibri" w:hAnsi="Calibri" w:cs="Calibri"/>
          <w:sz w:val="32"/>
          <w:szCs w:val="32"/>
        </w:rPr>
      </w:pPr>
      <w:bookmarkStart w:id="173" w:name="_Toc75156020"/>
      <w:r w:rsidRPr="00800FD5">
        <w:rPr>
          <w:sz w:val="32"/>
          <w:szCs w:val="32"/>
        </w:rPr>
        <w:t>Secondo le capacità di ciascuno</w:t>
      </w:r>
      <w:bookmarkEnd w:id="173"/>
    </w:p>
    <w:p w:rsidR="00800FD5" w:rsidRPr="00800FD5" w:rsidRDefault="00800FD5" w:rsidP="00800FD5">
      <w:pPr>
        <w:spacing w:after="120" w:line="240" w:lineRule="auto"/>
        <w:jc w:val="both"/>
        <w:rPr>
          <w:rFonts w:ascii="Calibri" w:eastAsia="Times New Roman" w:hAnsi="Calibri" w:cs="Calibri"/>
          <w:color w:val="000000"/>
          <w:sz w:val="20"/>
          <w:szCs w:val="20"/>
          <w:lang w:eastAsia="it-IT"/>
        </w:rPr>
      </w:pPr>
      <w:r w:rsidRPr="00800FD5">
        <w:rPr>
          <w:rFonts w:ascii="Arial" w:eastAsia="Times New Roman" w:hAnsi="Arial" w:cs="Arial"/>
          <w:color w:val="000000"/>
          <w:sz w:val="24"/>
          <w:szCs w:val="24"/>
          <w:lang w:eastAsia="it-IT"/>
        </w:rPr>
        <w:t>La prima capacità necessaria all’uomo è quella di vincere il male, il peccato. Questa capacità viene dallo Spirito Santo: </w:t>
      </w:r>
      <w:r w:rsidRPr="00800FD5">
        <w:rPr>
          <w:rFonts w:ascii="Arial" w:eastAsia="Times New Roman" w:hAnsi="Arial" w:cs="Arial"/>
          <w:i/>
          <w:iCs/>
          <w:color w:val="000000"/>
          <w:sz w:val="24"/>
          <w:szCs w:val="24"/>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r w:rsidRPr="00800FD5">
        <w:rPr>
          <w:rFonts w:ascii="Arial" w:eastAsia="Times New Roman" w:hAnsi="Arial" w:cs="Arial"/>
          <w:color w:val="000000"/>
          <w:sz w:val="24"/>
          <w:szCs w:val="24"/>
          <w:lang w:eastAsia="it-IT"/>
        </w:rPr>
        <w:t>La seconda capacità è quella di compiere la missione dell’annuncio del Vangelo, nel dono della verità e della grazia, senza mai venire meno al mandato ricevuto. Anche questa capacità viene dallo Spirito Santo: “</w:t>
      </w:r>
      <w:r w:rsidRPr="00800FD5">
        <w:rPr>
          <w:rFonts w:ascii="Arial" w:eastAsia="Times New Roman" w:hAnsi="Arial" w:cs="Arial"/>
          <w:i/>
          <w:iCs/>
          <w:color w:val="000000"/>
          <w:sz w:val="24"/>
          <w:szCs w:val="24"/>
          <w:lang w:eastAsia="it-IT"/>
        </w:rPr>
        <w:t xml:space="preserve">Proprio questa è la fiducia che abbiamo per mezzo di Cristo, davanti a Dio. Non che da noi stessi siamo capaci di pensare qualcosa come </w:t>
      </w:r>
      <w:r w:rsidRPr="00800FD5">
        <w:rPr>
          <w:rFonts w:ascii="Arial" w:eastAsia="Times New Roman" w:hAnsi="Arial" w:cs="Arial"/>
          <w:i/>
          <w:iCs/>
          <w:color w:val="000000"/>
          <w:sz w:val="24"/>
          <w:szCs w:val="24"/>
          <w:lang w:eastAsia="it-IT"/>
        </w:rPr>
        <w:lastRenderedPageBreak/>
        <w:t>proveniente da noi, ma la nostra capacità viene da Dio, il quale anche ci ha resi capaci di essere ministri di una nuova alleanza, non della lettera, ma dello Spirito; perché la lettera uccide, lo Spirito invece dà vita” (2Cor 3,4-5). </w:t>
      </w:r>
      <w:r w:rsidRPr="00800FD5">
        <w:rPr>
          <w:rFonts w:ascii="Arial" w:eastAsia="Times New Roman" w:hAnsi="Arial" w:cs="Arial"/>
          <w:color w:val="000000"/>
          <w:sz w:val="24"/>
          <w:szCs w:val="24"/>
          <w:lang w:eastAsia="it-IT"/>
        </w:rPr>
        <w:t>Se ci si separa dallo Spirito Santo il peccato non si vince. Esso ci vince. Neanche la missione faremo secondo la verità della missione. Manchiamo di ogni capacità che può venire solo da Lui e da nessun altro.</w:t>
      </w:r>
    </w:p>
    <w:p w:rsidR="00800FD5" w:rsidRPr="00800FD5" w:rsidRDefault="00800FD5" w:rsidP="00800FD5">
      <w:pPr>
        <w:spacing w:after="120" w:line="240" w:lineRule="auto"/>
        <w:jc w:val="both"/>
        <w:rPr>
          <w:rFonts w:ascii="Calibri" w:eastAsia="Times New Roman" w:hAnsi="Calibri" w:cs="Calibri"/>
          <w:color w:val="000000"/>
          <w:sz w:val="20"/>
          <w:szCs w:val="20"/>
          <w:lang w:eastAsia="it-IT"/>
        </w:rPr>
      </w:pPr>
      <w:r w:rsidRPr="00800FD5">
        <w:rPr>
          <w:rFonts w:ascii="Arial" w:eastAsia="Times New Roman" w:hAnsi="Arial" w:cs="Arial"/>
          <w:color w:val="000000"/>
          <w:sz w:val="24"/>
          <w:szCs w:val="24"/>
          <w:lang w:eastAsia="it-IT"/>
        </w:rPr>
        <w:t>C’è una non capacità che viene dalla mancata crescita nello Spirito Santo: “</w:t>
      </w:r>
      <w:r w:rsidRPr="00800FD5">
        <w:rPr>
          <w:rFonts w:ascii="Arial" w:eastAsia="Times New Roman" w:hAnsi="Arial" w:cs="Arial"/>
          <w:i/>
          <w:iCs/>
          <w:color w:val="000000"/>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3,1-3). </w:t>
      </w:r>
      <w:r w:rsidRPr="00800FD5">
        <w:rPr>
          <w:rFonts w:ascii="Arial" w:eastAsia="Times New Roman" w:hAnsi="Arial" w:cs="Arial"/>
          <w:color w:val="000000"/>
          <w:sz w:val="24"/>
          <w:szCs w:val="24"/>
          <w:lang w:eastAsia="it-IT"/>
        </w:rPr>
        <w:t>E c’è una incapacità che è data dal non aver ancora ricevuto lo Spirito Santo: </w:t>
      </w:r>
      <w:r w:rsidRPr="00800FD5">
        <w:rPr>
          <w:rFonts w:ascii="Arial" w:eastAsia="Times New Roman" w:hAnsi="Arial" w:cs="Arial"/>
          <w:i/>
          <w:iCs/>
          <w:color w:val="000000"/>
          <w:sz w:val="24"/>
          <w:szCs w:val="24"/>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16,12-15). </w:t>
      </w:r>
      <w:r w:rsidRPr="00800FD5">
        <w:rPr>
          <w:rFonts w:ascii="Arial" w:eastAsia="Times New Roman" w:hAnsi="Arial" w:cs="Arial"/>
          <w:color w:val="000000"/>
          <w:sz w:val="24"/>
          <w:szCs w:val="24"/>
          <w:lang w:eastAsia="it-IT"/>
        </w:rPr>
        <w:t>Ecco perché non solo è necessario ricevere lo Spirito del Signore, ma anche crescere quotidianamente in Lui. È Lui che ci dona ogni capacità di operare il bene.</w:t>
      </w:r>
    </w:p>
    <w:p w:rsidR="00800FD5" w:rsidRPr="00800FD5" w:rsidRDefault="00800FD5" w:rsidP="00800FD5">
      <w:pPr>
        <w:spacing w:after="120" w:line="240" w:lineRule="auto"/>
        <w:jc w:val="both"/>
        <w:rPr>
          <w:rFonts w:ascii="Calibri" w:eastAsia="Times New Roman" w:hAnsi="Calibri" w:cs="Calibri"/>
          <w:color w:val="000000"/>
          <w:sz w:val="20"/>
          <w:szCs w:val="20"/>
          <w:lang w:eastAsia="it-IT"/>
        </w:rPr>
      </w:pPr>
      <w:r w:rsidRPr="00800FD5">
        <w:rPr>
          <w:rFonts w:ascii="Arial" w:eastAsia="Times New Roman" w:hAnsi="Arial" w:cs="Arial"/>
          <w:i/>
          <w:iCs/>
          <w:color w:val="000000"/>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rsidR="00800FD5" w:rsidRPr="00800FD5" w:rsidRDefault="00800FD5" w:rsidP="00800FD5">
      <w:pPr>
        <w:spacing w:after="120" w:line="240" w:lineRule="auto"/>
        <w:jc w:val="both"/>
        <w:rPr>
          <w:rFonts w:ascii="Calibri" w:eastAsia="Times New Roman" w:hAnsi="Calibri" w:cs="Calibri"/>
          <w:color w:val="000000"/>
          <w:sz w:val="20"/>
          <w:szCs w:val="20"/>
          <w:lang w:eastAsia="it-IT"/>
        </w:rPr>
      </w:pPr>
      <w:r w:rsidRPr="00800FD5">
        <w:rPr>
          <w:rFonts w:ascii="Arial" w:eastAsia="Times New Roman" w:hAnsi="Arial" w:cs="Arial"/>
          <w:color w:val="000000"/>
          <w:sz w:val="24"/>
          <w:szCs w:val="24"/>
          <w:lang w:eastAsia="it-IT"/>
        </w:rPr>
        <w:t xml:space="preserve">Ogni dono di Dio è dato per l’utilità comune. Se esso non viene messo a frutto – e tutti possono metterlo a frutto perché esso è dato secondo le capacità di ognuno – siamo responsabili per aver privato ogni altro uomo del nostro dono. Sia la Chiesa che l’umanità, sia il corpo ecclesiale che il corpo sociale, hanno bisogno del nostro dono. Da questa verità nasce una antropologia nuova. Ognuno è obbligato a mostrare al </w:t>
      </w:r>
      <w:r w:rsidRPr="00800FD5">
        <w:rPr>
          <w:rFonts w:ascii="Arial" w:eastAsia="Times New Roman" w:hAnsi="Arial" w:cs="Arial"/>
          <w:color w:val="000000"/>
          <w:sz w:val="24"/>
          <w:szCs w:val="24"/>
          <w:lang w:eastAsia="it-IT"/>
        </w:rPr>
        <w:lastRenderedPageBreak/>
        <w:t>mondo intero come il proprio dono va portato a fruttificazione. L’esemplarità è già missione antropologica. Dobbiamo convincercene tutti.</w:t>
      </w:r>
    </w:p>
    <w:p w:rsidR="00800FD5" w:rsidRDefault="00800FD5" w:rsidP="00800FD5">
      <w:pPr>
        <w:spacing w:after="120" w:line="240" w:lineRule="auto"/>
        <w:jc w:val="both"/>
        <w:rPr>
          <w:rFonts w:ascii="Arial" w:eastAsia="Times New Roman" w:hAnsi="Arial" w:cs="Arial"/>
          <w:color w:val="000000"/>
          <w:sz w:val="24"/>
          <w:szCs w:val="24"/>
          <w:lang w:eastAsia="it-IT"/>
        </w:rPr>
      </w:pPr>
      <w:r w:rsidRPr="00800FD5">
        <w:rPr>
          <w:rFonts w:ascii="Arial" w:eastAsia="Times New Roman" w:hAnsi="Arial" w:cs="Arial"/>
          <w:color w:val="000000"/>
          <w:sz w:val="24"/>
          <w:szCs w:val="24"/>
          <w:lang w:eastAsia="it-IT"/>
        </w:rPr>
        <w:t>Madre Santa, Modello di ogni virtù, insegnaci a vivere in questa nuova e vera antropologia.</w:t>
      </w:r>
    </w:p>
    <w:p w:rsidR="00800FD5" w:rsidRDefault="00800FD5" w:rsidP="00800FD5">
      <w:pPr>
        <w:spacing w:after="120" w:line="240" w:lineRule="auto"/>
        <w:jc w:val="both"/>
        <w:rPr>
          <w:rFonts w:ascii="Arial" w:eastAsia="Times New Roman" w:hAnsi="Arial" w:cs="Arial"/>
          <w:color w:val="000000"/>
          <w:sz w:val="24"/>
          <w:szCs w:val="24"/>
          <w:lang w:eastAsia="it-IT"/>
        </w:rPr>
      </w:pPr>
    </w:p>
    <w:p w:rsidR="00800FD5" w:rsidRPr="00800FD5" w:rsidRDefault="00800FD5" w:rsidP="00800FD5">
      <w:pPr>
        <w:pStyle w:val="Titolo2"/>
        <w:rPr>
          <w:sz w:val="27"/>
          <w:szCs w:val="27"/>
        </w:rPr>
      </w:pPr>
      <w:bookmarkStart w:id="174" w:name="_Toc75156021"/>
      <w:r w:rsidRPr="00800FD5">
        <w:t>RIVESTITEVI INVECE DEL SIGNORE GESÙ CRISTO</w:t>
      </w:r>
      <w:bookmarkEnd w:id="174"/>
    </w:p>
    <w:p w:rsidR="00800FD5" w:rsidRPr="004D3F6B" w:rsidRDefault="00800FD5" w:rsidP="00800FD5">
      <w:pPr>
        <w:pStyle w:val="Nessunaspaziatura"/>
        <w:rPr>
          <w:i/>
          <w:iCs w:val="0"/>
          <w:sz w:val="27"/>
          <w:szCs w:val="27"/>
        </w:rPr>
      </w:pPr>
      <w:r w:rsidRPr="00800FD5">
        <w:t>L’abito nella Scrittura è ciò che differenzia una persona da un’altra persona in modo visibile. Ciò che la persona è nella sua più alta e più pura essenza deve manifestarlo attraverso l’abito che indossa. Ecco come il Signore vuole che sia l’abito del Sommo Sacerdote: “</w:t>
      </w:r>
      <w:r w:rsidRPr="004D3F6B">
        <w:rPr>
          <w:i/>
          <w:iCs w:val="0"/>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 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rsidR="00800FD5" w:rsidRPr="004D3F6B" w:rsidRDefault="00800FD5" w:rsidP="00800FD5">
      <w:pPr>
        <w:pStyle w:val="Nessunaspaziatura"/>
        <w:rPr>
          <w:i/>
          <w:iCs w:val="0"/>
          <w:sz w:val="27"/>
          <w:szCs w:val="27"/>
        </w:rPr>
      </w:pPr>
      <w:r w:rsidRPr="004D3F6B">
        <w:rPr>
          <w:i/>
          <w:iCs w:val="0"/>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w:t>
      </w:r>
      <w:r w:rsidRPr="004D3F6B">
        <w:rPr>
          <w:i/>
          <w:iCs w:val="0"/>
        </w:rPr>
        <w:lastRenderedPageBreak/>
        <w:t>il pettorale con i suoi anelli agli anelli dell’efod mediante un cordone di porpora viola, perché stia al di sopra della cintura dell’efod e perché il pettorale non si distacchi dall’efod.</w:t>
      </w:r>
    </w:p>
    <w:p w:rsidR="00800FD5" w:rsidRPr="00800FD5" w:rsidRDefault="00800FD5" w:rsidP="00800FD5">
      <w:pPr>
        <w:pStyle w:val="Nessunaspaziatura"/>
        <w:rPr>
          <w:sz w:val="27"/>
          <w:szCs w:val="27"/>
        </w:rPr>
      </w:pPr>
      <w:r w:rsidRPr="004D3F6B">
        <w:rPr>
          <w:i/>
          <w:iCs w:val="0"/>
        </w:rPr>
        <w:t>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 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w:t>
      </w:r>
      <w:r w:rsidRPr="00800FD5">
        <w:t>” (Es 28,1-39).  Ecco invece come dovrà essere l’abito per gli altri sacerdoti: “</w:t>
      </w:r>
      <w:r w:rsidRPr="004D3F6B">
        <w:rPr>
          <w:i/>
          <w:iCs w:val="0"/>
        </w:rPr>
        <w:t>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w:t>
      </w:r>
      <w:r w:rsidRPr="00800FD5">
        <w:t>” (Es 28,40-43).</w:t>
      </w:r>
    </w:p>
    <w:p w:rsidR="00800FD5" w:rsidRPr="00800FD5" w:rsidRDefault="00800FD5" w:rsidP="004D3F6B">
      <w:pPr>
        <w:pStyle w:val="Nessunaspaziatura"/>
        <w:rPr>
          <w:sz w:val="27"/>
          <w:szCs w:val="27"/>
        </w:rPr>
      </w:pPr>
      <w:r w:rsidRPr="00800FD5">
        <w:t>Altri brani dell’Antico e del Nuovo Testamento ci presentano abiti sia materiali e sia spirituali. Ci parlano di abiti di luce, gloria, splendore, fortezza, santità, gioia. Tutte le virtù sono abiti da indossare e in modo permanente. Ma l’abito degli abiti, l’abito per eccellenza che il cristiano è chiamato ad indossare è Cristo Gesù: “</w:t>
      </w:r>
      <w:r w:rsidRPr="004D3F6B">
        <w:rPr>
          <w:i/>
          <w:iCs w:val="0"/>
        </w:rPr>
        <w:t>Lo appenderai a quattro colonne di acacia, rivestite d</w:t>
      </w:r>
      <w:r w:rsidR="004D3F6B">
        <w:rPr>
          <w:i/>
          <w:iCs w:val="0"/>
        </w:rPr>
        <w:t>’</w:t>
      </w:r>
      <w:r w:rsidRPr="004D3F6B">
        <w:rPr>
          <w:i/>
          <w:iCs w:val="0"/>
        </w:rPr>
        <w:t>oro, con uncini d</w:t>
      </w:r>
      <w:r w:rsidR="004D3F6B">
        <w:rPr>
          <w:i/>
          <w:iCs w:val="0"/>
        </w:rPr>
        <w:t>’</w:t>
      </w:r>
      <w:r w:rsidRPr="004D3F6B">
        <w:rPr>
          <w:i/>
          <w:iCs w:val="0"/>
        </w:rPr>
        <w:t>oro e poggiate su quattro basi d</w:t>
      </w:r>
      <w:r w:rsidR="004D3F6B">
        <w:rPr>
          <w:i/>
          <w:iCs w:val="0"/>
        </w:rPr>
        <w:t>’</w:t>
      </w:r>
      <w:r w:rsidRPr="004D3F6B">
        <w:rPr>
          <w:i/>
          <w:iCs w:val="0"/>
        </w:rPr>
        <w:t>argento</w:t>
      </w:r>
      <w:r w:rsidR="004D3F6B">
        <w:t>”</w:t>
      </w:r>
      <w:r w:rsidRPr="00800FD5">
        <w:t xml:space="preserve"> (Es 26, 32). </w:t>
      </w:r>
      <w:r w:rsidRPr="004D3F6B">
        <w:rPr>
          <w:i/>
          <w:iCs w:val="0"/>
        </w:rPr>
        <w:t>Il sacerdote che ha ricevuto l'unzione ed è rivestito del sacerdozio al posto di suo padre, compirà il rito espiatorio; si vestirà delle vesti di lino, delle vesti sacre</w:t>
      </w:r>
      <w:r w:rsidRPr="00800FD5">
        <w:t xml:space="preserve"> (Lv 16, 32). </w:t>
      </w:r>
      <w:r w:rsidRPr="004D3F6B">
        <w:rPr>
          <w:i/>
          <w:iCs w:val="0"/>
        </w:rPr>
        <w:t>L'arco dei forti s'è spezzato, ma i deboli sono rivestiti di vigore</w:t>
      </w:r>
      <w:r w:rsidRPr="00800FD5">
        <w:t xml:space="preserve"> (1Sam 2, 4). </w:t>
      </w:r>
      <w:r w:rsidRPr="004D3F6B">
        <w:rPr>
          <w:i/>
          <w:iCs w:val="0"/>
        </w:rPr>
        <w:t>Aveva in testa un elmo di bronzo ed era rivestito di una corazza a piastre, il cui peso era di cinquemila sicli di bronzo</w:t>
      </w:r>
      <w:r w:rsidRPr="00800FD5">
        <w:t xml:space="preserve"> (1Sam 17, 5). </w:t>
      </w:r>
      <w:r w:rsidRPr="004D3F6B">
        <w:rPr>
          <w:i/>
          <w:iCs w:val="0"/>
        </w:rPr>
        <w:t>E d'oro fu rivestito tutto l'interno del tempio, e rivestì d'oro anche tutto l'altare che era nella cella</w:t>
      </w:r>
      <w:r w:rsidRPr="00800FD5">
        <w:t xml:space="preserve"> (1Re 6, 22). </w:t>
      </w:r>
      <w:r w:rsidRPr="004D3F6B">
        <w:rPr>
          <w:i/>
          <w:iCs w:val="0"/>
        </w:rPr>
        <w:t>Erano anch'essi rivestiti d'oro</w:t>
      </w:r>
      <w:r w:rsidRPr="00800FD5">
        <w:t xml:space="preserve"> (1Re 6, 28). </w:t>
      </w:r>
      <w:r w:rsidRPr="004D3F6B">
        <w:rPr>
          <w:i/>
          <w:iCs w:val="0"/>
        </w:rPr>
        <w:t>In quel tempo Ezechia staccò dalle porte del tempio del Signore e dagli stipiti l'oro, di cui egli stesso re di Giuda li aveva rivestiti, e lo diede al re d'Assiria</w:t>
      </w:r>
      <w:r w:rsidRPr="00800FD5">
        <w:t xml:space="preserve"> (2Re 18, 16). </w:t>
      </w:r>
      <w:r w:rsidRPr="004D3F6B">
        <w:rPr>
          <w:i/>
          <w:iCs w:val="0"/>
        </w:rPr>
        <w:t>Ora, alzati, Signore Dio, vieni al luogo del tuo riposo, tu e l'arca tua potente. Siano i tuoi sacerdoti, Signore Dio, rivestiti di salvezza e i tuoi fedeli esultino nel benessere</w:t>
      </w:r>
      <w:r w:rsidRPr="00800FD5">
        <w:t xml:space="preserve"> (2Cr 6, 41). </w:t>
      </w:r>
      <w:r w:rsidRPr="004D3F6B">
        <w:rPr>
          <w:i/>
          <w:iCs w:val="0"/>
        </w:rPr>
        <w:t>Allora Giuditta cadde con la faccia a terra e sparse cenere sul capo e mise allo scoperto il sacco di cui sotto era rivestita e, nell'ora in cui veniva offerto nel tempio di Dio in Gerusalemme l'incenso della sera, Giuditta supplicò a gran voce il Signore</w:t>
      </w:r>
      <w:r w:rsidRPr="00800FD5">
        <w:t xml:space="preserve"> (Gdt 9, 1). </w:t>
      </w:r>
      <w:r w:rsidRPr="004D3F6B">
        <w:rPr>
          <w:i/>
          <w:iCs w:val="0"/>
        </w:rPr>
        <w:t xml:space="preserve">Qui si tolse il sacco di cui era rivestita, depose le vesti di vedova, </w:t>
      </w:r>
      <w:r w:rsidRPr="004D3F6B">
        <w:rPr>
          <w:i/>
          <w:iCs w:val="0"/>
        </w:rPr>
        <w:lastRenderedPageBreak/>
        <w:t>poi lavò con acqua il corpo e lo unse con profumo denso; spartì i capelli del capo e vi impose il diadema. Poi si mise gli abiti da festa, che aveva usati quando era vivo suo marito Manàsse</w:t>
      </w:r>
      <w:r w:rsidRPr="00800FD5">
        <w:t xml:space="preserve"> (Gdt 10, 3). </w:t>
      </w:r>
      <w:r w:rsidRPr="004D3F6B">
        <w:rPr>
          <w:i/>
          <w:iCs w:val="0"/>
        </w:rPr>
        <w:t>Ora, quando i suoi accusatori videro gli onori che riceveva, come proclamava il banditore, e che era stato rivestito di porpora, si dileguarono tutti</w:t>
      </w:r>
      <w:r w:rsidRPr="00800FD5">
        <w:t xml:space="preserve"> (1Mac 10, 64). </w:t>
      </w:r>
      <w:r w:rsidRPr="004D3F6B">
        <w:rPr>
          <w:i/>
          <w:iCs w:val="0"/>
        </w:rPr>
        <w:t>I sacerdoti, rivestiti degli abiti sacerdotali, si erano prostrati davanti all'altare ed elevavano suppliche al Cielo che aveva sancito la legge dei depositi, perché fossero conservati integri a coloro che li avevano consegnati</w:t>
      </w:r>
      <w:r w:rsidRPr="00800FD5">
        <w:t xml:space="preserve"> (2Mac 3, 15). </w:t>
      </w:r>
      <w:r w:rsidRPr="004D3F6B">
        <w:rPr>
          <w:i/>
          <w:iCs w:val="0"/>
        </w:rPr>
        <w:t>Infatti apparve loro un cavallo, montato da un cavaliere terribile e rivestito di splendida bardatura, il quale si spinse con impeto contro Eliodòro e lo percosse con gli zoccoli anteriori, mentre il cavaliere appariva rivestito di armatura d'oro</w:t>
      </w:r>
      <w:r w:rsidRPr="00800FD5">
        <w:t xml:space="preserve"> (2Mac 3, 25). </w:t>
      </w:r>
      <w:r w:rsidRPr="004D3F6B">
        <w:rPr>
          <w:i/>
          <w:iCs w:val="0"/>
        </w:rPr>
        <w:t>Gli era anche apparso un personaggio che si distingueva per la canizie e la dignità ed era rivestito di una maestà meravigliosa e piena di magnificenza</w:t>
      </w:r>
      <w:r w:rsidRPr="00800FD5">
        <w:t xml:space="preserve"> (2Mac 15, 13).</w:t>
      </w:r>
    </w:p>
    <w:p w:rsidR="00800FD5" w:rsidRPr="00800FD5" w:rsidRDefault="00800FD5" w:rsidP="00800FD5">
      <w:pPr>
        <w:pStyle w:val="Nessunaspaziatura"/>
        <w:rPr>
          <w:sz w:val="27"/>
          <w:szCs w:val="27"/>
        </w:rPr>
      </w:pPr>
      <w:r w:rsidRPr="004D3F6B">
        <w:rPr>
          <w:i/>
          <w:iCs w:val="0"/>
        </w:rPr>
        <w:t>Di pelle e di carne mi hai rivestito, d'ossa e di nervi mi hai intessuto</w:t>
      </w:r>
      <w:r w:rsidRPr="00800FD5">
        <w:t xml:space="preserve"> (Gb 10, 11). </w:t>
      </w:r>
      <w:r w:rsidRPr="004D3F6B">
        <w:rPr>
          <w:i/>
          <w:iCs w:val="0"/>
        </w:rPr>
        <w:t>Mi ero rivestito di giustizia come di un vestimento; come mantello e turbante era la mia equità</w:t>
      </w:r>
      <w:r w:rsidRPr="00800FD5">
        <w:t xml:space="preserve"> (Gb 29, 14). </w:t>
      </w:r>
      <w:r w:rsidRPr="004D3F6B">
        <w:rPr>
          <w:i/>
          <w:iCs w:val="0"/>
        </w:rPr>
        <w:t>Ornati pure di maestà e di sublimità, rivestiti di splendore e di gloria</w:t>
      </w:r>
      <w:r w:rsidRPr="00800FD5">
        <w:t xml:space="preserve"> (Gb 40, 10). </w:t>
      </w:r>
      <w:r w:rsidRPr="004D3F6B">
        <w:rPr>
          <w:i/>
          <w:iCs w:val="0"/>
        </w:rPr>
        <w:t>Benedici il Signore, anima mia, Signore, mio Dio, quanto sei grande! Rivestito di maestà e di splendore</w:t>
      </w:r>
      <w:r w:rsidRPr="00800FD5">
        <w:t xml:space="preserve"> (Sal 103, 1). </w:t>
      </w:r>
      <w:r w:rsidRPr="004D3F6B">
        <w:rPr>
          <w:i/>
          <w:iCs w:val="0"/>
        </w:rPr>
        <w:t>Considererai cose immonde le tue immagini ricoperte d'argento; i tuoi idoli rivestiti d'oro getterai via come un oggetto immondo. "Fuori!" tu dirai loro”</w:t>
      </w:r>
      <w:r w:rsidRPr="00800FD5">
        <w:t xml:space="preserve"> (Is 30, 22). </w:t>
      </w:r>
      <w:r w:rsidRPr="004D3F6B">
        <w:rPr>
          <w:i/>
          <w:iCs w:val="0"/>
        </w:rPr>
        <w:t>Svegliati, svegliati, rivestiti di forza, o braccio del Signore. Svegliati come nei giorni antichi, come tra le generazioni passate. Non hai tu forse fatto a pezzi Raab, non hai trafitto il drago?</w:t>
      </w:r>
      <w:r w:rsidRPr="00800FD5">
        <w:t xml:space="preserve"> (Is 51, 9). </w:t>
      </w:r>
      <w:r w:rsidRPr="004D3F6B">
        <w:rPr>
          <w:i/>
          <w:iCs w:val="0"/>
        </w:rPr>
        <w:t>Svegliati, svegliati, rivestiti della tua magnificenza, Sion; indossa le vesti più belle, Gerusalemme, città santa; perché mai più entrerà in te il non circonciso né l'impuro</w:t>
      </w:r>
      <w:r w:rsidRPr="00800FD5">
        <w:t xml:space="preserve"> (Is 52, 1). </w:t>
      </w:r>
      <w:r w:rsidRPr="004D3F6B">
        <w:rPr>
          <w:i/>
          <w:iCs w:val="0"/>
        </w:rPr>
        <w:t>Egli si è rivestito di giustizia come di una corazza, e sul suo capo ha posto l'elmo della salvezza. Ha indossato le vesti della vendetta, si è avvolto di zelo come di un manto</w:t>
      </w:r>
      <w:r w:rsidRPr="00800FD5">
        <w:t xml:space="preserve"> (Is 59, 17). </w:t>
      </w:r>
      <w:r w:rsidRPr="004D3F6B">
        <w:rPr>
          <w:i/>
          <w:iCs w:val="0"/>
        </w:rPr>
        <w:t>Alzati, rivestiti di luce, perché viene la tua luce, la gloria del Signore brilla sopra di te</w:t>
      </w:r>
      <w:r w:rsidRPr="00800FD5">
        <w:t xml:space="preserve"> (Is 60, 1). </w:t>
      </w:r>
      <w:r w:rsidRPr="004D3F6B">
        <w:rPr>
          <w:i/>
          <w:iCs w:val="0"/>
        </w:rPr>
        <w:t xml:space="preserve">Io gioisco pienamente nel Signore, la mia anima esulta nel mio Dio, perché mi ha rivestito delle vesti di salvezza, mi ha avvolto con il manto della giustizia, come uno sposo che si cinge il diadema e come una sposa che si adorna di gioielli </w:t>
      </w:r>
      <w:r w:rsidRPr="00800FD5">
        <w:t xml:space="preserve">(Is 61, 10). </w:t>
      </w:r>
      <w:r w:rsidRPr="004D3F6B">
        <w:rPr>
          <w:i/>
          <w:iCs w:val="0"/>
        </w:rPr>
        <w:t>Vi nutrite di latte, vi rivestite di lana, ammazzate le pecore più grasse, ma non pascolate il gregge</w:t>
      </w:r>
      <w:r w:rsidRPr="00800FD5">
        <w:t xml:space="preserve"> (Ez 34, 3). </w:t>
      </w:r>
      <w:r w:rsidRPr="004D3F6B">
        <w:rPr>
          <w:i/>
          <w:iCs w:val="0"/>
        </w:rPr>
        <w:t>Gli stipiti, le finestre a grate e le gallerie attorno a tutti e tre, a cominciare dalla soglia, erano rivestiti di tavole di legno, tutt'intorno, dal pavimento fino alle finestre, che erano velate</w:t>
      </w:r>
      <w:r w:rsidRPr="00800FD5">
        <w:t xml:space="preserve"> (Ez 41, 16). </w:t>
      </w:r>
      <w:r w:rsidRPr="004D3F6B">
        <w:rPr>
          <w:i/>
          <w:iCs w:val="0"/>
        </w:rPr>
        <w:t>Giosuè infatti era rivestito di vesti immonde e stava in piedi davanti all'angelo</w:t>
      </w:r>
      <w:r w:rsidRPr="00800FD5">
        <w:t xml:space="preserve"> (Zc 3, 3).</w:t>
      </w:r>
    </w:p>
    <w:p w:rsidR="00800FD5" w:rsidRPr="00800FD5" w:rsidRDefault="00800FD5" w:rsidP="004D3F6B">
      <w:pPr>
        <w:pStyle w:val="Nessunaspaziatura"/>
        <w:rPr>
          <w:sz w:val="27"/>
          <w:szCs w:val="27"/>
        </w:rPr>
      </w:pPr>
      <w:r w:rsidRPr="004D3F6B">
        <w:rPr>
          <w:i/>
          <w:iCs w:val="0"/>
        </w:rPr>
        <w:t>Un giovanetto però lo seguiva, rivestito soltanto di un lenzuolo, e lo fermarono</w:t>
      </w:r>
      <w:r w:rsidRPr="00800FD5">
        <w:t xml:space="preserve"> (Mc 14, 51). </w:t>
      </w:r>
      <w:r w:rsidRPr="004D3F6B">
        <w:rPr>
          <w:i/>
          <w:iCs w:val="0"/>
        </w:rPr>
        <w:t>Ma il padre disse ai servi: Presto, portate qui il vestito più bello e rivestitelo, mettetegli l'anello al dito e i calzari ai piedi</w:t>
      </w:r>
      <w:r w:rsidRPr="00800FD5">
        <w:t xml:space="preserve"> (Lc 15, 22). </w:t>
      </w:r>
      <w:r w:rsidRPr="004D3F6B">
        <w:rPr>
          <w:i/>
          <w:iCs w:val="0"/>
        </w:rPr>
        <w:t>E io manderò su di voi quello che il Padre mio ha promesso; ma voi restate in città, finché non siate rivestiti di potenza dall'alto</w:t>
      </w:r>
      <w:r w:rsidRPr="00800FD5">
        <w:t xml:space="preserve"> (Lc 24, 49). </w:t>
      </w:r>
      <w:r w:rsidRPr="004D3F6B">
        <w:rPr>
          <w:i/>
          <w:iCs w:val="0"/>
        </w:rPr>
        <w:t>Rivestitevi invece del Signore Gesù Cristo e non seguite la carne nei suoi desideri</w:t>
      </w:r>
      <w:r w:rsidRPr="00800FD5">
        <w:t xml:space="preserve"> (Rm 13, 14). </w:t>
      </w:r>
      <w:r w:rsidRPr="004D3F6B">
        <w:rPr>
          <w:i/>
          <w:iCs w:val="0"/>
        </w:rPr>
        <w:t>Poiché quanti siete stati battezzati in Cristo, vi siete rivestiti di Cristo</w:t>
      </w:r>
      <w:r w:rsidRPr="00800FD5">
        <w:t xml:space="preserve"> (Gal 3, 27). </w:t>
      </w:r>
      <w:r w:rsidRPr="004D3F6B">
        <w:rPr>
          <w:i/>
          <w:iCs w:val="0"/>
        </w:rPr>
        <w:t>Rivestitevi dell'armatura di Dio, per poter resistere alle insidie del diavolo</w:t>
      </w:r>
      <w:r w:rsidRPr="00800FD5">
        <w:t xml:space="preserve"> (Ef 6, 11). </w:t>
      </w:r>
      <w:r w:rsidRPr="004D3F6B">
        <w:rPr>
          <w:i/>
          <w:iCs w:val="0"/>
        </w:rPr>
        <w:t>State dunque ben fermi, cinti i fianchi con la verità, rivestiti con la corazza della giustizia</w:t>
      </w:r>
      <w:r w:rsidRPr="00800FD5">
        <w:t xml:space="preserve"> (Ef 6, 14). </w:t>
      </w:r>
      <w:r w:rsidRPr="004D3F6B">
        <w:rPr>
          <w:i/>
          <w:iCs w:val="0"/>
        </w:rPr>
        <w:t>E avete rivestito il nuovo, che si rinnova, per una piena conoscenza, ad immagine del suo Creatore</w:t>
      </w:r>
      <w:r w:rsidRPr="00800FD5">
        <w:t xml:space="preserve"> (Col 3, 10). </w:t>
      </w:r>
      <w:r w:rsidRPr="004D3F6B">
        <w:rPr>
          <w:i/>
          <w:iCs w:val="0"/>
        </w:rPr>
        <w:t>Rivestitevi dunque, come amati di Dio, santi e eletti, di sentimenti di misericordia, di bontà, di umiltà, di mansuetudine, di pazienza</w:t>
      </w:r>
      <w:r w:rsidRPr="00800FD5">
        <w:t xml:space="preserve"> (Col 3, 12). </w:t>
      </w:r>
      <w:r w:rsidRPr="004D3F6B">
        <w:rPr>
          <w:i/>
          <w:iCs w:val="0"/>
        </w:rPr>
        <w:t>Noi invece, che siamo del giorno, dobbiamo essere sobri, rivestiti con la corazza della fede e della carità e avendo come elmo la speranza della salvezza</w:t>
      </w:r>
      <w:r w:rsidRPr="00800FD5">
        <w:t xml:space="preserve"> (1Ts 5, 8). </w:t>
      </w:r>
      <w:r w:rsidRPr="004D3F6B">
        <w:rPr>
          <w:i/>
          <w:iCs w:val="0"/>
        </w:rPr>
        <w:t xml:space="preserve">In tal modo egli è in grado di sentire giusta compassione per </w:t>
      </w:r>
      <w:r w:rsidRPr="004D3F6B">
        <w:rPr>
          <w:i/>
          <w:iCs w:val="0"/>
        </w:rPr>
        <w:lastRenderedPageBreak/>
        <w:t>quelli che sono nell'ignoranza e nell'errore, essendo anch'egli rivestito di debolezza</w:t>
      </w:r>
      <w:r w:rsidRPr="00800FD5">
        <w:t xml:space="preserve"> (Eb 5, 2). </w:t>
      </w:r>
      <w:r w:rsidRPr="004D3F6B">
        <w:rPr>
          <w:i/>
          <w:iCs w:val="0"/>
        </w:rPr>
        <w:t>Ugualmente, voi, giovani, siate sottomessi agli anziani. Rivestitevi tutti di umiltà gli uni verso gli altri, perchè Dio resiste ai superbi, ma dá grazia agli umili</w:t>
      </w:r>
      <w:r w:rsidRPr="00800FD5">
        <w:t xml:space="preserve"> (1Pt 5, 5).</w:t>
      </w:r>
    </w:p>
    <w:p w:rsidR="00800FD5" w:rsidRPr="00800FD5" w:rsidRDefault="00800FD5" w:rsidP="00800FD5">
      <w:pPr>
        <w:pStyle w:val="Nessunaspaziatura"/>
        <w:rPr>
          <w:sz w:val="27"/>
          <w:szCs w:val="27"/>
        </w:rPr>
      </w:pPr>
      <w:r w:rsidRPr="00800FD5">
        <w:t>Come nell’Antico Testamento vedendo l’abito si distingueva il Sommo Sacerdote dagli altri sacerdoti, così nel Nuovo Testamento vedendo l’abito del cristiano che è Cristo Gesù il mondo intero deve distinguere chi è di Cristo, chi appartiene a Lui, da chi non è di Cristo, da chi non appartiene a Lui. Nel battesimo noi siamo generati da acqua e da Spirito Santo e diveniamo nuove creature. Diveniamo corpo di Cristo, tempio vivo dello Spirito Santo, figli di adozione del Padre. Tutta questa realtà invisibile deve essere manifestata, rivelata attraverso il nostro abito visibile che è Cristo Signore. Come ci si riveste esteriormente di Cristo Signore? Vestendo la sua Parola, il suo Vangelo come forma, struttura, essenza del nostro pensiero, dei nostri desideri, della nostra volontà, del nostro corpo e del nostro spirito. Per l’Apostolo Paolo siamo già rivestiti, ma sempre dobbiamo volerci rivestire. Come? Ogni giorno abbandonando le opere delle tenebre per indossare le opere della luce. Ci dobbiamo svestire anche delle più piccole ombre di tenebre e indossare ogni più piccola luce, in modo che tutto il nostro essere, anima, spirito corpo, sia splendente, luminoso, senza alcuna ombra, neanche piccolissima.</w:t>
      </w:r>
    </w:p>
    <w:p w:rsidR="00800FD5" w:rsidRPr="00800FD5" w:rsidRDefault="00800FD5" w:rsidP="00800FD5">
      <w:pPr>
        <w:pStyle w:val="Nessunaspaziatura"/>
        <w:rPr>
          <w:sz w:val="27"/>
          <w:szCs w:val="27"/>
        </w:rPr>
      </w:pPr>
      <w:r w:rsidRPr="004D3F6B">
        <w:rPr>
          <w:i/>
          <w:iCs w:val="0"/>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w:t>
      </w:r>
      <w:r w:rsidRPr="00800FD5">
        <w:t xml:space="preserve"> </w:t>
      </w:r>
      <w:r w:rsidR="004D3F6B">
        <w:t>(</w:t>
      </w:r>
      <w:r w:rsidRPr="00800FD5">
        <w:t>Rm 13,8-14).</w:t>
      </w:r>
    </w:p>
    <w:p w:rsidR="00800FD5" w:rsidRPr="00800FD5" w:rsidRDefault="00800FD5" w:rsidP="00800FD5">
      <w:pPr>
        <w:pStyle w:val="Nessunaspaziatura"/>
        <w:rPr>
          <w:sz w:val="27"/>
          <w:szCs w:val="27"/>
        </w:rPr>
      </w:pPr>
      <w:r w:rsidRPr="00800FD5">
        <w:t>Ecco ora alcuni insegnamenti, tratti dalle Lettere dell’Apostolo che ci rivelano se noi ci rivestiamo ogni giorno di Cristo Gesù oppure seguiamo l’uomo vecchio con le sue passioni ingannatrici e le sue tenebre morali. Nella Lettera ai Filippesi ci si riveste di Cristo indossando i suoi sentimenti in modo duraturo e perenne: “</w:t>
      </w:r>
      <w:r w:rsidRPr="004D3F6B">
        <w:rPr>
          <w:i/>
          <w:iCs w:val="0"/>
        </w:rPr>
        <w:t>Abbiate in voi gli stessi sentimenti di Cristo Gesù: egli, pur essendo nella condizione di</w:t>
      </w:r>
      <w:r w:rsidR="004D3F6B">
        <w:rPr>
          <w:i/>
          <w:iCs w:val="0"/>
        </w:rPr>
        <w:t xml:space="preserve"> Dio, non ritenne un privilegio</w:t>
      </w:r>
      <w:r w:rsidRPr="004D3F6B">
        <w:rPr>
          <w:i/>
          <w:iCs w:val="0"/>
        </w:rPr>
        <w:t>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800FD5">
        <w:t>” (Fil 2,5-11). Nella Lettera agli Efesini ci si veste di Cristo svestendosi ogni giorno dell’uomo vecchio e abbandonano tutti i suoi frutti di trasgressione e di morte: “</w:t>
      </w:r>
      <w:r w:rsidRPr="004D3F6B">
        <w:rPr>
          <w:i/>
          <w:iCs w:val="0"/>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w:t>
      </w:r>
      <w:r w:rsidRPr="004D3F6B">
        <w:rPr>
          <w:i/>
          <w:iCs w:val="0"/>
        </w:rPr>
        <w:lastRenderedPageBreak/>
        <w:t>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sidRPr="00800FD5">
        <w:t>” (Ef 4,20-32.  Nella Lettera ai Colossesi è data una regola altissima di moralità: “</w:t>
      </w:r>
      <w:r w:rsidRPr="004D3F6B">
        <w:rPr>
          <w:i/>
          <w:iCs w:val="0"/>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r w:rsidR="004D3F6B">
        <w:t>”</w:t>
      </w:r>
      <w:r w:rsidRPr="00800FD5">
        <w:t xml:space="preserve"> (Col 3,5-17). Non ci si veste una volta per tutte. Ogni giorno dobbiamo rivestirci di Cristo, dimorando e crescendo nella sua grazia e verità. È questa la nostra vera lotta spirituale: non lasciarci mai svestire di Cristo Gesù. Come Satana tentava Cristo Gesù per svestirlo del Padre, così tenta noi per svestirci di Cristo. </w:t>
      </w:r>
      <w:r w:rsidR="004D3F6B" w:rsidRPr="00800FD5">
        <w:t>Attenti</w:t>
      </w:r>
      <w:r w:rsidRPr="00800FD5">
        <w:t>! C’è sempre il rischio che inavvertitamente il cristiano possa rivestirsi del mondo e delle sue tenebre.</w:t>
      </w:r>
    </w:p>
    <w:p w:rsidR="00800FD5" w:rsidRPr="00800FD5" w:rsidRDefault="00800FD5" w:rsidP="00800FD5">
      <w:pPr>
        <w:pStyle w:val="Nessunaspaziatura"/>
        <w:rPr>
          <w:sz w:val="27"/>
          <w:szCs w:val="27"/>
        </w:rPr>
      </w:pPr>
      <w:r w:rsidRPr="00800FD5">
        <w:t>Vergine Maria, rivestiti del solo del tuo Signore, fa che sempre ci rivestiamo di Cristo Gesù.</w:t>
      </w:r>
    </w:p>
    <w:p w:rsidR="00B65B21" w:rsidRPr="009449AE" w:rsidRDefault="00B65B21" w:rsidP="00B65B21">
      <w:pPr>
        <w:pStyle w:val="Titolo2"/>
        <w:spacing w:line="276" w:lineRule="auto"/>
        <w:jc w:val="both"/>
        <w:rPr>
          <w:sz w:val="26"/>
          <w:szCs w:val="26"/>
        </w:rPr>
      </w:pPr>
      <w:bookmarkStart w:id="175" w:name="_Toc75156022"/>
      <w:r w:rsidRPr="009449AE">
        <w:rPr>
          <w:sz w:val="26"/>
          <w:szCs w:val="26"/>
        </w:rPr>
        <w:t>24 Dicembre</w:t>
      </w:r>
      <w:bookmarkEnd w:id="175"/>
      <w:r w:rsidRPr="009449AE">
        <w:rPr>
          <w:sz w:val="26"/>
          <w:szCs w:val="26"/>
        </w:rPr>
        <w:t xml:space="preserve"> </w:t>
      </w:r>
    </w:p>
    <w:p w:rsidR="00800FD5" w:rsidRPr="00BB34F7" w:rsidRDefault="00B65B21" w:rsidP="00800FD5">
      <w:pPr>
        <w:spacing w:after="120" w:line="240" w:lineRule="auto"/>
        <w:jc w:val="both"/>
        <w:rPr>
          <w:rFonts w:ascii="Calibri" w:eastAsia="Times New Roman" w:hAnsi="Calibri" w:cs="Calibri"/>
          <w:lang w:eastAsia="it-IT"/>
        </w:rPr>
      </w:pPr>
      <w:r w:rsidRPr="00BB34F7">
        <w:rPr>
          <w:rFonts w:ascii="Segoe UI" w:hAnsi="Segoe UI" w:cs="Segoe UI"/>
          <w:sz w:val="24"/>
          <w:szCs w:val="24"/>
        </w:rPr>
        <w:t>E quando pregate, non siate simili agli ipocriti che, nelle sinagoghe e negli angoli delle piazze, amano pregare stando ritti, per essere visti dalla gente.</w:t>
      </w:r>
    </w:p>
    <w:p w:rsidR="00B65B21" w:rsidRPr="00B65B21" w:rsidRDefault="00B65B21" w:rsidP="00B65B21">
      <w:pPr>
        <w:pStyle w:val="Titolo2"/>
        <w:rPr>
          <w:rFonts w:ascii="Calibri" w:hAnsi="Calibri" w:cs="Calibri"/>
          <w:sz w:val="32"/>
          <w:szCs w:val="32"/>
        </w:rPr>
      </w:pPr>
      <w:bookmarkStart w:id="176" w:name="_Toc54368195"/>
      <w:bookmarkStart w:id="177" w:name="_Toc75156023"/>
      <w:r w:rsidRPr="00B65B21">
        <w:rPr>
          <w:sz w:val="32"/>
          <w:szCs w:val="32"/>
        </w:rPr>
        <w:t>Per essere lodati dalla gente</w:t>
      </w:r>
      <w:bookmarkEnd w:id="176"/>
      <w:bookmarkEnd w:id="177"/>
    </w:p>
    <w:p w:rsidR="00B65B21" w:rsidRPr="00B65B21" w:rsidRDefault="00B65B21" w:rsidP="00B65B21">
      <w:pPr>
        <w:spacing w:after="120" w:line="240" w:lineRule="auto"/>
        <w:jc w:val="both"/>
        <w:rPr>
          <w:rFonts w:ascii="Calibri" w:eastAsia="Times New Roman" w:hAnsi="Calibri" w:cs="Calibri"/>
          <w:color w:val="000000"/>
          <w:sz w:val="20"/>
          <w:szCs w:val="20"/>
          <w:lang w:eastAsia="it-IT"/>
        </w:rPr>
      </w:pPr>
      <w:r w:rsidRPr="00B65B21">
        <w:rPr>
          <w:rFonts w:ascii="Arial" w:eastAsia="Times New Roman" w:hAnsi="Arial" w:cs="Arial"/>
          <w:color w:val="000000"/>
          <w:sz w:val="24"/>
          <w:szCs w:val="24"/>
          <w:lang w:eastAsia="it-IT"/>
        </w:rPr>
        <w:t>Gesù ha dato una regola alla quale sono obbligati tutti i suoi discepoli: </w:t>
      </w:r>
      <w:r w:rsidRPr="00B65B21">
        <w:rPr>
          <w:rFonts w:ascii="Arial" w:eastAsia="Times New Roman" w:hAnsi="Arial" w:cs="Arial"/>
          <w:i/>
          <w:iCs/>
          <w:color w:val="000000"/>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sidRPr="00B65B21">
        <w:rPr>
          <w:rFonts w:ascii="Arial" w:eastAsia="Times New Roman" w:hAnsi="Arial" w:cs="Arial"/>
          <w:color w:val="000000"/>
          <w:sz w:val="24"/>
          <w:szCs w:val="24"/>
          <w:lang w:eastAsia="it-IT"/>
        </w:rPr>
        <w:t xml:space="preserve"> (Mt 5,14-16). Il cristiano deve risplendere di luce sempre nuova, luce di verità, </w:t>
      </w:r>
      <w:r w:rsidRPr="00B65B21">
        <w:rPr>
          <w:rFonts w:ascii="Arial" w:eastAsia="Times New Roman" w:hAnsi="Arial" w:cs="Arial"/>
          <w:color w:val="000000"/>
          <w:sz w:val="24"/>
          <w:szCs w:val="24"/>
          <w:lang w:eastAsia="it-IT"/>
        </w:rPr>
        <w:lastRenderedPageBreak/>
        <w:t>giustizia, carità, speranza, ogni opera buona. Chi vede la sua luce che splende dovrà lodare il Signore per la luce che ha fatto splendere dinanzi ai suoi occhi. Ecco come il Siracide canta la luce che viene dal sommo sacerdote Simone: “</w:t>
      </w:r>
      <w:r w:rsidRPr="00B65B21">
        <w:rPr>
          <w:rFonts w:ascii="Arial" w:eastAsia="Times New Roman" w:hAnsi="Arial" w:cs="Arial"/>
          <w:i/>
          <w:iCs/>
          <w:color w:val="000000"/>
          <w:sz w:val="24"/>
          <w:szCs w:val="24"/>
          <w:lang w:eastAsia="it-IT"/>
        </w:rPr>
        <w:t>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r w:rsidRPr="00B65B21">
        <w:rPr>
          <w:rFonts w:ascii="Arial" w:eastAsia="Times New Roman" w:hAnsi="Arial" w:cs="Arial"/>
          <w:color w:val="000000"/>
          <w:sz w:val="24"/>
          <w:szCs w:val="24"/>
          <w:lang w:eastAsia="it-IT"/>
        </w:rPr>
        <w:t>Quest’uomo vive come vero uomo di Dio, il popolo vede ed esalta la sua luce, anzi si lascia avvolgere dalla sua luce. Per lui sale a Dio un culto sempre vero e santo. Ogni vera luce attrae e trasforma in luce quelli che si lasciano attrarre.</w:t>
      </w:r>
    </w:p>
    <w:p w:rsidR="00B65B21" w:rsidRPr="00B65B21" w:rsidRDefault="00B65B21" w:rsidP="00B65B21">
      <w:pPr>
        <w:spacing w:after="120" w:line="240" w:lineRule="auto"/>
        <w:jc w:val="both"/>
        <w:rPr>
          <w:rFonts w:ascii="Calibri" w:eastAsia="Times New Roman" w:hAnsi="Calibri" w:cs="Calibri"/>
          <w:color w:val="000000"/>
          <w:sz w:val="20"/>
          <w:szCs w:val="20"/>
          <w:lang w:eastAsia="it-IT"/>
        </w:rPr>
      </w:pPr>
      <w:r w:rsidRPr="00B65B21">
        <w:rPr>
          <w:rFonts w:ascii="Arial" w:eastAsia="Times New Roman" w:hAnsi="Arial" w:cs="Arial"/>
          <w:i/>
          <w:iCs/>
          <w:color w:val="000000"/>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r w:rsidRPr="00B65B21">
        <w:rPr>
          <w:rFonts w:ascii="Arial" w:eastAsia="Times New Roman" w:hAnsi="Arial" w:cs="Arial"/>
          <w:color w:val="000000"/>
          <w:sz w:val="24"/>
          <w:szCs w:val="24"/>
          <w:lang w:eastAsia="it-IT"/>
        </w:rPr>
        <w:t> </w:t>
      </w:r>
      <w:r w:rsidRPr="00B65B21">
        <w:rPr>
          <w:rFonts w:ascii="Arial" w:eastAsia="Times New Roman" w:hAnsi="Arial" w:cs="Arial"/>
          <w:i/>
          <w:iCs/>
          <w:color w:val="000000"/>
          <w:sz w:val="24"/>
          <w:szCs w:val="24"/>
          <w:lang w:eastAsia="it-IT"/>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w:t>
      </w:r>
      <w:r w:rsidRPr="00B65B21">
        <w:rPr>
          <w:rFonts w:ascii="Arial" w:eastAsia="Times New Roman" w:hAnsi="Arial" w:cs="Arial"/>
          <w:i/>
          <w:iCs/>
          <w:color w:val="000000"/>
          <w:sz w:val="24"/>
          <w:szCs w:val="24"/>
          <w:lang w:eastAsia="it-IT"/>
        </w:rPr>
        <w:lastRenderedPageBreak/>
        <w:t>gente non veda che tu digiuni, ma solo il Padre tuo, che è nel segreto; e il Padre tuo, che vede nel segreto, ti ricompenserà (Mt 6,1-6.16-18).</w:t>
      </w:r>
    </w:p>
    <w:p w:rsidR="00B65B21" w:rsidRPr="00B65B21" w:rsidRDefault="00B65B21" w:rsidP="00B65B21">
      <w:pPr>
        <w:spacing w:after="120" w:line="240" w:lineRule="auto"/>
        <w:jc w:val="both"/>
        <w:rPr>
          <w:rFonts w:ascii="Calibri" w:eastAsia="Times New Roman" w:hAnsi="Calibri" w:cs="Calibri"/>
          <w:color w:val="000000"/>
          <w:sz w:val="20"/>
          <w:szCs w:val="20"/>
          <w:lang w:eastAsia="it-IT"/>
        </w:rPr>
      </w:pPr>
      <w:r w:rsidRPr="00B65B21">
        <w:rPr>
          <w:rFonts w:ascii="Arial" w:eastAsia="Times New Roman" w:hAnsi="Arial" w:cs="Arial"/>
          <w:color w:val="000000"/>
          <w:sz w:val="24"/>
          <w:szCs w:val="24"/>
          <w:lang w:eastAsia="it-IT"/>
        </w:rPr>
        <w:t>Gesù di opere buone e sante ne ha fatto moltissime. Tutta la sua vita è stata tutta un’opera buona e santa. Per Lui saliva al Padre la più grade gloria. Lui era visto come vero inviato da Dio. In Lui Dio era venuto a visitare il suo popolo. Mai Lui però ha fatto un’opera per innalzare la sua gloria. Tutto ha fatto per la più grande gloria del Padre. Se noi siamo suoi veri discepoli, nulla dobbiamo noi fare per la nostra gloria. Tutto invece va detto e fatto per glorificare Cristo Gesù nostro Signore e per suo tramite glorificare il Padre. Il fine di ogni nostra missione è solo questo. Altri fini non devono esistere. Significa che ogni fine anche naturale da raggiungere deve trasformarsi in raggiungimento di questo fine soprannaturale: “</w:t>
      </w:r>
      <w:r w:rsidRPr="00B65B21">
        <w:rPr>
          <w:rFonts w:ascii="Arial" w:eastAsia="Times New Roman" w:hAnsi="Arial" w:cs="Arial"/>
          <w:i/>
          <w:iCs/>
          <w:color w:val="000000"/>
          <w:sz w:val="24"/>
          <w:szCs w:val="24"/>
          <w:lang w:eastAsia="it-IT"/>
        </w:rPr>
        <w:t>Sia dunque che mangiate sia che beviate, sia che facciate qualsiasi altra cosa, fate tutto per la gloria di Dio</w:t>
      </w:r>
      <w:r w:rsidRPr="00B65B21">
        <w:rPr>
          <w:rFonts w:ascii="Arial" w:eastAsia="Times New Roman" w:hAnsi="Arial" w:cs="Arial"/>
          <w:color w:val="000000"/>
          <w:sz w:val="24"/>
          <w:szCs w:val="24"/>
          <w:lang w:eastAsia="it-IT"/>
        </w:rPr>
        <w:t>” (1Cor 10, 31).</w:t>
      </w:r>
    </w:p>
    <w:p w:rsidR="00B65B21" w:rsidRPr="00B65B21" w:rsidRDefault="00B65B21" w:rsidP="00B65B21">
      <w:pPr>
        <w:spacing w:after="120" w:line="240" w:lineRule="auto"/>
        <w:jc w:val="both"/>
        <w:rPr>
          <w:rFonts w:ascii="Calibri" w:eastAsia="Times New Roman" w:hAnsi="Calibri" w:cs="Calibri"/>
          <w:color w:val="000000"/>
          <w:sz w:val="20"/>
          <w:szCs w:val="20"/>
          <w:lang w:eastAsia="it-IT"/>
        </w:rPr>
      </w:pPr>
      <w:r w:rsidRPr="00B65B21">
        <w:rPr>
          <w:rFonts w:ascii="Arial" w:eastAsia="Times New Roman" w:hAnsi="Arial" w:cs="Arial"/>
          <w:color w:val="000000"/>
          <w:sz w:val="24"/>
          <w:szCs w:val="24"/>
          <w:lang w:eastAsia="it-IT"/>
        </w:rPr>
        <w:t>Santa Vergine delle vergini, insegnaci a visita la nostra vita tutta spesa per la gloria di Dio.</w:t>
      </w:r>
    </w:p>
    <w:p w:rsidR="00800FD5" w:rsidRDefault="00800FD5" w:rsidP="00800FD5">
      <w:pPr>
        <w:jc w:val="both"/>
        <w:rPr>
          <w:rFonts w:ascii="Segoe UI" w:hAnsi="Segoe UI" w:cs="Segoe UI"/>
          <w:sz w:val="24"/>
          <w:szCs w:val="24"/>
        </w:rPr>
      </w:pPr>
    </w:p>
    <w:p w:rsidR="003E2E04" w:rsidRPr="003E2E04" w:rsidRDefault="003E2E04" w:rsidP="003E2E04">
      <w:pPr>
        <w:pStyle w:val="Titolo2"/>
        <w:rPr>
          <w:sz w:val="27"/>
          <w:szCs w:val="27"/>
        </w:rPr>
      </w:pPr>
      <w:bookmarkStart w:id="178" w:name="_Toc75156024"/>
      <w:r w:rsidRPr="003E2E04">
        <w:t>SENZA LA PAROLA, SENZA LA CHIESA</w:t>
      </w:r>
      <w:r>
        <w:t>,</w:t>
      </w:r>
      <w:r w:rsidRPr="003E2E04">
        <w:t xml:space="preserve"> SENZA LA GRAZIA</w:t>
      </w:r>
      <w:bookmarkEnd w:id="178"/>
    </w:p>
    <w:p w:rsidR="003E2E04" w:rsidRPr="003E2E04" w:rsidRDefault="003E2E04" w:rsidP="003E2E04">
      <w:pPr>
        <w:pStyle w:val="Nessunaspaziatura"/>
        <w:rPr>
          <w:sz w:val="27"/>
          <w:szCs w:val="27"/>
        </w:rPr>
      </w:pPr>
      <w:r w:rsidRPr="003E2E04">
        <w:t xml:space="preserve">SENZA LA PAROLA.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cuore abbiamo un uomo senza cuore, un cristiano senza cuore, un corpo di Cristo senza cuore. Senza cuore si è anche senza vita. Quando la Madre della Redenzione dice che il mondo ha dimenticato la Parola del Figlio suo Gesù, altro non vuole dirci se non che il mondo ormai è senza cuore. Non avendo più il cuore è incapace di amare, provare sentimenti di vera compassione, pietà, misericordia. È privo di ogni desiderio di verità e di salvezza. Senza cuore si costruisce un uomo disumano, cape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santo Spirito. In fondo se vogliamo leggere bene il Vangelo, sappiamo che dal corpo di Cristo morto sulla croce, l’acqua che sgorga dal suo lato destro altro non è se non il suo cuore, portato nel mondo dallo Spirito Santo per essere piantato nel petto di ogni uomo. Ma questo può avvenire solo se l’uomo si lascia prima piantare nel cuore la Parola del Signore. Questo mistero è grande, oltremodo grande. </w:t>
      </w:r>
      <w:r w:rsidRPr="003E2E04">
        <w:lastRenderedPageBreak/>
        <w:t>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w:t>
      </w:r>
    </w:p>
    <w:p w:rsidR="003E2E04" w:rsidRPr="003E2E04" w:rsidRDefault="003E2E04" w:rsidP="003E2E04">
      <w:pPr>
        <w:pStyle w:val="Nessunaspaziatura"/>
        <w:rPr>
          <w:sz w:val="27"/>
          <w:szCs w:val="27"/>
        </w:rPr>
      </w:pPr>
      <w:r w:rsidRPr="003E2E04">
        <w:t>SENZA LA CHIESA. Se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sigillandola prima con il battesimo e poi con ogni altro sacramento per una sempre più perfetta conformazione e configurazione a Cristo Signore, con il quale siamo chiamati ad essere un solo corpo, una sola vita, una sola missione di salvezza, redenzione, vita eterna.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e santificazione. Se la Chiesa non viene edificata, condanniamo l’umanità a inabissarsi in una disumanità sempre più grande. È la Chiesa il solo 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Padre, secondo il cuore di Cristo Gesù nello Spirito Santo. Se la Chiesa crolla nella sua missione, l’uomo viene abbandonato alla costruzioni di grandi vitelli d’oro o di grandi città di Babele. È stato sufficiente che Aronne non vigilasse e in un istante il popolo di Dio, tutto il popolo di Dio si trasformò in un popolo idolatra e immorale: “</w:t>
      </w:r>
      <w:r w:rsidRPr="003E2E04">
        <w:rPr>
          <w:i/>
          <w:iCs w:val="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r w:rsidRPr="003E2E04">
        <w:t xml:space="preserve">” (Es 32,1-6). L’umanità non può stare senza la Chiesa. Per assurdo o per miracolo potrebbe stare senza il sole – il che è naturalmente impossibile – ma potrà stare senza la Chiesa. Se la Chiesa vuole essere il sole della vita per tutta l’umanità deve consumare ogni energia all’edificazione di se stessa. Oggi stiamo assistendo ad una Chiesa che vuole essere in uscita. Bene. È vera Chiesa in </w:t>
      </w:r>
      <w:r w:rsidRPr="003E2E04">
        <w:lastRenderedPageBreak/>
        <w:t>uscita se esce per formare se stessa. Se esce solo per svendere se stessa, a nulla serve che esca. Se la Chiesa vuole essere vera Chiesa in uscita, prima deve essere Chiesa che santifica se stessa con la Parola, la grazia, la verità, la vita eterna che sono in Cristo. Da vera Chiesa esce, da vera Chiesa forma la Chiesa, da vera Chiesa si impegna a crescere secondo le sante regole della crescita: “</w:t>
      </w:r>
      <w:r w:rsidRPr="003E2E04">
        <w:rPr>
          <w:i/>
          <w:iCs w:val="0"/>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r>
        <w:t>”</w:t>
      </w:r>
      <w:r w:rsidRPr="003E2E04">
        <w:t xml:space="preserve"> (At 2,42-47). Ecco l’altra regola offertaci dall’Apostolo Paolo in ordine all’edificazione della Chiesa: “</w:t>
      </w:r>
      <w:r w:rsidRPr="003E2E04">
        <w:rPr>
          <w:i/>
          <w:iCs w:val="0"/>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Ala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3E2E04">
        <w:t>” (Ef 4,11-16). Se questa edificazione in Cristo nella carità non avviene, si è tralci infruttuosi. A nulla serve essere Chiesa in uscita. Se tralci infruttuosi siamo noi in uscita, ma la Chiesa non esce con noi, perché siamo noi senza la Chiesa.</w:t>
      </w:r>
    </w:p>
    <w:p w:rsidR="003E2E04" w:rsidRPr="003E2E04" w:rsidRDefault="003E2E04" w:rsidP="003E2E04">
      <w:pPr>
        <w:pStyle w:val="Nessunaspaziatura"/>
        <w:rPr>
          <w:sz w:val="27"/>
          <w:szCs w:val="27"/>
        </w:rPr>
      </w:pPr>
      <w:r w:rsidRPr="003E2E04">
        <w:t xml:space="preserve">SENZA LA GRAZIA. 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Ci </w:t>
      </w:r>
      <w:r w:rsidRPr="003E2E04">
        <w:lastRenderedPageBreak/>
        <w:t>aiuti la Madre della Redenzione a ritornare nella Parola per essere vera Chiesa, per vivere di vera grazia, per essere strumenti di vita e di grazia per ogni altro uomo.</w:t>
      </w:r>
    </w:p>
    <w:p w:rsidR="000551FC" w:rsidRPr="009449AE" w:rsidRDefault="000551FC" w:rsidP="000551FC">
      <w:pPr>
        <w:pStyle w:val="Titolo2"/>
        <w:spacing w:line="276" w:lineRule="auto"/>
        <w:jc w:val="both"/>
        <w:rPr>
          <w:sz w:val="26"/>
          <w:szCs w:val="26"/>
        </w:rPr>
      </w:pPr>
      <w:bookmarkStart w:id="179" w:name="_Toc75156025"/>
      <w:r w:rsidRPr="009449AE">
        <w:rPr>
          <w:sz w:val="26"/>
          <w:szCs w:val="26"/>
        </w:rPr>
        <w:t>25 Dicembre</w:t>
      </w:r>
      <w:bookmarkEnd w:id="179"/>
      <w:r w:rsidRPr="009449AE">
        <w:rPr>
          <w:sz w:val="26"/>
          <w:szCs w:val="26"/>
        </w:rPr>
        <w:t xml:space="preserve"> </w:t>
      </w:r>
    </w:p>
    <w:p w:rsidR="003E2E04" w:rsidRPr="009C44A9" w:rsidRDefault="009C44A9" w:rsidP="003E2E04">
      <w:pPr>
        <w:spacing w:after="120" w:line="240" w:lineRule="auto"/>
        <w:jc w:val="both"/>
        <w:rPr>
          <w:rFonts w:ascii="Calibri" w:eastAsia="Times New Roman" w:hAnsi="Calibri" w:cs="Calibri"/>
          <w:sz w:val="28"/>
          <w:szCs w:val="28"/>
          <w:lang w:eastAsia="it-IT"/>
        </w:rPr>
      </w:pPr>
      <w:r w:rsidRPr="009C44A9">
        <w:rPr>
          <w:rFonts w:ascii="Segoe UI" w:hAnsi="Segoe UI" w:cs="Segoe UI"/>
          <w:sz w:val="24"/>
          <w:szCs w:val="24"/>
        </w:rPr>
        <w:t>«Andiamocene altrove, nei villaggi vicini, perché io predichi anche là; per questo infatti sono venuto!».</w:t>
      </w:r>
      <w:r w:rsidR="003E2E04" w:rsidRPr="009C44A9">
        <w:rPr>
          <w:rFonts w:ascii="Calibri" w:eastAsia="Times New Roman" w:hAnsi="Calibri" w:cs="Calibri"/>
          <w:sz w:val="28"/>
          <w:szCs w:val="28"/>
          <w:lang w:eastAsia="it-IT"/>
        </w:rPr>
        <w:t> </w:t>
      </w:r>
    </w:p>
    <w:p w:rsidR="009C44A9" w:rsidRPr="009C44A9" w:rsidRDefault="009C44A9" w:rsidP="009C44A9">
      <w:pPr>
        <w:pStyle w:val="Titolo2"/>
        <w:rPr>
          <w:rFonts w:ascii="Calibri" w:hAnsi="Calibri" w:cs="Calibri"/>
          <w:sz w:val="32"/>
          <w:szCs w:val="32"/>
        </w:rPr>
      </w:pPr>
      <w:bookmarkStart w:id="180" w:name="_Toc54368197"/>
      <w:bookmarkStart w:id="181" w:name="_Toc75156026"/>
      <w:r w:rsidRPr="009C44A9">
        <w:rPr>
          <w:sz w:val="32"/>
          <w:szCs w:val="32"/>
        </w:rPr>
        <w:t>Per questo infatti sono venuto!</w:t>
      </w:r>
      <w:bookmarkEnd w:id="180"/>
      <w:bookmarkEnd w:id="181"/>
    </w:p>
    <w:p w:rsidR="009C44A9" w:rsidRPr="009C44A9" w:rsidRDefault="009C44A9" w:rsidP="009C44A9">
      <w:pPr>
        <w:spacing w:after="120" w:line="240" w:lineRule="auto"/>
        <w:jc w:val="both"/>
        <w:rPr>
          <w:rFonts w:ascii="Calibri" w:eastAsia="Times New Roman" w:hAnsi="Calibri" w:cs="Calibri"/>
          <w:color w:val="000000"/>
          <w:sz w:val="20"/>
          <w:szCs w:val="20"/>
          <w:lang w:eastAsia="it-IT"/>
        </w:rPr>
      </w:pPr>
      <w:r w:rsidRPr="009C44A9">
        <w:rPr>
          <w:rFonts w:ascii="Arial" w:eastAsia="Times New Roman" w:hAnsi="Arial" w:cs="Arial"/>
          <w:color w:val="000000"/>
          <w:sz w:val="24"/>
          <w:szCs w:val="24"/>
          <w:lang w:eastAsia="it-IT"/>
        </w:rPr>
        <w:t>Ogni missionario deve rispettare le consegne che gli sono state affidate al momento dell’invio. Gesù vive di due consegue. La prima è quella di manifestare al mondo tutta la potenza della luce e dell’amore che sono nel cuore del Padre. La seconda è quella di lasciarsi condurre parola per parola, opera per opera, decisione per decisione, scelta per scelta, dallo Spirito Santo. Tutto lui potrà fare, ma sempre nel rispetto di queste due consegne. Possiamo attestare che mai Lui è venuto meno né nella prima e né nella seconda consegna. Ecco come nel Vangelo secondo Giovanni viene affermata questa sua fedeltà: “</w:t>
      </w:r>
      <w:r w:rsidRPr="009C44A9">
        <w:rPr>
          <w:rFonts w:ascii="Arial" w:eastAsia="Times New Roman" w:hAnsi="Arial" w:cs="Arial"/>
          <w:i/>
          <w:iCs/>
          <w:color w:val="000000"/>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(Gv 4,21-34). Io non posso far nulla da me stesso; giudico secondo quello che ascolto e il mio giudizio è giusto, perché non cerco la mia volontà, ma la volontà di colui che mi ha mandato (Gv 5, 30).  Io sono venuto nel nome del Padre mio e voi non mi ricevete; se un altro venisse nel proprio nome, lo ricevereste” (Gv 5, 43).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6,32-40).</w:t>
      </w:r>
    </w:p>
    <w:p w:rsidR="009C44A9" w:rsidRPr="009C44A9" w:rsidRDefault="009C44A9" w:rsidP="009C44A9">
      <w:pPr>
        <w:spacing w:after="120" w:line="240" w:lineRule="auto"/>
        <w:jc w:val="both"/>
        <w:rPr>
          <w:rFonts w:ascii="Calibri" w:eastAsia="Times New Roman" w:hAnsi="Calibri" w:cs="Calibri"/>
          <w:color w:val="000000"/>
          <w:sz w:val="20"/>
          <w:szCs w:val="20"/>
          <w:lang w:eastAsia="it-IT"/>
        </w:rPr>
      </w:pPr>
      <w:r w:rsidRPr="009C44A9">
        <w:rPr>
          <w:rFonts w:ascii="Arial" w:eastAsia="Times New Roman" w:hAnsi="Arial" w:cs="Arial"/>
          <w:i/>
          <w:iCs/>
          <w:color w:val="000000"/>
          <w:sz w:val="24"/>
          <w:szCs w:val="24"/>
          <w:lang w:eastAsia="it-IT"/>
        </w:rPr>
        <w:t xml:space="preserve">Gesù allora, mentre insegnava nel tempio, esclamò: "Certo, voi mi conoscete e sapete di dove sono. Eppure io non sono venuto da me e chi mi ha mandato è veritiero, e voi non lo conoscete (Gv 7, 28). Disse loro Gesù: "Se Dio fosse vostro Padre, certo mi amereste, perché da Dio sono uscito e vengo; non sono venuto da me stesso, ma lui mi ha mandato (Gv 8, 42). Gesù allora disse: "Io sono venuto in questo mondo per giudicare, perché coloro che non vedono vedano e quelli che vedono diventino ciechi" (Gv 9, 39). Il ladro non viene se non per rubare, uccidere e distruggere; io sono venuto perché abbiano la vita e l'abbiano in abbondanza (Gv 10, 10). Io come luce sono venuto nel mondo, perché chiunque crede in me non rimanga nelle tenebre (Gv 12, 46). Se qualcuno ascolta le mie parole e non le osserva, io non lo condanno; perché non sono venuto per condannare il mondo, ma per salvare il mondo (Gv 12, 47). Gesù sapendo che il Padre gli aveva dato tutto nelle mani e che era venuto da Dio e a Dio ritornava (Gv 13, 3). il Padre stesso vi ama, poiché voi mi avete amato, e avete creduto che io sono venuto da Dio (Gv 16, 27). Sono uscito dal Padre e sono venuto nel mondo; ora lascio di nuovo il mondo, e vado al Padre" (Gv 16, 28). Allora Pilato gli disse: </w:t>
      </w:r>
      <w:r w:rsidRPr="009C44A9">
        <w:rPr>
          <w:rFonts w:ascii="Arial" w:eastAsia="Times New Roman" w:hAnsi="Arial" w:cs="Arial"/>
          <w:i/>
          <w:iCs/>
          <w:color w:val="000000"/>
          <w:sz w:val="24"/>
          <w:szCs w:val="24"/>
          <w:lang w:eastAsia="it-IT"/>
        </w:rPr>
        <w:lastRenderedPageBreak/>
        <w:t>"Dunque tu sei re?". Rispose Gesù: "Tu lo dici; io sono re. Per questo io sono nato e per questo sono venuto nel mondo: per rendere testimonianza alla verità. Chiunque è dalla verità, ascolta la mia voce" (Gv 18, 37). </w:t>
      </w:r>
      <w:r w:rsidRPr="009C44A9">
        <w:rPr>
          <w:rFonts w:ascii="Arial" w:eastAsia="Times New Roman" w:hAnsi="Arial" w:cs="Arial"/>
          <w:color w:val="000000"/>
          <w:sz w:val="24"/>
          <w:szCs w:val="24"/>
          <w:lang w:eastAsia="it-IT"/>
        </w:rPr>
        <w:t>La fedeltà di Gesù alle due consegne è finita nel momento in cui ha reso lo spirito al Padre sulla croce.</w:t>
      </w:r>
    </w:p>
    <w:p w:rsidR="009C44A9" w:rsidRPr="009C44A9" w:rsidRDefault="009C44A9" w:rsidP="009C44A9">
      <w:pPr>
        <w:spacing w:after="120" w:line="240" w:lineRule="auto"/>
        <w:jc w:val="both"/>
        <w:rPr>
          <w:rFonts w:ascii="Calibri" w:eastAsia="Times New Roman" w:hAnsi="Calibri" w:cs="Calibri"/>
          <w:color w:val="000000"/>
          <w:sz w:val="20"/>
          <w:szCs w:val="20"/>
          <w:lang w:eastAsia="it-IT"/>
        </w:rPr>
      </w:pPr>
      <w:r w:rsidRPr="009C44A9">
        <w:rPr>
          <w:rFonts w:ascii="Arial" w:eastAsia="Times New Roman" w:hAnsi="Arial" w:cs="Arial"/>
          <w:i/>
          <w:iCs/>
          <w:color w:val="000000"/>
          <w:sz w:val="24"/>
          <w:szCs w:val="24"/>
          <w:lang w:eastAsia="it-IT"/>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 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1,29-39).</w:t>
      </w:r>
    </w:p>
    <w:p w:rsidR="009C44A9" w:rsidRPr="009C44A9" w:rsidRDefault="009C44A9" w:rsidP="009C44A9">
      <w:pPr>
        <w:spacing w:after="120" w:line="240" w:lineRule="auto"/>
        <w:jc w:val="both"/>
        <w:rPr>
          <w:rFonts w:ascii="Calibri" w:eastAsia="Times New Roman" w:hAnsi="Calibri" w:cs="Calibri"/>
          <w:color w:val="000000"/>
          <w:sz w:val="20"/>
          <w:szCs w:val="20"/>
          <w:lang w:eastAsia="it-IT"/>
        </w:rPr>
      </w:pPr>
      <w:r w:rsidRPr="009C44A9">
        <w:rPr>
          <w:rFonts w:ascii="Arial" w:eastAsia="Times New Roman" w:hAnsi="Arial" w:cs="Arial"/>
          <w:color w:val="000000"/>
          <w:sz w:val="24"/>
          <w:szCs w:val="24"/>
          <w:lang w:eastAsia="it-IT"/>
        </w:rPr>
        <w:t>I Vangeli attestano che sempre Gesù cammina nella nostra storia preso e condotto dallo Spirito Santo. Mai Lui è stato dalla volontà di una qualche creatura. Mai è caduto in tentazione, neanche nella più piccola e insignificante. Sempre obbedientissimo allo Spirito. Sempre nella volontà del Padre nel rispetto delle consegue a Lui date. Poiché Gesù chiede di essere imitato, ogni discepolo di Gesù anche lui è chiamato a rispettare ogni consegna che gli viene sia dalla sua fede nel Vangelo e sia dalla fede nella grazia, con la quale è stato segnato nei sacramenti della salvezza. Per ogni sacramento c’è</w:t>
      </w:r>
      <w:r>
        <w:rPr>
          <w:rFonts w:ascii="Arial" w:eastAsia="Times New Roman" w:hAnsi="Arial" w:cs="Arial"/>
          <w:color w:val="000000"/>
          <w:sz w:val="24"/>
          <w:szCs w:val="24"/>
          <w:lang w:eastAsia="it-IT"/>
        </w:rPr>
        <w:t xml:space="preserve"> una particolare consegna. Per </w:t>
      </w:r>
      <w:r w:rsidRPr="009C44A9">
        <w:rPr>
          <w:rFonts w:ascii="Arial" w:eastAsia="Times New Roman" w:hAnsi="Arial" w:cs="Arial"/>
          <w:color w:val="000000"/>
          <w:sz w:val="24"/>
          <w:szCs w:val="24"/>
          <w:lang w:eastAsia="it-IT"/>
        </w:rPr>
        <w:t>ogni dono dello Spirito Santo esiste anche una particolare consegna. Per ogni investitura da parte della Chiesa vi è una particolare consegna. L’obbedienza allo Spirito Santo è obbligatoria ad ogni missionario.</w:t>
      </w:r>
    </w:p>
    <w:p w:rsidR="009C44A9" w:rsidRPr="009C44A9" w:rsidRDefault="009C44A9" w:rsidP="009C44A9">
      <w:pPr>
        <w:spacing w:after="120" w:line="240" w:lineRule="auto"/>
        <w:jc w:val="both"/>
        <w:rPr>
          <w:rFonts w:ascii="Calibri" w:eastAsia="Times New Roman" w:hAnsi="Calibri" w:cs="Calibri"/>
          <w:color w:val="000000"/>
          <w:sz w:val="20"/>
          <w:szCs w:val="20"/>
          <w:lang w:eastAsia="it-IT"/>
        </w:rPr>
      </w:pPr>
      <w:r w:rsidRPr="009C44A9">
        <w:rPr>
          <w:rFonts w:ascii="Arial" w:eastAsia="Times New Roman" w:hAnsi="Arial" w:cs="Arial"/>
          <w:color w:val="000000"/>
          <w:sz w:val="24"/>
          <w:szCs w:val="24"/>
          <w:lang w:eastAsia="it-IT"/>
        </w:rPr>
        <w:t>Madre del Salvatore, tu che hai obbedito allo Spirito Santo</w:t>
      </w:r>
      <w:r>
        <w:rPr>
          <w:rFonts w:ascii="Arial" w:eastAsia="Times New Roman" w:hAnsi="Arial" w:cs="Arial"/>
          <w:color w:val="000000"/>
          <w:sz w:val="24"/>
          <w:szCs w:val="24"/>
          <w:lang w:eastAsia="it-IT"/>
        </w:rPr>
        <w:t xml:space="preserve"> fa</w:t>
      </w:r>
      <w:r w:rsidRPr="009C44A9">
        <w:rPr>
          <w:rFonts w:ascii="Arial" w:eastAsia="Times New Roman" w:hAnsi="Arial" w:cs="Arial"/>
          <w:color w:val="000000"/>
          <w:sz w:val="24"/>
          <w:szCs w:val="24"/>
          <w:lang w:eastAsia="it-IT"/>
        </w:rPr>
        <w:t xml:space="preserve"> che ti possiamo sempre imitare.</w:t>
      </w:r>
    </w:p>
    <w:p w:rsidR="009C44A9" w:rsidRDefault="009C44A9" w:rsidP="002143A0">
      <w:pPr>
        <w:pStyle w:val="Nessunaspaziatura"/>
      </w:pPr>
    </w:p>
    <w:p w:rsidR="00F231C4" w:rsidRPr="00F231C4" w:rsidRDefault="00F231C4" w:rsidP="00F231C4">
      <w:pPr>
        <w:pStyle w:val="Titolo2"/>
        <w:jc w:val="both"/>
        <w:rPr>
          <w:spacing w:val="-14"/>
          <w:sz w:val="27"/>
          <w:szCs w:val="27"/>
        </w:rPr>
      </w:pPr>
      <w:bookmarkStart w:id="182" w:name="_Toc75156027"/>
      <w:r w:rsidRPr="00F231C4">
        <w:rPr>
          <w:spacing w:val="-14"/>
        </w:rPr>
        <w:t>E HO ALTRE PECORE CHE NON PROVENGONO DA QUESTO RECINTO</w:t>
      </w:r>
      <w:bookmarkEnd w:id="182"/>
    </w:p>
    <w:p w:rsidR="00F231C4" w:rsidRPr="00F231C4" w:rsidRDefault="00F231C4" w:rsidP="00F231C4">
      <w:pPr>
        <w:pStyle w:val="Nessunaspaziatura"/>
        <w:rPr>
          <w:sz w:val="27"/>
          <w:szCs w:val="27"/>
        </w:rPr>
      </w:pPr>
      <w:r w:rsidRPr="00F231C4">
        <w:t>Ci sono pecore che provengono dal recinto del popolo del Signore e ci sono pecore che provengono dal recinto degli altri popoli, lingue, nazioni, tribù. Gesù non è il Pastore solo delle pecore della casa di Israele. Lui è il Pastore della casa del mondo. Questa verità è il filo con il quale lo Spirito Santo unisce tutte le Parole della rivelazione e le costituisce una sola Parola, una sola verità. Non c’è mai stato un solo momento nella rivelazione nel quale si possa prescindere da questa verità o in cui questa verità è stata rinnegata o negata da parte del Signore. Basta leggere due soli brani della Genesi e due soli del Nuovo Testamento: “</w:t>
      </w:r>
      <w:r w:rsidRPr="00F231C4">
        <w:rPr>
          <w:i/>
          <w:iCs w:val="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t>”</w:t>
      </w:r>
      <w:r w:rsidRPr="00F231C4">
        <w:t xml:space="preserve"> (Gen 3,14-15). </w:t>
      </w:r>
      <w:r w:rsidR="00CE18B1">
        <w:t>“</w:t>
      </w:r>
      <w:r w:rsidRPr="00F231C4">
        <w:rPr>
          <w:i/>
          <w:iCs w:val="0"/>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w:t>
      </w:r>
      <w:r w:rsidRPr="00F231C4">
        <w:rPr>
          <w:i/>
          <w:iCs w:val="0"/>
        </w:rPr>
        <w:lastRenderedPageBreak/>
        <w:t>delle città dei nemici. Si diranno benedette nella tua discendenza tutte le nazioni della terra, perché tu hai obbedito alla mia voce»</w:t>
      </w:r>
      <w:r>
        <w:t>”</w:t>
      </w:r>
      <w:r w:rsidRPr="00F231C4">
        <w:t xml:space="preserve"> (Gen 22,15-18).</w:t>
      </w:r>
    </w:p>
    <w:p w:rsidR="00F231C4" w:rsidRPr="00F231C4" w:rsidRDefault="00CE18B1" w:rsidP="00F231C4">
      <w:pPr>
        <w:pStyle w:val="Nessunaspaziatura"/>
        <w:rPr>
          <w:sz w:val="27"/>
          <w:szCs w:val="27"/>
        </w:rPr>
      </w:pPr>
      <w:r>
        <w:rPr>
          <w:i/>
          <w:iCs w:val="0"/>
        </w:rPr>
        <w:t>“</w:t>
      </w:r>
      <w:r w:rsidR="00F231C4" w:rsidRPr="00F231C4">
        <w:rPr>
          <w:i/>
          <w:iCs w:val="0"/>
        </w:rPr>
        <w:t>«Andate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r w:rsidR="00F231C4">
        <w:t>”</w:t>
      </w:r>
      <w:r w:rsidR="00F231C4" w:rsidRPr="00F231C4">
        <w:t xml:space="preserve"> (Mc 16,15-20). </w:t>
      </w:r>
      <w:r>
        <w:t>“</w:t>
      </w:r>
      <w:r w:rsidR="00F231C4" w:rsidRPr="00F231C4">
        <w:rPr>
          <w:i/>
          <w:iCs w:val="0"/>
        </w:rPr>
        <w:t>«Sono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Pr>
          <w:i/>
          <w:iCs w:val="0"/>
        </w:rPr>
        <w:t>”</w:t>
      </w:r>
      <w:r w:rsidR="00F231C4" w:rsidRPr="00F231C4">
        <w:t xml:space="preserve"> (Lc 24,44-49). Possiamo anche non credere nella Parola della Scrittura. Anche se per noi essa fosse tutta una falsità, in questa falsità universale siamo chiamati sempre ad affermare che se Gesù è un falso Pastore, anche il Padre suo è un Dio falso. Essi sempre si sono proclamati Dio dell’universo e Pastore di tutte le pecore del Padre. Ciò significa che se noi vogliamo essere coerenti dobbiamo attestare sia l’universalità di Dio e sia l’universalità di Cristo. È contro la ragione e di conseguenza contro la verità dell’uomo dichiarare Gesù non Pastore universale. Se è il vero Pastore per noi è il vero Pastore per tutti. Se non è il vero Pastore per tutti, neanche è il vero Pastore per noi. La Parola è una. È una nella sua verità. È una nella sua falsità. Non può essere vera in una parte e falsa in un’altra. Non può essere vera per noi e falsa per i popoli e le nazioni. Se Cristo è via per noi per andare al Padre, necessariamente dovrà essere via per ogni altro uomo. La verità è una.</w:t>
      </w:r>
    </w:p>
    <w:p w:rsidR="00F231C4" w:rsidRPr="00F231C4" w:rsidRDefault="00F231C4" w:rsidP="00F231C4">
      <w:pPr>
        <w:pStyle w:val="Nessunaspaziatura"/>
        <w:rPr>
          <w:sz w:val="27"/>
          <w:szCs w:val="27"/>
        </w:rPr>
      </w:pPr>
      <w:r w:rsidRPr="00F231C4">
        <w:rPr>
          <w:i/>
          <w:iCs w:val="0"/>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r w:rsidRPr="00F231C4">
        <w:t xml:space="preserve"> (Gv 10,11-21).</w:t>
      </w:r>
    </w:p>
    <w:p w:rsidR="00F231C4" w:rsidRPr="00F231C4" w:rsidRDefault="00F231C4" w:rsidP="00F231C4">
      <w:pPr>
        <w:pStyle w:val="Nessunaspaziatura"/>
        <w:rPr>
          <w:sz w:val="27"/>
          <w:szCs w:val="27"/>
        </w:rPr>
      </w:pPr>
      <w:r w:rsidRPr="00F231C4">
        <w:t xml:space="preserve">Quando si pecca contro la verità, si pecca sempre contro l’uomo, che ha il diritto datogli da Dio di ascoltare la verità, dal momento che solo la verità lo renderà libero. Noi cristiani oggi stiamo condannando tutta l’umanità ad una pesantissima schiavitù e prigionia, schiavitù del peccato e prigionia della morte, perché le stiamo negando di poter accedere alla verità dalla quale è la sua verità che è Cristo Signore. Allora è cosa </w:t>
      </w:r>
      <w:r w:rsidRPr="00F231C4">
        <w:lastRenderedPageBreak/>
        <w:t>giusta chiedersi: Che significato ha spendere ogni energia per aiutare un uomo che noi condanniamo alla schiavitù sia spirituale che fisica? Cristo Gesù è venuto per liberare l’uomo da ogni schiavitù. Lo libera in un solo modo: con il dono di se stesso verità, grazia, luce, vita eterna. Chi lascia l’uomo nella schiavitù attesta di essere esso stesso schiavo. È schiavo della falsità, della menzogna, del peccato. È schiavo e rende schiavi.</w:t>
      </w:r>
    </w:p>
    <w:p w:rsidR="00F231C4" w:rsidRPr="00F231C4" w:rsidRDefault="00F231C4" w:rsidP="00F231C4">
      <w:pPr>
        <w:pStyle w:val="Nessunaspaziatura"/>
        <w:rPr>
          <w:sz w:val="27"/>
          <w:szCs w:val="27"/>
        </w:rPr>
      </w:pPr>
      <w:r w:rsidRPr="00F231C4">
        <w:t>Madre della Redenzione, Donna libera da ogni schiavitù, rendici costruttori di vera libertà.</w:t>
      </w:r>
    </w:p>
    <w:p w:rsidR="00444777" w:rsidRPr="009449AE" w:rsidRDefault="00444777" w:rsidP="00444777">
      <w:pPr>
        <w:pStyle w:val="Titolo2"/>
        <w:spacing w:line="276" w:lineRule="auto"/>
        <w:jc w:val="both"/>
        <w:rPr>
          <w:sz w:val="26"/>
          <w:szCs w:val="26"/>
        </w:rPr>
      </w:pPr>
      <w:bookmarkStart w:id="183" w:name="_Toc75156028"/>
      <w:r w:rsidRPr="009449AE">
        <w:rPr>
          <w:sz w:val="26"/>
          <w:szCs w:val="26"/>
        </w:rPr>
        <w:t>26 Dicembre</w:t>
      </w:r>
      <w:bookmarkEnd w:id="183"/>
      <w:r w:rsidRPr="009449AE">
        <w:rPr>
          <w:sz w:val="26"/>
          <w:szCs w:val="26"/>
        </w:rPr>
        <w:t xml:space="preserve"> </w:t>
      </w:r>
    </w:p>
    <w:p w:rsidR="004E0EBE" w:rsidRPr="00444777" w:rsidRDefault="00444777" w:rsidP="00444777">
      <w:pPr>
        <w:spacing w:after="120" w:line="240" w:lineRule="auto"/>
        <w:jc w:val="both"/>
        <w:rPr>
          <w:rFonts w:ascii="Calibri" w:eastAsia="Times New Roman" w:hAnsi="Calibri" w:cs="Calibri"/>
          <w:sz w:val="32"/>
          <w:szCs w:val="32"/>
          <w:lang w:eastAsia="it-IT"/>
        </w:rPr>
      </w:pPr>
      <w:r w:rsidRPr="00444777">
        <w:rPr>
          <w:rFonts w:ascii="Segoe UI" w:hAnsi="Segoe UI" w:cs="Segoe UI"/>
          <w:sz w:val="24"/>
          <w:szCs w:val="24"/>
        </w:rPr>
        <w:t>È in lui che abita corporalmente tutta la pienezza della divinità, e voi partecipate della pienezza di lui.</w:t>
      </w:r>
    </w:p>
    <w:p w:rsidR="00444777" w:rsidRPr="00444777" w:rsidRDefault="00444777" w:rsidP="00444777">
      <w:pPr>
        <w:pStyle w:val="Titolo2"/>
        <w:rPr>
          <w:rFonts w:ascii="Calibri" w:hAnsi="Calibri" w:cs="Calibri"/>
          <w:sz w:val="32"/>
          <w:szCs w:val="32"/>
        </w:rPr>
      </w:pPr>
      <w:bookmarkStart w:id="184" w:name="_Toc54368199"/>
      <w:bookmarkStart w:id="185" w:name="_Toc75156029"/>
      <w:r w:rsidRPr="00444777">
        <w:rPr>
          <w:sz w:val="32"/>
          <w:szCs w:val="32"/>
        </w:rPr>
        <w:t>È simile a un uomo che ha costruito una casa sulla terra</w:t>
      </w:r>
      <w:bookmarkEnd w:id="184"/>
      <w:bookmarkEnd w:id="185"/>
    </w:p>
    <w:p w:rsidR="00444777" w:rsidRPr="00444777" w:rsidRDefault="00444777" w:rsidP="00444777">
      <w:pPr>
        <w:spacing w:after="120" w:line="240" w:lineRule="auto"/>
        <w:jc w:val="both"/>
        <w:rPr>
          <w:rFonts w:ascii="Calibri" w:eastAsia="Times New Roman" w:hAnsi="Calibri" w:cs="Calibri"/>
          <w:color w:val="000000"/>
          <w:sz w:val="20"/>
          <w:szCs w:val="20"/>
          <w:lang w:eastAsia="it-IT"/>
        </w:rPr>
      </w:pPr>
      <w:r w:rsidRPr="00444777">
        <w:rPr>
          <w:rFonts w:ascii="Arial" w:eastAsia="Times New Roman" w:hAnsi="Arial" w:cs="Arial"/>
          <w:color w:val="000000"/>
          <w:sz w:val="24"/>
          <w:szCs w:val="24"/>
          <w:lang w:eastAsia="it-IT"/>
        </w:rPr>
        <w:t>Il Costruttore della nostra casa è Dio, il Signore. Ecco cosa rivela il Salmo: </w:t>
      </w:r>
      <w:r w:rsidRPr="00444777">
        <w:rPr>
          <w:rFonts w:ascii="Arial" w:eastAsia="Times New Roman" w:hAnsi="Arial" w:cs="Arial"/>
          <w:i/>
          <w:iCs/>
          <w:color w:val="000000"/>
          <w:sz w:val="24"/>
          <w:szCs w:val="24"/>
          <w:lang w:eastAsia="it-IT"/>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w:t>
      </w:r>
      <w:r w:rsidR="00CE18B1">
        <w:rPr>
          <w:rFonts w:ascii="Arial" w:eastAsia="Times New Roman" w:hAnsi="Arial" w:cs="Arial"/>
          <w:color w:val="000000"/>
          <w:sz w:val="24"/>
          <w:szCs w:val="24"/>
          <w:lang w:eastAsia="it-IT"/>
        </w:rPr>
        <w:t>”</w:t>
      </w:r>
      <w:r w:rsidRPr="00444777">
        <w:rPr>
          <w:rFonts w:ascii="Arial" w:eastAsia="Times New Roman" w:hAnsi="Arial" w:cs="Arial"/>
          <w:i/>
          <w:iCs/>
          <w:color w:val="000000"/>
          <w:sz w:val="24"/>
          <w:szCs w:val="24"/>
          <w:lang w:eastAsia="it-IT"/>
        </w:rPr>
        <w:t xml:space="preserve"> (Sal 127,1-5). </w:t>
      </w:r>
      <w:r w:rsidRPr="00444777">
        <w:rPr>
          <w:rFonts w:ascii="Arial" w:eastAsia="Times New Roman" w:hAnsi="Arial" w:cs="Arial"/>
          <w:color w:val="000000"/>
          <w:sz w:val="24"/>
          <w:szCs w:val="24"/>
          <w:lang w:eastAsia="it-IT"/>
        </w:rPr>
        <w:t>Il Signore costruisce la casa a chi abita nel suo santo timore: </w:t>
      </w:r>
      <w:r w:rsidRPr="00444777">
        <w:rPr>
          <w:rFonts w:ascii="Arial" w:eastAsia="Times New Roman" w:hAnsi="Arial" w:cs="Arial"/>
          <w:i/>
          <w:iCs/>
          <w:color w:val="000000"/>
          <w:sz w:val="24"/>
          <w:szCs w:val="24"/>
          <w:lang w:eastAsia="it-IT"/>
        </w:rPr>
        <w:t>“Beato chi teme il Signore e cammina nelle sue vie. Della fatica delle tue mani ti nutrirai, sarai felice e avrai ogni bene. La tua sposa come vite feconda nell’intimità della tua casa; i tuoi figli come virgulti d’ulivo intorno alla tua mensa. Ecco com’è benedetto l’uomo che teme il Signore. Ti benedica il Signore da Sion. Possa tu vedere il bene di Gerusalemme tutti i giorni della tua vita! Possa tu vedere i figli dei tuoi figli! Pace su Israele! (Sal 128,1-6). </w:t>
      </w:r>
      <w:r w:rsidRPr="00444777">
        <w:rPr>
          <w:rFonts w:ascii="Arial" w:eastAsia="Times New Roman" w:hAnsi="Arial" w:cs="Arial"/>
          <w:color w:val="000000"/>
          <w:sz w:val="24"/>
          <w:szCs w:val="24"/>
          <w:lang w:eastAsia="it-IT"/>
        </w:rPr>
        <w:t>Se ci separiamo dal timore del Signore, il nostro Dio nulla potrà fare per noi né per la terra e neanche per l’eternità. Perso il timore di Dio, si cade nella stoltezza e nella grande insipienza.</w:t>
      </w:r>
    </w:p>
    <w:p w:rsidR="00444777" w:rsidRPr="00444777" w:rsidRDefault="00444777" w:rsidP="00444777">
      <w:pPr>
        <w:spacing w:after="120" w:line="240" w:lineRule="auto"/>
        <w:jc w:val="both"/>
        <w:rPr>
          <w:rFonts w:ascii="Calibri" w:eastAsia="Times New Roman" w:hAnsi="Calibri" w:cs="Calibri"/>
          <w:color w:val="000000"/>
          <w:sz w:val="20"/>
          <w:szCs w:val="20"/>
          <w:lang w:eastAsia="it-IT"/>
        </w:rPr>
      </w:pPr>
      <w:r w:rsidRPr="00444777">
        <w:rPr>
          <w:rFonts w:ascii="Arial" w:eastAsia="Times New Roman" w:hAnsi="Arial" w:cs="Arial"/>
          <w:color w:val="000000"/>
          <w:sz w:val="24"/>
          <w:szCs w:val="24"/>
          <w:lang w:eastAsia="it-IT"/>
        </w:rPr>
        <w:t>La nostra casa costruita da Dio è Cristo Gesù: </w:t>
      </w:r>
      <w:r w:rsidRPr="00444777">
        <w:rPr>
          <w:rFonts w:ascii="Arial" w:eastAsia="Times New Roman" w:hAnsi="Arial" w:cs="Arial"/>
          <w:i/>
          <w:iCs/>
          <w:color w:val="000000"/>
          <w:sz w:val="24"/>
          <w:szCs w:val="24"/>
          <w:lang w:eastAsia="it-IT"/>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2,16-22). </w:t>
      </w:r>
      <w:r w:rsidRPr="00444777">
        <w:rPr>
          <w:rFonts w:ascii="Arial" w:eastAsia="Times New Roman" w:hAnsi="Arial" w:cs="Arial"/>
          <w:color w:val="000000"/>
          <w:sz w:val="24"/>
          <w:szCs w:val="24"/>
          <w:lang w:eastAsia="it-IT"/>
        </w:rPr>
        <w:t>In Cristo Gesù, anche il cristiano diviene tempo di Dio, tempio edificato da Dio nello Spirito Santo: </w:t>
      </w:r>
      <w:r w:rsidRPr="00444777">
        <w:rPr>
          <w:rFonts w:ascii="Arial" w:eastAsia="Times New Roman" w:hAnsi="Arial" w:cs="Arial"/>
          <w:i/>
          <w:iCs/>
          <w:color w:val="000000"/>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w:t>
      </w:r>
      <w:r w:rsidRPr="00444777">
        <w:rPr>
          <w:rFonts w:ascii="Arial" w:eastAsia="Times New Roman" w:hAnsi="Arial" w:cs="Arial"/>
          <w:i/>
          <w:iCs/>
          <w:color w:val="000000"/>
          <w:sz w:val="24"/>
          <w:szCs w:val="24"/>
          <w:lang w:eastAsia="it-IT"/>
        </w:rPr>
        <w:lastRenderedPageBreak/>
        <w:t>tempio di Dio, che siete voi (1Cor 3,10-17).</w:t>
      </w:r>
      <w:r w:rsidRPr="00444777">
        <w:rPr>
          <w:rFonts w:ascii="Arial" w:eastAsia="Times New Roman" w:hAnsi="Arial" w:cs="Arial"/>
          <w:color w:val="000000"/>
          <w:sz w:val="24"/>
          <w:szCs w:val="24"/>
          <w:lang w:eastAsia="it-IT"/>
        </w:rPr>
        <w:t> Sempre il cristiano dovrà essere tempio costruito da Dio in Cristo per lo Spirito Santo.</w:t>
      </w:r>
    </w:p>
    <w:p w:rsidR="00444777" w:rsidRPr="00444777" w:rsidRDefault="00444777" w:rsidP="00444777">
      <w:pPr>
        <w:spacing w:after="120" w:line="240" w:lineRule="auto"/>
        <w:jc w:val="both"/>
        <w:rPr>
          <w:rFonts w:ascii="Calibri" w:eastAsia="Times New Roman" w:hAnsi="Calibri" w:cs="Calibri"/>
          <w:color w:val="000000"/>
          <w:sz w:val="20"/>
          <w:szCs w:val="20"/>
          <w:lang w:eastAsia="it-IT"/>
        </w:rPr>
      </w:pPr>
      <w:r w:rsidRPr="00444777">
        <w:rPr>
          <w:rFonts w:ascii="Arial" w:eastAsia="Times New Roman" w:hAnsi="Arial" w:cs="Arial"/>
          <w:i/>
          <w:iCs/>
          <w:color w:val="000000"/>
          <w:sz w:val="24"/>
          <w:szCs w:val="24"/>
          <w:lang w:eastAsia="it-IT"/>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6,46-49).</w:t>
      </w:r>
    </w:p>
    <w:p w:rsidR="00444777" w:rsidRPr="00444777" w:rsidRDefault="00444777" w:rsidP="00444777">
      <w:pPr>
        <w:spacing w:after="120" w:line="240" w:lineRule="auto"/>
        <w:jc w:val="both"/>
        <w:rPr>
          <w:rFonts w:ascii="Calibri" w:eastAsia="Times New Roman" w:hAnsi="Calibri" w:cs="Calibri"/>
          <w:color w:val="000000"/>
          <w:sz w:val="20"/>
          <w:szCs w:val="20"/>
          <w:lang w:eastAsia="it-IT"/>
        </w:rPr>
      </w:pPr>
      <w:r w:rsidRPr="00444777">
        <w:rPr>
          <w:rFonts w:ascii="Arial" w:eastAsia="Times New Roman" w:hAnsi="Arial" w:cs="Arial"/>
          <w:color w:val="000000"/>
          <w:sz w:val="24"/>
          <w:szCs w:val="24"/>
          <w:lang w:eastAsia="it-IT"/>
        </w:rPr>
        <w:t>Se il nostro tempio non viene edificato nel tempio del Padre che è Cristo Gesù, non possiamo prendere parte a nessun dono di Dio per la nostra redenzione eterna. Tutto avviene e si compie nel tempio di Dio che è Cristo Gesù: </w:t>
      </w:r>
      <w:r w:rsidRPr="00444777">
        <w:rPr>
          <w:rFonts w:ascii="Arial" w:eastAsia="Times New Roman" w:hAnsi="Arial" w:cs="Arial"/>
          <w:i/>
          <w:iCs/>
          <w:color w:val="000000"/>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r w:rsidRPr="00444777">
        <w:rPr>
          <w:rFonts w:ascii="Arial" w:eastAsia="Times New Roman" w:hAnsi="Arial" w:cs="Arial"/>
          <w:color w:val="000000"/>
          <w:sz w:val="24"/>
          <w:szCs w:val="24"/>
          <w:lang w:eastAsia="it-IT"/>
        </w:rPr>
        <w:t>Solo per mano di Dio noi possiamo edificare il nostro tempio sia sulla terra che nella beata eternità: </w:t>
      </w:r>
      <w:r w:rsidRPr="00444777">
        <w:rPr>
          <w:rFonts w:ascii="Arial" w:eastAsia="Times New Roman" w:hAnsi="Arial" w:cs="Arial"/>
          <w:i/>
          <w:iCs/>
          <w:color w:val="000000"/>
          <w:sz w:val="24"/>
          <w:szCs w:val="24"/>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(2Cor 5,1-5). </w:t>
      </w:r>
      <w:r w:rsidRPr="00444777">
        <w:rPr>
          <w:rFonts w:ascii="Arial" w:eastAsia="Times New Roman" w:hAnsi="Arial" w:cs="Arial"/>
          <w:color w:val="000000"/>
          <w:sz w:val="24"/>
          <w:szCs w:val="24"/>
          <w:lang w:eastAsia="it-IT"/>
        </w:rPr>
        <w:t>Ogni casa che non è costruita saldamente nel tempio di Cristo Gesù, la nostra pietra sulla quale ogni edificio spirituale dovrà essere edificato, miseramente crollerà. Mai potrà resiste. Basta un leggerissimo vento di tentazione e già siamo nella stoltezza. È purissima verità attestata anche dalla storia.</w:t>
      </w:r>
    </w:p>
    <w:p w:rsidR="00444777" w:rsidRPr="00444777" w:rsidRDefault="00444777" w:rsidP="00444777">
      <w:pPr>
        <w:spacing w:after="120" w:line="240" w:lineRule="auto"/>
        <w:jc w:val="both"/>
        <w:rPr>
          <w:rFonts w:ascii="Calibri" w:eastAsia="Times New Roman" w:hAnsi="Calibri" w:cs="Calibri"/>
          <w:color w:val="000000"/>
          <w:sz w:val="20"/>
          <w:szCs w:val="20"/>
          <w:lang w:eastAsia="it-IT"/>
        </w:rPr>
      </w:pPr>
      <w:r w:rsidRPr="00444777">
        <w:rPr>
          <w:rFonts w:ascii="Arial" w:eastAsia="Times New Roman" w:hAnsi="Arial" w:cs="Arial"/>
          <w:color w:val="000000"/>
          <w:sz w:val="24"/>
          <w:szCs w:val="24"/>
          <w:lang w:eastAsia="it-IT"/>
        </w:rPr>
        <w:t>Madre di Dio, aiutaci a edificare la nostra casa su Cristo, per opera dello Spirito Santo.</w:t>
      </w:r>
    </w:p>
    <w:p w:rsidR="00370FA7" w:rsidRDefault="00370FA7" w:rsidP="00CE18B1">
      <w:pPr>
        <w:pStyle w:val="Nessunaspaziatura"/>
      </w:pPr>
    </w:p>
    <w:p w:rsidR="00F85E50" w:rsidRPr="00F85E50" w:rsidRDefault="00F85E50" w:rsidP="00F85E50">
      <w:pPr>
        <w:pStyle w:val="Titolo2"/>
        <w:rPr>
          <w:rFonts w:ascii="Calibri" w:hAnsi="Calibri" w:cs="Calibri"/>
        </w:rPr>
      </w:pPr>
      <w:bookmarkStart w:id="186" w:name="_Toc75156030"/>
      <w:r w:rsidRPr="00F85E50">
        <w:rPr>
          <w:sz w:val="32"/>
          <w:szCs w:val="32"/>
        </w:rPr>
        <w:t>FATE ATTENZIONE DUNQUE A COME ASCOLTATE</w:t>
      </w:r>
      <w:bookmarkEnd w:id="186"/>
    </w:p>
    <w:p w:rsidR="00F85E50" w:rsidRDefault="00F85E50" w:rsidP="00F85E50">
      <w:pPr>
        <w:pStyle w:val="Nessunaspaziatura"/>
        <w:rPr>
          <w:i/>
        </w:rPr>
      </w:pPr>
      <w:r w:rsidRPr="00F85E50">
        <w:t>Gesù dona ai suoi discepoli una regola di saggezza, prudenza, intelligenza: </w:t>
      </w:r>
      <w:r w:rsidRPr="00F85E50">
        <w:rPr>
          <w:i/>
        </w:rPr>
        <w:t>“Fate attenzione dunque a come ascoltate”.</w:t>
      </w:r>
      <w:r w:rsidRPr="00F85E50">
        <w:t xml:space="preserve"> Come si ascolta perché solo la verità e mai la falsità entri in un cuore? Si ascolta con la mente scevra da ogni pregiudizio, preconcetto; con il cuore libero da ogni peccato, da vizi, da ogni disobbedienza alla Legge del Signore; con la volontà orientata sempre alla ricerca del più grande bene; con il governo della sapienza di ogni nostra attività. È la sapienza che ci permette di vagliare ogni cosa ed è la fortezza che ci fa accogliere il bene ed allontanare il male. Inoltre in noi deve esserci un vivo desiderio di giungere solo alla verità che è di origine naturale, storica, soprannaturale divina. Chi nega la verità naturale e quella storica mai potrà giungere </w:t>
      </w:r>
      <w:r w:rsidRPr="00F85E50">
        <w:lastRenderedPageBreak/>
        <w:t>alla verità soprannaturale, divina, metastorica. Tutto questo è possibile se l’uomo è governato dal timore del Signore. Ecco cosa ci rivela il Libro del Siracide: </w:t>
      </w:r>
      <w:r w:rsidRPr="00F85E50">
        <w:rPr>
          <w:i/>
        </w:rPr>
        <w:t>“Figlio, se ti presenti per servire il Signore, prepàrati alla tentazione. Abbi</w:t>
      </w:r>
      <w:r>
        <w:rPr>
          <w:i/>
        </w:rPr>
        <w:t xml:space="preserve"> un cuore retto e sii costante,</w:t>
      </w:r>
      <w:r w:rsidRPr="00F85E50">
        <w:rPr>
          <w:i/>
        </w:rPr>
        <w:t>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Pr>
          <w:i/>
        </w:rPr>
        <w:t xml:space="preserve"> </w:t>
      </w:r>
      <w:r w:rsidRPr="00F85E50">
        <w:rPr>
          <w:i/>
        </w:rPr>
        <w:t>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rsidR="00F85E50" w:rsidRPr="00F85E50" w:rsidRDefault="00F85E50" w:rsidP="00F85E50">
      <w:pPr>
        <w:pStyle w:val="Nessunaspaziatura"/>
        <w:rPr>
          <w:rFonts w:ascii="Calibri" w:hAnsi="Calibri" w:cs="Calibri"/>
          <w:sz w:val="27"/>
          <w:szCs w:val="27"/>
        </w:rPr>
      </w:pPr>
      <w:r w:rsidRPr="00F85E50">
        <w:t>Senza il timore del Signore nel cuore è impossibile ascoltare gli insegnamenti che ci vengono impartiti da quanti hanno il ministero dell’insegnamento. Timore del Signore che deve essere prima di tutto in chi l’insegnamento impartisce. Ma cosa è in verità il timore del Signore? È credere dal più profondo del cuore che ogni Parola del Signore è stata provata con il fuoco ed essa infallibilmente si compie. Per chi ha il ministero dell’insegnamento il timore del Signore consiste nel non alterare né in poco e né il molto la Parola di Dio. Essa va annunciata e insegnata pura così come è uscita dal cuore del Padre, sempre però nella verità dello Spirito Santo. Se il ministro dell’annuncio e dell’insegnamento è senza il timore di Signore tratterà la Parola di Dio come fosse parola d’uomo e per lui nessuna salvezza avverrà nella storia. Chi vuole che la Parola porti salvezza è obbligato a proferirla purissima come purissima a noi è stata consegnata da Dio. Ma non basta ancora perché la salvezza si compia. Chi la riceve, deve riceverla come vera Parola del suo Dio, Parola che sempre si compie, sempre si realizza, sempre diviene verità sia per il nostro tempo e sia anche per l’eternità.</w:t>
      </w:r>
    </w:p>
    <w:p w:rsidR="00F85E50" w:rsidRPr="00F85E50" w:rsidRDefault="00F85E50" w:rsidP="00F85E50">
      <w:pPr>
        <w:pStyle w:val="Nessunaspaziatura"/>
        <w:rPr>
          <w:rFonts w:ascii="Calibri" w:hAnsi="Calibri" w:cs="Calibri"/>
          <w:sz w:val="27"/>
          <w:szCs w:val="27"/>
        </w:rPr>
      </w:pPr>
      <w:r w:rsidRPr="00F85E50">
        <w:rPr>
          <w:i/>
        </w:rPr>
        <w:t>Nessuno accende una lampada e la copre con un vaso o la mette sotto un letto, ma la pone su un candelabro, perché chi entra veda la luce. Non c’è nulla di segreto che non sia manifestato, nulla di nascosto che non sia conosciuto e venga in piena luce. Fate attenzione dunque a come ascoltate; perché a chi ha, sarà dato, ma a chi non ha, sarà tolto anche ciò che crede di avere». 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8,16-21).</w:t>
      </w:r>
    </w:p>
    <w:p w:rsidR="00F85E50" w:rsidRDefault="00F85E50" w:rsidP="00F85E50">
      <w:pPr>
        <w:pStyle w:val="Nessunaspaziatura"/>
      </w:pPr>
      <w:r w:rsidRPr="00F85E50">
        <w:lastRenderedPageBreak/>
        <w:t xml:space="preserve">Tutto è da come si ascolta, ma anche tutto è da come si parla, si insegna, si ammaestra, si predica, si spiega. In chi parla c’è l’obbligo di separare con taglio perfetto ciò che è Parola divina da ciò che è parola umana, ciò che è pensiero di Dio da ciò che è pensiero della terra, ciò che è volontà di Dio da ciò che è volontà degli uomini. Se questa separazione non avviene, chi ascolta potrebbe essere indotto in grande errore. Anche chi ascolta deve prestare attenzione ad operare il discernimento. A lui è chiesto di vagliare ogni cosa. Ciò che è bene va messo nel cuore. Ciò che è male va allontanato. Come farà questo? Prima di tutto confrontandosi con la Parola, poi chiedendo ogni sapienza e intelligenza allo Spirito Santo, infine chiedendo consiglio a persone ritenute timorate di Dio, umili, virtuosi, che amano il Signore e lo servono con fedeltà e giustizia senza mai uscire dalla Parola del Vangelo. Se tutto è dalla Parola annunciata, tutto è anche dal sano discernimento di chi ascolta. La salvezza chiede un discernimento perfetto. </w:t>
      </w:r>
    </w:p>
    <w:p w:rsidR="00F85E50" w:rsidRPr="00F85E50" w:rsidRDefault="00F85E50" w:rsidP="00F85E50">
      <w:pPr>
        <w:pStyle w:val="Nessunaspaziatura"/>
        <w:rPr>
          <w:rFonts w:ascii="Calibri" w:hAnsi="Calibri" w:cs="Calibri"/>
          <w:sz w:val="27"/>
          <w:szCs w:val="27"/>
        </w:rPr>
      </w:pPr>
      <w:r w:rsidRPr="00F85E50">
        <w:t>Vergine sapiente, aiuta ogni tuo figlio ad operare ogni sano discernimento oggi e sempre.</w:t>
      </w:r>
    </w:p>
    <w:p w:rsidR="002143A0" w:rsidRDefault="003778A1" w:rsidP="009449AE">
      <w:pPr>
        <w:pStyle w:val="Titolo2"/>
        <w:spacing w:line="276" w:lineRule="auto"/>
        <w:jc w:val="both"/>
        <w:rPr>
          <w:sz w:val="26"/>
          <w:szCs w:val="26"/>
        </w:rPr>
      </w:pPr>
      <w:bookmarkStart w:id="187" w:name="_Toc75156031"/>
      <w:r w:rsidRPr="009449AE">
        <w:rPr>
          <w:sz w:val="26"/>
          <w:szCs w:val="26"/>
        </w:rPr>
        <w:t xml:space="preserve">27 </w:t>
      </w:r>
      <w:r w:rsidR="003A6800" w:rsidRPr="009449AE">
        <w:rPr>
          <w:sz w:val="26"/>
          <w:szCs w:val="26"/>
        </w:rPr>
        <w:t>Dicembre</w:t>
      </w:r>
      <w:bookmarkEnd w:id="187"/>
    </w:p>
    <w:p w:rsidR="003778A1" w:rsidRDefault="009F4A33" w:rsidP="009F4A33">
      <w:pPr>
        <w:jc w:val="both"/>
        <w:rPr>
          <w:rFonts w:ascii="Segoe UI" w:hAnsi="Segoe UI" w:cs="Segoe UI"/>
          <w:color w:val="0F1419"/>
          <w:sz w:val="24"/>
          <w:szCs w:val="24"/>
        </w:rPr>
      </w:pPr>
      <w:r w:rsidRPr="009F4A33">
        <w:rPr>
          <w:rFonts w:ascii="Segoe UI" w:hAnsi="Segoe UI" w:cs="Segoe UI"/>
          <w:color w:val="0F1419"/>
          <w:sz w:val="24"/>
          <w:szCs w:val="24"/>
        </w:rPr>
        <w:t>Cercate il Signore, mentre si fa trovare, invocatelo, mentre è vicino. L’empio abbandoni la sua via e l’uomo iniquo i suoi pensieri; ritorni al Signore che avrà misericordia di lui e al nostro Dio che largamente perdona.</w:t>
      </w:r>
    </w:p>
    <w:p w:rsidR="009F4A33" w:rsidRPr="009F4A33" w:rsidRDefault="009F4A33" w:rsidP="009F4A33">
      <w:pPr>
        <w:pStyle w:val="Titolo2"/>
        <w:rPr>
          <w:rFonts w:ascii="Calibri" w:hAnsi="Calibri" w:cs="Calibri"/>
          <w:sz w:val="32"/>
          <w:szCs w:val="32"/>
        </w:rPr>
      </w:pPr>
      <w:bookmarkStart w:id="188" w:name="_Toc54368201"/>
      <w:bookmarkStart w:id="189" w:name="_Toc75156032"/>
      <w:r w:rsidRPr="009F4A33">
        <w:rPr>
          <w:sz w:val="32"/>
          <w:szCs w:val="32"/>
        </w:rPr>
        <w:t>Chi di voi è senza peccato</w:t>
      </w:r>
      <w:bookmarkEnd w:id="188"/>
      <w:bookmarkEnd w:id="189"/>
    </w:p>
    <w:p w:rsidR="009F4A33" w:rsidRPr="009F4A33" w:rsidRDefault="009F4A33" w:rsidP="009F4A33">
      <w:pPr>
        <w:spacing w:after="120" w:line="240" w:lineRule="auto"/>
        <w:jc w:val="both"/>
        <w:rPr>
          <w:rFonts w:ascii="Calibri" w:eastAsia="Times New Roman" w:hAnsi="Calibri" w:cs="Calibri"/>
          <w:color w:val="000000"/>
          <w:sz w:val="20"/>
          <w:szCs w:val="20"/>
          <w:lang w:eastAsia="it-IT"/>
        </w:rPr>
      </w:pPr>
      <w:r w:rsidRPr="009F4A33">
        <w:rPr>
          <w:rFonts w:ascii="Arial" w:eastAsia="Times New Roman" w:hAnsi="Arial" w:cs="Arial"/>
          <w:color w:val="000000"/>
          <w:sz w:val="24"/>
          <w:szCs w:val="24"/>
          <w:lang w:eastAsia="it-IT"/>
        </w:rPr>
        <w:t>Senza neanche riflettere un secondo Davide pronuncia una sentenza di morte contro una persona che a suo giudizio aveva commesso una vera infamia nel suo regno. Ascoltiamo cosa è accaduto: </w:t>
      </w:r>
      <w:r w:rsidRPr="009F4A33">
        <w:rPr>
          <w:rFonts w:ascii="Arial" w:eastAsia="Times New Roman" w:hAnsi="Arial" w:cs="Arial"/>
          <w:i/>
          <w:iCs/>
          <w:color w:val="000000"/>
          <w:sz w:val="24"/>
          <w:szCs w:val="24"/>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w:t>
      </w:r>
      <w:r w:rsidRPr="009F4A33">
        <w:rPr>
          <w:rFonts w:ascii="Arial" w:eastAsia="Times New Roman" w:hAnsi="Arial" w:cs="Arial"/>
          <w:i/>
          <w:iCs/>
          <w:color w:val="000000"/>
          <w:sz w:val="24"/>
          <w:szCs w:val="24"/>
          <w:lang w:eastAsia="it-IT"/>
        </w:rPr>
        <w:lastRenderedPageBreak/>
        <w:t>a Davide: «Il Signore ha rimosso il tuo peccato: tu non morirai. Tuttavia, poiché con quest’azione tu hai insultato il Signore, il figlio che ti è nato dovrà morire». Natan tornò a casa (2Sam 12.1-15). </w:t>
      </w:r>
      <w:r w:rsidRPr="009F4A33">
        <w:rPr>
          <w:rFonts w:ascii="Arial" w:eastAsia="Times New Roman" w:hAnsi="Arial" w:cs="Arial"/>
          <w:color w:val="000000"/>
          <w:sz w:val="24"/>
          <w:szCs w:val="24"/>
          <w:lang w:eastAsia="it-IT"/>
        </w:rPr>
        <w:t>Scribi e farisei sono pronti a condannare a morte, contro la Legge del Signore, chi ha peccato. Sempre però essi si assolvono da ogni colpa commessa e di peccati ne commettevano veramente tanti.</w:t>
      </w:r>
    </w:p>
    <w:p w:rsidR="009F4A33" w:rsidRPr="009F4A33" w:rsidRDefault="009F4A33" w:rsidP="009F4A33">
      <w:pPr>
        <w:spacing w:after="120" w:line="240" w:lineRule="auto"/>
        <w:jc w:val="both"/>
        <w:rPr>
          <w:rFonts w:ascii="Calibri" w:eastAsia="Times New Roman" w:hAnsi="Calibri" w:cs="Calibri"/>
          <w:color w:val="000000"/>
          <w:sz w:val="20"/>
          <w:szCs w:val="20"/>
          <w:lang w:eastAsia="it-IT"/>
        </w:rPr>
      </w:pPr>
      <w:r w:rsidRPr="009F4A33">
        <w:rPr>
          <w:rFonts w:ascii="Arial" w:eastAsia="Times New Roman" w:hAnsi="Arial" w:cs="Arial"/>
          <w:i/>
          <w:iCs/>
          <w:color w:val="000000"/>
          <w:sz w:val="24"/>
          <w:szCs w:val="24"/>
          <w:lang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w:t>
      </w:r>
    </w:p>
    <w:p w:rsidR="009F4A33" w:rsidRPr="009F4A33" w:rsidRDefault="009F4A33" w:rsidP="009F4A33">
      <w:pPr>
        <w:spacing w:after="120" w:line="240" w:lineRule="auto"/>
        <w:jc w:val="both"/>
        <w:rPr>
          <w:rFonts w:ascii="Calibri" w:eastAsia="Times New Roman" w:hAnsi="Calibri" w:cs="Calibri"/>
          <w:color w:val="000000"/>
          <w:sz w:val="20"/>
          <w:szCs w:val="20"/>
          <w:lang w:eastAsia="it-IT"/>
        </w:rPr>
      </w:pPr>
      <w:r w:rsidRPr="009F4A33">
        <w:rPr>
          <w:rFonts w:ascii="Arial" w:eastAsia="Times New Roman" w:hAnsi="Arial" w:cs="Arial"/>
          <w:color w:val="000000"/>
          <w:sz w:val="24"/>
          <w:szCs w:val="24"/>
          <w:lang w:eastAsia="it-IT"/>
        </w:rPr>
        <w:t>Gesù è venuto a mostrare come si vive questa verità del Padre suo: </w:t>
      </w:r>
      <w:r w:rsidRPr="009F4A33">
        <w:rPr>
          <w:rFonts w:ascii="Arial" w:eastAsia="Times New Roman" w:hAnsi="Arial" w:cs="Arial"/>
          <w:i/>
          <w:iCs/>
          <w:color w:val="000000"/>
          <w:sz w:val="24"/>
          <w:szCs w:val="24"/>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w:t>
      </w:r>
      <w:r w:rsidR="004A0C11">
        <w:rPr>
          <w:rFonts w:ascii="Arial" w:eastAsia="Times New Roman" w:hAnsi="Arial" w:cs="Arial"/>
          <w:i/>
          <w:iCs/>
          <w:color w:val="000000"/>
          <w:sz w:val="24"/>
          <w:szCs w:val="24"/>
          <w:lang w:eastAsia="it-IT"/>
        </w:rPr>
        <w:t>tutte le cose, perché sono tue,</w:t>
      </w:r>
      <w:r w:rsidRPr="009F4A33">
        <w:rPr>
          <w:rFonts w:ascii="Arial" w:eastAsia="Times New Roman" w:hAnsi="Arial" w:cs="Arial"/>
          <w:i/>
          <w:iCs/>
          <w:color w:val="000000"/>
          <w:sz w:val="24"/>
          <w:szCs w:val="24"/>
          <w:lang w:eastAsia="it-IT"/>
        </w:rPr>
        <w:t> Signore, amante della vita (Sap 11,21-26). </w:t>
      </w:r>
      <w:r w:rsidRPr="009F4A33">
        <w:rPr>
          <w:rFonts w:ascii="Arial" w:eastAsia="Times New Roman" w:hAnsi="Arial" w:cs="Arial"/>
          <w:color w:val="000000"/>
          <w:sz w:val="24"/>
          <w:szCs w:val="24"/>
          <w:lang w:eastAsia="it-IT"/>
        </w:rPr>
        <w:t>E ancora: </w:t>
      </w:r>
      <w:r w:rsidRPr="009F4A33">
        <w:rPr>
          <w:rFonts w:ascii="Arial" w:eastAsia="Times New Roman" w:hAnsi="Arial" w:cs="Arial"/>
          <w:i/>
          <w:iCs/>
          <w:color w:val="000000"/>
          <w:sz w:val="24"/>
          <w:szCs w:val="24"/>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r w:rsidRPr="009F4A33">
        <w:rPr>
          <w:rFonts w:ascii="Arial" w:eastAsia="Times New Roman" w:hAnsi="Arial" w:cs="Arial"/>
          <w:color w:val="000000"/>
          <w:sz w:val="24"/>
          <w:szCs w:val="24"/>
          <w:lang w:eastAsia="it-IT"/>
        </w:rPr>
        <w:t>Gesù non solo è venuto per manifestare quanto è grande la misericordia del Padre verso i peccatori, ma anche a prendere su di sé i peccati del mondo per espiarli. Realmente lui è vittima di espiazione per i nostri peccati. In Cristo, ogni suo discepolo non solo deve perdonare i peccati, anche a lui è chiesto di farsi vittima di espiazione per i peccati dei fratelli.</w:t>
      </w:r>
    </w:p>
    <w:p w:rsidR="009F4A33" w:rsidRPr="009F4A33" w:rsidRDefault="009F4A33" w:rsidP="009F4A33">
      <w:pPr>
        <w:spacing w:after="120" w:line="240" w:lineRule="auto"/>
        <w:jc w:val="both"/>
        <w:rPr>
          <w:rFonts w:ascii="Calibri" w:eastAsia="Times New Roman" w:hAnsi="Calibri" w:cs="Calibri"/>
          <w:color w:val="000000"/>
          <w:sz w:val="20"/>
          <w:szCs w:val="20"/>
          <w:lang w:eastAsia="it-IT"/>
        </w:rPr>
      </w:pPr>
      <w:r w:rsidRPr="009F4A33">
        <w:rPr>
          <w:rFonts w:ascii="Arial" w:eastAsia="Times New Roman" w:hAnsi="Arial" w:cs="Arial"/>
          <w:color w:val="000000"/>
          <w:sz w:val="24"/>
          <w:szCs w:val="24"/>
          <w:lang w:eastAsia="it-IT"/>
        </w:rPr>
        <w:t>Vergine Maria, Madre della Redenzione, fa’ che anche noi viviamo la misericordia del Signore.</w:t>
      </w:r>
    </w:p>
    <w:p w:rsidR="009F4A33" w:rsidRDefault="009F4A33" w:rsidP="009F4A33">
      <w:pPr>
        <w:jc w:val="both"/>
        <w:rPr>
          <w:sz w:val="24"/>
          <w:szCs w:val="24"/>
        </w:rPr>
      </w:pPr>
    </w:p>
    <w:p w:rsidR="004A0C11" w:rsidRPr="004A0C11" w:rsidRDefault="004A0C11" w:rsidP="004A0C11">
      <w:pPr>
        <w:pStyle w:val="Titolo2"/>
        <w:rPr>
          <w:rFonts w:ascii="Calibri" w:hAnsi="Calibri" w:cs="Calibri"/>
          <w:sz w:val="27"/>
          <w:szCs w:val="27"/>
        </w:rPr>
      </w:pPr>
      <w:bookmarkStart w:id="190" w:name="_Toc75156033"/>
      <w:r w:rsidRPr="004A0C11">
        <w:lastRenderedPageBreak/>
        <w:t>COSTUI È POSSEDUTO DA BEELZEBÙL</w:t>
      </w:r>
      <w:bookmarkEnd w:id="190"/>
    </w:p>
    <w:p w:rsidR="004A0C11" w:rsidRPr="004A0C11" w:rsidRDefault="004A0C11" w:rsidP="004A0C11">
      <w:pPr>
        <w:pStyle w:val="Nessunaspaziatura"/>
        <w:rPr>
          <w:rFonts w:ascii="Calibri" w:hAnsi="Calibri" w:cs="Calibri"/>
          <w:sz w:val="27"/>
          <w:szCs w:val="27"/>
        </w:rPr>
      </w:pPr>
      <w:r w:rsidRPr="004A0C11">
        <w:t>Per tentare l’uomo perché non creda negli inviati del Signore, le vie che Satana ogni giorno suggerisce a quanti fanno parte del suo regno sono sempre nuove. A volte non si tratta di tentazione vera e propria, ma di prova della nostra fede. Un esempio tratto dalla Scrittura Antica potrà aiutarci a comprendere quanta sapienza, intelligenza, prudenza, accortezza occorre perché si rimanga nella verità rivelata:</w:t>
      </w:r>
      <w:r w:rsidRPr="004A0C11">
        <w:rPr>
          <w:i/>
        </w:rPr>
        <w:t> “Trascorsero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rsidR="004A0C11" w:rsidRPr="004A0C11" w:rsidRDefault="004A0C11" w:rsidP="004A0C11">
      <w:pPr>
        <w:pStyle w:val="Nessunaspaziatura"/>
        <w:rPr>
          <w:rFonts w:ascii="Calibri" w:hAnsi="Calibri" w:cs="Calibri"/>
          <w:sz w:val="27"/>
          <w:szCs w:val="27"/>
        </w:rPr>
      </w:pPr>
      <w:r w:rsidRPr="004A0C11">
        <w:rPr>
          <w:i/>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rsidR="0039166B" w:rsidRDefault="004A0C11" w:rsidP="004A0C11">
      <w:pPr>
        <w:pStyle w:val="Nessunaspaziatura"/>
        <w:rPr>
          <w:i/>
        </w:rPr>
      </w:pPr>
      <w:r w:rsidRPr="004A0C11">
        <w:rPr>
          <w:i/>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w:t>
      </w:r>
      <w:r w:rsidRPr="004A0C11">
        <w:rPr>
          <w:i/>
        </w:rPr>
        <w:lastRenderedPageBreak/>
        <w:t>«Prendi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p>
    <w:p w:rsidR="004A0C11" w:rsidRPr="004A0C11" w:rsidRDefault="004A0C11" w:rsidP="004A0C11">
      <w:pPr>
        <w:pStyle w:val="Nessunaspaziatura"/>
        <w:rPr>
          <w:rFonts w:ascii="Calibri" w:hAnsi="Calibri" w:cs="Calibri"/>
          <w:sz w:val="27"/>
          <w:szCs w:val="27"/>
        </w:rPr>
      </w:pPr>
      <w:r w:rsidRPr="004A0C11">
        <w:t>Possiamo affermare che al tempo di Gesù farisei e scribi, capi dei sacerdoti e anziani del popoli, sadducei ed erodiani, erano posseduti da uno spirito di menzogna che si serviva della loro bocca per dichiarare la luce tenebra e la tenebra luce, la verità falsità e la falsità verità, la giustizia ingiustizia e l’ingiustizia giustizia, il bene male e il male bene. Ecco fin dove si spinse questo spirito di menzogna: fino a dichiarare </w:t>
      </w:r>
      <w:r w:rsidRPr="004A0C11">
        <w:rPr>
          <w:i/>
        </w:rPr>
        <w:t>“posseduto da uno spirito impuro”, “collaboratore e cooperatore di Beelzebùl”</w:t>
      </w:r>
      <w:r w:rsidRPr="004A0C11">
        <w:t> il Figlio Eterno del Padre fattosi carne, venuto in mezzo a noi pieno di grazia, verità, luce, vita eterna. Chi è dichiarato tale è l’Agnello di Dio che toglie i peccati del mondo, il Messia, il Re, il Sommo Sacerdote della Nuova Alleanza. Ora chiediamoci: </w:t>
      </w:r>
      <w:r w:rsidRPr="004A0C11">
        <w:rPr>
          <w:i/>
        </w:rPr>
        <w:t>“Come facciamo a non cadere in queste trappole dello spirito della menzogna? Come possiamo fare per non essere morsi da questi serpenti il cui veleno è sempre letale?”</w:t>
      </w:r>
      <w:r w:rsidRPr="004A0C11">
        <w:t>. Si risponde che questa</w:t>
      </w:r>
      <w:r w:rsidRPr="004A0C11">
        <w:rPr>
          <w:i/>
        </w:rPr>
        <w:t> “razza di vipere”</w:t>
      </w:r>
      <w:r w:rsidRPr="004A0C11">
        <w:t> non ha potere su di noi, se noi abitiamo nella casa della Rivelazione, della Parola, della Verità, della Luce. Non ha potere se abbiamo gli anticorpi della Grazia che rendono immune qualsiasi veleno di menzogna e falsità. Se usciamo dalla Parola, dal Vangelo, dalla Rivelazione, dallo Spirito Santo, dalla Verità, l’inganno ci consuma allo stesso modo che una legione di formiche divora qualsiasi insetto trova sul suo cammino. Più ci si alimenta di Cristo Gesù, più ci si nutre di Spirito Santo e più si rimane immuni dal veleno di falsità e menzogna. Meno ci si alimenta di Cristo, meno ci si nutre di Spirito Santo e più il veleno della menzogna attecchisce, ci divora, ci consuma nell’anima, nello spirito, nella mente, nel cuore, nello corpo. Vinciamo per natura trasformata in luce.</w:t>
      </w:r>
    </w:p>
    <w:p w:rsidR="004A0C11" w:rsidRPr="004A0C11" w:rsidRDefault="004A0C11" w:rsidP="004A0C11">
      <w:pPr>
        <w:pStyle w:val="Nessunaspaziatura"/>
        <w:rPr>
          <w:rFonts w:ascii="Calibri" w:hAnsi="Calibri" w:cs="Calibri"/>
          <w:sz w:val="27"/>
          <w:szCs w:val="27"/>
        </w:rPr>
      </w:pPr>
      <w:r w:rsidRPr="004A0C11">
        <w:rPr>
          <w:i/>
        </w:rPr>
        <w:t xml:space="preserve">Entrò in una casa e di nuovo si radunò una folla, tanto che non potevano neppure mangiare. Allora i suoi, sentito questo, uscirono per andare a prenderlo; dicevano infatti: «È fuori di sé». Gli scribi, che erano scesi da Gerusalemme, dicevano: «Costui è posseduto da Beelzebùl e scaccia i demòni per mezzo del capo dei demòni». Ma egli li chiamò e con parabole diceva loro: «Come può Satana scacciare Satana? Se un regno è diviso in se stesso, quel regno </w:t>
      </w:r>
      <w:r w:rsidRPr="004A0C11">
        <w:rPr>
          <w:i/>
        </w:rPr>
        <w:lastRenderedPageBreak/>
        <w:t>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(Mc 3,20-30).</w:t>
      </w:r>
    </w:p>
    <w:p w:rsidR="0039166B" w:rsidRDefault="004A0C11" w:rsidP="004A0C11">
      <w:pPr>
        <w:pStyle w:val="Nessunaspaziatura"/>
        <w:rPr>
          <w:i/>
        </w:rPr>
      </w:pPr>
      <w:r w:rsidRPr="004A0C11">
        <w:t>Ecco alcune regole date dall’Apostolo Paolo perché ci si immunizzi contro il veleno della menzogna, della falsità, dell’inganno che viene iniettato dagli emissari del principe del mondo: </w:t>
      </w:r>
      <w:r w:rsidRPr="004A0C11">
        <w:rPr>
          <w:i/>
        </w:rPr>
        <w:t xml:space="preserve">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(1Ts 5,13-24). </w:t>
      </w:r>
    </w:p>
    <w:p w:rsidR="0039166B" w:rsidRDefault="004A0C11" w:rsidP="004A0C11">
      <w:pPr>
        <w:pStyle w:val="Nessunaspaziatura"/>
        <w:rPr>
          <w:i/>
        </w:rPr>
      </w:pPr>
      <w:r w:rsidRPr="004A0C11">
        <w:rPr>
          <w:i/>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rsidR="0039166B" w:rsidRDefault="004A0C11" w:rsidP="004A0C11">
      <w:pPr>
        <w:pStyle w:val="Nessunaspaziatura"/>
        <w:rPr>
          <w:i/>
        </w:rPr>
      </w:pPr>
      <w:r w:rsidRPr="004A0C11">
        <w:rPr>
          <w:i/>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rsidR="004A0C11" w:rsidRPr="004A0C11" w:rsidRDefault="004A0C11" w:rsidP="004A0C11">
      <w:pPr>
        <w:pStyle w:val="Nessunaspaziatura"/>
        <w:rPr>
          <w:rFonts w:ascii="Calibri" w:hAnsi="Calibri" w:cs="Calibri"/>
          <w:sz w:val="27"/>
          <w:szCs w:val="27"/>
        </w:rPr>
      </w:pPr>
      <w:r w:rsidRPr="004A0C11">
        <w:t xml:space="preserve">Chi rimane in questa Parola a noi data dallo Spirito Santo sarà sicuro. Sarà anche tentato, ma sempre rimarrà saldo nella fede, nella speranza, nella carità. Lo spirito della menzogna e della falsità mai potrà attecchire su di lui perché è persona che in Cristo per opera dello Spirito Santo viene trasformato in luce, verità, grazia, vita. Più </w:t>
      </w:r>
      <w:r w:rsidRPr="004A0C11">
        <w:lastRenderedPageBreak/>
        <w:t>si diviene verità e più si vede lo spirito della menzogna. Più si cresce in luce e più si notano anche le più piccole tracce di polvere delle tenebre. Si vince per natura trasformata in luce.</w:t>
      </w:r>
    </w:p>
    <w:p w:rsidR="004A0C11" w:rsidRPr="004A0C11" w:rsidRDefault="004A0C11" w:rsidP="004A0C11">
      <w:pPr>
        <w:pStyle w:val="Nessunaspaziatura"/>
        <w:rPr>
          <w:rFonts w:ascii="Calibri" w:hAnsi="Calibri" w:cs="Calibri"/>
          <w:sz w:val="27"/>
          <w:szCs w:val="27"/>
        </w:rPr>
      </w:pPr>
      <w:r w:rsidRPr="004A0C11">
        <w:t>Vergine, Madre della Luce Eterna, fa che ci lasciamo trasformare in luce dallo Spirito Santo. Vedremo sempre falsità e menzogna. Risponderemo alle tenebre con luce sempre più grande.</w:t>
      </w:r>
    </w:p>
    <w:p w:rsidR="0039166B" w:rsidRPr="009449AE" w:rsidRDefault="0039166B" w:rsidP="0039166B">
      <w:pPr>
        <w:pStyle w:val="Titolo2"/>
        <w:spacing w:line="276" w:lineRule="auto"/>
        <w:jc w:val="both"/>
        <w:rPr>
          <w:sz w:val="26"/>
          <w:szCs w:val="26"/>
        </w:rPr>
      </w:pPr>
      <w:bookmarkStart w:id="191" w:name="_Toc75156034"/>
      <w:r w:rsidRPr="009449AE">
        <w:rPr>
          <w:sz w:val="26"/>
          <w:szCs w:val="26"/>
        </w:rPr>
        <w:t>28 Dicembre</w:t>
      </w:r>
      <w:bookmarkEnd w:id="191"/>
      <w:r w:rsidRPr="009449AE">
        <w:rPr>
          <w:sz w:val="26"/>
          <w:szCs w:val="26"/>
        </w:rPr>
        <w:t xml:space="preserve"> </w:t>
      </w:r>
    </w:p>
    <w:p w:rsidR="004A0C11" w:rsidRDefault="0039166B" w:rsidP="009F4A33">
      <w:pPr>
        <w:jc w:val="both"/>
        <w:rPr>
          <w:rFonts w:ascii="Segoe UI" w:hAnsi="Segoe UI" w:cs="Segoe UI"/>
          <w:sz w:val="24"/>
          <w:szCs w:val="24"/>
        </w:rPr>
      </w:pPr>
      <w:r w:rsidRPr="0039166B">
        <w:rPr>
          <w:rFonts w:ascii="Segoe UI" w:hAnsi="Segoe UI" w:cs="Segoe UI"/>
          <w:sz w:val="24"/>
          <w:szCs w:val="24"/>
        </w:rPr>
        <w:t>Ma Dio dimostra il suo amore verso di noi nel fatto che, mentre eravamo ancora peccatori, Cristo è morto per noi.</w:t>
      </w:r>
    </w:p>
    <w:p w:rsidR="0039166B" w:rsidRPr="0039166B" w:rsidRDefault="0039166B" w:rsidP="0039166B">
      <w:pPr>
        <w:pStyle w:val="Titolo2"/>
        <w:rPr>
          <w:rFonts w:ascii="Calibri" w:hAnsi="Calibri" w:cs="Calibri"/>
          <w:sz w:val="32"/>
          <w:szCs w:val="32"/>
        </w:rPr>
      </w:pPr>
      <w:bookmarkStart w:id="192" w:name="_Toc54368203"/>
      <w:bookmarkStart w:id="193" w:name="_Toc75156035"/>
      <w:r w:rsidRPr="0039166B">
        <w:rPr>
          <w:sz w:val="32"/>
          <w:szCs w:val="32"/>
        </w:rPr>
        <w:t>Avrò misericordia per chi vorrò averla</w:t>
      </w:r>
      <w:bookmarkEnd w:id="192"/>
      <w:bookmarkEnd w:id="193"/>
    </w:p>
    <w:p w:rsidR="0039166B" w:rsidRPr="0039166B" w:rsidRDefault="0039166B" w:rsidP="0039166B">
      <w:pPr>
        <w:spacing w:after="120" w:line="240" w:lineRule="auto"/>
        <w:jc w:val="both"/>
        <w:rPr>
          <w:rFonts w:ascii="Calibri" w:eastAsia="Times New Roman" w:hAnsi="Calibri" w:cs="Calibri"/>
          <w:color w:val="000000"/>
          <w:sz w:val="20"/>
          <w:szCs w:val="20"/>
          <w:lang w:eastAsia="it-IT"/>
        </w:rPr>
      </w:pPr>
      <w:r w:rsidRPr="0039166B">
        <w:rPr>
          <w:rFonts w:ascii="Arial" w:eastAsia="Times New Roman" w:hAnsi="Arial" w:cs="Arial"/>
          <w:color w:val="000000"/>
          <w:sz w:val="24"/>
          <w:szCs w:val="24"/>
          <w:lang w:eastAsia="it-IT"/>
        </w:rPr>
        <w:t>Comprendiamo quanto l’Apostolo Paolo insegna in questo brano della Lettera ai Romani, se abbiamo sempre presenti al nostro spirito due principi di ordine universale. Primo principio: “</w:t>
      </w:r>
      <w:r w:rsidRPr="0039166B">
        <w:rPr>
          <w:rFonts w:ascii="Arial" w:eastAsia="Times New Roman" w:hAnsi="Arial" w:cs="Arial"/>
          <w:i/>
          <w:iCs/>
          <w:color w:val="000000"/>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r w:rsidR="004F6727">
        <w:rPr>
          <w:rFonts w:ascii="Arial" w:eastAsia="Times New Roman" w:hAnsi="Arial" w:cs="Arial"/>
          <w:color w:val="000000"/>
          <w:sz w:val="24"/>
          <w:szCs w:val="24"/>
          <w:lang w:eastAsia="it-IT"/>
        </w:rPr>
        <w:t>”</w:t>
      </w:r>
      <w:r w:rsidRPr="0039166B">
        <w:rPr>
          <w:rFonts w:ascii="Arial" w:eastAsia="Times New Roman" w:hAnsi="Arial" w:cs="Arial"/>
          <w:i/>
          <w:iCs/>
          <w:color w:val="000000"/>
          <w:sz w:val="24"/>
          <w:szCs w:val="24"/>
          <w:lang w:eastAsia="it-IT"/>
        </w:rPr>
        <w:t xml:space="preserve"> (1Tm 2,1-7). </w:t>
      </w:r>
      <w:r w:rsidRPr="0039166B">
        <w:rPr>
          <w:rFonts w:ascii="Arial" w:eastAsia="Times New Roman" w:hAnsi="Arial" w:cs="Arial"/>
          <w:color w:val="000000"/>
          <w:sz w:val="24"/>
          <w:szCs w:val="24"/>
          <w:lang w:eastAsia="it-IT"/>
        </w:rPr>
        <w:t>Secondo principio: </w:t>
      </w:r>
      <w:r w:rsidRPr="0039166B">
        <w:rPr>
          <w:rFonts w:ascii="Arial" w:eastAsia="Times New Roman" w:hAnsi="Arial" w:cs="Arial"/>
          <w:i/>
          <w:iCs/>
          <w:color w:val="000000"/>
          <w:sz w:val="24"/>
          <w:szCs w:val="24"/>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004F6727">
        <w:rPr>
          <w:rFonts w:ascii="Arial" w:eastAsia="Times New Roman" w:hAnsi="Arial" w:cs="Arial"/>
          <w:i/>
          <w:iCs/>
          <w:color w:val="000000"/>
          <w:sz w:val="24"/>
          <w:szCs w:val="24"/>
          <w:lang w:eastAsia="it-IT"/>
        </w:rPr>
        <w:t>”</w:t>
      </w:r>
      <w:r w:rsidRPr="0039166B">
        <w:rPr>
          <w:rFonts w:ascii="Arial" w:eastAsia="Times New Roman" w:hAnsi="Arial" w:cs="Arial"/>
          <w:i/>
          <w:iCs/>
          <w:color w:val="000000"/>
          <w:sz w:val="24"/>
          <w:szCs w:val="24"/>
          <w:lang w:eastAsia="it-IT"/>
        </w:rPr>
        <w:t xml:space="preserve"> (Mt 28,18-20).</w:t>
      </w:r>
      <w:r w:rsidRPr="0039166B">
        <w:rPr>
          <w:rFonts w:ascii="Arial" w:eastAsia="Times New Roman" w:hAnsi="Arial" w:cs="Arial"/>
          <w:color w:val="000000"/>
          <w:sz w:val="24"/>
          <w:szCs w:val="24"/>
          <w:lang w:eastAsia="it-IT"/>
        </w:rPr>
        <w:t> “</w:t>
      </w:r>
      <w:r w:rsidRPr="0039166B">
        <w:rPr>
          <w:rFonts w:ascii="Arial" w:eastAsia="Times New Roman" w:hAnsi="Arial" w:cs="Arial"/>
          <w:i/>
          <w:iCs/>
          <w:color w:val="000000"/>
          <w:sz w:val="24"/>
          <w:szCs w:val="24"/>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r w:rsidRPr="0039166B">
        <w:rPr>
          <w:rFonts w:ascii="Arial" w:eastAsia="Times New Roman" w:hAnsi="Arial" w:cs="Arial"/>
          <w:color w:val="000000"/>
          <w:sz w:val="24"/>
          <w:szCs w:val="24"/>
          <w:lang w:eastAsia="it-IT"/>
        </w:rPr>
        <w:t>Non solo Dio vuole la salvezza di ogni uomo, non solo dona Cristo Gesù per essere vita eterna di ogni uomo, manda anche i suoi discepoli a portare ad ogni uomo questa lieta novella. Questa verità è essenz</w:t>
      </w:r>
      <w:r w:rsidR="004F6727">
        <w:rPr>
          <w:rFonts w:ascii="Arial" w:eastAsia="Times New Roman" w:hAnsi="Arial" w:cs="Arial"/>
          <w:color w:val="000000"/>
          <w:sz w:val="24"/>
          <w:szCs w:val="24"/>
          <w:lang w:eastAsia="it-IT"/>
        </w:rPr>
        <w:t>i</w:t>
      </w:r>
      <w:r w:rsidRPr="0039166B">
        <w:rPr>
          <w:rFonts w:ascii="Arial" w:eastAsia="Times New Roman" w:hAnsi="Arial" w:cs="Arial"/>
          <w:color w:val="000000"/>
          <w:sz w:val="24"/>
          <w:szCs w:val="24"/>
          <w:lang w:eastAsia="it-IT"/>
        </w:rPr>
        <w:t>a</w:t>
      </w:r>
      <w:r w:rsidR="004F6727">
        <w:rPr>
          <w:rFonts w:ascii="Arial" w:eastAsia="Times New Roman" w:hAnsi="Arial" w:cs="Arial"/>
          <w:color w:val="000000"/>
          <w:sz w:val="24"/>
          <w:szCs w:val="24"/>
          <w:lang w:eastAsia="it-IT"/>
        </w:rPr>
        <w:t>le</w:t>
      </w:r>
      <w:r w:rsidRPr="0039166B">
        <w:rPr>
          <w:rFonts w:ascii="Arial" w:eastAsia="Times New Roman" w:hAnsi="Arial" w:cs="Arial"/>
          <w:color w:val="000000"/>
          <w:sz w:val="24"/>
          <w:szCs w:val="24"/>
          <w:lang w:eastAsia="it-IT"/>
        </w:rPr>
        <w:t xml:space="preserve"> del mistero della salvezza e della redenzione. Se questa verità viene negata, tutto il mistero perde la sua vera luce. Si precipita nelle tenebre.</w:t>
      </w:r>
    </w:p>
    <w:p w:rsidR="0039166B" w:rsidRPr="0039166B" w:rsidRDefault="0039166B" w:rsidP="0039166B">
      <w:pPr>
        <w:spacing w:after="120" w:line="240" w:lineRule="auto"/>
        <w:jc w:val="both"/>
        <w:rPr>
          <w:rFonts w:ascii="Calibri" w:eastAsia="Times New Roman" w:hAnsi="Calibri" w:cs="Calibri"/>
          <w:color w:val="000000"/>
          <w:sz w:val="20"/>
          <w:szCs w:val="20"/>
          <w:lang w:eastAsia="it-IT"/>
        </w:rPr>
      </w:pPr>
      <w:r w:rsidRPr="0039166B">
        <w:rPr>
          <w:rFonts w:ascii="Arial" w:eastAsia="Times New Roman" w:hAnsi="Arial" w:cs="Arial"/>
          <w:i/>
          <w:iCs/>
          <w:color w:val="000000"/>
          <w:sz w:val="24"/>
          <w:szCs w:val="24"/>
          <w:lang w:eastAsia="it-IT"/>
        </w:rPr>
        <w:t xml:space="preserve">Che diremo dunque? C’è forse ingiustizia da parte di Dio? No, certamente! Egli infatti dice a Mosè: Avrò misericordia per chi vorrò averla, e farò grazia a chi vorrò farla. 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w:t>
      </w:r>
      <w:r w:rsidRPr="0039166B">
        <w:rPr>
          <w:rFonts w:ascii="Arial" w:eastAsia="Times New Roman" w:hAnsi="Arial" w:cs="Arial"/>
          <w:i/>
          <w:iCs/>
          <w:color w:val="000000"/>
          <w:sz w:val="24"/>
          <w:szCs w:val="24"/>
          <w:lang w:eastAsia="it-IT"/>
        </w:rPr>
        <w:lastRenderedPageBreak/>
        <w:t>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9,14-33).</w:t>
      </w:r>
    </w:p>
    <w:p w:rsidR="0039166B" w:rsidRPr="0039166B" w:rsidRDefault="0039166B" w:rsidP="0039166B">
      <w:pPr>
        <w:spacing w:after="120" w:line="240" w:lineRule="auto"/>
        <w:jc w:val="both"/>
        <w:rPr>
          <w:rFonts w:ascii="Calibri" w:eastAsia="Times New Roman" w:hAnsi="Calibri" w:cs="Calibri"/>
          <w:color w:val="000000"/>
          <w:sz w:val="20"/>
          <w:szCs w:val="20"/>
          <w:lang w:eastAsia="it-IT"/>
        </w:rPr>
      </w:pPr>
      <w:r w:rsidRPr="0039166B">
        <w:rPr>
          <w:rFonts w:ascii="Arial" w:eastAsia="Times New Roman" w:hAnsi="Arial" w:cs="Arial"/>
          <w:color w:val="000000"/>
          <w:sz w:val="24"/>
          <w:szCs w:val="24"/>
          <w:lang w:eastAsia="it-IT"/>
        </w:rPr>
        <w:t>Cosa allora ci vuole insegna l’Apostolo Paolo? In verità una cosa assai semplice. La misericordia del Signore non è merito dell’uomo. Non è un frutto che matura dalle nostre opere. Precedentemente l’Apostolo aveva detto, sempre nella Lettera ai Romani: </w:t>
      </w:r>
      <w:r w:rsidRPr="0039166B">
        <w:rPr>
          <w:rFonts w:ascii="Arial" w:eastAsia="Times New Roman" w:hAnsi="Arial" w:cs="Arial"/>
          <w:i/>
          <w:iCs/>
          <w:color w:val="000000"/>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 </w:t>
      </w:r>
      <w:r w:rsidRPr="0039166B">
        <w:rPr>
          <w:rFonts w:ascii="Arial" w:eastAsia="Times New Roman" w:hAnsi="Arial" w:cs="Arial"/>
          <w:color w:val="000000"/>
          <w:sz w:val="24"/>
          <w:szCs w:val="24"/>
          <w:lang w:eastAsia="it-IT"/>
        </w:rPr>
        <w:t>Se Cristo Gesù è morto per noi quando eravamo empi, lontani dalla luce e dalla grazia, di certo la misericordia del Padre non è per merito nostro, ma solo per suo immenso ed eterno amore. Nessuno allora potrà vantarsene.</w:t>
      </w:r>
    </w:p>
    <w:p w:rsidR="0039166B" w:rsidRPr="0039166B" w:rsidRDefault="0039166B" w:rsidP="0039166B">
      <w:pPr>
        <w:spacing w:after="120" w:line="240" w:lineRule="auto"/>
        <w:jc w:val="both"/>
        <w:rPr>
          <w:rFonts w:ascii="Calibri" w:eastAsia="Times New Roman" w:hAnsi="Calibri" w:cs="Calibri"/>
          <w:color w:val="000000"/>
          <w:sz w:val="20"/>
          <w:szCs w:val="20"/>
          <w:lang w:eastAsia="it-IT"/>
        </w:rPr>
      </w:pPr>
      <w:r w:rsidRPr="0039166B">
        <w:rPr>
          <w:rFonts w:ascii="Arial" w:eastAsia="Times New Roman" w:hAnsi="Arial" w:cs="Arial"/>
          <w:color w:val="000000"/>
          <w:sz w:val="24"/>
          <w:szCs w:val="24"/>
          <w:lang w:eastAsia="it-IT"/>
        </w:rPr>
        <w:t>Madre di misericordia, aiutaci a comprendere che tutto è dono del nostro Dio in Cristo.</w:t>
      </w:r>
    </w:p>
    <w:p w:rsidR="0039166B" w:rsidRDefault="0039166B" w:rsidP="009F4A33">
      <w:pPr>
        <w:jc w:val="both"/>
        <w:rPr>
          <w:sz w:val="28"/>
          <w:szCs w:val="28"/>
        </w:rPr>
      </w:pPr>
    </w:p>
    <w:p w:rsidR="009D5864" w:rsidRPr="009D5864" w:rsidRDefault="009D5864" w:rsidP="009D5864">
      <w:pPr>
        <w:pStyle w:val="Titolo2"/>
        <w:rPr>
          <w:sz w:val="27"/>
          <w:szCs w:val="27"/>
        </w:rPr>
      </w:pPr>
      <w:bookmarkStart w:id="194" w:name="_Toc75156036"/>
      <w:r w:rsidRPr="009D5864">
        <w:t>DAI LORO FRUTTI LI RICONOSCERETE</w:t>
      </w:r>
      <w:bookmarkEnd w:id="194"/>
    </w:p>
    <w:p w:rsidR="009D5864" w:rsidRPr="009D5864" w:rsidRDefault="009D5864" w:rsidP="009D5864">
      <w:pPr>
        <w:pStyle w:val="Nessunaspaziatura"/>
        <w:rPr>
          <w:sz w:val="27"/>
          <w:szCs w:val="27"/>
        </w:rPr>
      </w:pPr>
      <w:r w:rsidRPr="009D5864">
        <w:t>Ogni albero produce secondo la sua natura. Sono i frutti che ci dicono se un albero è buono o cattivo. La stessa legge è applicata da Gesù ad ogni uomo. Opere e parole sono frutto del cuore. Se il cuore è buono, parole e opere sono buone. Se il cuore è santo, parole ed opere sono sante. Se il cuore è in Cristo, parole ed opere sono di Cristo. Così parla Gesù ai farisei: </w:t>
      </w:r>
      <w:r w:rsidRPr="009D5864">
        <w:rPr>
          <w:i/>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r w:rsidRPr="009D5864">
        <w:t xml:space="preserve"> Ognuno </w:t>
      </w:r>
      <w:r w:rsidRPr="009D5864">
        <w:lastRenderedPageBreak/>
        <w:t>produce secondo la natura del suo cuore. Chi vuole produrre parole e opere buone, deve lasciarsi rinnovare il cuore.</w:t>
      </w:r>
    </w:p>
    <w:p w:rsidR="009D5864" w:rsidRPr="009D5864" w:rsidRDefault="009D5864" w:rsidP="009D5864">
      <w:pPr>
        <w:pStyle w:val="Nessunaspaziatura"/>
        <w:rPr>
          <w:sz w:val="27"/>
          <w:szCs w:val="27"/>
        </w:rPr>
      </w:pPr>
      <w:r w:rsidRPr="009D5864">
        <w:t>L’Apostolo Giacomo paragona la lingua ad una sorgente. Come una sorgente non può un minuto prima dare acqua buona e un minuto dopo dare acqua avvelenata e viceversa, così è la lingua. Se essa è buona, perché il cuore è buono, essa darà parole buone. Se essa è cattiva, perché il cuore è cattivo, da essa sgorgheranno parole cattive: </w:t>
      </w:r>
      <w:r w:rsidRPr="009D5864">
        <w:rPr>
          <w:i/>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r w:rsidRPr="009D5864">
        <w:t> Chi vuole che dalla sua lingua sgorghino parole buone, sante, vere, perfette deve avere un cuore nuovo, il cuore di Cristo Gesù. Finché il nostro cuore resterà di pietra, sempre la nostra lingua dirà parole non sante.</w:t>
      </w:r>
    </w:p>
    <w:p w:rsidR="009D5864" w:rsidRPr="009D5864" w:rsidRDefault="009D5864" w:rsidP="009D5864">
      <w:pPr>
        <w:pStyle w:val="Nessunaspaziatura"/>
        <w:rPr>
          <w:sz w:val="27"/>
          <w:szCs w:val="27"/>
        </w:rPr>
      </w:pPr>
      <w:r w:rsidRPr="009D5864">
        <w:t>San Paolo conosce l’uomo che vive secondo la carne e l’uomo che segue lo Spirito. Da cosa conosciamo chi cammina secondo la carne e chi segue invece lo Spirito? Dalle opere che produciamo, dalle parole che diciamo: </w:t>
      </w:r>
      <w:r w:rsidRPr="009D5864">
        <w:rPr>
          <w:i/>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9D5864">
        <w:t> Chi vuole cambiare i suoi frutti, deve cambiare il cuore. Da un cuore corrotto sempre saranno prodotti parole e frutti cattivi.</w:t>
      </w:r>
    </w:p>
    <w:p w:rsidR="009D5864" w:rsidRPr="009D5864" w:rsidRDefault="009D5864" w:rsidP="009D5864">
      <w:pPr>
        <w:pStyle w:val="Nessunaspaziatura"/>
        <w:rPr>
          <w:sz w:val="27"/>
          <w:szCs w:val="27"/>
        </w:rPr>
      </w:pPr>
      <w:r w:rsidRPr="009D5864">
        <w:rPr>
          <w:i/>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w:t>
      </w:r>
      <w:r w:rsidRPr="009D5864">
        <w:rPr>
          <w:i/>
        </w:rPr>
        <w:lastRenderedPageBreak/>
        <w:t>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7,13-20).</w:t>
      </w:r>
    </w:p>
    <w:p w:rsidR="009D5864" w:rsidRPr="009D5864" w:rsidRDefault="009D5864" w:rsidP="009D5864">
      <w:pPr>
        <w:pStyle w:val="Nessunaspaziatura"/>
        <w:rPr>
          <w:sz w:val="27"/>
          <w:szCs w:val="27"/>
        </w:rPr>
      </w:pPr>
      <w:r w:rsidRPr="009D5864">
        <w:t>Chi è il falso profeta? Colui che in nome di Dio, di Cristo Gesù, del Vangelo, della Rivelazione, della fede, della Chiesa dice parole contrarie a quelle che sono state a noi rivelate dallo Spirito Santo. Come facciamo a conoscere in modo infallibilmente sicuro che le sue non sono Parole di Dio? Dalla vita che si conduce. È una vita nella quale non è alcuna obbedienza alla Parola.</w:t>
      </w:r>
    </w:p>
    <w:p w:rsidR="009D5864" w:rsidRPr="009D5864" w:rsidRDefault="009D5864" w:rsidP="009D5864">
      <w:pPr>
        <w:pStyle w:val="Nessunaspaziatura"/>
        <w:rPr>
          <w:sz w:val="27"/>
          <w:szCs w:val="27"/>
        </w:rPr>
      </w:pPr>
      <w:r w:rsidRPr="009D5864">
        <w:t>Madre della Redenzione, aiuta noi, discepoli di Gesù, perché diciamo sempre la sua Parola.</w:t>
      </w:r>
    </w:p>
    <w:p w:rsidR="003778A1" w:rsidRPr="009449AE" w:rsidRDefault="003778A1" w:rsidP="009449AE">
      <w:pPr>
        <w:pStyle w:val="Titolo2"/>
        <w:spacing w:line="276" w:lineRule="auto"/>
        <w:jc w:val="both"/>
        <w:rPr>
          <w:sz w:val="26"/>
          <w:szCs w:val="26"/>
        </w:rPr>
      </w:pPr>
      <w:bookmarkStart w:id="195" w:name="_Toc75156037"/>
      <w:r w:rsidRPr="009449AE">
        <w:rPr>
          <w:sz w:val="26"/>
          <w:szCs w:val="26"/>
        </w:rPr>
        <w:t xml:space="preserve">29 </w:t>
      </w:r>
      <w:r w:rsidR="003A6800" w:rsidRPr="009449AE">
        <w:rPr>
          <w:sz w:val="26"/>
          <w:szCs w:val="26"/>
        </w:rPr>
        <w:t>Dicembre</w:t>
      </w:r>
      <w:bookmarkEnd w:id="195"/>
      <w:r w:rsidRPr="009449AE">
        <w:rPr>
          <w:sz w:val="26"/>
          <w:szCs w:val="26"/>
        </w:rPr>
        <w:t xml:space="preserve"> </w:t>
      </w:r>
    </w:p>
    <w:p w:rsidR="009D5864" w:rsidRDefault="009D5864" w:rsidP="009D5864">
      <w:pPr>
        <w:jc w:val="both"/>
        <w:rPr>
          <w:rFonts w:ascii="Segoe UI" w:hAnsi="Segoe UI" w:cs="Segoe UI"/>
          <w:sz w:val="24"/>
          <w:szCs w:val="24"/>
        </w:rPr>
      </w:pPr>
      <w:r w:rsidRPr="009D5864">
        <w:rPr>
          <w:rFonts w:ascii="Segoe UI" w:hAnsi="Segoe UI" w:cs="Segoe UI"/>
          <w:sz w:val="24"/>
          <w:szCs w:val="24"/>
        </w:rPr>
        <w:t>La prudenza è il frutto della presenza vigile e attenta dello Spirito del Signore che conduce i nostri passi sulla via di una obbedienza senza distrazioni nella più pura e santa volontà di Dio.</w:t>
      </w:r>
    </w:p>
    <w:p w:rsidR="009D5864" w:rsidRPr="009D5864" w:rsidRDefault="009D5864" w:rsidP="009D5864">
      <w:pPr>
        <w:pStyle w:val="Titolo2"/>
        <w:rPr>
          <w:rFonts w:ascii="Calibri" w:hAnsi="Calibri" w:cs="Calibri"/>
        </w:rPr>
      </w:pPr>
      <w:bookmarkStart w:id="196" w:name="_Toc75156038"/>
      <w:r w:rsidRPr="009D5864">
        <w:t>Vergine prudentissima</w:t>
      </w:r>
      <w:bookmarkEnd w:id="196"/>
    </w:p>
    <w:p w:rsidR="009D5864" w:rsidRPr="009D5864" w:rsidRDefault="009D5864" w:rsidP="009D5864">
      <w:pPr>
        <w:spacing w:after="120" w:line="240" w:lineRule="auto"/>
        <w:jc w:val="both"/>
        <w:rPr>
          <w:rFonts w:ascii="Calibri" w:eastAsia="Times New Roman" w:hAnsi="Calibri" w:cs="Calibri"/>
          <w:color w:val="000000"/>
          <w:sz w:val="20"/>
          <w:szCs w:val="20"/>
          <w:lang w:eastAsia="it-IT"/>
        </w:rPr>
      </w:pPr>
      <w:r w:rsidRPr="009D5864">
        <w:rPr>
          <w:rFonts w:ascii="Arial" w:eastAsia="Times New Roman" w:hAnsi="Arial" w:cs="Arial"/>
          <w:color w:val="000000"/>
          <w:sz w:val="24"/>
          <w:szCs w:val="24"/>
          <w:lang w:eastAsia="it-IT"/>
        </w:rPr>
        <w:t>La prudenza, assieme alla fortezza, giustizia e temperanza, sono figli della sapienza, dono dello Spirito Santo a tutti coloro che gliela chiedono: “</w:t>
      </w:r>
      <w:r w:rsidRPr="009D5864">
        <w:rPr>
          <w:rFonts w:ascii="Arial" w:eastAsia="Times New Roman" w:hAnsi="Arial" w:cs="Arial"/>
          <w:i/>
          <w:iCs/>
          <w:color w:val="000000"/>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w:t>
      </w:r>
      <w:r w:rsidRPr="009D5864">
        <w:rPr>
          <w:rFonts w:ascii="Arial" w:eastAsia="Times New Roman" w:hAnsi="Arial" w:cs="Arial"/>
          <w:color w:val="000000"/>
          <w:sz w:val="24"/>
          <w:szCs w:val="24"/>
          <w:lang w:eastAsia="it-IT"/>
        </w:rPr>
        <w:t>” (Sap 7,7-11). Sappiamo come si ottiene la prudenza, ma in cosa consiste questa virtù? Qual è il suo specifico nella vita dell’uomo e in modo del tutto speciale nella vita del cristiano? E ancora: perché la Madre di Gesù è detta Vergine prudentissima?</w:t>
      </w:r>
    </w:p>
    <w:p w:rsidR="009D5864" w:rsidRPr="009D5864" w:rsidRDefault="009D5864" w:rsidP="009D5864">
      <w:pPr>
        <w:spacing w:after="120" w:line="240" w:lineRule="auto"/>
        <w:jc w:val="both"/>
        <w:rPr>
          <w:rFonts w:ascii="Calibri" w:eastAsia="Times New Roman" w:hAnsi="Calibri" w:cs="Calibri"/>
          <w:color w:val="000000"/>
          <w:sz w:val="20"/>
          <w:szCs w:val="20"/>
          <w:lang w:eastAsia="it-IT"/>
        </w:rPr>
      </w:pPr>
      <w:r w:rsidRPr="009D5864">
        <w:rPr>
          <w:rFonts w:ascii="Arial" w:eastAsia="Times New Roman" w:hAnsi="Arial" w:cs="Arial"/>
          <w:color w:val="000000"/>
          <w:sz w:val="24"/>
          <w:szCs w:val="24"/>
          <w:lang w:eastAsia="it-IT"/>
        </w:rPr>
        <w:t>Un’immagine può illuminare la nostra mente. Pensiamo ad un terreno disseminato di centinai</w:t>
      </w:r>
      <w:r>
        <w:rPr>
          <w:rFonts w:ascii="Arial" w:eastAsia="Times New Roman" w:hAnsi="Arial" w:cs="Arial"/>
          <w:color w:val="000000"/>
          <w:sz w:val="24"/>
          <w:szCs w:val="24"/>
          <w:lang w:eastAsia="it-IT"/>
        </w:rPr>
        <w:t>a</w:t>
      </w:r>
      <w:r w:rsidRPr="009D5864">
        <w:rPr>
          <w:rFonts w:ascii="Arial" w:eastAsia="Times New Roman" w:hAnsi="Arial" w:cs="Arial"/>
          <w:color w:val="000000"/>
          <w:sz w:val="24"/>
          <w:szCs w:val="24"/>
          <w:lang w:eastAsia="it-IT"/>
        </w:rPr>
        <w:t xml:space="preserve"> e centinai</w:t>
      </w:r>
      <w:r>
        <w:rPr>
          <w:rFonts w:ascii="Arial" w:eastAsia="Times New Roman" w:hAnsi="Arial" w:cs="Arial"/>
          <w:color w:val="000000"/>
          <w:sz w:val="24"/>
          <w:szCs w:val="24"/>
          <w:lang w:eastAsia="it-IT"/>
        </w:rPr>
        <w:t>a</w:t>
      </w:r>
      <w:r w:rsidRPr="009D5864">
        <w:rPr>
          <w:rFonts w:ascii="Arial" w:eastAsia="Times New Roman" w:hAnsi="Arial" w:cs="Arial"/>
          <w:color w:val="000000"/>
          <w:sz w:val="24"/>
          <w:szCs w:val="24"/>
          <w:lang w:eastAsia="it-IT"/>
        </w:rPr>
        <w:t xml:space="preserve"> di mine antiuomo. Questo terreno va attraversato. Non appena però è posto in esso il primo piedi, rischiamo la morte. Se invece noi siamo muniti di un ottimo georadar vedremo con esso dove sono posizionate le mine e possiamo evitare di mettere il piede su di esse. Aiutati da questo potente mezzo che vede l’invisibile, il terreno potrà essere attraversato senza alcun danno. La Vergine Maria non ha un georadar costruito da mani d’uomo. Lei cammina con tutta la potenza dello Spirito Santo. È Lui che la guida passo dopo passo perché il suo piedi mai inciampi in qualcosa che non sia santissimo per la sua anima, il suo corpo, il suo spirito. Non solo la guida, le dona anche ogni luce perché il suo piede mai inciampi e mai vada a posarsi neanche su un atomo di male.</w:t>
      </w:r>
    </w:p>
    <w:p w:rsidR="009D5864" w:rsidRPr="009D5864" w:rsidRDefault="009D5864" w:rsidP="009D5864">
      <w:pPr>
        <w:spacing w:after="120" w:line="240" w:lineRule="auto"/>
        <w:jc w:val="both"/>
        <w:rPr>
          <w:rFonts w:ascii="Calibri" w:eastAsia="Times New Roman" w:hAnsi="Calibri" w:cs="Calibri"/>
          <w:color w:val="000000"/>
          <w:sz w:val="20"/>
          <w:szCs w:val="20"/>
          <w:lang w:eastAsia="it-IT"/>
        </w:rPr>
      </w:pPr>
      <w:r w:rsidRPr="009D5864">
        <w:rPr>
          <w:rFonts w:ascii="Arial" w:eastAsia="Times New Roman" w:hAnsi="Arial" w:cs="Arial"/>
          <w:color w:val="000000"/>
          <w:sz w:val="24"/>
          <w:szCs w:val="24"/>
          <w:lang w:eastAsia="it-IT"/>
        </w:rPr>
        <w:t xml:space="preserve">Cosa è allora la prudenza? Essa è luce di verità, giustizia, santità, amore, misericordia, pietà, compassione, che illumina i nostri passi perché possiamo camminare sempre nella volontà del Padre nostro celeste. Lo Spirito Santo, da noi invocato, illumina gli occhi della nostra mente e noi possiamo percorrere la via tracciata per noi dal nostro Dio. Se ci separiamo dallo Spirito Santo – e ci separiamo quando ci allontaniamo dall’obbedienza alla Parola – rimaniamo senza la luce e i nostri passi diventano incerti, </w:t>
      </w:r>
      <w:r w:rsidRPr="009D5864">
        <w:rPr>
          <w:rFonts w:ascii="Arial" w:eastAsia="Times New Roman" w:hAnsi="Arial" w:cs="Arial"/>
          <w:color w:val="000000"/>
          <w:sz w:val="24"/>
          <w:szCs w:val="24"/>
          <w:lang w:eastAsia="it-IT"/>
        </w:rPr>
        <w:lastRenderedPageBreak/>
        <w:t>confusi, nebulosi. Senza luce il bene è detto male, il male bene, il peccato è trasformato in virtù e l’immoralità in diritto dell’uomo. Nella Vergine Maria questo mai è accaduto. Sempre Lei è stata piena di Spirito Santo e sempre ha camminato nella sua luce. Mai il male ha potuto prevale su di Lei neanche per distrazione. Quando dimoriamo nella Parola, dimoriamo nello Spirito, e nessuna distrazione potrà sorprenderci.</w:t>
      </w:r>
    </w:p>
    <w:p w:rsidR="009D5864" w:rsidRPr="009D5864" w:rsidRDefault="009D5864" w:rsidP="009D5864">
      <w:pPr>
        <w:spacing w:after="120" w:line="240" w:lineRule="auto"/>
        <w:jc w:val="both"/>
        <w:rPr>
          <w:rFonts w:ascii="Calibri" w:eastAsia="Times New Roman" w:hAnsi="Calibri" w:cs="Calibri"/>
          <w:color w:val="000000"/>
          <w:sz w:val="20"/>
          <w:szCs w:val="20"/>
          <w:lang w:eastAsia="it-IT"/>
        </w:rPr>
      </w:pPr>
      <w:r w:rsidRPr="009D5864">
        <w:rPr>
          <w:rFonts w:ascii="Arial" w:eastAsia="Times New Roman" w:hAnsi="Arial" w:cs="Arial"/>
          <w:color w:val="000000"/>
          <w:sz w:val="24"/>
          <w:szCs w:val="24"/>
          <w:lang w:eastAsia="it-IT"/>
        </w:rPr>
        <w:t>Vale per la Vergine Maria quanto è scritto nel Cantico dei Cantici: “</w:t>
      </w:r>
      <w:r w:rsidRPr="009D5864">
        <w:rPr>
          <w:rFonts w:ascii="Arial" w:eastAsia="Times New Roman" w:hAnsi="Arial" w:cs="Arial"/>
          <w:i/>
          <w:iCs/>
          <w:color w:val="000000"/>
          <w:sz w:val="24"/>
          <w:szCs w:val="24"/>
          <w:lang w:eastAsia="it-IT"/>
        </w:rPr>
        <w:t>Mi sono addormentata, ma veglia il mio cuore. Un rumore! La voce del mio amato che bussa: «Aprimi, sorella mia, mia amica, mia colomba, mio tutto; perché il mio capo è madido di rugiada, i miei riccioli di gocce notturne»</w:t>
      </w:r>
      <w:r w:rsidRPr="009D5864">
        <w:rPr>
          <w:rFonts w:ascii="Arial" w:eastAsia="Times New Roman" w:hAnsi="Arial" w:cs="Arial"/>
          <w:color w:val="000000"/>
          <w:sz w:val="24"/>
          <w:szCs w:val="24"/>
          <w:lang w:eastAsia="it-IT"/>
        </w:rPr>
        <w:t>” (Ct 5</w:t>
      </w:r>
      <w:r>
        <w:rPr>
          <w:rFonts w:ascii="Arial" w:eastAsia="Times New Roman" w:hAnsi="Arial" w:cs="Arial"/>
          <w:color w:val="000000"/>
          <w:sz w:val="24"/>
          <w:szCs w:val="24"/>
          <w:lang w:eastAsia="it-IT"/>
        </w:rPr>
        <w:t>,</w:t>
      </w:r>
      <w:r w:rsidRPr="009D5864">
        <w:rPr>
          <w:rFonts w:ascii="Arial" w:eastAsia="Times New Roman" w:hAnsi="Arial" w:cs="Arial"/>
          <w:color w:val="000000"/>
          <w:sz w:val="24"/>
          <w:szCs w:val="24"/>
          <w:lang w:eastAsia="it-IT"/>
        </w:rPr>
        <w:t>2). In verità la Vergine Maria mai si è addormentata spiritualmente. Ma anche quando si addormentava fisicamente, il suo cuore, lo Spirito Santo che governava la sua vita, vegliava su di Lei. Mai è stata lasciata un solo attimo dallo Spirito del Signore. Questo ci fa dire che se noi vogliamo essere sempre vegli nelle cose di Dio, dobbiamo anche noi avere come nostro cuore lo Spirito del Signore. Se Lui diverrà il nostro cuore, sempre veglierà su di noi e mai saremo sorpresi neanche da una piccolissima distrazione. La sua attenzione sarà divinamente alta, piena, perfetta e noi possiamo avanzare di luce in luce fino al raggiungimento della luce eterna. Cosa è allora la prudenza? È il frutto della presenza vigile e attenta dello Spirito del Signore che conduce i nostri passi sulla via di una obbedienza senza distrazioni nella più pura e santa volontà di Dio. Questa grazia ci ottenga Lei, La Madre di Dio e Madre nostra.</w:t>
      </w:r>
    </w:p>
    <w:p w:rsidR="009D5864" w:rsidRDefault="009D5864" w:rsidP="009D5864">
      <w:pPr>
        <w:jc w:val="both"/>
        <w:rPr>
          <w:sz w:val="24"/>
          <w:szCs w:val="24"/>
        </w:rPr>
      </w:pPr>
    </w:p>
    <w:p w:rsidR="009D5864" w:rsidRPr="009D5864" w:rsidRDefault="009D5864" w:rsidP="009D5864">
      <w:pPr>
        <w:pStyle w:val="Titolo2"/>
      </w:pPr>
      <w:bookmarkStart w:id="197" w:name="_Toc75156039"/>
      <w:r w:rsidRPr="009D5864">
        <w:rPr>
          <w:sz w:val="32"/>
          <w:szCs w:val="32"/>
        </w:rPr>
        <w:t>ECCO L’AGNELLO DI DIO!</w:t>
      </w:r>
      <w:bookmarkEnd w:id="197"/>
    </w:p>
    <w:p w:rsidR="00C62AB2" w:rsidRDefault="009D5864" w:rsidP="00C62AB2">
      <w:pPr>
        <w:pStyle w:val="Nessunaspaziatura"/>
      </w:pPr>
      <w:r w:rsidRPr="009D5864">
        <w:t>Una parola apre la via della salvezza, della verità, della luce, della grazia, della vita eterna e un’altra invece apre la via della perdizione, della falsità, delle tenebre, della morte, della perdizione. Giovanni il Battista proferisce una parola di luce divina su Gesù e per questa parola per due discepoli si apre la via che li ha condotti a conoscere il Salvatore, il Redentore, il Messia, l’Atteso dei popoli e dalle nazioni. Andrea, fratello di Simone, incontra Simone e non solo gli parla di chi lui aveva incontrato, lo conduce a Gesù perché anche lui faccia esperienza, si incontri con il Messia. Se una parola ha rivoluzionato la mia storia facendomi conoscere il sommo bene, è giusto che anch’io annunci, ricordi, dica quella parola a tutti quelli che incontro sulla mia strada. È questa la vera evangelizzazione. Questa, secondo la retta metodologia di Andrea, non è solo dire una Parola d</w:t>
      </w:r>
      <w:r>
        <w:t>i</w:t>
      </w:r>
      <w:r w:rsidRPr="009D5864">
        <w:t xml:space="preserve"> Gesù, è anche portare a Lui. La stessa metodologia la troviamo con la Samaritana. La Donna ha trovato il Messia. Corre nel suo villaggio e non solo annuncia ciò che Lei ha trovato, li invita a fare essi stessi l’esperienza che Lei aveva fatto: “</w:t>
      </w:r>
      <w:r w:rsidRPr="009D5864">
        <w:rPr>
          <w:i/>
          <w:iCs w:val="0"/>
        </w:rPr>
        <w:t>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r>
        <w:t>”</w:t>
      </w:r>
      <w:r w:rsidR="00C62AB2">
        <w:t xml:space="preserve"> </w:t>
      </w:r>
      <w:r w:rsidRPr="009D5864">
        <w:t xml:space="preserve">(Gv 4,18-30.39-42). </w:t>
      </w:r>
    </w:p>
    <w:p w:rsidR="009D5864" w:rsidRPr="009D5864" w:rsidRDefault="009D5864" w:rsidP="00C62AB2">
      <w:pPr>
        <w:pStyle w:val="Nessunaspaziatura"/>
        <w:rPr>
          <w:sz w:val="27"/>
          <w:szCs w:val="27"/>
        </w:rPr>
      </w:pPr>
      <w:r w:rsidRPr="009D5864">
        <w:lastRenderedPageBreak/>
        <w:t>Metodologia evangelizzatrice perfetta: annuncio del mistero e incontro con il mistero. Si dice la parola vera su Gesù. Si porta a Gesù perché sarà solo l’incontro con Lui e il rimanere con Lui il sigillo che la salvezza è entrata in un cuore. Senza conoscere e rimanere con Cristo Signore non c’è salvezza, perché la salvezza non è solo per Lui, ma è anche in Lui e con Lui. Verità eterna. Verità che dice se una evangelizzazione è vera o meno. Verità universale.</w:t>
      </w:r>
    </w:p>
    <w:p w:rsidR="009D5864" w:rsidRPr="00C62AB2" w:rsidRDefault="009D5864" w:rsidP="009D5864">
      <w:pPr>
        <w:pStyle w:val="Nessunaspaziatura"/>
        <w:rPr>
          <w:i/>
          <w:iCs w:val="0"/>
          <w:sz w:val="27"/>
          <w:szCs w:val="27"/>
        </w:rPr>
      </w:pPr>
      <w:r w:rsidRPr="00C62AB2">
        <w:rPr>
          <w:i/>
          <w:iCs w:val="0"/>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rsidR="00C62AB2" w:rsidRDefault="009D5864" w:rsidP="009D5864">
      <w:pPr>
        <w:pStyle w:val="Nessunaspaziatura"/>
      </w:pPr>
      <w:r w:rsidRPr="009D5864">
        <w:t xml:space="preserve">È obbligo per ogni discepolo di Gesù proferire sempre parole purissime sul suo Signore e Maestro, ponendo somma attenzione a pesarle tutte prima di proferirle. Come il Signore prova la sua Parola con il fuoco, così anche il cristiano deve provare le parole che proferisce sul suo Redentore, Salvatore e Dio gettandole nel fuoco dello Spirito Santo. </w:t>
      </w:r>
    </w:p>
    <w:p w:rsidR="00C62AB2" w:rsidRDefault="009D5864" w:rsidP="009D5864">
      <w:pPr>
        <w:pStyle w:val="Nessunaspaziatura"/>
      </w:pPr>
      <w:r w:rsidRPr="009D5864">
        <w:t>Lui sempre si deve ricordare quanto insegna il Libro del Siracide: “</w:t>
      </w:r>
      <w:r w:rsidRPr="00C62AB2">
        <w:rPr>
          <w:i/>
          <w:iCs w:val="0"/>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sidR="00C62AB2">
        <w:t>”</w:t>
      </w:r>
      <w:r w:rsidRPr="009D5864">
        <w:t xml:space="preserve"> (Sir 28,13-26). </w:t>
      </w:r>
    </w:p>
    <w:p w:rsidR="009D5864" w:rsidRPr="009D5864" w:rsidRDefault="009D5864" w:rsidP="009D5864">
      <w:pPr>
        <w:pStyle w:val="Nessunaspaziatura"/>
        <w:rPr>
          <w:sz w:val="27"/>
          <w:szCs w:val="27"/>
        </w:rPr>
      </w:pPr>
      <w:r w:rsidRPr="009D5864">
        <w:t xml:space="preserve">Se il discepolo di Gesù non pesa le sue parole e non le getta prima di proferirle nel fuoco dello Spirito Santo per lui nessuna salvezza, nessuna redenzione potrà essere operata nei cuori. È infatti la sua parola il veicolo, il carro attraverso il quale lo Spirito Santo entra in un cuore. Se quella del cristiano non è parola proferita nello Spirito Santo, non sarà una parola neutra, sarà di non verità, di non santità, di non evangelizzazione. Non solo questa parola non porterà nessuno a Cristo Signore, da </w:t>
      </w:r>
      <w:r w:rsidRPr="009D5864">
        <w:lastRenderedPageBreak/>
        <w:t>Cristo Signore allontanerà perché lui si è allontanato da Gesù e lo attestano le sue parole che sono il frutto del suo cuore nel quale non abita il Signore. Tutto il mistero della salvezza è stato posto sulle labbra del discepolo di Gesù. La sua parola porta a Cristo, ma anche allontana da Lui.</w:t>
      </w:r>
    </w:p>
    <w:p w:rsidR="009D5864" w:rsidRPr="009D5864" w:rsidRDefault="009D5864" w:rsidP="009D5864">
      <w:pPr>
        <w:pStyle w:val="Nessunaspaziatura"/>
        <w:rPr>
          <w:sz w:val="27"/>
          <w:szCs w:val="27"/>
        </w:rPr>
      </w:pPr>
      <w:r w:rsidRPr="009D5864">
        <w:t>Madre della Redenzione, fa’ che sulle nostra labbra sempre vi sia la Parola di Cristo Signore.</w:t>
      </w:r>
    </w:p>
    <w:p w:rsidR="00C62AB2" w:rsidRPr="009449AE" w:rsidRDefault="00C62AB2" w:rsidP="00C62AB2">
      <w:pPr>
        <w:pStyle w:val="Titolo2"/>
        <w:spacing w:line="276" w:lineRule="auto"/>
        <w:jc w:val="both"/>
        <w:rPr>
          <w:sz w:val="26"/>
          <w:szCs w:val="26"/>
        </w:rPr>
      </w:pPr>
      <w:bookmarkStart w:id="198" w:name="_Toc75156040"/>
      <w:r w:rsidRPr="009449AE">
        <w:rPr>
          <w:sz w:val="26"/>
          <w:szCs w:val="26"/>
        </w:rPr>
        <w:t>30 Dicembre</w:t>
      </w:r>
      <w:bookmarkEnd w:id="198"/>
      <w:r w:rsidRPr="009449AE">
        <w:rPr>
          <w:sz w:val="26"/>
          <w:szCs w:val="26"/>
        </w:rPr>
        <w:t xml:space="preserve"> </w:t>
      </w:r>
    </w:p>
    <w:p w:rsidR="009D5864" w:rsidRDefault="00C62AB2" w:rsidP="00C62AB2">
      <w:pPr>
        <w:jc w:val="both"/>
        <w:rPr>
          <w:rFonts w:ascii="Segoe UI" w:hAnsi="Segoe UI" w:cs="Segoe UI"/>
          <w:sz w:val="24"/>
          <w:szCs w:val="24"/>
        </w:rPr>
      </w:pPr>
      <w:r w:rsidRPr="00C62AB2">
        <w:rPr>
          <w:rFonts w:ascii="Segoe UI" w:hAnsi="Segoe UI" w:cs="Segoe UI"/>
          <w:sz w:val="24"/>
          <w:szCs w:val="24"/>
        </w:rPr>
        <w:t>E il re risponderà loro: “</w:t>
      </w:r>
      <w:r w:rsidRPr="00C62AB2">
        <w:rPr>
          <w:rFonts w:ascii="Segoe UI" w:hAnsi="Segoe UI" w:cs="Segoe UI"/>
          <w:i/>
          <w:iCs/>
          <w:sz w:val="24"/>
          <w:szCs w:val="24"/>
        </w:rPr>
        <w:t>In verità io vi dico: tutto quello che avete fatto a uno solo di questi miei fratelli più piccoli, l’avete fatto a me</w:t>
      </w:r>
      <w:r w:rsidRPr="00C62AB2">
        <w:rPr>
          <w:rFonts w:ascii="Segoe UI" w:hAnsi="Segoe UI" w:cs="Segoe UI"/>
          <w:sz w:val="24"/>
          <w:szCs w:val="24"/>
        </w:rPr>
        <w:t>”.</w:t>
      </w:r>
    </w:p>
    <w:p w:rsidR="00C62AB2" w:rsidRPr="00C62AB2" w:rsidRDefault="00C62AB2" w:rsidP="00C62AB2">
      <w:pPr>
        <w:pStyle w:val="Titolo2"/>
        <w:rPr>
          <w:rFonts w:ascii="Calibri" w:hAnsi="Calibri" w:cs="Calibri"/>
        </w:rPr>
      </w:pPr>
      <w:bookmarkStart w:id="199" w:name="_Toc75156041"/>
      <w:r w:rsidRPr="00C62AB2">
        <w:rPr>
          <w:sz w:val="32"/>
          <w:szCs w:val="32"/>
        </w:rPr>
        <w:t>Quando il Figlio dell’uomo verrà nella sua gloria</w:t>
      </w:r>
      <w:bookmarkEnd w:id="199"/>
    </w:p>
    <w:p w:rsidR="00C62AB2" w:rsidRPr="00C62AB2" w:rsidRDefault="00C62AB2" w:rsidP="00C62AB2">
      <w:pPr>
        <w:spacing w:after="120" w:line="240" w:lineRule="auto"/>
        <w:jc w:val="both"/>
        <w:rPr>
          <w:rFonts w:ascii="Calibri" w:eastAsia="Times New Roman" w:hAnsi="Calibri" w:cs="Calibri"/>
          <w:color w:val="000000"/>
          <w:sz w:val="20"/>
          <w:szCs w:val="20"/>
          <w:lang w:eastAsia="it-IT"/>
        </w:rPr>
      </w:pPr>
      <w:r w:rsidRPr="00C62AB2">
        <w:rPr>
          <w:rFonts w:ascii="Arial" w:eastAsia="Times New Roman" w:hAnsi="Arial" w:cs="Arial"/>
          <w:color w:val="000000"/>
          <w:sz w:val="24"/>
          <w:szCs w:val="24"/>
          <w:lang w:eastAsia="it-IT"/>
        </w:rPr>
        <w:t>Con questa profezia che si compirà per l’intera umanità nell’istante in cui avverrà la fine del mondo, si chiude l’insegnamento pubblico di Gesù Signore. L’Evangelista Matteo ha manifestato nel suo Vangelo che ogni profezia su di Lui si è compiuta. Gesù è il Figlio di Davide, il Figlio di Abramo, il Figlio dell’uomo, il Servo sofferente del Signore, il Profeta, il Signore, il solo Mediatore tra Dio e l’universo, il Giudice dei vivi e dei morti. Ecco quanto rivela il Salmo sul Figlio del re:</w:t>
      </w:r>
      <w:r w:rsidRPr="00C62AB2">
        <w:rPr>
          <w:rFonts w:ascii="Arial" w:eastAsia="Times New Roman" w:hAnsi="Arial" w:cs="Arial"/>
          <w:i/>
          <w:iCs/>
          <w:color w:val="000000"/>
          <w:sz w:val="24"/>
          <w:szCs w:val="24"/>
          <w:lang w:eastAsia="it-IT"/>
        </w:rPr>
        <w:t>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r>
        <w:rPr>
          <w:rFonts w:ascii="Arial" w:eastAsia="Times New Roman" w:hAnsi="Arial" w:cs="Arial"/>
          <w:color w:val="000000"/>
          <w:sz w:val="24"/>
          <w:szCs w:val="24"/>
          <w:lang w:eastAsia="it-IT"/>
        </w:rPr>
        <w:t>”</w:t>
      </w:r>
      <w:r w:rsidRPr="00C62AB2">
        <w:rPr>
          <w:rFonts w:ascii="Arial" w:eastAsia="Times New Roman" w:hAnsi="Arial" w:cs="Arial"/>
          <w:i/>
          <w:iCs/>
          <w:color w:val="000000"/>
          <w:sz w:val="24"/>
          <w:szCs w:val="24"/>
          <w:lang w:eastAsia="it-IT"/>
        </w:rPr>
        <w:t xml:space="preserve"> (Sal 72,1-12). </w:t>
      </w:r>
      <w:r w:rsidRPr="00C62AB2">
        <w:rPr>
          <w:rFonts w:ascii="Arial" w:eastAsia="Times New Roman" w:hAnsi="Arial" w:cs="Arial"/>
          <w:color w:val="000000"/>
          <w:sz w:val="24"/>
          <w:szCs w:val="24"/>
          <w:lang w:eastAsia="it-IT"/>
        </w:rPr>
        <w:t>Tutta la Scrittura Santa attesta questa verità: il governo del tempo e dell’eternità è stato posto dal Signore Dio nelle mani del Figlio suo. A Lui è stato consegnato il Libro sigillato con sette sigilli ed è Lui che apre ogni sigillo perché quanto è scritto in esso si compia. È grande il mistero di Gesù Signore. Ma oggi di questo altissimo mistero non ci sono tracce negli insegnamenti dei discepoli di Gesù. È come se ci vergognassimo di annunciare la sua verità, di proclamare la sua gloria, di predicare la sua Signoria, di attestare che tutto è stato posto dal Signore nelle sue mani. Noi possiamo anche vergognarci, rimane però la storia. Questa ci condannerà nell’ultimo giorno. Avremmo potuto redimerla annunciando la verità di Gesù Signore, il solo Redentore e Salvatore e non lo abbiamo fatto. La nostra responsabilità è eterna. Per questa omissione saremo chiamati in giudizio oggi e nell’ultimo giorno.</w:t>
      </w:r>
    </w:p>
    <w:p w:rsidR="00C62AB2" w:rsidRPr="00C62AB2" w:rsidRDefault="00C62AB2" w:rsidP="00C62AB2">
      <w:pPr>
        <w:spacing w:after="120" w:line="240" w:lineRule="auto"/>
        <w:jc w:val="both"/>
        <w:rPr>
          <w:rFonts w:ascii="Calibri" w:eastAsia="Times New Roman" w:hAnsi="Calibri" w:cs="Calibri"/>
          <w:color w:val="000000"/>
          <w:sz w:val="20"/>
          <w:szCs w:val="20"/>
          <w:lang w:eastAsia="it-IT"/>
        </w:rPr>
      </w:pPr>
      <w:r w:rsidRPr="00C62AB2">
        <w:rPr>
          <w:rFonts w:ascii="Arial" w:eastAsia="Times New Roman" w:hAnsi="Arial" w:cs="Arial"/>
          <w:i/>
          <w:iCs/>
          <w:color w:val="000000"/>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w:t>
      </w:r>
      <w:r w:rsidRPr="00C62AB2">
        <w:rPr>
          <w:rFonts w:ascii="Arial" w:eastAsia="Times New Roman" w:hAnsi="Arial" w:cs="Arial"/>
          <w:i/>
          <w:iCs/>
          <w:color w:val="000000"/>
          <w:sz w:val="24"/>
          <w:szCs w:val="24"/>
          <w:lang w:eastAsia="it-IT"/>
        </w:rPr>
        <w:lastRenderedPageBreak/>
        <w:t>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w:t>
      </w:r>
    </w:p>
    <w:p w:rsidR="00C62AB2" w:rsidRPr="00C62AB2" w:rsidRDefault="00C62AB2" w:rsidP="00C62AB2">
      <w:pPr>
        <w:spacing w:after="120" w:line="240" w:lineRule="auto"/>
        <w:jc w:val="both"/>
        <w:rPr>
          <w:rFonts w:ascii="Calibri" w:eastAsia="Times New Roman" w:hAnsi="Calibri" w:cs="Calibri"/>
          <w:color w:val="000000"/>
          <w:sz w:val="20"/>
          <w:szCs w:val="20"/>
          <w:lang w:eastAsia="it-IT"/>
        </w:rPr>
      </w:pPr>
      <w:r w:rsidRPr="00C62AB2">
        <w:rPr>
          <w:rFonts w:ascii="Arial" w:eastAsia="Times New Roman" w:hAnsi="Arial" w:cs="Arial"/>
          <w:color w:val="000000"/>
          <w:sz w:val="24"/>
          <w:szCs w:val="24"/>
          <w:lang w:eastAsia="it-IT"/>
        </w:rPr>
        <w:t>Una verità che emerge da questo racconto sul giudizio finale va necessariamente messa in luce. Gesù ci chiede di vedere non con gli occhi della carne, ma con occhi illuminati dallo Spirito Santo. Quando gli occhi sono illuminati dallo Spirito del Signore non si vede l’uomo dietro l’affamato, l’assetato, l’ignudo, il carcerato, il forestiero, l’ammalato, o dietro altre infinite povertà. Si vede invece Gesù Signore, il quale se da noi aiutato, soccorso, confortato, ci aiuterà, ci soccorrerà, ci conforterà per l’eternità, chiamandoci a entrare nel suo regno di luce. Se manchiamo di questa visione soprannaturale, vedremo soltanto un uomo. Passeremo accanto a lui con grande disinteresse. Oggi è questo il grande “peccato” che stiamo commettendo noi, figli della Chiesa una, santa, cattolica, apostolica. Non abbiamo il coraggio di annunciare né ai fratelli di fede né ai fratelli di non fede che in ogni uomo bisognoso vi è Cristo che è bisognoso. Siamo invece i predicatori di una antropologia di immanenza e non di trascendenza, solo per il tempo e non per l’eternità. Questa antropologia mai potrà elevare il cuore dell’uomo a compiere secondo verità, giustizia, amore, le opere di misericordia corporali. Qual è il frutto di questa antropologia di immanenza? Essa svuota il paradiso e riempie l’inferno. Mentre se noi avessimo la forza nello Spirito Santo di predicare l’antropologia di trascendenza, l’antropologia soprannaturale, allora di sicuro collaboreremmo per riempire il paradiso e svuotare l’inferno. È questa la nostra grande responsabilità. Parliamo all’uomo da vuoti uomini.</w:t>
      </w:r>
    </w:p>
    <w:p w:rsidR="00C62AB2" w:rsidRPr="00C62AB2" w:rsidRDefault="00C62AB2" w:rsidP="00C62AB2">
      <w:pPr>
        <w:spacing w:after="120" w:line="240" w:lineRule="auto"/>
        <w:jc w:val="both"/>
        <w:rPr>
          <w:rFonts w:ascii="Calibri" w:eastAsia="Times New Roman" w:hAnsi="Calibri" w:cs="Calibri"/>
          <w:color w:val="000000"/>
          <w:sz w:val="20"/>
          <w:szCs w:val="20"/>
          <w:lang w:eastAsia="it-IT"/>
        </w:rPr>
      </w:pPr>
      <w:r w:rsidRPr="00C62AB2">
        <w:rPr>
          <w:rFonts w:ascii="Arial" w:eastAsia="Times New Roman" w:hAnsi="Arial" w:cs="Arial"/>
          <w:color w:val="000000"/>
          <w:sz w:val="24"/>
          <w:szCs w:val="24"/>
          <w:lang w:eastAsia="it-IT"/>
        </w:rPr>
        <w:t>Madre colma di grazia e santità, aiutaci a predicare la mondo che il povero è Cristo Gesù.  </w:t>
      </w:r>
    </w:p>
    <w:p w:rsidR="00C62AB2" w:rsidRDefault="00C62AB2" w:rsidP="00C62AB2">
      <w:pPr>
        <w:jc w:val="both"/>
        <w:rPr>
          <w:sz w:val="28"/>
          <w:szCs w:val="28"/>
        </w:rPr>
      </w:pPr>
    </w:p>
    <w:p w:rsidR="00C62AB2" w:rsidRPr="00C62AB2" w:rsidRDefault="00C62AB2" w:rsidP="00C62AB2">
      <w:pPr>
        <w:pStyle w:val="Titolo2"/>
        <w:rPr>
          <w:rFonts w:ascii="Calibri" w:hAnsi="Calibri" w:cs="Calibri"/>
          <w:sz w:val="27"/>
          <w:szCs w:val="27"/>
        </w:rPr>
      </w:pPr>
      <w:bookmarkStart w:id="200" w:name="_Toc75156042"/>
      <w:r w:rsidRPr="00C62AB2">
        <w:t>INNAMORARSI DEL NOSTRO DIO</w:t>
      </w:r>
      <w:bookmarkEnd w:id="200"/>
    </w:p>
    <w:p w:rsidR="00C62AB2" w:rsidRPr="00C62AB2" w:rsidRDefault="00C62AB2" w:rsidP="00C62AB2">
      <w:pPr>
        <w:pStyle w:val="Nessunaspaziatura"/>
        <w:rPr>
          <w:rFonts w:ascii="Calibri" w:hAnsi="Calibri" w:cs="Calibri"/>
          <w:sz w:val="27"/>
          <w:szCs w:val="27"/>
        </w:rPr>
      </w:pPr>
      <w:r w:rsidRPr="00C62AB2">
        <w:t xml:space="preserve">Dio si è innamorato dell’uomo con innamoramento eterno. Possiamo dire che il suo pensiero è l’uomo. Ha pensato come crearlo nel modo più bello e più buono e lo ha fatto a sua immagine e somiglianza. Poi ha creato per Lui un giardino di delizie e lo ha collocato in esso. Nel giardino ha piantato l’albero della vita perché mangiando si suoi frutti rimanesse in vita in eterno. Ma l’uomo non ha compreso questo innamoramento del suo Dio. Lo ha tradito lasciandosi tentare dal serpente, il nemico di Dio. Ha mangiato dell’albero della conoscenza del bene e del male ed è precipitato nella morte. Con questa scelta disastrosa si è forse concluso l’innamoramento del suo Signore e Creatore? Nient’affatto. Per la salvezza, la redenzione, la liberazione dalla morte e dalla schiavitù del peccato, il nostro Dio ha dato il suo Figlio Unigenito, nel </w:t>
      </w:r>
      <w:r w:rsidRPr="00C62AB2">
        <w:lastRenderedPageBreak/>
        <w:t>suo Figlio Unigenito ha dato lo Spirito Santo, nello Spirito Santo e nel Figlio ha dato se stesso. Veramente l’uomo è il pensiero del nostro Dio, di Cristo Gesù, dello Spirito Santo. Possiamo dire con una immagine ardita che il nostro Dio ama l’uomo come fosse il suo stesso cuore, la sua stessa vita, dal momento che non ha risparmiato il suo Figlio Unigenito per la nostra salvezza. Ha dato il Figlio Eterno del suo amore, il suo Amato, per gli altri figli del suo amore, figli creati, non generati. Dinanzi a tanto amore come dovrà rispondere ogni uomo? Con lo stesso amore. Facendo del suo Dio il suo pensiero perenne. Vivendo esclusivamente per amare Lui allo stesso modo che Lui vive per amare noi. Come si ama il nostro Dio, innamorato di noi? Facendo tutta la sua volontà allo stesso modo di Cristo Gesù, fino alla morte e alla morte di croce. Questo è impossibile se il nostro Dio non diviene il nostro unico e solo pensiero.</w:t>
      </w:r>
    </w:p>
    <w:p w:rsidR="00C62AB2" w:rsidRPr="00C62AB2" w:rsidRDefault="00C62AB2" w:rsidP="00C62AB2">
      <w:pPr>
        <w:pStyle w:val="Nessunaspaziatura"/>
        <w:rPr>
          <w:rFonts w:ascii="Calibri" w:hAnsi="Calibri" w:cs="Calibri"/>
          <w:sz w:val="27"/>
          <w:szCs w:val="27"/>
        </w:rPr>
      </w:pPr>
      <w:r w:rsidRPr="00C62AB2">
        <w:t>Salomone si è innamorato della sapienza. Ecco come ne parla: “</w:t>
      </w:r>
      <w:r w:rsidRPr="00C62AB2">
        <w:rPr>
          <w:i/>
          <w:iCs w:val="0"/>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r>
        <w:t>”</w:t>
      </w:r>
      <w:r w:rsidRPr="00C62AB2">
        <w:t xml:space="preserve"> (Sap 8,1-18). La vita di veri discepoli di Gesù se non è sorretta dall’innamoramento del nostro Dio, perenne, eterno, non momentaneo, non a balzi, non a tempo, non a fasi alterne, mai potrà essere vita di vera fede, vera speranza, vera carità. Manca il fuoco che la incendia. Questo fuoco ha un solo nome: innamoramento del nostro Dio.</w:t>
      </w:r>
    </w:p>
    <w:p w:rsidR="00C62AB2" w:rsidRPr="00C62AB2" w:rsidRDefault="00C62AB2" w:rsidP="00C62AB2">
      <w:pPr>
        <w:pStyle w:val="Nessunaspaziatura"/>
        <w:rPr>
          <w:rFonts w:ascii="Calibri" w:hAnsi="Calibri" w:cs="Calibri"/>
          <w:sz w:val="27"/>
          <w:szCs w:val="27"/>
        </w:rPr>
      </w:pPr>
      <w:r w:rsidRPr="00C62AB2">
        <w:t> </w:t>
      </w:r>
    </w:p>
    <w:p w:rsidR="00C62AB2" w:rsidRPr="00C62AB2" w:rsidRDefault="00C62AB2" w:rsidP="007528F3">
      <w:pPr>
        <w:pStyle w:val="Titolo2"/>
        <w:rPr>
          <w:rFonts w:ascii="Calibri" w:hAnsi="Calibri" w:cs="Calibri"/>
          <w:sz w:val="27"/>
          <w:szCs w:val="27"/>
        </w:rPr>
      </w:pPr>
      <w:bookmarkStart w:id="201" w:name="_Toc75156043"/>
      <w:r w:rsidRPr="00C62AB2">
        <w:t>INNAMORARSI DELLA PAROLA DEL SIGNORE</w:t>
      </w:r>
      <w:bookmarkEnd w:id="201"/>
    </w:p>
    <w:p w:rsidR="00C62AB2" w:rsidRPr="00C62AB2" w:rsidRDefault="00C62AB2" w:rsidP="00C62AB2">
      <w:pPr>
        <w:pStyle w:val="Nessunaspaziatura"/>
        <w:rPr>
          <w:rFonts w:ascii="Calibri" w:hAnsi="Calibri" w:cs="Calibri"/>
          <w:sz w:val="27"/>
          <w:szCs w:val="27"/>
        </w:rPr>
      </w:pPr>
      <w:r w:rsidRPr="00C62AB2">
        <w:t xml:space="preserve">Come ci si innamora del nostro Dio e Signore? Facendolo nostra vita nella vita di Cristo Gesù, “mangiando Lui”, mangiando realmente, veramente, sostanzialmente il </w:t>
      </w:r>
      <w:r w:rsidRPr="00C62AB2">
        <w:lastRenderedPageBreak/>
        <w:t>corpo del Figlio suo, con il quale in ragione del mistero di unità e di comunione che governa la vita della Beata Trinità, Cristo Gesù e il Padre, nello Spirito Santo sono una cosa sola. Come ci si innamora della Parola del Signore? Ci si innamora mangiando la Parola come vero pane di vita eterna. Anche questo mistero si compie nell’Eucaristia. Infatti nella Santa Messa prima il Sacerdote ci dona la Parola da mangiare, trasformandolo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a Dio a mangiare realmente il libro della Parola del Signore. Ecco come viene raccontato questo invito del Signore ai suoi profeti:</w:t>
      </w:r>
    </w:p>
    <w:p w:rsidR="00C62AB2" w:rsidRPr="00C62AB2" w:rsidRDefault="00C62AB2" w:rsidP="00C62AB2">
      <w:pPr>
        <w:pStyle w:val="Nessunaspaziatura"/>
        <w:rPr>
          <w:rFonts w:ascii="Calibri" w:hAnsi="Calibri" w:cs="Calibri"/>
          <w:sz w:val="27"/>
          <w:szCs w:val="27"/>
        </w:rPr>
      </w:pPr>
      <w:r w:rsidRPr="007528F3">
        <w:rPr>
          <w:i/>
          <w:iCs w:val="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r w:rsidRPr="00C62AB2">
        <w:t xml:space="preserve"> (Ez 3,1-11).</w:t>
      </w:r>
    </w:p>
    <w:p w:rsidR="00C62AB2" w:rsidRPr="00C62AB2" w:rsidRDefault="00C62AB2" w:rsidP="00C62AB2">
      <w:pPr>
        <w:pStyle w:val="Nessunaspaziatura"/>
        <w:rPr>
          <w:rFonts w:ascii="Calibri" w:hAnsi="Calibri" w:cs="Calibri"/>
          <w:sz w:val="27"/>
          <w:szCs w:val="27"/>
        </w:rPr>
      </w:pPr>
      <w:r w:rsidRPr="007528F3">
        <w:rPr>
          <w:i/>
          <w:iCs w:val="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r w:rsidRPr="00C62AB2">
        <w:t xml:space="preserve"> (Ap 10,1-11).</w:t>
      </w:r>
    </w:p>
    <w:p w:rsidR="00C62AB2" w:rsidRPr="00C62AB2" w:rsidRDefault="00C62AB2" w:rsidP="00C62AB2">
      <w:pPr>
        <w:pStyle w:val="Nessunaspaziatura"/>
        <w:rPr>
          <w:rFonts w:ascii="Calibri" w:hAnsi="Calibri" w:cs="Calibri"/>
          <w:sz w:val="27"/>
          <w:szCs w:val="27"/>
        </w:rPr>
      </w:pPr>
      <w:r w:rsidRPr="00C62AB2">
        <w:lastRenderedPageBreak/>
        <w:t>Gesù fu tentato perché si separasse dalla Parola del Padre, per farlo separare dal Padre, dall’obbedienza alla sua Parola, scritta per Lui nella Legge, nei Profeti, nei Salmi. La sua risposta fu immediata: “</w:t>
      </w:r>
      <w:r w:rsidRPr="007528F3">
        <w:rPr>
          <w:i/>
          <w:iCs w:val="0"/>
        </w:rPr>
        <w:t>Il tentatore gli si avvicinò e gli disse: «Se tu sei Figlio di Dio, di’ che queste pietre diventino pane». Ma egli rispose: «Sta scritto: Non di solo pane vivrà l’uomo, ma di ogni parola che esce dalla bocca di Dio»</w:t>
      </w:r>
      <w:r w:rsidR="007528F3">
        <w:t>”</w:t>
      </w:r>
      <w:r w:rsidRPr="00C62AB2">
        <w:t xml:space="preserve"> (Mt 4,3-4). Il riferimento è al Libro del Deuteronomio: “</w:t>
      </w:r>
      <w:r w:rsidRPr="007528F3">
        <w:rPr>
          <w:i/>
          <w:iCs w:val="0"/>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C62AB2">
        <w:t>” (Dt 8,15).</w:t>
      </w:r>
    </w:p>
    <w:p w:rsidR="00C62AB2" w:rsidRPr="00C62AB2" w:rsidRDefault="00C62AB2" w:rsidP="00C62AB2">
      <w:pPr>
        <w:pStyle w:val="Nessunaspaziatura"/>
        <w:rPr>
          <w:rFonts w:ascii="Calibri" w:hAnsi="Calibri" w:cs="Calibri"/>
          <w:sz w:val="27"/>
          <w:szCs w:val="27"/>
        </w:rPr>
      </w:pPr>
      <w:r w:rsidRPr="00C62AB2">
        <w:t>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w:t>
      </w:r>
    </w:p>
    <w:p w:rsidR="00C62AB2" w:rsidRPr="00C62AB2" w:rsidRDefault="00C62AB2" w:rsidP="00C62AB2">
      <w:pPr>
        <w:pStyle w:val="Nessunaspaziatura"/>
        <w:rPr>
          <w:rFonts w:ascii="Calibri" w:hAnsi="Calibri" w:cs="Calibri"/>
          <w:sz w:val="27"/>
          <w:szCs w:val="27"/>
        </w:rPr>
      </w:pPr>
      <w:r w:rsidRPr="00C62AB2">
        <w:t>Ecco ora l’ammonimento dell’Apostolo Giacomo: “</w:t>
      </w:r>
      <w:r w:rsidRPr="007528F3">
        <w:rPr>
          <w:i/>
          <w:iCs w:val="0"/>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r w:rsidRPr="00C62AB2">
        <w:t>” (Gc 1,19-25). Per accogliere la Parola, occorre che vi sia qualcuno che la semini. Questo ci porta ad esaminare il terzo innamoramento: “della missione”.</w:t>
      </w:r>
    </w:p>
    <w:p w:rsidR="00C62AB2" w:rsidRPr="00C62AB2" w:rsidRDefault="00C62AB2" w:rsidP="00C62AB2">
      <w:pPr>
        <w:pStyle w:val="Nessunaspaziatura"/>
        <w:rPr>
          <w:rFonts w:ascii="Calibri" w:hAnsi="Calibri" w:cs="Calibri"/>
          <w:sz w:val="27"/>
          <w:szCs w:val="27"/>
        </w:rPr>
      </w:pPr>
      <w:r w:rsidRPr="00C62AB2">
        <w:t> </w:t>
      </w:r>
    </w:p>
    <w:p w:rsidR="00C62AB2" w:rsidRPr="00C62AB2" w:rsidRDefault="00C62AB2" w:rsidP="00FD5C5A">
      <w:pPr>
        <w:pStyle w:val="Titolo2"/>
        <w:rPr>
          <w:rFonts w:ascii="Calibri" w:hAnsi="Calibri" w:cs="Calibri"/>
          <w:sz w:val="27"/>
          <w:szCs w:val="27"/>
        </w:rPr>
      </w:pPr>
      <w:bookmarkStart w:id="202" w:name="_Toc75156044"/>
      <w:r w:rsidRPr="00C62AB2">
        <w:t>INNAMORARSI DELLA MISSIONE</w:t>
      </w:r>
      <w:bookmarkEnd w:id="202"/>
    </w:p>
    <w:p w:rsidR="00C62AB2" w:rsidRPr="00C62AB2" w:rsidRDefault="00C62AB2" w:rsidP="00C62AB2">
      <w:pPr>
        <w:pStyle w:val="Nessunaspaziatura"/>
        <w:rPr>
          <w:rFonts w:ascii="Calibri" w:hAnsi="Calibri" w:cs="Calibri"/>
          <w:sz w:val="27"/>
          <w:szCs w:val="27"/>
        </w:rPr>
      </w:pPr>
      <w:r w:rsidRPr="00C62AB2">
        <w:t xml:space="preserve">Nessuno potrà innamorarsi della missione de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w:t>
      </w:r>
      <w:r w:rsidRPr="00C62AB2">
        <w:lastRenderedPageBreak/>
        <w:t>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del mistero di Cristo, ma dal suo stesso mistero. Viviamo come se Cristo mai ci fosse stato dato. Ecco invece come l’Apostolo Paolo manifesta il suo sentirsi fine del mistero di Cristo. Lui è un vero innamorato di Cristo e della sua missione.</w:t>
      </w:r>
    </w:p>
    <w:p w:rsidR="00C62AB2" w:rsidRPr="00C62AB2" w:rsidRDefault="00C62AB2" w:rsidP="00C62AB2">
      <w:pPr>
        <w:pStyle w:val="Nessunaspaziatura"/>
        <w:rPr>
          <w:rFonts w:ascii="Calibri" w:hAnsi="Calibri" w:cs="Calibri"/>
          <w:sz w:val="27"/>
          <w:szCs w:val="27"/>
        </w:rPr>
      </w:pPr>
      <w:r w:rsidRPr="007528F3">
        <w:rPr>
          <w:i/>
          <w:iCs w:val="0"/>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sidRPr="00C62AB2">
        <w:t xml:space="preserve"> (1Cor 9,13-27).</w:t>
      </w:r>
    </w:p>
    <w:p w:rsidR="00C62AB2" w:rsidRPr="00C62AB2" w:rsidRDefault="00C62AB2" w:rsidP="00C62AB2">
      <w:pPr>
        <w:pStyle w:val="Nessunaspaziatura"/>
        <w:rPr>
          <w:rFonts w:ascii="Calibri" w:hAnsi="Calibri" w:cs="Calibri"/>
          <w:sz w:val="27"/>
          <w:szCs w:val="27"/>
        </w:rPr>
      </w:pPr>
      <w:r w:rsidRPr="00C62AB2">
        <w:t xml:space="preserve">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w:t>
      </w:r>
      <w:r w:rsidRPr="00C62AB2">
        <w:lastRenderedPageBreak/>
        <w:t>separati anche dalla sua missione. Ma anche il fatto che non viviamo più la sua missione evangelizzatrice attesta che la separazione dal suo mistero è reale. Se non si ritorna a vivere il mistero di Cristo in pienezza, neanche la missione sarà vissuta in pienezza. Ma come se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w:t>
      </w:r>
    </w:p>
    <w:p w:rsidR="00C62AB2" w:rsidRPr="00C62AB2" w:rsidRDefault="00C62AB2" w:rsidP="00C62AB2">
      <w:pPr>
        <w:pStyle w:val="Nessunaspaziatura"/>
        <w:rPr>
          <w:rFonts w:ascii="Calibri" w:hAnsi="Calibri" w:cs="Calibri"/>
          <w:sz w:val="27"/>
          <w:szCs w:val="27"/>
        </w:rPr>
      </w:pPr>
      <w:r w:rsidRPr="00C62AB2">
        <w:t> </w:t>
      </w:r>
    </w:p>
    <w:p w:rsidR="00C62AB2" w:rsidRPr="00C62AB2" w:rsidRDefault="00C62AB2" w:rsidP="00FD5C5A">
      <w:pPr>
        <w:pStyle w:val="Titolo2"/>
        <w:rPr>
          <w:rFonts w:ascii="Calibri" w:hAnsi="Calibri" w:cs="Calibri"/>
          <w:sz w:val="27"/>
          <w:szCs w:val="27"/>
        </w:rPr>
      </w:pPr>
      <w:bookmarkStart w:id="203" w:name="_Toc75156045"/>
      <w:r w:rsidRPr="00C62AB2">
        <w:t>INNAMORARSI DELLA PARROCCHIA</w:t>
      </w:r>
      <w:bookmarkEnd w:id="203"/>
    </w:p>
    <w:p w:rsidR="00C62AB2" w:rsidRPr="00C62AB2" w:rsidRDefault="00C62AB2" w:rsidP="00C62AB2">
      <w:pPr>
        <w:pStyle w:val="Nessunaspaziatura"/>
        <w:rPr>
          <w:rFonts w:ascii="Calibri" w:hAnsi="Calibri" w:cs="Calibri"/>
          <w:sz w:val="27"/>
          <w:szCs w:val="27"/>
        </w:rPr>
      </w:pPr>
      <w:r w:rsidRPr="00C62AB2">
        <w:t>Qual è il fine della missione? Esso è uno solo: formare il corpo di Cristo. Come si forma il corpo di Cristo? Nutrendolo di verità, grazia, Parola, Eucaristia, Spirito Santo. Inoltre il corpo di Cristo non è solo spirituale e invisibile, ma è anche reale e visibile. La Parrocchia è il corpo spirituale e invisibile, reale e visibile che vive in mezzo alle case degli uomini. Inoltre ogni discepolo di Gesù non rende reale e visibile solo una parte del corpo, ma rende reale e visibile tutto il corpo di Cristo. Tutti insieme i discepoli che vivono in una parrocchia sono il corpo di Cristo e ognuno per la sua parte è chiamato a farlo bello, santo, immacolato, capace di vera salvezza, vera redenzione. Inoltre ogni membro del corpo di Cristo prima di ogni cosa deve dare la sua vita per tutti gli altri membri e questo perché tutti raggiungano il sommo della bellezza e il sommo della santità, rendendo così il corpo di Cristo reale e visibile capace di attrazione. Formare questo corpo visibile e reale è obbligo di ogni discepolo di Cristo Gesù vuole essere e vivere come suo vero corpo. Questo corpo visibile e reale si forma sotto la guida e la conduzione di un Pastore che rende presente, in mezzo al gregge del Signore, Cristo Capo e Pastore del suo gregge. Come senza pastore non c’è gregge. È il Pastore che fa il gregge. Così senza il Presbitero che regge la comunità, non c’è vero corpo di Cristo. Il Pastore deve nutrire il gregge a Lui affidato con la grazia e la verità di Cristo Signore, o meglio con Cristo Signore grazia e verità, luce e vita eterna. Il Pastore deve condurre il gregge a pensare con i pensieri di Cristo e non con i propri. Ecco come l’Apostolo Paolo ammonisce i Pastori delle Chiesa che sono in Asia. È un ammonimento grave, solenne.</w:t>
      </w:r>
    </w:p>
    <w:p w:rsidR="00C62AB2" w:rsidRPr="007528F3" w:rsidRDefault="00C62AB2" w:rsidP="00C62AB2">
      <w:pPr>
        <w:pStyle w:val="Nessunaspaziatura"/>
        <w:rPr>
          <w:rFonts w:ascii="Calibri" w:hAnsi="Calibri" w:cs="Calibri"/>
          <w:i/>
          <w:iCs w:val="0"/>
          <w:sz w:val="27"/>
          <w:szCs w:val="27"/>
        </w:rPr>
      </w:pPr>
      <w:r w:rsidRPr="007528F3">
        <w:rPr>
          <w:i/>
          <w:iCs w:val="0"/>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rsidR="00C62AB2" w:rsidRPr="00C62AB2" w:rsidRDefault="00C62AB2" w:rsidP="00C62AB2">
      <w:pPr>
        <w:pStyle w:val="Nessunaspaziatura"/>
        <w:rPr>
          <w:rFonts w:ascii="Calibri" w:hAnsi="Calibri" w:cs="Calibri"/>
          <w:sz w:val="27"/>
          <w:szCs w:val="27"/>
        </w:rPr>
      </w:pPr>
      <w:r w:rsidRPr="007528F3">
        <w:rPr>
          <w:i/>
          <w:iCs w:val="0"/>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w:t>
      </w:r>
      <w:r w:rsidRPr="007528F3">
        <w:rPr>
          <w:i/>
          <w:iCs w:val="0"/>
        </w:rPr>
        <w:lastRenderedPageBreak/>
        <w:t>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sidRPr="00C62AB2">
        <w:t xml:space="preserve"> (At 20, 18-35).</w:t>
      </w:r>
    </w:p>
    <w:p w:rsidR="007528F3" w:rsidRDefault="00C62AB2" w:rsidP="00C62AB2">
      <w:pPr>
        <w:pStyle w:val="Nessunaspaziatura"/>
      </w:pPr>
      <w:r w:rsidRPr="00C62AB2">
        <w:t xml:space="preserve">Oggi molti greggi di Cristo, greggi reali e visibili, sono smarriti, perché i Pastori lo nutrono con i proprie pensieri, le proprie fantasie, quando addirittura non lo alimentano con i loro gravissimi peccati di falsità, menzogna, negazione della verità, giungendo anche a peccare contro lo Spirito Santo a causa dell’impugnazione della verità conosciuta. Quando un Pastore è fuori dal mistero di Cristo, sempre è fuori dalla sua Parola, sempre è fuori dal fine del mistero dell’Incarnazione. Ogni Pastore è obbligato ad essere Mistero di Cristo per essere in mezzo al suo gregge vero Capo e vero Pastore. </w:t>
      </w:r>
    </w:p>
    <w:p w:rsidR="00C62AB2" w:rsidRPr="00C62AB2" w:rsidRDefault="00C62AB2" w:rsidP="00C62AB2">
      <w:pPr>
        <w:pStyle w:val="Nessunaspaziatura"/>
        <w:rPr>
          <w:rFonts w:ascii="Calibri" w:hAnsi="Calibri" w:cs="Calibri"/>
          <w:sz w:val="27"/>
          <w:szCs w:val="27"/>
        </w:rPr>
      </w:pPr>
      <w:r w:rsidRPr="00C62AB2">
        <w:t>La Madre di Gesù ci aiuti tutti ad essere vero mistero di Cristo, nello Spirito Santo, per vivere la vera missione di Gesù.</w:t>
      </w:r>
    </w:p>
    <w:p w:rsidR="00FB7382" w:rsidRPr="009449AE" w:rsidRDefault="00FB7382" w:rsidP="009449AE">
      <w:pPr>
        <w:pStyle w:val="Titolo2"/>
        <w:spacing w:line="276" w:lineRule="auto"/>
        <w:jc w:val="both"/>
        <w:rPr>
          <w:sz w:val="26"/>
          <w:szCs w:val="26"/>
        </w:rPr>
      </w:pPr>
      <w:bookmarkStart w:id="204" w:name="_Toc75156046"/>
      <w:r w:rsidRPr="009449AE">
        <w:rPr>
          <w:sz w:val="26"/>
          <w:szCs w:val="26"/>
        </w:rPr>
        <w:t>31 Dicembre</w:t>
      </w:r>
      <w:bookmarkEnd w:id="204"/>
      <w:r w:rsidRPr="009449AE">
        <w:rPr>
          <w:sz w:val="26"/>
          <w:szCs w:val="26"/>
        </w:rPr>
        <w:t xml:space="preserve"> </w:t>
      </w:r>
    </w:p>
    <w:p w:rsidR="00E55ED5" w:rsidRPr="00187DEF" w:rsidRDefault="00187DEF" w:rsidP="00187DEF">
      <w:pPr>
        <w:jc w:val="both"/>
        <w:rPr>
          <w:sz w:val="24"/>
          <w:szCs w:val="24"/>
        </w:rPr>
      </w:pPr>
      <w:r w:rsidRPr="00187DEF">
        <w:rPr>
          <w:rFonts w:ascii="Segoe UI" w:hAnsi="Segoe UI" w:cs="Segoe UI"/>
          <w:sz w:val="24"/>
          <w:szCs w:val="24"/>
        </w:rPr>
        <w:t>«Voi non conoscete né me né il Padre mio; se conosceste me, conoscereste anche il Padre mio».</w:t>
      </w:r>
    </w:p>
    <w:p w:rsidR="00187DEF" w:rsidRPr="00187DEF" w:rsidRDefault="00187DEF" w:rsidP="00187DEF">
      <w:pPr>
        <w:pStyle w:val="Titolo2"/>
        <w:rPr>
          <w:rFonts w:ascii="Calibri" w:hAnsi="Calibri" w:cs="Calibri"/>
          <w:sz w:val="32"/>
          <w:szCs w:val="32"/>
        </w:rPr>
      </w:pPr>
      <w:bookmarkStart w:id="205" w:name="_Toc54368213"/>
      <w:bookmarkStart w:id="206" w:name="_Toc75156047"/>
      <w:r w:rsidRPr="00187DEF">
        <w:rPr>
          <w:sz w:val="32"/>
          <w:szCs w:val="32"/>
        </w:rPr>
        <w:t>Voi non conoscete né me né il Padre mio</w:t>
      </w:r>
      <w:bookmarkEnd w:id="205"/>
      <w:bookmarkEnd w:id="206"/>
    </w:p>
    <w:p w:rsidR="00187DEF" w:rsidRPr="00187DEF" w:rsidRDefault="00187DEF" w:rsidP="00187DEF">
      <w:pPr>
        <w:spacing w:after="120" w:line="240" w:lineRule="auto"/>
        <w:jc w:val="both"/>
        <w:rPr>
          <w:rFonts w:ascii="Calibri" w:eastAsia="Times New Roman" w:hAnsi="Calibri" w:cs="Calibri"/>
          <w:color w:val="000000"/>
          <w:sz w:val="20"/>
          <w:szCs w:val="20"/>
          <w:lang w:eastAsia="it-IT"/>
        </w:rPr>
      </w:pPr>
      <w:r w:rsidRPr="00187DEF">
        <w:rPr>
          <w:rFonts w:ascii="Arial" w:eastAsia="Times New Roman" w:hAnsi="Arial" w:cs="Arial"/>
          <w:color w:val="000000"/>
          <w:sz w:val="24"/>
          <w:szCs w:val="24"/>
          <w:lang w:eastAsia="it-IT"/>
        </w:rPr>
        <w:t>Nel Vangelo secondo Giovanni il verbo conoscere ricorre ben 48 volte e ne accompagna tutta l’opera:</w:t>
      </w:r>
      <w:r w:rsidRPr="00187DEF">
        <w:rPr>
          <w:rFonts w:ascii="Arial" w:eastAsia="Times New Roman" w:hAnsi="Arial" w:cs="Arial"/>
          <w:i/>
          <w:iCs/>
          <w:color w:val="000000"/>
          <w:sz w:val="24"/>
          <w:szCs w:val="24"/>
          <w:lang w:eastAsia="it-IT"/>
        </w:rPr>
        <w:t> Giovanni rispose loro: "Io battezzo con acqua, ma in mezzo a voi sta uno che voi non conoscete, Io non lo conoscevo, ma sono venuto a battezzare con acqua perché egli fosse fatto conoscere a Israele". Io non lo conoscevo, ma chi mi ha inviato a battezzare con acqua mi aveva detto: L'uomo sul quale vedrai scendere e rimanere lo Spirito è colui che battezza in Spirito Santo. Natanaèle gli domandò: "Come mi conosci?". Gli rispose Gesù: "Prima che Filippo ti chiamasse, io ti ho visto quando eri sotto il fico" (Gv 1, 26.31.33.48). Gesù però non si confidava con loro, perché conosceva tutti (Gv 2, 24). Gesù le rispose: "Se tu conoscessi il dono di Dio e chi è colui che ti dice: "Dammi da bere!", tu stessa gliene avresti chiesto ed egli ti avrebbe dato acqua viva". Voi adorate quel che non conoscete, noi adoriamo quello che conosciamo, perché la salvezza viene dai Giudei. Ma egli rispose: "Ho da mangiare un cibo che voi non conoscete" Gv 4, 10.22.32). Ma io vi conosco e so che non avete in voi l'amore di Dio (Gv 5, 42). E dicevano: "Costui non è forse Gesù, il figlio di Giuseppe? Di lui conosciamo il padre e la madre. Come può dunque dire: Sono disceso dal cielo?". Gesù, conoscendo dentro di sé che i suoi discepoli proprio di questo mormoravano, disse loro: "Questo vi scandalizza? Noi abbiamo creduto e conosciuto che tu sei il Santo di Dio" (Gv 6, 42.61.69).</w:t>
      </w:r>
    </w:p>
    <w:p w:rsidR="00187DEF" w:rsidRPr="00187DEF" w:rsidRDefault="00187DEF" w:rsidP="00187DEF">
      <w:pPr>
        <w:spacing w:after="120" w:line="240" w:lineRule="auto"/>
        <w:jc w:val="both"/>
        <w:rPr>
          <w:rFonts w:ascii="Calibri" w:eastAsia="Times New Roman" w:hAnsi="Calibri" w:cs="Calibri"/>
          <w:color w:val="000000"/>
          <w:sz w:val="20"/>
          <w:szCs w:val="20"/>
          <w:lang w:eastAsia="it-IT"/>
        </w:rPr>
      </w:pPr>
      <w:r w:rsidRPr="00187DEF">
        <w:rPr>
          <w:rFonts w:ascii="Arial" w:eastAsia="Times New Roman" w:hAnsi="Arial" w:cs="Arial"/>
          <w:i/>
          <w:iCs/>
          <w:color w:val="000000"/>
          <w:sz w:val="24"/>
          <w:szCs w:val="24"/>
          <w:lang w:eastAsia="it-IT"/>
        </w:rPr>
        <w:lastRenderedPageBreak/>
        <w:t>Nessuno infatti agisce di nascosto, se vuole venire riconosciuto pubblicamente. Se fai tali cose, manifèstati al mondo!". I Giudei ne erano stupiti e dicevano: "Come mai costui conosce le Scritture, senza avere studiato?". Chi vuol fare la sua volontà, conoscerà se questa dottrina viene da Dio, o se io parlo da me stesso. Ecco, egli parla liberamente, e non gli dicono niente. Che forse i capi abbiano riconosciuto davvero che egli è il Cristo? Gesù allora, mentre insegnava nel tempio, esclamò: "Certo, voi mi conoscete e sapete di dove sono. Eppure io non sono venuto da me e chi mi ha mandato è veritiero, e voi non lo conoscete. Io però lo conosco, perché vengo da lui ed egli mi ha mandato". Ma questa gente, che non conosce la Legge, è maledetta!" (Gv 7, 4.15.17.26.29.49). Gli dissero allora: "Dov'è tuo padre?". Rispose Gesù: "Voi non conoscete né me né il Padre; se conosceste me, conoscereste anche il Padre mio". Conoscerete la verità e la verità vi farà liberi". Gli dissero i Giudei: "Ora sappiamo che hai un demonio. Abramo è morto, come anche i profeti, e tu dici: "Chi osserva la mia parola non conoscerà mai la morte". E non lo conoscete. Io invece lo conosco. E se dicessi che non lo conosco, sarei come voi, un mentitore; ma lo conosco e osservo la sua parola (Gv 8, 19.32.52.55). Questo dissero i suoi genitori, perché avevano paura dei Giudei; infatti i Giudei avevano già stabilito che, se uno lo avesse riconosciuto come il Cristo, venisse espulso dalla sinagoga (Gv 9, 22). E quando ha condotto fuori tutte le sue pecore, cammina innanzi a loro, e le pecore lo seguono, perché conoscono la sua voce. Un estraneo invece non lo seguiranno, ma fuggiranno via da lui, perché non conoscono la voce degli estranei". Io sono il buon pastore, conosco le mie pecore e le mie pecore conoscono me, come il Padre conosce me e io conosco il Padre; e offro la vita per le pecore. Le mie pecore ascoltano la mia voce e io le conosco ed esse mi seguono.</w:t>
      </w:r>
      <w:r>
        <w:rPr>
          <w:rFonts w:ascii="Arial" w:eastAsia="Times New Roman" w:hAnsi="Arial" w:cs="Arial"/>
          <w:i/>
          <w:iCs/>
          <w:color w:val="000000"/>
          <w:sz w:val="24"/>
          <w:szCs w:val="24"/>
          <w:lang w:eastAsia="it-IT"/>
        </w:rPr>
        <w:t xml:space="preserve"> …</w:t>
      </w:r>
      <w:r w:rsidRPr="00187DEF">
        <w:rPr>
          <w:rFonts w:ascii="Arial" w:eastAsia="Times New Roman" w:hAnsi="Arial" w:cs="Arial"/>
          <w:i/>
          <w:iCs/>
          <w:color w:val="000000"/>
          <w:sz w:val="24"/>
          <w:szCs w:val="24"/>
          <w:lang w:eastAsia="it-IT"/>
        </w:rPr>
        <w:t>ma se le compio, anche se non volete credere a me, credete almeno alle opere, perché sappiate e conosciate che il Padre è in me e io nel Padre" (G</w:t>
      </w:r>
      <w:r>
        <w:rPr>
          <w:rFonts w:ascii="Arial" w:eastAsia="Times New Roman" w:hAnsi="Arial" w:cs="Arial"/>
          <w:i/>
          <w:iCs/>
          <w:color w:val="000000"/>
          <w:sz w:val="24"/>
          <w:szCs w:val="24"/>
          <w:lang w:eastAsia="it-IT"/>
        </w:rPr>
        <w:t>v 10,4.5.14.15.27.</w:t>
      </w:r>
      <w:r w:rsidRPr="00187DEF">
        <w:rPr>
          <w:rFonts w:ascii="Arial" w:eastAsia="Times New Roman" w:hAnsi="Arial" w:cs="Arial"/>
          <w:i/>
          <w:iCs/>
          <w:color w:val="000000"/>
          <w:sz w:val="24"/>
          <w:szCs w:val="24"/>
          <w:lang w:eastAsia="it-IT"/>
        </w:rPr>
        <w:t>38). Tuttavia, anche tra i capi, molti credettero in lui, ma non lo riconoscevano apertamente a causa dei farisei, per non essere espulsi dalla sinagoga (Gv 12, 42). </w:t>
      </w:r>
    </w:p>
    <w:p w:rsidR="00187DEF" w:rsidRPr="00187DEF" w:rsidRDefault="00187DEF" w:rsidP="00187DEF">
      <w:pPr>
        <w:spacing w:after="120" w:line="240" w:lineRule="auto"/>
        <w:jc w:val="both"/>
        <w:rPr>
          <w:rFonts w:ascii="Calibri" w:eastAsia="Times New Roman" w:hAnsi="Calibri" w:cs="Calibri"/>
          <w:color w:val="000000"/>
          <w:sz w:val="20"/>
          <w:szCs w:val="20"/>
          <w:lang w:eastAsia="it-IT"/>
        </w:rPr>
      </w:pPr>
      <w:r w:rsidRPr="00187DEF">
        <w:rPr>
          <w:rFonts w:ascii="Arial" w:eastAsia="Times New Roman" w:hAnsi="Arial" w:cs="Arial"/>
          <w:i/>
          <w:iCs/>
          <w:color w:val="000000"/>
          <w:sz w:val="24"/>
          <w:szCs w:val="24"/>
          <w:lang w:eastAsia="it-IT"/>
        </w:rPr>
        <w:t xml:space="preserve">Non parlo di tutti voi; io conosco quelli che ho scelto; ma si deve adempiere la Scrittura: Colui che mangia il pane con me, ha levato contro di me il suo calcagno (Gv 13, 18).  E del luogo dove io vado, voi conoscete la via". Gli disse Tommaso: "Signore, non sappiamo dove vai e come possiamo conoscere la via?". Se conoscete me, conoscerete anche il Padre: fin da ora lo conoscete e lo avete veduto". Gli rispose Gesù: "Da tanto tempo sono con voi e tu non mi hai conosciuto, Filippo? Chi ha visto me ha visto il Padre. Come puoi dire: Mostraci il Padre? lo Spirito di verità che il mondo non può ricevere, perché non lo vede e non lo conosce. Voi lo conoscete, perché egli dimora presso di voi e sarà in voi (Gv 14, 4.5.7.9.17). Non vi chiamo più servi, perché il servo non sa quello che fa il suo padrone; ma vi ho chiamati amici, perché tutto ciò che ho udito dal Padre l'ho fatto conoscere a voi. Ma tutto questo vi faranno a causa del mio nome, perché non conoscono colui che mi ha mandato (Gv 15, 15.21). E faranno ciò, perché non hanno conosciuto né il Padre né me. Ora conosciamo che sai tutto e non hai bisogno che alcuno t'interroghi. Per questo crediamo che sei uscito da Dio" (Gv 16, 3. 30).  Questa è la vita eterna: che conoscano te, l'unico vero Dio, e colui che hai mandato, Gesù Cristo. Ho fatto conoscere il tuo nome agli uomini che mi hai dato dal mondo. Erano tuoi e li hai dati a me ed essi hanno osservato la tua parola. Padre giusto, il mondo non ti ha conosciuto, ma io ti ho conosciuto; questi sanno che tu mi hai mandato. E io ho fatto conoscere loro il tuo nome e lo farò conoscere, perché l'amore con il quale mi hai amato sia in essi e io in loro" (Gv 17, 3.6.25.26). Anche Giuda, il traditore, conosceva quel posto, perché Gesù vi si ritirava spesso con i suoi discepoli. Gesù allora, conoscendo tutto quello che gli doveva accadere, si fece </w:t>
      </w:r>
      <w:r w:rsidRPr="00187DEF">
        <w:rPr>
          <w:rFonts w:ascii="Arial" w:eastAsia="Times New Roman" w:hAnsi="Arial" w:cs="Arial"/>
          <w:i/>
          <w:iCs/>
          <w:color w:val="000000"/>
          <w:sz w:val="24"/>
          <w:szCs w:val="24"/>
          <w:lang w:eastAsia="it-IT"/>
        </w:rPr>
        <w:lastRenderedPageBreak/>
        <w:t>innanzi e disse loro: "Chi cercate?". Intanto Simon Pietro seguiva Gesù insieme con un altro discepolo. Questo discepolo era conosciuto dal sommo sacerdote e perciò entrò con Gesù nel cortile del sommo sacerdote (Gv 18, 2.4.15). </w:t>
      </w:r>
      <w:r w:rsidRPr="00187DEF">
        <w:rPr>
          <w:rFonts w:ascii="Arial" w:eastAsia="Times New Roman" w:hAnsi="Arial" w:cs="Arial"/>
          <w:color w:val="000000"/>
          <w:sz w:val="24"/>
          <w:szCs w:val="24"/>
          <w:lang w:eastAsia="it-IT"/>
        </w:rPr>
        <w:t>Il ferro conosce il fuoco quando immerso nel fuoco diviene esso stesso fuoco. Il cristiano conosce la Scrittura quando si immerge nella Scrittura e diviene esso stesso Parola vivente della Scrittura. Un discepolo di Gesù conosce Gesù quando abita nel suo seno e si trasforma in sua carne, suo sangue, suo spirito, sua anima. Cristo Gesù conosce il Padre perché eternamente immerso nel seno del padre. I Giudei non conoscono la Scrittura perché non sono divenuti Parola vivente di essa. Non conoscono Dio perché non vivono nel seno di Dio. Vivono nel seno dei loro pensieri, delle loro fantasie, delle loro idee.</w:t>
      </w:r>
    </w:p>
    <w:p w:rsidR="00187DEF" w:rsidRPr="00187DEF" w:rsidRDefault="00187DEF" w:rsidP="00187DEF">
      <w:pPr>
        <w:spacing w:after="120" w:line="240" w:lineRule="auto"/>
        <w:jc w:val="both"/>
        <w:rPr>
          <w:rFonts w:ascii="Calibri" w:eastAsia="Times New Roman" w:hAnsi="Calibri" w:cs="Calibri"/>
          <w:color w:val="000000"/>
          <w:sz w:val="20"/>
          <w:szCs w:val="20"/>
          <w:lang w:eastAsia="it-IT"/>
        </w:rPr>
      </w:pPr>
      <w:r w:rsidRPr="00187DEF">
        <w:rPr>
          <w:rFonts w:ascii="Arial" w:eastAsia="Times New Roman" w:hAnsi="Arial" w:cs="Arial"/>
          <w:i/>
          <w:iCs/>
          <w:color w:val="000000"/>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w:t>
      </w:r>
    </w:p>
    <w:p w:rsidR="00187DEF" w:rsidRPr="00187DEF" w:rsidRDefault="00187DEF" w:rsidP="00187DEF">
      <w:pPr>
        <w:spacing w:after="120" w:line="240" w:lineRule="auto"/>
        <w:jc w:val="both"/>
        <w:rPr>
          <w:rFonts w:ascii="Calibri" w:eastAsia="Times New Roman" w:hAnsi="Calibri" w:cs="Calibri"/>
          <w:color w:val="000000"/>
          <w:sz w:val="20"/>
          <w:szCs w:val="20"/>
          <w:lang w:eastAsia="it-IT"/>
        </w:rPr>
      </w:pPr>
      <w:r w:rsidRPr="00187DEF">
        <w:rPr>
          <w:rFonts w:ascii="Arial" w:eastAsia="Times New Roman" w:hAnsi="Arial" w:cs="Arial"/>
          <w:color w:val="000000"/>
          <w:sz w:val="24"/>
          <w:szCs w:val="24"/>
          <w:lang w:eastAsia="it-IT"/>
        </w:rPr>
        <w:t>Anche le Lettere dell’Apostolo Giovanni sono accompagnate dal verbo conoscere: </w:t>
      </w:r>
      <w:r w:rsidRPr="00187DEF">
        <w:rPr>
          <w:rFonts w:ascii="Arial" w:eastAsia="Times New Roman" w:hAnsi="Arial" w:cs="Arial"/>
          <w:i/>
          <w:iCs/>
          <w:color w:val="000000"/>
          <w:sz w:val="24"/>
          <w:szCs w:val="24"/>
          <w:lang w:eastAsia="it-IT"/>
        </w:rPr>
        <w:t>Se riconosciamo i nostri peccati, egli che è fedele e giusto ci perdonerà i peccati e</w:t>
      </w:r>
      <w:r>
        <w:rPr>
          <w:rFonts w:ascii="Arial" w:eastAsia="Times New Roman" w:hAnsi="Arial" w:cs="Arial"/>
          <w:i/>
          <w:iCs/>
          <w:color w:val="000000"/>
          <w:sz w:val="24"/>
          <w:szCs w:val="24"/>
          <w:lang w:eastAsia="it-IT"/>
        </w:rPr>
        <w:t xml:space="preserve"> ci purificherà da ogni colpa (</w:t>
      </w:r>
      <w:r w:rsidRPr="00187DEF">
        <w:rPr>
          <w:rFonts w:ascii="Arial" w:eastAsia="Times New Roman" w:hAnsi="Arial" w:cs="Arial"/>
          <w:i/>
          <w:iCs/>
          <w:color w:val="000000"/>
          <w:sz w:val="24"/>
          <w:szCs w:val="24"/>
          <w:lang w:eastAsia="it-IT"/>
        </w:rPr>
        <w:t>1Gv 1,9). Da questo sappiamo d'averlo conosciuto: se osserviamo i suoi comandamenti. Chi dice: "Lo conosco" e non osserva i suoi comandamenti, è bugiardo e la verità non è in lui. Ma chi osserva la sua parola, in lui l'amore di Dio è veramente perfetto. Da questo conosciamo di essere in lui. Scrivo a voi, padri, perché avete conosciuto colui che è fin dal principio. Scrivo a voi, giovani, perché avete vinto il maligno. Ho scritto a voi, figlioli, perché avete conosciuto il Padre. Ho scritto a voi, padri, perché avete conosciuto colui che è fin dal principio. Ho scritto a voi, giovani, perché siete forti, e la parola di Dio dimora in voi e avete vinto il maligno. Figlioli, questa è l'ultima ora. Come avete udito che deve venire l'anticristo, di fatto ora molti anticristi sono apparsi. Da questo conosciamo che è l'ultima ora. Non vi ho scritto perché non conoscete la verità, ma perché la conoscete e perché nessuna menzogna viene dalla verità (1Gv 2, 3.4.5.13.14.18.21)</w:t>
      </w:r>
    </w:p>
    <w:p w:rsidR="00187DEF" w:rsidRPr="00187DEF" w:rsidRDefault="00187DEF" w:rsidP="00187DEF">
      <w:pPr>
        <w:spacing w:after="120" w:line="240" w:lineRule="auto"/>
        <w:jc w:val="both"/>
        <w:rPr>
          <w:rFonts w:ascii="Calibri" w:eastAsia="Times New Roman" w:hAnsi="Calibri" w:cs="Calibri"/>
          <w:color w:val="000000"/>
          <w:sz w:val="20"/>
          <w:szCs w:val="20"/>
          <w:lang w:eastAsia="it-IT"/>
        </w:rPr>
      </w:pPr>
      <w:r w:rsidRPr="00187DEF">
        <w:rPr>
          <w:rFonts w:ascii="Arial" w:eastAsia="Times New Roman" w:hAnsi="Arial" w:cs="Arial"/>
          <w:i/>
          <w:iCs/>
          <w:color w:val="000000"/>
          <w:sz w:val="24"/>
          <w:szCs w:val="24"/>
          <w:lang w:eastAsia="it-IT"/>
        </w:rPr>
        <w:t xml:space="preserve">Quale grande amore ci ha dato il Padre per essere chiamati figli di Dio, e lo siamo realmente! La ragione per cui il mondo non ci conosce è perché non ha conosciuto lui. Chiunque rimane in lui non pecca; chiunque pecca non lo ha visto né l'ha conosciuto. Da questo abbiamo conosciuto l'amore: Egli ha dato la sua vita per noi; quindi anche noi dobbiamo dare la vita per i fratelli. Da questo conosceremo che siamo nati dalla verità e davanti a lui rassicureremo il nostro cuore. Qualunque cosa esso ci rimproveri. Dio è più grande del nostro cuore e conosce ogni cosa. Chi osserva i suoi comandamenti dimora in Dio ed egli in lui. E da questo conosciamo che dimora in noi: dallo Spirito che ci ha dato (1Gv 3,1.6.16.19.20.24) Da questo potete riconoscere lo spirito di Dio: ogni spirito che riconosce che Gesù Cristo è venuto nella carne, è da Dio; ogni spirito che non riconosce Gesù, non è da Dio. Questo è lo spirito dell'anticristo </w:t>
      </w:r>
      <w:r w:rsidRPr="00187DEF">
        <w:rPr>
          <w:rFonts w:ascii="Arial" w:eastAsia="Times New Roman" w:hAnsi="Arial" w:cs="Arial"/>
          <w:i/>
          <w:iCs/>
          <w:color w:val="000000"/>
          <w:sz w:val="24"/>
          <w:szCs w:val="24"/>
          <w:lang w:eastAsia="it-IT"/>
        </w:rPr>
        <w:lastRenderedPageBreak/>
        <w:t>che, come avete udito, viene, anzi è già nel mondo. Noi siamo da Dio. Chi conosce Dio ascolta noi; chi non è da Dio non ci ascolta. Da ciò noi distinguiamo lo spirito della verità e lo spirito dell'errore. Carissimi, amiamoci gli uni gli altri, perché l'amore è da Dio: chiunque ama è generato da Dio e conosce Dio. Chi non ama non ha conosciuto Dio, perché Dio è amore. Da questo si conosce che noi rimaniamo in lui ed egli in noi: egli ci ha fatto dono del suo Spirito. Chiunque riconosce che Gesù è il Figlio di Dio, Dio dimora in lui ed egli in Dio. Noi abbiamo riconosciuto e creduto all'amore che Dio ha per noi. Dio è amore; chi sta nell'amore dimora in Dio e Dio dimora in lui (1Gv 4,2.3.6.7.8.13.15.16). Da questo conosciamo di amare i figli di Dio: se amiamo Dio e ne osserviamo i comandamenti, Sappiamo anche che il Figlio di Dio è venuto e ci ha dato l'intelligenza per conoscere il vero Dio. E noi siamo nel vero Dio e nel Figlio suo Gesù Cristo: egli è il vero Dio e la vita eterna (Gv 5,2.20) Io, il presbitero, alla Signora eletta e ai suoi figli che amo nella verità, e non io soltanto, ma tutti quelli che hanno conosciuto la verità, Poiché molti sono i seduttori che sono apparsi nel mondo, i quali non riconoscono Gesù venuto nella carne. Ecco il seduttore e l'anticristo! (2Gv 1,1.7). </w:t>
      </w:r>
      <w:r w:rsidRPr="00187DEF">
        <w:rPr>
          <w:rFonts w:ascii="Arial" w:eastAsia="Times New Roman" w:hAnsi="Arial" w:cs="Arial"/>
          <w:color w:val="000000"/>
          <w:sz w:val="24"/>
          <w:szCs w:val="24"/>
          <w:lang w:eastAsia="it-IT"/>
        </w:rPr>
        <w:t>Possiamo attestare che oggi i cristiani non solo parlano dalla non conoscenza della Scrittura, dalla non conoscenza di Cristo Gesù, dalla non conoscenza dello Spirito Santo, dalla non conoscenza del Padre, dalla non conoscenza del mistero della Chiesa, quanto parlano molto di più dal rifiuto del mistero della Rivelazione, del mistero del Padre, del mistero del Figlio, del mistero dello Spirito Santo, del mistero della salvezza e della redenzione. Parlano dal rifiuto di ogni mistero, perché si sono separati dal mistero. O riportiamo il cristiano nel mistero, o diverremo tutti costruttori di una umanità senza più mistero. I disastri antropologici sono anche il frutto di questa celta.</w:t>
      </w:r>
    </w:p>
    <w:p w:rsidR="00187DEF" w:rsidRPr="00187DEF" w:rsidRDefault="00187DEF" w:rsidP="00187DEF">
      <w:pPr>
        <w:spacing w:after="120" w:line="240" w:lineRule="auto"/>
        <w:jc w:val="both"/>
        <w:rPr>
          <w:rFonts w:ascii="Calibri" w:eastAsia="Times New Roman" w:hAnsi="Calibri" w:cs="Calibri"/>
          <w:color w:val="000000"/>
          <w:sz w:val="24"/>
          <w:szCs w:val="24"/>
          <w:lang w:eastAsia="it-IT"/>
        </w:rPr>
      </w:pPr>
      <w:r w:rsidRPr="00187DEF">
        <w:rPr>
          <w:rFonts w:ascii="Arial" w:eastAsia="Times New Roman" w:hAnsi="Arial" w:cs="Arial"/>
          <w:color w:val="000000"/>
          <w:sz w:val="24"/>
          <w:szCs w:val="24"/>
          <w:lang w:eastAsia="it-IT"/>
        </w:rPr>
        <w:t>Madre del Verbo Eterno che in te si è fatto uomo, aiutaci a divenire mistero del Padre, per il mistero di Cristo e dello Spirito Santo. Aiuteremo ogni uomo a vivere il mistero della sua vocazione eterna, che è inserimento nel mistero del Padre e del Figlio e dello Spirito Santo. </w:t>
      </w:r>
    </w:p>
    <w:p w:rsidR="00E55ED5" w:rsidRDefault="00E55ED5" w:rsidP="00E55ED5"/>
    <w:p w:rsidR="00187DEF" w:rsidRPr="00187DEF" w:rsidRDefault="00187DEF" w:rsidP="00187DEF">
      <w:pPr>
        <w:pStyle w:val="Titolo2"/>
        <w:rPr>
          <w:rFonts w:ascii="Calibri" w:hAnsi="Calibri" w:cs="Calibri"/>
        </w:rPr>
      </w:pPr>
      <w:bookmarkStart w:id="207" w:name="_Toc75156048"/>
      <w:r>
        <w:rPr>
          <w:sz w:val="32"/>
          <w:szCs w:val="32"/>
        </w:rPr>
        <w:t>TABERNACOLO DELL’</w:t>
      </w:r>
      <w:r w:rsidRPr="00187DEF">
        <w:rPr>
          <w:sz w:val="32"/>
          <w:szCs w:val="32"/>
        </w:rPr>
        <w:t>ETERNA GLORIA</w:t>
      </w:r>
      <w:bookmarkEnd w:id="207"/>
    </w:p>
    <w:p w:rsidR="00187DEF" w:rsidRPr="00187DEF" w:rsidRDefault="00187DEF" w:rsidP="00187DEF">
      <w:pPr>
        <w:pStyle w:val="Nessunaspaziatura"/>
        <w:rPr>
          <w:rFonts w:ascii="Calibri" w:hAnsi="Calibri" w:cs="Calibri"/>
          <w:sz w:val="27"/>
          <w:szCs w:val="27"/>
        </w:rPr>
      </w:pPr>
      <w:r w:rsidRPr="00187DEF">
        <w:t>L’eterna gloria è il Signore nostro Dio nel suo mistero di unità e di trinità. Il nostro Dio nella pienezza e verità di questo suo mistero eterno abita nella Vergine Maria, più che nella tenda del convegno nel deserto, più che nel tempio di Gerusalemme. Quanto Salomone dice nella sua preghiera al Signore nel giorno della dedicazione del tempio va predicato, cantato della Vergine Maria e anche la preghiera da lui rivolta al Signore va elevata alla Vergine Maria: </w:t>
      </w:r>
      <w:r w:rsidRPr="00187DEF">
        <w:rPr>
          <w:i/>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w:t>
      </w:r>
      <w:r w:rsidRPr="00187DEF">
        <w:rPr>
          <w:i/>
        </w:rPr>
        <w:lastRenderedPageBreak/>
        <w:t>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 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rsidR="00187DEF" w:rsidRPr="00187DEF" w:rsidRDefault="00187DEF" w:rsidP="00187DEF">
      <w:pPr>
        <w:pStyle w:val="Nessunaspaziatura"/>
        <w:rPr>
          <w:rFonts w:ascii="Calibri" w:hAnsi="Calibri" w:cs="Calibri"/>
          <w:sz w:val="27"/>
          <w:szCs w:val="27"/>
        </w:rPr>
      </w:pPr>
      <w:r w:rsidRPr="00187DEF">
        <w:rPr>
          <w:i/>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 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 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 Ascolta la supplica del tuo servo e del tuo popolo Israele, quando pregheranno in questo luogo. Ascoltali nel luogo della tua dimora, in cielo; ascolta e perdona!</w:t>
      </w:r>
    </w:p>
    <w:p w:rsidR="00187DEF" w:rsidRPr="00187DEF" w:rsidRDefault="00187DEF" w:rsidP="00187DEF">
      <w:pPr>
        <w:pStyle w:val="Nessunaspaziatura"/>
        <w:rPr>
          <w:rFonts w:ascii="Calibri" w:hAnsi="Calibri" w:cs="Calibri"/>
          <w:sz w:val="27"/>
          <w:szCs w:val="27"/>
        </w:rPr>
      </w:pPr>
      <w:r w:rsidRPr="00187DEF">
        <w:rPr>
          <w:i/>
        </w:rPr>
        <w:t xml:space="preserve">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 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 Quando si chiuderà il cielo e non ci sarà pioggia perché hanno peccato contro di te, ma ti pregano in questo luogo, lodano </w:t>
      </w:r>
      <w:r w:rsidRPr="00187DEF">
        <w:rPr>
          <w:i/>
        </w:rPr>
        <w:lastRenderedPageBreak/>
        <w:t>il tuo nome e si convertono dal loro peccato perché tu li hai umiliati, tu ascolta nel cielo, perdona il peccato dei tuoi servi e del tuo popolo Israele, ai quali indicherai la strada buona su cui camminare, e concedi la pioggia alla terra che hai dato in eredità al tuo popolo. 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rsidR="00187DEF" w:rsidRPr="00187DEF" w:rsidRDefault="00187DEF" w:rsidP="00187DEF">
      <w:pPr>
        <w:pStyle w:val="Nessunaspaziatura"/>
        <w:rPr>
          <w:rFonts w:ascii="Calibri" w:hAnsi="Calibri" w:cs="Calibri"/>
          <w:sz w:val="27"/>
          <w:szCs w:val="27"/>
        </w:rPr>
      </w:pPr>
      <w:r w:rsidRPr="00187DEF">
        <w:rPr>
          <w:i/>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 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 (1Re 8,1-53). </w:t>
      </w:r>
      <w:r w:rsidRPr="00187DEF">
        <w:t xml:space="preserve">Ritengo non vi sia via più eccelsa per colpire il cuore di Gesù, che a sua volta dovrà colpire il cuore del Padre, così come è avvenuto alle nozze di Cana. Sempre la retta fede della Chiesa ha insegnato ai suoi figli questa verità: “Per Maria a Cristo, per Cristo al Padre”. Maria è il tempio santo nel quale abita il nostro Dio nel suo mistero eterno di unità, trinità, ma anche di incarnazione. Beato chi crede in questa verità e si rivolge a Cristo Gesù per questa via stupenda che il Signore ci ha lasciato. Se la Vergine Maria è il tabernacolo dell’eterna gloria, poiché ogni discepolo di Gesù è corpo di Cristo, anche lui deve abitare in modo perenne in questo tabernacolo. Abitando in esso, vivrà di perenne comunione con il Padre e il Figlio e lo Spirito Santo. Inoltre chi abita in esso ha una certezza: sarà sempre custodito e protetto da ogni morso del serpente antico, perché in questo tabernacolo lui mai potrà entrare. La Vergine Maria è tabernacolo inespugnabile, fortezza </w:t>
      </w:r>
      <w:r w:rsidRPr="00187DEF">
        <w:lastRenderedPageBreak/>
        <w:t>inaccessibile, luogo sicuro nel quale dimorare. Beato quel discepolo di Gesù che cresce in questa fede e sceglie il cuore della Vergine Maria come sua dimora perenne. Chi entra in questo cuore e vi rimane, camminerà di luce in luce e vivrà immune dal peccato.</w:t>
      </w:r>
    </w:p>
    <w:p w:rsidR="00187DEF" w:rsidRPr="00187DEF" w:rsidRDefault="00187DEF" w:rsidP="00187DEF">
      <w:pPr>
        <w:pStyle w:val="Nessunaspaziatura"/>
        <w:rPr>
          <w:rFonts w:ascii="Calibri" w:hAnsi="Calibri" w:cs="Calibri"/>
          <w:sz w:val="27"/>
          <w:szCs w:val="27"/>
        </w:rPr>
      </w:pPr>
      <w:r w:rsidRPr="00187DEF">
        <w:t>Sul tempio e sulla tenda riporto ora alcuni brani della Scrittura Santa, Antico e Nuovo Testamento. Ci aiuteranno a comprendere con più grande luce la fede che la Chiesa confessa invocando la Vergine Maria con il titolo: “Tabernacolo dell’eterna gloria”: </w:t>
      </w:r>
      <w:r w:rsidRPr="00187DEF">
        <w:rPr>
          <w:i/>
        </w:rPr>
        <w:t>Signore, chi abiterà nella tua tenda? Chi dimorerà sulla tua santa montagna? Colui che cammina senza colpa, pratica la giustizia e di</w:t>
      </w:r>
      <w:r>
        <w:rPr>
          <w:i/>
        </w:rPr>
        <w:t>ce la verità che ha nel cuore, </w:t>
      </w:r>
      <w:r w:rsidRPr="00187DEF">
        <w:rPr>
          <w:i/>
        </w:rPr>
        <w:t>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(Eb 8,3-5).</w:t>
      </w:r>
    </w:p>
    <w:p w:rsidR="00187DEF" w:rsidRPr="00187DEF" w:rsidRDefault="00187DEF" w:rsidP="00187DEF">
      <w:pPr>
        <w:pStyle w:val="Nessunaspaziatura"/>
        <w:rPr>
          <w:rFonts w:ascii="Calibri" w:hAnsi="Calibri" w:cs="Calibri"/>
          <w:sz w:val="27"/>
          <w:szCs w:val="27"/>
        </w:rPr>
      </w:pPr>
      <w:r w:rsidRPr="00187DEF">
        <w:rPr>
          <w:i/>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 Disposte in tal modo le cose, nella prima tenda entrano sempre i sacerdoti per celebrare il culto; nella seconda </w:t>
      </w:r>
      <w:r w:rsidRPr="00187DEF">
        <w:rPr>
          <w:i/>
        </w:rPr>
        <w:lastRenderedPageBreak/>
        <w:t>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9,1-14).</w:t>
      </w:r>
    </w:p>
    <w:p w:rsidR="00187DEF" w:rsidRDefault="00187DEF" w:rsidP="00187DEF">
      <w:pPr>
        <w:pStyle w:val="Nessunaspaziatura"/>
      </w:pPr>
      <w:r w:rsidRPr="00187DEF">
        <w:rPr>
          <w:i/>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9,23-28).  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w:t>
      </w:r>
      <w:r>
        <w:rPr>
          <w:i/>
        </w:rPr>
        <w:t>i uomini! Egli abiterà con loro</w:t>
      </w:r>
      <w:r w:rsidRPr="00187DEF">
        <w:rPr>
          <w:i/>
        </w:rPr>
        <w:t> ed essi saranno suoi popoli ed egli sarà il Dio con loro, il loro Dio. E asciugherà ogni lacrima dai loro occhi e non vi sarà più la morte né lutto né lamento né affanno, perché le cose di prima sono passate» (Ap 21,1-4). Abitando nel Tabernacolo dell’eterna gloria, che è la Vergine Maria, di certo abiteremo nel Tabernacolo che è Cristo Gesù, Tempio del Padre, nello Spirito Santo, saremo certi di abitare domani nella tenda eterna preparata per noi fin dall’eternità. Il desiderio di abitare nel cuore della Vergine Maria, deve essere così forte come era forte il desiderio dei pellegrini che iniziavano il viaggio verso Gerusalemme: “Quale gioia, quando mi dissero: «Andremo alla casa del Signore!». Già sono fermi i nostri piedi alle tue porte, Gerusalemme! Gerusalemme è costruita come città unita e compatta. È là che salgono le tribù, le tribù del Signore, secondo la legge d’Israele, per lodare il nome del Signore. Là sono posti i troni del giudizio, i troni della casa di Davide. Chiedete pace per Gerusalemme: vivano sicuri quelli che ti amano; sia pace nelle tue mura, sicurezza nei tuoi palazzi. Per i miei fratelli e i miei amici io dirò: «Su te sia pace!». Per la casa del Signore nostro Dio, chiederò per te il bene (Sal 122,9).</w:t>
      </w:r>
      <w:r w:rsidRPr="00187DEF">
        <w:t> </w:t>
      </w:r>
    </w:p>
    <w:p w:rsidR="00A3520D" w:rsidRDefault="00187DEF" w:rsidP="00187DEF">
      <w:pPr>
        <w:pStyle w:val="Nessunaspaziatura"/>
        <w:sectPr w:rsidR="00A3520D" w:rsidSect="009A22FC">
          <w:type w:val="oddPage"/>
          <w:pgSz w:w="11906" w:h="16838"/>
          <w:pgMar w:top="1418" w:right="1418" w:bottom="1418" w:left="1418" w:header="709" w:footer="709" w:gutter="0"/>
          <w:cols w:space="708"/>
          <w:docGrid w:linePitch="360"/>
        </w:sectPr>
      </w:pPr>
      <w:r w:rsidRPr="00187DEF">
        <w:t>È grande il mistero della Vergine Maria. Beato chi abita nel suo cuore. Avrà una eternità per conoscerlo e per inebriarsi di esso.</w:t>
      </w:r>
    </w:p>
    <w:p w:rsidR="00187DEF" w:rsidRPr="00187DEF" w:rsidRDefault="00187DEF" w:rsidP="00187DEF">
      <w:pPr>
        <w:pStyle w:val="Nessunaspaziatura"/>
        <w:rPr>
          <w:rFonts w:ascii="Calibri" w:hAnsi="Calibri" w:cs="Calibri"/>
          <w:sz w:val="27"/>
          <w:szCs w:val="27"/>
        </w:rPr>
      </w:pPr>
    </w:p>
    <w:p w:rsidR="00187DEF" w:rsidRDefault="00187DEF" w:rsidP="00E55ED5"/>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483AAB" w:rsidRPr="006C62A5" w:rsidRDefault="00483AAB" w:rsidP="00E55ED5">
      <w:pPr>
        <w:pStyle w:val="Titolo1"/>
        <w:rPr>
          <w:rFonts w:asciiTheme="minorBidi" w:hAnsiTheme="minorBidi" w:cstheme="minorBidi"/>
          <w:i w:val="0"/>
          <w:iCs/>
          <w:caps/>
          <w:sz w:val="72"/>
          <w:szCs w:val="72"/>
        </w:rPr>
      </w:pPr>
      <w:bookmarkStart w:id="208" w:name="_Toc75156049"/>
      <w:r w:rsidRPr="006C62A5">
        <w:rPr>
          <w:rFonts w:asciiTheme="minorBidi" w:hAnsiTheme="minorBidi" w:cstheme="minorBidi"/>
          <w:i w:val="0"/>
          <w:iCs/>
          <w:caps/>
          <w:sz w:val="72"/>
          <w:szCs w:val="72"/>
        </w:rPr>
        <w:t>Gennaio 20</w:t>
      </w:r>
      <w:r w:rsidR="00E55ED5" w:rsidRPr="006C62A5">
        <w:rPr>
          <w:rFonts w:asciiTheme="minorBidi" w:hAnsiTheme="minorBidi" w:cstheme="minorBidi"/>
          <w:i w:val="0"/>
          <w:iCs/>
          <w:caps/>
          <w:sz w:val="72"/>
          <w:szCs w:val="72"/>
        </w:rPr>
        <w:t>21</w:t>
      </w:r>
      <w:bookmarkEnd w:id="208"/>
    </w:p>
    <w:p w:rsidR="00E55ED5" w:rsidRPr="006C62A5" w:rsidRDefault="00E55ED5" w:rsidP="009449AE">
      <w:pPr>
        <w:pStyle w:val="Titolo2"/>
        <w:rPr>
          <w:rFonts w:asciiTheme="minorBidi" w:hAnsiTheme="minorBidi" w:cstheme="minorBidi"/>
        </w:rPr>
        <w:sectPr w:rsidR="00E55ED5" w:rsidRPr="006C62A5" w:rsidSect="00A56D02">
          <w:type w:val="oddPage"/>
          <w:pgSz w:w="11906" w:h="16838"/>
          <w:pgMar w:top="1418" w:right="1418" w:bottom="1418" w:left="1418" w:header="709" w:footer="709" w:gutter="0"/>
          <w:cols w:space="708"/>
          <w:titlePg/>
          <w:docGrid w:linePitch="360"/>
        </w:sectPr>
      </w:pPr>
    </w:p>
    <w:p w:rsidR="006C62A5" w:rsidRDefault="00483AAB" w:rsidP="00425ED6">
      <w:pPr>
        <w:pStyle w:val="Titolo2"/>
        <w:spacing w:line="276" w:lineRule="auto"/>
        <w:jc w:val="both"/>
        <w:rPr>
          <w:sz w:val="26"/>
          <w:szCs w:val="26"/>
        </w:rPr>
      </w:pPr>
      <w:bookmarkStart w:id="209" w:name="_Toc75156050"/>
      <w:r w:rsidRPr="00425ED6">
        <w:rPr>
          <w:sz w:val="26"/>
          <w:szCs w:val="26"/>
        </w:rPr>
        <w:lastRenderedPageBreak/>
        <w:t>1 Gennaio</w:t>
      </w:r>
      <w:bookmarkEnd w:id="209"/>
    </w:p>
    <w:p w:rsidR="00483AAB" w:rsidRPr="006C62A5" w:rsidRDefault="006C62A5" w:rsidP="006C62A5">
      <w:pPr>
        <w:jc w:val="both"/>
        <w:rPr>
          <w:sz w:val="16"/>
          <w:szCs w:val="16"/>
        </w:rPr>
      </w:pPr>
      <w:r w:rsidRPr="006C62A5">
        <w:rPr>
          <w:rFonts w:ascii="Segoe UI" w:hAnsi="Segoe UI" w:cs="Segoe UI"/>
          <w:sz w:val="24"/>
          <w:szCs w:val="24"/>
          <w:shd w:val="clear" w:color="auto" w:fill="FFFFFF"/>
        </w:rPr>
        <w:t>Onorando la Vergine Maria, confessando e proclamando le sue spirituali e morali qualità, nulla si toglie al Figlio, nulla allo Spirito Santo, nulla al padre Celeste, perché Lei è insieme opera del Padre, per il Figlio, nello Spirito Santo.</w:t>
      </w:r>
      <w:r w:rsidR="00483AAB" w:rsidRPr="006C62A5">
        <w:rPr>
          <w:sz w:val="16"/>
          <w:szCs w:val="16"/>
        </w:rPr>
        <w:t xml:space="preserve"> </w:t>
      </w:r>
    </w:p>
    <w:p w:rsidR="006C62A5" w:rsidRPr="006C62A5" w:rsidRDefault="006C62A5" w:rsidP="006C62A5">
      <w:pPr>
        <w:pStyle w:val="Titolo2"/>
        <w:rPr>
          <w:rFonts w:ascii="Calibri" w:hAnsi="Calibri" w:cs="Calibri"/>
          <w:sz w:val="32"/>
          <w:szCs w:val="32"/>
        </w:rPr>
      </w:pPr>
      <w:bookmarkStart w:id="210" w:name="_Toc54368209"/>
      <w:bookmarkStart w:id="211" w:name="_Toc75156051"/>
      <w:r w:rsidRPr="006C62A5">
        <w:rPr>
          <w:sz w:val="32"/>
          <w:szCs w:val="32"/>
        </w:rPr>
        <w:t>Vergine degna di onore</w:t>
      </w:r>
      <w:bookmarkEnd w:id="210"/>
      <w:bookmarkEnd w:id="211"/>
    </w:p>
    <w:p w:rsidR="006C62A5" w:rsidRPr="006C62A5" w:rsidRDefault="006C62A5" w:rsidP="006C62A5">
      <w:pPr>
        <w:spacing w:after="120" w:line="240" w:lineRule="auto"/>
        <w:jc w:val="both"/>
        <w:rPr>
          <w:rFonts w:ascii="Calibri" w:eastAsia="Times New Roman" w:hAnsi="Calibri" w:cs="Calibri"/>
          <w:color w:val="000000"/>
          <w:sz w:val="20"/>
          <w:szCs w:val="20"/>
          <w:lang w:eastAsia="it-IT"/>
        </w:rPr>
      </w:pPr>
      <w:r w:rsidRPr="006C62A5">
        <w:rPr>
          <w:rFonts w:ascii="Arial" w:eastAsia="Times New Roman" w:hAnsi="Arial" w:cs="Arial"/>
          <w:color w:val="000000"/>
          <w:sz w:val="24"/>
          <w:szCs w:val="24"/>
          <w:lang w:eastAsia="it-IT"/>
        </w:rPr>
        <w:t>Onorare significa conoscere le qualità spirituali, dottrinali, morali, scientifiche, artistiche, operative di una persona e confessarle con grande onestà. Quali sono le qualità spirituali e morali della Beata Vergine Maria? Lei stata creata piena di grazia, mai è stata sfiorata dal peccato, ha vissuto solo di obbedienza alla volontà del suo Dio e Signore, per Lui si è conservata sempre vergine nel cuore, nella mente, nell’anima, nello spirito, nel corpo. Lei è stata elevata all’altissima dignità di essere Madre e Vergine. È Madre del Verbo eterno, del Figlio Unigenito del Padre. È Vergine perché ha concepito per opera dello Spirito Santo. È stata elevata dal Figlio a vera Madre di ogni suo discepolo e nel suo cuore ha messo la sollecitudine per la salvezza e la redenzione di ogni uomo. Infine è stata assunta in cielo in corpo e anima e costituita Regina degli Angeli e dei Santi. In eterno siede alla destra del Figlio suo ed è Mediatrice di tutte le grazie. Per Maria a Cristo. Per Cristo al Padre, nella comunione dello Spirito Santo. Queste sono solo alcune della qualità spirituali e morali della Madre del nostro Redentore, Salvatore, Signore.</w:t>
      </w:r>
    </w:p>
    <w:p w:rsidR="006C62A5" w:rsidRPr="006C62A5" w:rsidRDefault="006C62A5" w:rsidP="006C62A5">
      <w:pPr>
        <w:spacing w:after="120" w:line="240" w:lineRule="auto"/>
        <w:jc w:val="both"/>
        <w:rPr>
          <w:rFonts w:ascii="Calibri" w:eastAsia="Times New Roman" w:hAnsi="Calibri" w:cs="Calibri"/>
          <w:color w:val="000000"/>
          <w:sz w:val="20"/>
          <w:szCs w:val="20"/>
          <w:lang w:eastAsia="it-IT"/>
        </w:rPr>
      </w:pPr>
      <w:r w:rsidRPr="006C62A5">
        <w:rPr>
          <w:rFonts w:ascii="Arial" w:eastAsia="Times New Roman" w:hAnsi="Arial" w:cs="Arial"/>
          <w:color w:val="000000"/>
          <w:sz w:val="24"/>
          <w:szCs w:val="24"/>
          <w:lang w:eastAsia="it-IT"/>
        </w:rPr>
        <w:t>Onorando la Vergine Maria, confessando e proclamando, insegnando e predicando, queste sue spirituali e morali qualità, nulla si toglie al Figlio, null</w:t>
      </w:r>
      <w:r w:rsidR="00C23493">
        <w:rPr>
          <w:rFonts w:ascii="Arial" w:eastAsia="Times New Roman" w:hAnsi="Arial" w:cs="Arial"/>
          <w:color w:val="000000"/>
          <w:sz w:val="24"/>
          <w:szCs w:val="24"/>
          <w:lang w:eastAsia="it-IT"/>
        </w:rPr>
        <w:t>a allo Spirito Santo, nulla al P</w:t>
      </w:r>
      <w:r w:rsidRPr="006C62A5">
        <w:rPr>
          <w:rFonts w:ascii="Arial" w:eastAsia="Times New Roman" w:hAnsi="Arial" w:cs="Arial"/>
          <w:color w:val="000000"/>
          <w:sz w:val="24"/>
          <w:szCs w:val="24"/>
          <w:lang w:eastAsia="it-IT"/>
        </w:rPr>
        <w:t>adre Celeste, perché Lei è insieme opera del Padre, per il Figlio, nello Spirito Santo. Onorando la Vergine Maria, si onora la volontà del Padre, la grazia di Cristo Gesù, la luce e la verità dello Spirito Santo. Se noi siamo stolti per natura se attraverso la contemplazione delle opere di Dio non giungiamo a confessare la sua bellezza e maestosità, la sua grandezza e onnipotenza, molto di più siamo stolti se attraverso la contemplazione della bellezza, santità, luce che brilla sul volto della Madre di Dio non confessiamo quanto grande, onnipotente, sublime, santa è la grazia del Signore, dal momento che è stata capace di creare un Donna così alta e così umile, interamente Madre e totalmente Vergine, Donna alla quale manca solo la divinità e l’eternità dal momento che è purissima creatura.</w:t>
      </w:r>
    </w:p>
    <w:p w:rsidR="006C62A5" w:rsidRPr="006C62A5" w:rsidRDefault="006C62A5" w:rsidP="006C62A5">
      <w:pPr>
        <w:spacing w:after="120" w:line="240" w:lineRule="auto"/>
        <w:jc w:val="both"/>
        <w:rPr>
          <w:rFonts w:ascii="Calibri" w:eastAsia="Times New Roman" w:hAnsi="Calibri" w:cs="Calibri"/>
          <w:color w:val="000000"/>
          <w:sz w:val="20"/>
          <w:szCs w:val="20"/>
          <w:lang w:eastAsia="it-IT"/>
        </w:rPr>
      </w:pPr>
      <w:r w:rsidRPr="006C62A5">
        <w:rPr>
          <w:rFonts w:ascii="Arial" w:eastAsia="Times New Roman" w:hAnsi="Arial" w:cs="Arial"/>
          <w:color w:val="000000"/>
          <w:sz w:val="24"/>
          <w:szCs w:val="24"/>
          <w:lang w:eastAsia="it-IT"/>
        </w:rPr>
        <w:t>Sull’onore da tributare ad una persona ecco cosa si legge nel Libro di Ester: </w:t>
      </w:r>
      <w:r w:rsidRPr="006C62A5">
        <w:rPr>
          <w:rFonts w:ascii="Arial" w:eastAsia="Times New Roman" w:hAnsi="Arial" w:cs="Arial"/>
          <w:i/>
          <w:iCs/>
          <w:color w:val="000000"/>
          <w:sz w:val="24"/>
          <w:szCs w:val="24"/>
          <w:lang w:eastAsia="it-IT"/>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w:t>
      </w:r>
      <w:r w:rsidRPr="006C62A5">
        <w:rPr>
          <w:rFonts w:ascii="Arial" w:eastAsia="Times New Roman" w:hAnsi="Arial" w:cs="Arial"/>
          <w:i/>
          <w:iCs/>
          <w:color w:val="000000"/>
          <w:sz w:val="24"/>
          <w:szCs w:val="24"/>
          <w:lang w:eastAsia="it-IT"/>
        </w:rPr>
        <w:lastRenderedPageBreak/>
        <w:t>«Come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6,1-12).</w:t>
      </w:r>
    </w:p>
    <w:p w:rsidR="006C62A5" w:rsidRDefault="006C62A5" w:rsidP="006C62A5">
      <w:pPr>
        <w:spacing w:after="120" w:line="240" w:lineRule="auto"/>
        <w:jc w:val="both"/>
        <w:rPr>
          <w:rFonts w:ascii="Arial" w:eastAsia="Times New Roman" w:hAnsi="Arial" w:cs="Arial"/>
          <w:color w:val="000000"/>
          <w:sz w:val="24"/>
          <w:szCs w:val="24"/>
          <w:lang w:eastAsia="it-IT"/>
        </w:rPr>
      </w:pPr>
      <w:r w:rsidRPr="006C62A5">
        <w:rPr>
          <w:rFonts w:ascii="Arial" w:eastAsia="Times New Roman" w:hAnsi="Arial" w:cs="Arial"/>
          <w:color w:val="000000"/>
          <w:sz w:val="24"/>
          <w:szCs w:val="24"/>
          <w:lang w:eastAsia="it-IT"/>
        </w:rPr>
        <w:t>Ora applichiamo questo racconto al Signore Dio nostro che decide di onorare la Vergine Maria. Lui la veste di luce divina, la eleva a Regina del suo cielo, sul suo capo pone una corona di dodici stelle, la luna la pone come sgabello per i suoi piedi. Chiede a tutta la creazione, compresi anche di demòni dell’inferno, si inchinarsi dinanzi a Lei e di riconoscerla nella sua altissima dignità. Beato sarai tu, cristiano, se ogni giorno consumerai le tue labbra ad onorare la Madre Celeste, Colei che ha offerto al Padre la sua vita presso la croce del Figlio, per la tua salvezza. Lei si è consegnata al martirio per te. Tu consegnati alla proclamazione della sua bellezza spirituale e morale. Non onori soltanto Lei, ma in Lei riconosci il suo Autore che è il Padre, per Cristo, nella sapienza eterna dello Spirito Santo. Se onorerai Lei, Lei onorerà te e domandi quando verrà la tua ora, ti presenterà al Figlio suo perché ti accolga nelle sue dimore di luce e di pace eterna. Tu la onorerai grandemente, lei grandemente onorerà te. È grande il mistero di questa Donna. Lei è vero baluardo contro tutti gli attacchi del Maligno. Con Lei nel cuore e sulle labbra mai saremo sconfitti dalle potenze di male. Lei sa come schiacciare la testa al serpente antico e basta che noi glielo chiediamo e Lei la schiaccerai per noi. Come il padre e la madre terrena liberano dai pericoli i loro figli, così farà per noi la nostra Madre celeste.</w:t>
      </w:r>
    </w:p>
    <w:p w:rsidR="009D335D" w:rsidRDefault="009D335D" w:rsidP="006C62A5">
      <w:pPr>
        <w:spacing w:after="120" w:line="240" w:lineRule="auto"/>
        <w:jc w:val="both"/>
        <w:rPr>
          <w:rFonts w:ascii="Arial" w:eastAsia="Times New Roman" w:hAnsi="Arial" w:cs="Arial"/>
          <w:color w:val="000000"/>
          <w:sz w:val="24"/>
          <w:szCs w:val="24"/>
          <w:lang w:eastAsia="it-IT"/>
        </w:rPr>
      </w:pPr>
    </w:p>
    <w:p w:rsidR="009D335D" w:rsidRPr="00AF0EE0" w:rsidRDefault="00AF0EE0" w:rsidP="009D335D">
      <w:pPr>
        <w:pStyle w:val="Titolo2"/>
        <w:rPr>
          <w:rFonts w:ascii="Calibri" w:hAnsi="Calibri" w:cs="Calibri"/>
          <w:smallCaps/>
          <w:spacing w:val="-4"/>
        </w:rPr>
      </w:pPr>
      <w:bookmarkStart w:id="212" w:name="_Toc75156052"/>
      <w:r w:rsidRPr="00AF0EE0">
        <w:rPr>
          <w:smallCaps/>
          <w:spacing w:val="-4"/>
          <w:sz w:val="32"/>
          <w:szCs w:val="32"/>
        </w:rPr>
        <w:t>CAUSA DI INCIAMPO O DI SCANDALO PER IL FRATELLO</w:t>
      </w:r>
      <w:bookmarkEnd w:id="212"/>
    </w:p>
    <w:p w:rsidR="009D335D" w:rsidRPr="009D335D" w:rsidRDefault="009D335D" w:rsidP="009D335D">
      <w:pPr>
        <w:pStyle w:val="Nessunaspaziatura"/>
        <w:rPr>
          <w:rFonts w:ascii="Calibri" w:hAnsi="Calibri" w:cs="Calibri"/>
          <w:sz w:val="27"/>
          <w:szCs w:val="27"/>
        </w:rPr>
      </w:pPr>
      <w:r w:rsidRPr="009D335D">
        <w:t>Nel corpo di Cristo Gesù la fede di uno solo produce frutti i bene per l’intera umanità. Ma anche la non fede di uno solo produce frutti di male per tutta l’umanità. Per convincersi di questa verità è sufficiente chiedersi: quali beni divini sono pervenuti a noi per la fede di Abramo, la fede di Mosè, la fede di Cristo Gesù, la fede degli Apostoli? Basta legge il Capitolo XI della Lettera agli Ebrei e ci si convincerà che tutto è dalla fede di quanti consegnandosi a Dio e alla sua Parola, gli hanno consacrato la loro vita, con una obbedienza perenne, senza mai venire meno:</w:t>
      </w:r>
    </w:p>
    <w:p w:rsidR="009D335D" w:rsidRPr="009D335D" w:rsidRDefault="009D335D" w:rsidP="009D335D">
      <w:pPr>
        <w:pStyle w:val="Nessunaspaziatura"/>
        <w:rPr>
          <w:rFonts w:ascii="Calibri" w:hAnsi="Calibri" w:cs="Calibri"/>
          <w:sz w:val="27"/>
          <w:szCs w:val="27"/>
        </w:rPr>
      </w:pPr>
      <w:r w:rsidRPr="009D335D">
        <w:rPr>
          <w:i/>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r w:rsidR="00D22BBB">
        <w:rPr>
          <w:i/>
        </w:rPr>
        <w:t xml:space="preserve"> </w:t>
      </w:r>
    </w:p>
    <w:p w:rsidR="009D335D" w:rsidRPr="009D335D" w:rsidRDefault="009D335D" w:rsidP="009D335D">
      <w:pPr>
        <w:pStyle w:val="Nessunaspaziatura"/>
        <w:rPr>
          <w:rFonts w:ascii="Calibri" w:hAnsi="Calibri" w:cs="Calibri"/>
          <w:sz w:val="27"/>
          <w:szCs w:val="27"/>
        </w:rPr>
      </w:pPr>
      <w:r w:rsidRPr="009D335D">
        <w:rPr>
          <w:i/>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w:t>
      </w:r>
      <w:r w:rsidRPr="009D335D">
        <w:rPr>
          <w:i/>
        </w:rPr>
        <w:lastRenderedPageBreak/>
        <w:t>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rsidR="009D335D" w:rsidRPr="009D335D" w:rsidRDefault="009D335D" w:rsidP="009D335D">
      <w:pPr>
        <w:pStyle w:val="Nessunaspaziatura"/>
        <w:rPr>
          <w:rFonts w:ascii="Calibri" w:hAnsi="Calibri" w:cs="Calibri"/>
          <w:sz w:val="27"/>
          <w:szCs w:val="27"/>
        </w:rPr>
      </w:pPr>
      <w:r w:rsidRPr="009D335D">
        <w:rPr>
          <w:i/>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w:t>
      </w:r>
    </w:p>
    <w:p w:rsidR="009D335D" w:rsidRPr="009D335D" w:rsidRDefault="009D335D" w:rsidP="009D335D">
      <w:pPr>
        <w:pStyle w:val="Nessunaspaziatura"/>
        <w:rPr>
          <w:rFonts w:ascii="Calibri" w:hAnsi="Calibri" w:cs="Calibri"/>
          <w:sz w:val="27"/>
          <w:szCs w:val="27"/>
        </w:rPr>
      </w:pPr>
      <w:r w:rsidRPr="009D335D">
        <w:rPr>
          <w:i/>
        </w:rPr>
        <w:t>Per fede, Raab, la prostituta, non perì con gli increduli, perché aveva accolto con benevolenza gli esploratori. 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w:t>
      </w:r>
    </w:p>
    <w:p w:rsidR="009D335D" w:rsidRPr="009D335D" w:rsidRDefault="009D335D" w:rsidP="009D335D">
      <w:pPr>
        <w:pStyle w:val="Nessunaspaziatura"/>
        <w:rPr>
          <w:rFonts w:ascii="Calibri" w:hAnsi="Calibri" w:cs="Calibri"/>
          <w:sz w:val="27"/>
          <w:szCs w:val="27"/>
        </w:rPr>
      </w:pPr>
      <w:r w:rsidRPr="009D335D">
        <w:t xml:space="preserve">Quanto è detto della fede, va anche predicato dalla non fede nella Parola del Signore. Questa verità così è annunciata dall’Apostolo Paolo nella sua Lettera ai Romani, nella quale vengono messi in antitesi la morte introdotta nel mondo dal peccato di Adamo e la vita frutto della più pura e santa obbedienza al Padre di Cristo </w:t>
      </w:r>
      <w:r w:rsidRPr="009D335D">
        <w:lastRenderedPageBreak/>
        <w:t>Signore. Ognuno di noi può essere Adamo, portatore di morte per la sua disobbedienza, ma anche può essere Cristo Gesù, obbedendo come Lui e divenendo in Lui, con Lui, per Lui, portatore di vita per l’intera umanità. Nessuno che vive la disobbedienza di Adamo pensi di poter portare i frutti dell’obbedienza di Gesù Signore.</w:t>
      </w:r>
    </w:p>
    <w:p w:rsidR="009D335D" w:rsidRPr="009D335D" w:rsidRDefault="009D335D" w:rsidP="009D335D">
      <w:pPr>
        <w:pStyle w:val="Nessunaspaziatura"/>
        <w:rPr>
          <w:rFonts w:ascii="Calibri" w:hAnsi="Calibri" w:cs="Calibri"/>
          <w:sz w:val="27"/>
          <w:szCs w:val="27"/>
        </w:rPr>
      </w:pPr>
      <w:r w:rsidRPr="009D335D">
        <w:rPr>
          <w:i/>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9D335D" w:rsidRPr="009D335D" w:rsidRDefault="009D335D" w:rsidP="009D335D">
      <w:pPr>
        <w:pStyle w:val="Nessunaspaziatura"/>
        <w:rPr>
          <w:rFonts w:ascii="Calibri" w:hAnsi="Calibri" w:cs="Calibri"/>
          <w:sz w:val="27"/>
          <w:szCs w:val="27"/>
        </w:rPr>
      </w:pPr>
      <w:r w:rsidRPr="009D335D">
        <w:rPr>
          <w:i/>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rsidR="009D335D" w:rsidRPr="009D335D" w:rsidRDefault="009D335D" w:rsidP="009D335D">
      <w:pPr>
        <w:pStyle w:val="Nessunaspaziatura"/>
        <w:rPr>
          <w:rFonts w:ascii="Calibri" w:hAnsi="Calibri" w:cs="Calibri"/>
          <w:sz w:val="27"/>
          <w:szCs w:val="27"/>
        </w:rPr>
      </w:pPr>
      <w:r w:rsidRPr="009D335D">
        <w:t>L’Apostolo Paolo conosce i danni che può provocare un solo peccato di scandalo. Possiamo paragonare un solo peccato di scandalo ad un cerino acceso e accostato ad un filo di grano, sotto vento, in un giorno in cui soffia forte lo scirocco nel tempo in cui il grano è pronto per essere mietuto. Del campo di grano rimarrà solo cenere e tanta fuliggine sparsa di qua e di là. Questa verità così viene denunciata dall’Apostolo nella Prima Lettera ai Corinzi:</w:t>
      </w:r>
    </w:p>
    <w:p w:rsidR="009D335D" w:rsidRPr="009D335D" w:rsidRDefault="009D335D" w:rsidP="009D335D">
      <w:pPr>
        <w:pStyle w:val="Nessunaspaziatura"/>
        <w:rPr>
          <w:rFonts w:ascii="Calibri" w:hAnsi="Calibri" w:cs="Calibri"/>
          <w:sz w:val="27"/>
          <w:szCs w:val="27"/>
        </w:rPr>
      </w:pPr>
      <w:r w:rsidRPr="009D335D">
        <w:rPr>
          <w:i/>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rsidR="009D335D" w:rsidRPr="009D335D" w:rsidRDefault="009D335D" w:rsidP="009D335D">
      <w:pPr>
        <w:pStyle w:val="Nessunaspaziatura"/>
        <w:rPr>
          <w:rFonts w:ascii="Calibri" w:hAnsi="Calibri" w:cs="Calibri"/>
          <w:sz w:val="27"/>
          <w:szCs w:val="27"/>
        </w:rPr>
      </w:pPr>
      <w:r w:rsidRPr="009D335D">
        <w:t>Conoscendo Paolo i danni irreparabili che può causare il peccato delle scandalo, nella sua Seconda Lettera ai Corinzi, si rivolge con parole accorate, esortando ogni discepolo di Gesù ad essere esemplare in tutto, sempre, in ogni circostanza. Un solo peccato di scandalo può uccidere più che la peste. Oggi purtroppo questa verità è lontana dalla coscienza e dai cuori. Oggi ognuno pensa di poter vivere come gli pare. Gli scandali ormai passano per virtù.</w:t>
      </w:r>
    </w:p>
    <w:p w:rsidR="009D335D" w:rsidRPr="009D335D" w:rsidRDefault="009D335D" w:rsidP="009D335D">
      <w:pPr>
        <w:pStyle w:val="Nessunaspaziatura"/>
        <w:rPr>
          <w:rFonts w:ascii="Calibri" w:hAnsi="Calibri" w:cs="Calibri"/>
          <w:sz w:val="27"/>
          <w:szCs w:val="27"/>
        </w:rPr>
      </w:pPr>
      <w:r w:rsidRPr="009D335D">
        <w:rPr>
          <w:i/>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rsidR="009D335D" w:rsidRPr="009D335D" w:rsidRDefault="009D335D" w:rsidP="009D335D">
      <w:pPr>
        <w:pStyle w:val="Nessunaspaziatura"/>
        <w:rPr>
          <w:rFonts w:ascii="Calibri" w:hAnsi="Calibri" w:cs="Calibri"/>
          <w:sz w:val="27"/>
          <w:szCs w:val="27"/>
        </w:rPr>
      </w:pPr>
      <w:r w:rsidRPr="009D335D">
        <w:t xml:space="preserve">Prendiamo un paniere di mele mature, se una mela si guasta, in pochi giorni tutto il paniere si guasta. Prendiamo ora una comunità cristiana, se una persona si allontana dalla fede e si consegna al male e chi è responsabile di essa, non interviene per prendere seri provvedimenti, in poco tempo tutta la comunità si incamminerà per la stessa via di male. L’Apostolo Paolo nello Spirito Santo vede questa minaccia, questo pericolo e mette in guardia le comunità. Soprattutto si deve prestare molta attenzione a quanti ancora sono deboli nella fede. Il rischio che quanti sono deboli si perdano è reale, fortemente reale. Tutti sono avvisati. Nessuno deve essere causa di inciampo o di scandalo per gli altri. Urge per questo una condotta di vita esemplare in tutto. Nessuna licenza è consentita. Lo esige la carità verso i nostri fratelli, verso tutto il mondo. Oggi molti non giungono alla fede in Cristo Gesù per i molteplici scandali dei </w:t>
      </w:r>
      <w:r w:rsidRPr="009D335D">
        <w:lastRenderedPageBreak/>
        <w:t>suoi discepoli. Per pensare come Paolo dobbiamo avere il suo stesso cuore. Sappiamo che nel cuore di Paolo viveva il cuore di Cristo. Quando anche noi ci rivestiremo del cuore di Cristo, anche noi penseremo come lui, anzi come Cristo Gesù. Allora comprenderemo ogni sua parola contro gli scandali. Non avendo il cuore di Cristo, non abbiamo il pensiero di Paolo e pensiamo che tutto sia a noi lecito. Anzi posiamo affermare che ormai oggi neanche più si fa la distinzione tra bene e male, luce e tenebra, verità e falsità, moralità e immoralità. Tutto è lecito e tutto è cosa buona.</w:t>
      </w:r>
    </w:p>
    <w:p w:rsidR="009D335D" w:rsidRPr="009D335D" w:rsidRDefault="009D335D" w:rsidP="009D335D">
      <w:pPr>
        <w:pStyle w:val="Nessunaspaziatura"/>
        <w:rPr>
          <w:rFonts w:ascii="Calibri" w:hAnsi="Calibri" w:cs="Calibri"/>
          <w:sz w:val="27"/>
          <w:szCs w:val="27"/>
        </w:rPr>
      </w:pPr>
      <w:r w:rsidRPr="009D335D">
        <w:rPr>
          <w:i/>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 (Rm 14,1-13).</w:t>
      </w:r>
    </w:p>
    <w:p w:rsidR="009D335D" w:rsidRPr="009D335D" w:rsidRDefault="009D335D" w:rsidP="009D335D">
      <w:pPr>
        <w:pStyle w:val="Nessunaspaziatura"/>
        <w:rPr>
          <w:rFonts w:ascii="Calibri" w:hAnsi="Calibri" w:cs="Calibri"/>
          <w:sz w:val="27"/>
          <w:szCs w:val="27"/>
        </w:rPr>
      </w:pPr>
      <w:r w:rsidRPr="009D335D">
        <w:t>L’Apostolo Paolo tutto fonda sulla più alta sana vera cristologia. Chi è Gesù? È colui che è nato per noi, per noi è vissuto, per noi è morto, per noi è risorto. Se Cristo tutto ha fatto per noi, anche noi dobbiamo fare tutto per Lui. Se dobbiamo fare tutto per Lui, possiamo rinunciare a tutto pur di non scandalizzare chi è debole nella fede. Se manca il vero amore per Cristo, mancherà anche il vero amore per i fratelli. Oggi si vuole un amore alto per i fratelli nelle opere di misericordia corporali, mentre non si coltiva nessun amore per Cristo Gesù. Poiché è l’amore del Padre riversato dallo Spirito Santo nei nostri cuori che sempre deve farci crescere in amore, questo diviene impossibile se non cresciamo nell’amore per Gesù Signore. La vera misericordia per l’uomo la possiamo attingere solo nel cuore di Cristo Gesù, che deve essere nel nostro cuore e non abitare nel cielo, come noi pensiamo. Tutto è dal cuore per il cuore di Gesù.</w:t>
      </w:r>
    </w:p>
    <w:p w:rsidR="009D335D" w:rsidRPr="009D335D" w:rsidRDefault="009D335D" w:rsidP="009D335D">
      <w:pPr>
        <w:pStyle w:val="Nessunaspaziatura"/>
        <w:rPr>
          <w:rFonts w:ascii="Calibri" w:hAnsi="Calibri" w:cs="Calibri"/>
          <w:sz w:val="27"/>
          <w:szCs w:val="27"/>
        </w:rPr>
      </w:pPr>
      <w:r w:rsidRPr="009D335D">
        <w:t>Madre di misericordia, ottienici la grazia di essere un solo cuore con il cuore di Cristo Gesù.</w:t>
      </w:r>
    </w:p>
    <w:p w:rsidR="00755B99" w:rsidRDefault="00755B99" w:rsidP="00755B99">
      <w:pPr>
        <w:pStyle w:val="Titolo2"/>
        <w:spacing w:line="276" w:lineRule="auto"/>
        <w:jc w:val="both"/>
        <w:rPr>
          <w:sz w:val="26"/>
          <w:szCs w:val="26"/>
        </w:rPr>
      </w:pPr>
      <w:bookmarkStart w:id="213" w:name="_Toc75156053"/>
      <w:r w:rsidRPr="00425ED6">
        <w:rPr>
          <w:sz w:val="26"/>
          <w:szCs w:val="26"/>
        </w:rPr>
        <w:t>2 Gennaio</w:t>
      </w:r>
      <w:bookmarkEnd w:id="213"/>
    </w:p>
    <w:p w:rsidR="009D335D" w:rsidRDefault="009E2EFD" w:rsidP="009D335D">
      <w:pPr>
        <w:spacing w:after="120" w:line="240" w:lineRule="auto"/>
        <w:jc w:val="both"/>
        <w:rPr>
          <w:rFonts w:ascii="Segoe UI" w:hAnsi="Segoe UI" w:cs="Segoe UI"/>
          <w:sz w:val="24"/>
          <w:szCs w:val="24"/>
        </w:rPr>
      </w:pPr>
      <w:r w:rsidRPr="009E2EFD">
        <w:rPr>
          <w:rFonts w:ascii="Segoe UI" w:hAnsi="Segoe UI" w:cs="Segoe UI"/>
          <w:sz w:val="24"/>
          <w:szCs w:val="24"/>
        </w:rPr>
        <w:t>Splendida è la misericordia nel momento della tribolazione, come le nubi apportatrici di pioggia nel tempo della siccità.</w:t>
      </w:r>
    </w:p>
    <w:p w:rsidR="009E2EFD" w:rsidRPr="009E2EFD" w:rsidRDefault="009E2EFD" w:rsidP="009E2EFD">
      <w:pPr>
        <w:pStyle w:val="Titolo2"/>
        <w:rPr>
          <w:rFonts w:ascii="Calibri" w:hAnsi="Calibri" w:cs="Calibri"/>
          <w:sz w:val="32"/>
          <w:szCs w:val="32"/>
        </w:rPr>
      </w:pPr>
      <w:bookmarkStart w:id="214" w:name="_Toc54368210"/>
      <w:bookmarkStart w:id="215" w:name="_Toc75156054"/>
      <w:r w:rsidRPr="009E2EFD">
        <w:rPr>
          <w:sz w:val="32"/>
          <w:szCs w:val="32"/>
        </w:rPr>
        <w:t>Se vuoi, puoi purificarmi!</w:t>
      </w:r>
      <w:bookmarkEnd w:id="214"/>
      <w:bookmarkEnd w:id="215"/>
    </w:p>
    <w:p w:rsidR="009E2EFD" w:rsidRPr="009E2EFD" w:rsidRDefault="009E2EFD" w:rsidP="009E2EFD">
      <w:pPr>
        <w:spacing w:after="120" w:line="240" w:lineRule="auto"/>
        <w:jc w:val="both"/>
        <w:rPr>
          <w:rFonts w:ascii="Calibri" w:eastAsia="Times New Roman" w:hAnsi="Calibri" w:cs="Calibri"/>
          <w:color w:val="000000"/>
          <w:sz w:val="20"/>
          <w:szCs w:val="20"/>
          <w:lang w:eastAsia="it-IT"/>
        </w:rPr>
      </w:pPr>
      <w:r w:rsidRPr="009E2EFD">
        <w:rPr>
          <w:rFonts w:ascii="Arial" w:eastAsia="Times New Roman" w:hAnsi="Arial" w:cs="Arial"/>
          <w:color w:val="000000"/>
          <w:sz w:val="24"/>
          <w:szCs w:val="24"/>
          <w:lang w:eastAsia="it-IT"/>
        </w:rPr>
        <w:t xml:space="preserve">Oggi il mondo è affetto da una universale lebbra incurabile che è l’idolatria. È una lebbra che sta contagiando anche le menti dei più semplici. C’è un solo rimedio perché </w:t>
      </w:r>
      <w:r w:rsidRPr="009E2EFD">
        <w:rPr>
          <w:rFonts w:ascii="Arial" w:eastAsia="Times New Roman" w:hAnsi="Arial" w:cs="Arial"/>
          <w:color w:val="000000"/>
          <w:sz w:val="24"/>
          <w:szCs w:val="24"/>
          <w:lang w:eastAsia="it-IT"/>
        </w:rPr>
        <w:lastRenderedPageBreak/>
        <w:t>si possa guarire da essa. Questo rimedio lo attingiamo dal Libro del Siracide. Come l’agiografo si fa lui lebbroso del peccato del suo popolo e innalza al Signore una grande supplica di liberazione e di salvezza, così oggi quanti ancora credono nel vero Dio e nel mistero della salvezza che si compie in Cristo, per Cristo, con Cristo, per opera dello Spirito Santo, devono farsi lebbrosi, assumere su di loro tutta la lebbra dell’idolatria di questo mondo e innalzare al Signore la loro umile preghiera di liberazione, guarigione, purificazione. Gesù Signore questo ha fatto. Ha preso tutta la nostra lebbra di peccato, frutto della nostra idolatria, ed ha espiato per noi sulla croce, invocando dal Padre la nostra guarigione. Sempre nella Scrittura gli uomini di Dio si sono identificati con il popolo e con la loro umile preghiera hanno squarciato il cuore del Padre, facendo sì che si riversasse sulla terra tutta la grandezza della sua misericordia, del suo perdono, del suo amore. </w:t>
      </w:r>
    </w:p>
    <w:p w:rsidR="009E2EFD" w:rsidRPr="009E2EFD" w:rsidRDefault="009E2EFD" w:rsidP="009E2EFD">
      <w:pPr>
        <w:spacing w:after="120" w:line="240" w:lineRule="auto"/>
        <w:jc w:val="both"/>
        <w:rPr>
          <w:rFonts w:ascii="Calibri" w:eastAsia="Times New Roman" w:hAnsi="Calibri" w:cs="Calibri"/>
          <w:color w:val="000000"/>
          <w:sz w:val="20"/>
          <w:szCs w:val="20"/>
          <w:lang w:eastAsia="it-IT"/>
        </w:rPr>
      </w:pPr>
      <w:r w:rsidRPr="009E2EFD">
        <w:rPr>
          <w:rFonts w:ascii="Arial" w:eastAsia="Times New Roman" w:hAnsi="Arial" w:cs="Arial"/>
          <w:i/>
          <w:iCs/>
          <w:color w:val="000000"/>
          <w:sz w:val="24"/>
          <w:szCs w:val="24"/>
          <w:lang w:eastAsia="it-IT"/>
        </w:rPr>
        <w:t>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35,14-26).</w:t>
      </w:r>
    </w:p>
    <w:p w:rsidR="009E2EFD" w:rsidRPr="009E2EFD" w:rsidRDefault="009E2EFD" w:rsidP="009E2EFD">
      <w:pPr>
        <w:spacing w:after="120" w:line="240" w:lineRule="auto"/>
        <w:jc w:val="both"/>
        <w:rPr>
          <w:rFonts w:ascii="Calibri" w:eastAsia="Times New Roman" w:hAnsi="Calibri" w:cs="Calibri"/>
          <w:color w:val="000000"/>
          <w:sz w:val="20"/>
          <w:szCs w:val="20"/>
          <w:lang w:eastAsia="it-IT"/>
        </w:rPr>
      </w:pPr>
      <w:r w:rsidRPr="009E2EFD">
        <w:rPr>
          <w:rFonts w:ascii="Arial" w:eastAsia="Times New Roman" w:hAnsi="Arial" w:cs="Arial"/>
          <w:i/>
          <w:iCs/>
          <w:color w:val="000000"/>
          <w:sz w:val="24"/>
          <w:szCs w:val="24"/>
          <w:lang w:eastAsia="it-IT"/>
        </w:rPr>
        <w:t>Abbi pietà di noi, Signore, Dio dell’universo, e guarda, infondi il tuo timore su tutte le nazioni. Alza la tua mano sulle nazioni straniere, perché vedano la tua potenza. Come davanti a loro ti sei mostrato santo in mezzo a noi, così davanti a noi móstrati grande fra di loro. Ti riconoscano, come anche noi abbiamo riconosciuto che non c’è Dio al di fuori di te, o Signore. Rinnova i segni e ripeti i prodigi, glorifica la tua mano e il tuo braccio destro. Risveglia il tuo sdegno e riversa la tua ira, distruggi l’avversario e abbatti il nemico. Affretta il tempo e ricòrdati del giuramento, e si narrino le tue meraviglie. Sia consumato dall’ira del fuoco chi è sopravvissuto e cadano in rovina quelli che maltrattano il tuo popolo. Schiaccia le teste dei capi nemici che dicono: «Non c’è nessuno al di fuori di noi». Raduna tutte le tribù di Giacobbe, rendi loro l’eredità come era al principio. Abbi pietà, Signore, del popolo chiamato con il tuo nome, d’Israele che hai reso simile a un primogenito. Abbi pietà della tua città santa, di Gerusalemme, luogo del tuo riposo. Riempi Sion della celebrazione delle tue imprese e il tuo popolo della tua gloria. Rendi testimonianza alle creature che sono tue fin dal principio, risveglia le profezie fatte nel tuo nome. Ricompensa coloro che perseverano in te, i tuoi profeti siano trovati degni di fede. Ascolta, Signore, la preghiera dei tuoi servi, secondo la benedizione di Aronne sul tuo popolo, e riconoscano tutti quelli che abitano sulla terra che tu sei il Signore, il Dio dei secoli (Sir 36,1-19). </w:t>
      </w:r>
      <w:r w:rsidRPr="009E2EFD">
        <w:rPr>
          <w:rFonts w:ascii="Arial" w:eastAsia="Times New Roman" w:hAnsi="Arial" w:cs="Arial"/>
          <w:color w:val="000000"/>
          <w:sz w:val="24"/>
          <w:szCs w:val="24"/>
          <w:lang w:eastAsia="it-IT"/>
        </w:rPr>
        <w:t>Se vogliamo che il mondo sia liberato da questa lebbra che sta devastando anima, spirito, corpo dell’uomo, riducendolo a brandelli, dobbiamo prenderla su di noi, farci lebbrosi con i lebbrosi di questo mondo e chiedere al Signore con preghiera umile che ci liberi.</w:t>
      </w:r>
    </w:p>
    <w:p w:rsidR="009E2EFD" w:rsidRPr="009E2EFD" w:rsidRDefault="009E2EFD" w:rsidP="009E2EFD">
      <w:pPr>
        <w:spacing w:after="120" w:line="240" w:lineRule="auto"/>
        <w:jc w:val="both"/>
        <w:rPr>
          <w:rFonts w:ascii="Calibri" w:eastAsia="Times New Roman" w:hAnsi="Calibri" w:cs="Calibri"/>
          <w:color w:val="000000"/>
          <w:sz w:val="20"/>
          <w:szCs w:val="20"/>
          <w:lang w:eastAsia="it-IT"/>
        </w:rPr>
      </w:pPr>
      <w:r w:rsidRPr="009E2EFD">
        <w:rPr>
          <w:rFonts w:ascii="Arial" w:eastAsia="Times New Roman" w:hAnsi="Arial" w:cs="Arial"/>
          <w:i/>
          <w:iCs/>
          <w:color w:val="000000"/>
          <w:sz w:val="24"/>
          <w:szCs w:val="24"/>
          <w:lang w:eastAsia="it-IT"/>
        </w:rPr>
        <w:lastRenderedPageBreak/>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1,40-45).</w:t>
      </w:r>
    </w:p>
    <w:p w:rsidR="00E75077" w:rsidRDefault="009E2EFD" w:rsidP="009E2EFD">
      <w:pPr>
        <w:spacing w:after="120" w:line="240" w:lineRule="auto"/>
        <w:jc w:val="both"/>
        <w:rPr>
          <w:rFonts w:ascii="Arial" w:eastAsia="Times New Roman" w:hAnsi="Arial" w:cs="Arial"/>
          <w:i/>
          <w:iCs/>
          <w:color w:val="000000"/>
          <w:sz w:val="24"/>
          <w:szCs w:val="24"/>
          <w:lang w:eastAsia="it-IT"/>
        </w:rPr>
      </w:pPr>
      <w:r w:rsidRPr="009E2EFD">
        <w:rPr>
          <w:rFonts w:ascii="Arial" w:eastAsia="Times New Roman" w:hAnsi="Arial" w:cs="Arial"/>
          <w:color w:val="000000"/>
          <w:sz w:val="24"/>
          <w:szCs w:val="24"/>
          <w:lang w:eastAsia="it-IT"/>
        </w:rPr>
        <w:t>Il Libro della Sapienza è insegnamento eterno per noi. Questa lebbra di idolatria e di immoralità, frutto del peccato dell’uomo, la si può allontanare solo con la preghiera che viene elevata da Cristo Signore attraverso il suo corpo: “</w:t>
      </w:r>
      <w:r w:rsidRPr="009E2EFD">
        <w:rPr>
          <w:rFonts w:ascii="Arial" w:eastAsia="Times New Roman" w:hAnsi="Arial" w:cs="Arial"/>
          <w:i/>
          <w:iCs/>
          <w:color w:val="000000"/>
          <w:sz w:val="24"/>
          <w:szCs w:val="24"/>
          <w:lang w:eastAsia="it-IT"/>
        </w:rPr>
        <w:t>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18,20-25). </w:t>
      </w:r>
    </w:p>
    <w:p w:rsidR="00613107" w:rsidRDefault="009E2EFD" w:rsidP="009E2EFD">
      <w:pPr>
        <w:spacing w:after="120" w:line="240" w:lineRule="auto"/>
        <w:jc w:val="both"/>
        <w:rPr>
          <w:rFonts w:ascii="Arial" w:eastAsia="Times New Roman" w:hAnsi="Arial" w:cs="Arial"/>
          <w:color w:val="000000"/>
          <w:sz w:val="24"/>
          <w:szCs w:val="24"/>
          <w:lang w:eastAsia="it-IT"/>
        </w:rPr>
      </w:pPr>
      <w:r w:rsidRPr="009E2EFD">
        <w:rPr>
          <w:rFonts w:ascii="Arial" w:eastAsia="Times New Roman" w:hAnsi="Arial" w:cs="Arial"/>
          <w:color w:val="000000"/>
          <w:sz w:val="24"/>
          <w:szCs w:val="24"/>
          <w:lang w:eastAsia="it-IT"/>
        </w:rPr>
        <w:t xml:space="preserve">Nel corpo di Cristo vi sono persone che sono consacrate al ministero della Parola e della preghiera. A nulla serve svolgere il ministero della Parola senza la conformazione a Cristo Signore nella vita e nella morte, ma neanche a nulla serve vivere il mistero della preghiera se non si prende tutta la lebbra del mondo sulle proprie spalle e chiedere al Signore che ci liberi non dalla lebbra degli altri, ma dalla lebbra che è nostra. Gesù ci ha redento per incarnazione, per assunzione della nostra umanità, umanità carica di lebbra e bisognosa di essere purificata. Finché la lebbra è degli altri e non nostra, la preghiera sarà sempre debole, inefficace. Quando invece la lebbra è nostra, allora la preghiera subito ottiene la grazia della purificazione. </w:t>
      </w:r>
    </w:p>
    <w:p w:rsidR="009E2EFD" w:rsidRPr="009E2EFD" w:rsidRDefault="009E2EFD" w:rsidP="009E2EFD">
      <w:pPr>
        <w:spacing w:after="120" w:line="240" w:lineRule="auto"/>
        <w:jc w:val="both"/>
        <w:rPr>
          <w:rFonts w:ascii="Calibri" w:eastAsia="Times New Roman" w:hAnsi="Calibri" w:cs="Calibri"/>
          <w:color w:val="000000"/>
          <w:sz w:val="20"/>
          <w:szCs w:val="20"/>
          <w:lang w:eastAsia="it-IT"/>
        </w:rPr>
      </w:pPr>
      <w:r w:rsidRPr="009E2EFD">
        <w:rPr>
          <w:rFonts w:ascii="Arial" w:eastAsia="Times New Roman" w:hAnsi="Arial" w:cs="Arial"/>
          <w:color w:val="000000"/>
          <w:sz w:val="24"/>
          <w:szCs w:val="24"/>
          <w:lang w:eastAsia="it-IT"/>
        </w:rPr>
        <w:t>La Madre nostra celeste ci aiuti a fare nostra la lebbra del mondo, chiedendo la purificazione come nostra lebbra. </w:t>
      </w:r>
      <w:r w:rsidRPr="009E2EFD">
        <w:rPr>
          <w:rFonts w:ascii="Arial" w:eastAsia="Times New Roman" w:hAnsi="Arial" w:cs="Arial"/>
          <w:i/>
          <w:iCs/>
          <w:color w:val="000000"/>
          <w:sz w:val="24"/>
          <w:szCs w:val="24"/>
          <w:lang w:eastAsia="it-IT"/>
        </w:rPr>
        <w:t>  </w:t>
      </w:r>
    </w:p>
    <w:p w:rsidR="009E2EFD" w:rsidRPr="009E2EFD" w:rsidRDefault="009E2EFD" w:rsidP="009D335D">
      <w:pPr>
        <w:spacing w:after="120" w:line="240" w:lineRule="auto"/>
        <w:jc w:val="both"/>
        <w:rPr>
          <w:rFonts w:ascii="Calibri" w:eastAsia="Times New Roman" w:hAnsi="Calibri" w:cs="Calibri"/>
          <w:sz w:val="28"/>
          <w:szCs w:val="28"/>
          <w:lang w:eastAsia="it-IT"/>
        </w:rPr>
      </w:pPr>
    </w:p>
    <w:p w:rsidR="006B2D42" w:rsidRPr="006B2D42" w:rsidRDefault="006B2D42" w:rsidP="006B2D42">
      <w:pPr>
        <w:pStyle w:val="Titolo2"/>
        <w:rPr>
          <w:rFonts w:ascii="Calibri" w:hAnsi="Calibri" w:cs="Calibri"/>
          <w:spacing w:val="-16"/>
          <w:sz w:val="27"/>
          <w:szCs w:val="27"/>
        </w:rPr>
      </w:pPr>
      <w:bookmarkStart w:id="216" w:name="_Toc75156055"/>
      <w:r w:rsidRPr="006B2D42">
        <w:rPr>
          <w:spacing w:val="-16"/>
        </w:rPr>
        <w:t>MA VOI NON CREDETE PERCHÉ NON FATE PARTE DELLE MIE PECORE</w:t>
      </w:r>
      <w:bookmarkEnd w:id="216"/>
    </w:p>
    <w:p w:rsidR="006B2D42" w:rsidRPr="006B2D42" w:rsidRDefault="006B2D42" w:rsidP="006B2D42">
      <w:pPr>
        <w:pStyle w:val="Nessunaspaziatura"/>
        <w:rPr>
          <w:rFonts w:ascii="Calibri" w:hAnsi="Calibri" w:cs="Calibri"/>
          <w:sz w:val="18"/>
          <w:szCs w:val="18"/>
        </w:rPr>
      </w:pPr>
      <w:r w:rsidRPr="006B2D42">
        <w:t>È cosa necessaria chiedersi: Perché Gesù parlando ai Giudei del suo tempo, dice che essi non fanno parte delle sue pecore? Come può essere detto questo se lo Spirito Santo per bocca di Paolo rivela che Dio vuole che tutti gli uomini vengano salvati? Ecco le sue parole: </w:t>
      </w:r>
      <w:r w:rsidRPr="006B2D42">
        <w:rPr>
          <w:i/>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w:t>
      </w:r>
      <w:r w:rsidRPr="006B2D42">
        <w:rPr>
          <w:i/>
        </w:rPr>
        <w:lastRenderedPageBreak/>
        <w:t>e apostolo – dico la verità, non mentisco –, maestro dei pagani nella fede e nella verità” (1Tm 2,1-7). </w:t>
      </w:r>
      <w:r w:rsidRPr="006B2D42">
        <w:t>La risposta viene a noi dalla Lettera agli Ebrei: “</w:t>
      </w:r>
      <w:r w:rsidRPr="006B2D42">
        <w:rPr>
          <w:i/>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rsidR="006B2D42" w:rsidRPr="006B2D42" w:rsidRDefault="006B2D42" w:rsidP="006B2D42">
      <w:pPr>
        <w:pStyle w:val="Nessunaspaziatura"/>
        <w:rPr>
          <w:rFonts w:ascii="Calibri" w:hAnsi="Calibri" w:cs="Calibri"/>
          <w:sz w:val="18"/>
          <w:szCs w:val="18"/>
        </w:rPr>
      </w:pPr>
      <w:r w:rsidRPr="006B2D42">
        <w:rPr>
          <w:i/>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w:t>
      </w:r>
      <w:r w:rsidRPr="006B2D42">
        <w:rPr>
          <w:i/>
        </w:rPr>
        <w:lastRenderedPageBreak/>
        <w:t>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r w:rsidRPr="006B2D42">
        <w:t>Quando dalla fede si passa nella non fede, dalla verità nella falsità, da Dio agli idoli, dalla moralità nell’immoralità, il Signore sempre manda i suoi servi – Angeli, profeti, apostoli, evangelisti, missionari – perché ci invitino alla conversione. Se noi ci ostiamo nel peccato, nella disobbedienza, giungendo ad oltrepassare i limiti del male, da esso non è vi è più ritorno. Anche il peccato, anche la disobbedienza, anche la trasgressione, anche il male hanno un limite invalicabile. Quando questo limite viene oltrepassato, da esso non c’è più ritorno. L’uomo in tutto è simile ad un grande masso che sta in cima ad un dirupo. Il masso può giungere fino a sfiorare il dirupo. Se si spinge oltre, precipita nel baratro sottostante e mai più potrà risollevarsi. Quando l’uomo precipita nel dirupo del male, da esso non c’è più ritorno indietro. Questo limite viene oltrepassato quando si cade nel peccato contro lo Spirito Santo. Ecco quanto Gesù dice ai farisei che lo accusano di essere strumento di Beelzebùl, attribuendo al suo potere la liberazione degli uomini dallo spirito impuro da Lui invece operata con la potenza dello Spirito Santo con la quale sempre agiva:</w:t>
      </w:r>
    </w:p>
    <w:p w:rsidR="006B2D42" w:rsidRPr="006B2D42" w:rsidRDefault="006B2D42" w:rsidP="006B2D42">
      <w:pPr>
        <w:pStyle w:val="Nessunaspaziatura"/>
        <w:rPr>
          <w:rFonts w:ascii="Calibri" w:hAnsi="Calibri" w:cs="Calibri"/>
          <w:sz w:val="18"/>
          <w:szCs w:val="18"/>
        </w:rPr>
      </w:pPr>
      <w:r w:rsidRPr="006B2D42">
        <w:rPr>
          <w:i/>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r w:rsidRPr="006B2D42">
        <w:t>Sappiamo quali sono i peccati contro lo Spirito Santo: </w:t>
      </w:r>
      <w:r w:rsidRPr="006B2D42">
        <w:rPr>
          <w:i/>
        </w:rPr>
        <w:t>“Impugnare la verità conosciuta, invidia della grazia altrui, ostinazione nei peccati, presunzione di salvarsi senza merito, impenitenza finale, disperazione della salute”</w:t>
      </w:r>
      <w:r w:rsidRPr="006B2D42">
        <w:t>. Quando si cade in uno di questi peccati non c’è ritorno indietro. Non si è più parte delle pecore di Cristo Gesù.</w:t>
      </w:r>
    </w:p>
    <w:p w:rsidR="006B2D42" w:rsidRPr="006B2D42" w:rsidRDefault="006B2D42" w:rsidP="006B2D42">
      <w:pPr>
        <w:pStyle w:val="Nessunaspaziatura"/>
        <w:rPr>
          <w:rFonts w:ascii="Calibri" w:hAnsi="Calibri" w:cs="Calibri"/>
          <w:sz w:val="18"/>
          <w:szCs w:val="18"/>
        </w:rPr>
      </w:pPr>
      <w:r w:rsidRPr="006B2D42">
        <w:rPr>
          <w:i/>
        </w:rPr>
        <w:lastRenderedPageBreak/>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w:t>
      </w:r>
    </w:p>
    <w:p w:rsidR="006B2D42" w:rsidRPr="006B2D42" w:rsidRDefault="006B2D42" w:rsidP="006B2D42">
      <w:pPr>
        <w:pStyle w:val="Nessunaspaziatura"/>
        <w:rPr>
          <w:rFonts w:ascii="Calibri" w:hAnsi="Calibri" w:cs="Calibri"/>
          <w:sz w:val="18"/>
          <w:szCs w:val="18"/>
        </w:rPr>
      </w:pPr>
      <w:r w:rsidRPr="006B2D42">
        <w:t>L’Apostolo Paolo sapendo che il pericolo del non ritorno indietro è reale, ecco come ammonisce i Corinzi: </w:t>
      </w:r>
      <w:r w:rsidRPr="006B2D42">
        <w:rPr>
          <w:i/>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r w:rsidRPr="006B2D42">
        <w:t>Possiamo affermare che oggi il cristiano non solo vive senza più alcun timore del Signore, non solo oltrepassa i limiti del male, non solo pecca contro lo Spirito Santo, in questo baratro nel quale sta precipitando viene anche giustificato dai cattivi maestri. Oggi vi è un esercito di falsi profeti in seno al popolo di Dio che danno compimento a quanto il Signore dice per bocca di Ezechiele: </w:t>
      </w:r>
      <w:r w:rsidRPr="006B2D42">
        <w:rPr>
          <w:i/>
        </w:rPr>
        <w:t>“Voi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13,22-23).</w:t>
      </w:r>
      <w:r w:rsidRPr="006B2D42">
        <w:t> Severo monito per quanti si consegnano alla falsa profezia e spacciano menzogne per verità.</w:t>
      </w:r>
    </w:p>
    <w:p w:rsidR="006B2D42" w:rsidRPr="006B2D42" w:rsidRDefault="006B2D42" w:rsidP="006B2D42">
      <w:pPr>
        <w:pStyle w:val="Nessunaspaziatura"/>
        <w:rPr>
          <w:rFonts w:ascii="Calibri" w:hAnsi="Calibri" w:cs="Calibri"/>
          <w:sz w:val="18"/>
          <w:szCs w:val="18"/>
        </w:rPr>
      </w:pPr>
      <w:r w:rsidRPr="006B2D42">
        <w:t>Regina dei Profeti, non permettere che i discepoli del Figlio tuo siano nutriti dai falsi profeti.</w:t>
      </w:r>
    </w:p>
    <w:p w:rsidR="006B2D42" w:rsidRDefault="00483AAB" w:rsidP="00425ED6">
      <w:pPr>
        <w:pStyle w:val="Titolo2"/>
        <w:spacing w:line="276" w:lineRule="auto"/>
        <w:jc w:val="both"/>
        <w:rPr>
          <w:sz w:val="26"/>
          <w:szCs w:val="26"/>
        </w:rPr>
      </w:pPr>
      <w:bookmarkStart w:id="217" w:name="_Toc75156056"/>
      <w:r w:rsidRPr="00425ED6">
        <w:rPr>
          <w:sz w:val="26"/>
          <w:szCs w:val="26"/>
        </w:rPr>
        <w:t>3 Gennaio</w:t>
      </w:r>
      <w:bookmarkEnd w:id="217"/>
    </w:p>
    <w:p w:rsidR="00483AAB" w:rsidRPr="006B2D42" w:rsidRDefault="006B2D42" w:rsidP="006B2D42">
      <w:pPr>
        <w:jc w:val="both"/>
        <w:rPr>
          <w:sz w:val="24"/>
          <w:szCs w:val="24"/>
        </w:rPr>
      </w:pPr>
      <w:r w:rsidRPr="006B2D42">
        <w:rPr>
          <w:rFonts w:ascii="Segoe UI" w:hAnsi="Segoe UI" w:cs="Segoe UI"/>
          <w:sz w:val="24"/>
          <w:szCs w:val="24"/>
        </w:rPr>
        <w:t>Non ritengo tuttavia la mia vita meritevole di nulla, purché conduca a termine la mia corsa e il servizio che mi fu affidato dal Signore Gesù, di rendere testimonianza al messaggio della grazia di Dio.</w:t>
      </w:r>
      <w:r w:rsidR="00483AAB" w:rsidRPr="006B2D42">
        <w:rPr>
          <w:sz w:val="24"/>
          <w:szCs w:val="24"/>
        </w:rPr>
        <w:t xml:space="preserve"> </w:t>
      </w:r>
    </w:p>
    <w:p w:rsidR="006B2D42" w:rsidRPr="006B2D42" w:rsidRDefault="006B2D42" w:rsidP="006B2D42">
      <w:pPr>
        <w:pStyle w:val="Titolo2"/>
        <w:rPr>
          <w:rFonts w:ascii="Calibri" w:hAnsi="Calibri" w:cs="Calibri"/>
          <w:sz w:val="32"/>
          <w:szCs w:val="32"/>
        </w:rPr>
      </w:pPr>
      <w:bookmarkStart w:id="218" w:name="_Toc54368211"/>
      <w:bookmarkStart w:id="219" w:name="_Toc75156057"/>
      <w:r w:rsidRPr="006B2D42">
        <w:rPr>
          <w:sz w:val="32"/>
          <w:szCs w:val="32"/>
        </w:rPr>
        <w:lastRenderedPageBreak/>
        <w:t>Egli merita che tu gli conceda quello che chiede</w:t>
      </w:r>
      <w:bookmarkEnd w:id="218"/>
      <w:bookmarkEnd w:id="219"/>
    </w:p>
    <w:p w:rsidR="006B2D42" w:rsidRPr="006B2D42" w:rsidRDefault="006B2D42" w:rsidP="006B2D42">
      <w:pPr>
        <w:spacing w:after="120" w:line="240" w:lineRule="auto"/>
        <w:jc w:val="both"/>
        <w:rPr>
          <w:rFonts w:ascii="Calibri" w:eastAsia="Times New Roman" w:hAnsi="Calibri" w:cs="Calibri"/>
          <w:color w:val="000000"/>
          <w:sz w:val="20"/>
          <w:szCs w:val="20"/>
          <w:lang w:eastAsia="it-IT"/>
        </w:rPr>
      </w:pPr>
      <w:r w:rsidRPr="006B2D42">
        <w:rPr>
          <w:rFonts w:ascii="Arial" w:eastAsia="Times New Roman" w:hAnsi="Arial" w:cs="Arial"/>
          <w:color w:val="000000"/>
          <w:sz w:val="24"/>
          <w:szCs w:val="24"/>
          <w:lang w:eastAsia="it-IT"/>
        </w:rPr>
        <w:t>È cosa giusta che si dia uno sguardo sulla rivelazione circa il merito. Prima però è cosa buona leggere quanto il Nuovo Testamento insegna sul merito: </w:t>
      </w:r>
      <w:r w:rsidRPr="006B2D42">
        <w:rPr>
          <w:rFonts w:ascii="Arial" w:eastAsia="Times New Roman" w:hAnsi="Arial" w:cs="Arial"/>
          <w:i/>
          <w:iCs/>
          <w:color w:val="000000"/>
          <w:sz w:val="24"/>
          <w:szCs w:val="24"/>
          <w:lang w:eastAsia="it-IT"/>
        </w:rPr>
        <w:t>Infatti se amate quelli che vi amano, quale merito ne avete? Non fanno così anche i pubblicani? (Mt 5,46). lo punirà con rigore e gli infliggerà la sorte che gli ipocriti si meritano: e là sarà pianto e stridore di denti (Mt 24,51). Se amate quelli che vi amano, che merito ne avrete? Anche i peccatori fanno lo stesso (Lc 6,32). E se fate del bene a coloro che vi fanno del bene, che merito ne avrete? Anche i peccatori fanno lo stesso (Lc 6,33). E se prestate a coloro da cui sperate ricevere, che merito ne avrete? Anche i peccatori concedono prestiti ai peccatori per riceverne altrettanto (Lc 6,34). Costoro giunti da Gesù lo pregavano con insistenza: "Egli merita che tu gli faccia questa grazia, dicevano (Lc 7,4). quello invece che, non conoscendola, avrà fatto cose meritevoli di percosse, ne riceverà poche. A chiunque fu dato molto, molto sarà chiesto; a chi fu affidato molto, sarà richiesto molto di più (Lc 12,48). E neanche Erode, infatti ce l'ha rimandato. Ecco, egli non ha fatto nulla che meriti la morte (Lc 23,15). Ed egli, per la terza volta, disse loro: "Ma che male ha fatto costui? Non ho trovato nulla in lui che meriti la morte. Lo castigherò severamente e poi lo rilascerò" (Lc 23,22). Non ritengo tuttavia la mia vita meritevole di nulla, purché conduca a termine la mia corsa e il servizio che mi fu affidato dal Signore Gesù, di rendere testimonianza al messaggio della grazia di Dio (At 20,24).</w:t>
      </w:r>
    </w:p>
    <w:p w:rsidR="006B2D42" w:rsidRPr="006B2D42" w:rsidRDefault="006B2D42" w:rsidP="006B2D42">
      <w:pPr>
        <w:spacing w:after="120" w:line="240" w:lineRule="auto"/>
        <w:jc w:val="both"/>
        <w:rPr>
          <w:rFonts w:ascii="Calibri" w:eastAsia="Times New Roman" w:hAnsi="Calibri" w:cs="Calibri"/>
          <w:color w:val="000000"/>
          <w:sz w:val="20"/>
          <w:szCs w:val="20"/>
          <w:lang w:eastAsia="it-IT"/>
        </w:rPr>
      </w:pPr>
      <w:r w:rsidRPr="006B2D42">
        <w:rPr>
          <w:rFonts w:ascii="Arial" w:eastAsia="Times New Roman" w:hAnsi="Arial" w:cs="Arial"/>
          <w:i/>
          <w:iCs/>
          <w:color w:val="000000"/>
          <w:sz w:val="24"/>
          <w:szCs w:val="24"/>
          <w:lang w:eastAsia="it-IT"/>
        </w:rPr>
        <w:t>Ho trovato che lo si accusava per questioni relative alla loro legge, ma che in realtà non c'erano a suo carico imputazioni meritevoli di morte o di prigionia (At 23,29). Se dunque sono in colpa e ho commesso qualche cosa che meriti la morte, non rifiuto di morire; ma se nelle accuse di costoro non c'è nulla di vero, nessuno ha il potere di consegnarmi a loro. Io mi appello a Cesare"(At 25,11). Io però mi sono convinto che egli non ha commesso alcuna cosa meritevole di morte ed essendosi appellato all'imperatore ho deciso di farlo partire (At 25,25). E avviandosi conversavano insieme e dicevano: "Quest'uomo non ha fatto nulla che meriti la morte o le catene" (At 26,31). E pur conoscendo il giudizio di Dio, che cioè gli autori di tali cose meritano la morte, non solo continuano a farle, ma anche approvano chi le fa (Rm 1,32). Quanto alle vergini, non ho alcun comando dal Signore, ma do un consiglio, come uno che ha ottenuto misericordia dal Signore e merita fiducia (1Cor 7,25). Nel numero di quei ribelli, del resto, siamo vissuti anche tutti noi, un tempo, con i desideri della nostra carne, seguendo le voglie della carne e i desideri cattivi; ed eravamo per natura meritevoli d'ira, come gli altri (Ef 2,3). In conclusione, fratelli, tutto quello che è vero, nobile, giusto, puro, amabile, onorato, quello che è virtù e merita lode, tutto questo sia oggetto dei vostri pensieri (Fil 4,8). Pensate quanto maggiore sarà castigo di cui sarà ritenuto meritevole chi avrà calpestato il Figlio di Dio e considerato profano quel sangue dell'alleanza dal quale è stato un giorno santificato e avrà disprezzato lo Spirito della grazia? (Eb 10,29). </w:t>
      </w:r>
      <w:r w:rsidRPr="006B2D42">
        <w:rPr>
          <w:rFonts w:ascii="Arial" w:eastAsia="Times New Roman" w:hAnsi="Arial" w:cs="Arial"/>
          <w:color w:val="000000"/>
          <w:sz w:val="24"/>
          <w:szCs w:val="24"/>
          <w:lang w:eastAsia="it-IT"/>
        </w:rPr>
        <w:t>Ogni azione dell’uomo produce un frutto. Esso è un frutto di morte, se l’azione è cattiva. È un frutto di vita se l’azione è buona. Eva prende il frutto dell’albero della morte. Quest’azione produce morte per se stessa e anche per Adamo. Infatti Adamo è stato da lei tentato. Eva ed Adamo hanno prodotto un frutto di morte per tutta la loro discendenza. Dio ha stabilito che sia la nostra vita eterna e sia la nostra morte eterna siano un frutto delle nostre opere. Il Paradiso è un suo dono. Ma la misura della gloria è un nostro frutto, così come sarà un nostro frutto anche la misura della pena eterna e dell’ignominia. Produciamo frutti di vita eterna solo se obbediamo ad ogni Parola del Signore nostro Dio.</w:t>
      </w:r>
    </w:p>
    <w:p w:rsidR="006B2D42" w:rsidRPr="006B2D42" w:rsidRDefault="006B2D42" w:rsidP="006B2D42">
      <w:pPr>
        <w:spacing w:after="120" w:line="240" w:lineRule="auto"/>
        <w:jc w:val="both"/>
        <w:rPr>
          <w:rFonts w:ascii="Calibri" w:eastAsia="Times New Roman" w:hAnsi="Calibri" w:cs="Calibri"/>
          <w:color w:val="000000"/>
          <w:sz w:val="20"/>
          <w:szCs w:val="20"/>
          <w:lang w:eastAsia="it-IT"/>
        </w:rPr>
      </w:pPr>
      <w:r w:rsidRPr="006B2D42">
        <w:rPr>
          <w:rFonts w:ascii="Arial" w:eastAsia="Times New Roman" w:hAnsi="Arial" w:cs="Arial"/>
          <w:i/>
          <w:iCs/>
          <w:color w:val="000000"/>
          <w:sz w:val="24"/>
          <w:szCs w:val="24"/>
          <w:lang w:eastAsia="it-IT"/>
        </w:rPr>
        <w:lastRenderedPageBreak/>
        <w:t>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 (Lc 7,1-10). </w:t>
      </w:r>
    </w:p>
    <w:p w:rsidR="006B2D42" w:rsidRPr="006B2D42" w:rsidRDefault="006B2D42" w:rsidP="006B2D42">
      <w:pPr>
        <w:spacing w:after="120" w:line="240" w:lineRule="auto"/>
        <w:jc w:val="both"/>
        <w:rPr>
          <w:rFonts w:ascii="Calibri" w:eastAsia="Times New Roman" w:hAnsi="Calibri" w:cs="Calibri"/>
          <w:color w:val="000000"/>
          <w:sz w:val="20"/>
          <w:szCs w:val="20"/>
          <w:lang w:eastAsia="it-IT"/>
        </w:rPr>
      </w:pPr>
      <w:r w:rsidRPr="006B2D42">
        <w:rPr>
          <w:rFonts w:ascii="Arial" w:eastAsia="Times New Roman" w:hAnsi="Arial" w:cs="Arial"/>
          <w:color w:val="000000"/>
          <w:sz w:val="24"/>
          <w:szCs w:val="24"/>
          <w:lang w:eastAsia="it-IT"/>
        </w:rPr>
        <w:t>Il centurione ha costruito la sinagoga dei Giudei. Ha prodotto un frutto di vita per il popolo del Signore. Questo frutto di vita merita che sia ricompensato da Gesù Signore. Come? Compiendo Gesù per lui un frutto di vita. Quando noi non produciamo frutti di vita non possiamo pretendere che Dio li produca per noi. La presunzione di salvarsi senza merito è peccato contro lo Spirito Santo. Merita la vita eterna solo chi produce frutti di vita in obbedienza alla Parola di vita.</w:t>
      </w:r>
    </w:p>
    <w:p w:rsidR="006B2D42" w:rsidRPr="006B2D42" w:rsidRDefault="006B2D42" w:rsidP="006B2D42">
      <w:pPr>
        <w:spacing w:after="120" w:line="240" w:lineRule="auto"/>
        <w:jc w:val="both"/>
        <w:rPr>
          <w:rFonts w:ascii="Calibri" w:eastAsia="Times New Roman" w:hAnsi="Calibri" w:cs="Calibri"/>
          <w:color w:val="000000"/>
          <w:sz w:val="20"/>
          <w:szCs w:val="20"/>
          <w:lang w:eastAsia="it-IT"/>
        </w:rPr>
      </w:pPr>
      <w:r w:rsidRPr="006B2D42">
        <w:rPr>
          <w:rFonts w:ascii="Arial" w:eastAsia="Times New Roman" w:hAnsi="Arial" w:cs="Arial"/>
          <w:color w:val="000000"/>
          <w:sz w:val="24"/>
          <w:szCs w:val="24"/>
          <w:lang w:eastAsia="it-IT"/>
        </w:rPr>
        <w:t>Madre della vita, insegnaci a produrre frutti di vita per meritare l’accesso alla vita eterna.</w:t>
      </w:r>
    </w:p>
    <w:p w:rsidR="006B2D42" w:rsidRDefault="006B2D42" w:rsidP="006B2D42">
      <w:pPr>
        <w:jc w:val="both"/>
        <w:rPr>
          <w:sz w:val="24"/>
          <w:szCs w:val="24"/>
        </w:rPr>
      </w:pPr>
    </w:p>
    <w:p w:rsidR="00230CDA" w:rsidRPr="00230CDA" w:rsidRDefault="00230CDA" w:rsidP="00230CDA">
      <w:pPr>
        <w:pStyle w:val="Titolo2"/>
        <w:rPr>
          <w:rFonts w:ascii="Calibri" w:hAnsi="Calibri" w:cs="Calibri"/>
          <w:sz w:val="27"/>
          <w:szCs w:val="27"/>
        </w:rPr>
      </w:pPr>
      <w:bookmarkStart w:id="220" w:name="_Toc75156058"/>
      <w:r w:rsidRPr="00230CDA">
        <w:t>DOV’È LA VOSTRA FEDE?</w:t>
      </w:r>
      <w:bookmarkEnd w:id="220"/>
    </w:p>
    <w:p w:rsidR="00230CDA" w:rsidRPr="00230CDA" w:rsidRDefault="00230CDA" w:rsidP="00230CDA">
      <w:pPr>
        <w:pStyle w:val="Nessunaspaziatura"/>
        <w:rPr>
          <w:rFonts w:ascii="Calibri" w:hAnsi="Calibri" w:cs="Calibri"/>
          <w:sz w:val="27"/>
          <w:szCs w:val="27"/>
        </w:rPr>
      </w:pPr>
      <w:r w:rsidRPr="00230CDA">
        <w:t>Per noi, discepoli di Gesù, fede è credere non solo in ogni Parola a noi data dal Signore Dio, prestando ad essa ogni obbedienza, ma anche si deve credere che ogni sua Parola è verità. Ecco come Gesù prega il Padre nel cenacolo: </w:t>
      </w:r>
      <w:r w:rsidRPr="00230CDA">
        <w:rPr>
          <w:i/>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17,12-19). </w:t>
      </w:r>
      <w:r w:rsidRPr="00230CDA">
        <w:t>Se la Parola di Dio è verità, essa si compie sempre. È fede del giusto. Se lui invoca il Signore, il Signore verrà presto in suo aiuto. Con la sua preghiera il giusto bussa al cuore di Dio e il Signore lo libera. Ecco la preghiera per la sua liberazione innalzata al Signore dal giusto Davide: </w:t>
      </w:r>
      <w:r w:rsidRPr="00230CDA">
        <w:rPr>
          <w:i/>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w:t>
      </w:r>
      <w:r w:rsidRPr="00230CDA">
        <w:rPr>
          <w:i/>
        </w:rPr>
        <w:lastRenderedPageBreak/>
        <w:t>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 (Sal 18,1-24). </w:t>
      </w:r>
      <w:r w:rsidRPr="00230CDA">
        <w:t>Questo è una modalità di vivere la fede quando si è nel pericolo. Ma questa non è la sola modalità. Vi sono altre modalità di vivere la fede nell’aiuto del Signore.</w:t>
      </w:r>
    </w:p>
    <w:p w:rsidR="00230CDA" w:rsidRPr="00230CDA" w:rsidRDefault="00230CDA" w:rsidP="00230CDA">
      <w:pPr>
        <w:pStyle w:val="Nessunaspaziatura"/>
        <w:rPr>
          <w:rFonts w:ascii="Calibri" w:hAnsi="Calibri" w:cs="Calibri"/>
          <w:sz w:val="27"/>
          <w:szCs w:val="27"/>
        </w:rPr>
      </w:pPr>
      <w:r w:rsidRPr="00230CDA">
        <w:t>Modalità santa è quella di rimanere noi sempre nella giustizia del nostro Dio, sapendo che la giustizia è per noi vera corazza, vero baluardo che ci libera dal male anche attraversando una valle di male, valle oscura, valle di lacrime e di morte: </w:t>
      </w:r>
      <w:r w:rsidRPr="00230CDA">
        <w:rPr>
          <w:i/>
        </w:rPr>
        <w:t>“Il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r w:rsidRPr="00230CDA">
        <w:t>Questa modalità è quella vissuta da Gesù sulla croce. Lui rimase inchiodato sul duro legno sapendo che il soccorso gli sarebbe venuto. Non certo sulla croce, per scendere da essa. Ma dopo la morte, mentre era nel sepolcro. Dopo la valle della morte, vi è stata per Gesù la valle della risurrezione, nella trasformazione del suo corpo in luce, in spirito, perché rivestito di gloria eterna. Questa fede opera solo rimanendo il credente nella giustizia. La valle del dolore dura un momento. La valle della luce è eterna. Rimanere nel dolore, nella sofferenza da giusti è verità della nostra fede.</w:t>
      </w:r>
    </w:p>
    <w:p w:rsidR="00230CDA" w:rsidRPr="00230CDA" w:rsidRDefault="00230CDA" w:rsidP="00230CDA">
      <w:pPr>
        <w:pStyle w:val="Nessunaspaziatura"/>
        <w:rPr>
          <w:rFonts w:ascii="Calibri" w:hAnsi="Calibri" w:cs="Calibri"/>
          <w:sz w:val="27"/>
          <w:szCs w:val="27"/>
        </w:rPr>
      </w:pPr>
      <w:r w:rsidRPr="00230CDA">
        <w:t>Altra modalità di vivere la nostra fede è quella del bambino svezzato in braccia a sua madre. Finché il bambino rimane tra le braccia della madre, si sente al sicuro. Non ci sono tempeste che possano spaventarlo o terrorizzarlo o impaurirlo. Ecco come il Salmo canta questa fede: </w:t>
      </w:r>
      <w:r w:rsidRPr="00230CDA">
        <w:rPr>
          <w:i/>
        </w:rPr>
        <w:t>“Signore, non si esalta il mio cuore né i miei occhi guardano in alto; non vado cercando cose grandi né meraviglie più alte di me. Io invece resto quieto e sereno: come un bimbo svezzato in braccio a sua madre, come un bimbo svezzato è in me l’anima mia. Israele attenda il Signore, da ora e per sempre (Sal 131,1-3). </w:t>
      </w:r>
      <w:r w:rsidRPr="00230CDA">
        <w:t xml:space="preserve">Tutte queste modalità si compiono se l’uomo rimane nella giustizia, nella Parola, nell’obbedienza al suo </w:t>
      </w:r>
      <w:r w:rsidRPr="00230CDA">
        <w:lastRenderedPageBreak/>
        <w:t>Signore e Dio. Questa verità così viene annunciata da Achior ad Oloferne, il capo dell’esercito assiro:</w:t>
      </w:r>
    </w:p>
    <w:p w:rsidR="00230CDA" w:rsidRPr="00230CDA" w:rsidRDefault="00230CDA" w:rsidP="00230CDA">
      <w:pPr>
        <w:pStyle w:val="Nessunaspaziatura"/>
        <w:rPr>
          <w:rFonts w:ascii="Calibri" w:hAnsi="Calibri" w:cs="Calibri"/>
          <w:sz w:val="27"/>
          <w:szCs w:val="27"/>
        </w:rPr>
      </w:pPr>
      <w:r w:rsidRPr="00230CDA">
        <w:rPr>
          <w:i/>
        </w:rPr>
        <w:t>Frattanto a Oloferne, comandante supremo dell’esercito di Assur, fu riferito che gli Israeliti si preparavano alla guerra e avevano bloccato i valichi montani, avevano costruito fortificazioni sulle cime dei monti e avevano posto ostacoli nelle pianure. Egli andò su tutte le furie e convocò tutti i capi di Moab e gli strateghi di Ammon e tutti i satrapi delle regioni marittime, 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e perché hanno rifiutato di venire incontro a me, a differenza di tutte le popolazioni dell’occidente». Gli rispose Achiòr, condottiero di tutti gli Ammoniti: «Ascolti bene il mio signore la risposta dalle labbra del tuo servo: io dirò la verità sul conto di questo popolo, che sta su queste montagne, vicino al luogo ove tu risiedi, né uscirà menzogna dalla bocca del tuo servo. Questo è un popolo che discende dai Caldei. Essi dapprima soggiornarono nella Mesopotamia, perché non vollero seguire gli dèi dei loro padri che si trovavano nel paese dei Caldei. Abbandonata la via dei loro antenati, adorarono il Dio del cielo, quel Dio che essi avevano riconosciuto; perciò quelli li scacciarono dalla presenza dei loro dèi ed essi fuggirono in Mesopotamia e là soggiornarono per molto tempo. Ma il loro Dio comandò loro di uscire dal paese che li ospitava e di andare nel paese di Canaan. Qui infatti si stabilirono e si arricchirono di oro e di argento e di molto bestiame.  Poi scesero in Egitto, perché la fame aveva invaso tutto il paese di Canaan, e vi soggiornarono finché trovarono da vivere. Là divennero anche una grande moltitudine, tanto che non si poteva contare la loro discendenza. Ma contro di loro si levò il re d’Egitto, che con astuzia li costrinse a fabbricare mattoni. Li umiliarono e li trattarono come schiavi.</w:t>
      </w:r>
    </w:p>
    <w:p w:rsidR="00230CDA" w:rsidRPr="00230CDA" w:rsidRDefault="00230CDA" w:rsidP="00230CDA">
      <w:pPr>
        <w:pStyle w:val="Nessunaspaziatura"/>
        <w:rPr>
          <w:rFonts w:ascii="Calibri" w:hAnsi="Calibri" w:cs="Calibri"/>
          <w:sz w:val="27"/>
          <w:szCs w:val="27"/>
        </w:rPr>
      </w:pPr>
      <w:r w:rsidRPr="00230CDA">
        <w:rPr>
          <w:i/>
        </w:rPr>
        <w:t xml:space="preserve">Essi alzarono suppliche al loro Dio ed egli percosse tutto il paese d’Egitto con piaghe per le quali non c’era rimedio. Perciò gli Egiziani li cacciarono via dal loro cospetto. Dio prosciugò il Mar Rosso davanti a loro e li condusse sulla via del Sinai e di Kades Barne. Essi sgominarono tutti quelli che risiedevano nel deserto, dimorarono nel paese degli Amorrei e con la loro potenza sterminarono tutti gli abitanti di Chesbon; quindi, attraversato il Giordano, si impadronirono di tutta la regione montuosa. Cacciarono lontano da sé il Cananeo, il Perizzita, il Gebuseo, Sichem e tutti i Gergesei, e abitarono nel loro territorio per molti anni.  Finché non peccarono contro il loro Dio erano nella prosperità, perché un Dio che odia il male è in mezzo a loro. Quando invece si allontanarono dalla via che egli aveva disposto per loro, furono terribilmente sconfitti in molte guerre e condotti prigionieri in paese straniero; il tempio del loro Dio fu raso al suolo e le loro città furono conquistate dai loro nemici. 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 Quando Achiòr cessò di pronunciare queste parole, tutta la folla che circondava la tenda e stazionava intorno alzò un mormorio, mentre gli ufficiali di Oloferne e tutti gli abitanti della costa e i Moabiti proponevano di ucciderlo. «Non avremo certo paura degli Israeliti – dicevano – perché è un popolo che non possiede né esercito né forze per un valido schieramento. Dunque </w:t>
      </w:r>
      <w:r w:rsidRPr="00230CDA">
        <w:rPr>
          <w:i/>
        </w:rPr>
        <w:lastRenderedPageBreak/>
        <w:t>avanziamo, ed essi diventeranno un pasto per tutto il tuo esercito, o sovrano Oloferne» (Gdt 6,1-24).</w:t>
      </w:r>
    </w:p>
    <w:p w:rsidR="00230CDA" w:rsidRPr="00230CDA" w:rsidRDefault="00230CDA" w:rsidP="00230CDA">
      <w:pPr>
        <w:pStyle w:val="Nessunaspaziatura"/>
        <w:rPr>
          <w:rFonts w:ascii="Calibri" w:hAnsi="Calibri" w:cs="Calibri"/>
          <w:sz w:val="27"/>
          <w:szCs w:val="27"/>
        </w:rPr>
      </w:pPr>
      <w:r w:rsidRPr="00230CDA">
        <w:rPr>
          <w:i/>
        </w:rPr>
        <w:t>Cessata l’agitazione della gente radunata attorno al consiglio militare, parlò Oloferne, comandante supremo dell’esercito di Assur, rivolgendosi ad Achiòr, alla presenza di tutta quella folla di stranieri, e a tutti i Moabiti: «Chi sei tu, o Achiòr, e voi, mercenari di Èfraim, per profetare in mezzo a noi come hai fatto oggi e suggerire di non combattere il popolo d’Israele, perché il loro Dio li proteggerà dall’alto? E chi è dio se non Nabucodònosor? Questi manderà il suo esercito e li sterminerà dalla faccia della terra, né il loro Dio potrà liberarli. Saremo noi suoi servi a spazzarli via come un sol uomo, perché non potranno sostenere l’impeto dei nostri cavalli. Li bruceremo in casa loro, i loro monti si inebrieranno del loro sangue, i loro campi si colmeranno dei loro cadaveri, né potrà resistere la pianta dei loro piedi davanti a noi, ma saranno completamente distrutti. Questo dice Nabucodònosor, il signore di tutta la terra: così ha parlato e le sue parole non potranno essere smentite. Quanto a te, Achiòr, mercenario di Ammon, che hai pronunciato queste parole nel giorno della tua sventura, non vedrai più la mia faccia, da oggi fino a quando farò vendetta di questa razza che viene dall’Egitto. Allora il ferro dei miei soldati e la numerosa schiera dei miei ministri trapasserà i tuoi fianchi, e tu cadrai fra i loro cadaveri quando io tornerò a vederti. I miei servi ora ti esporranno sulla montagna e ti lasceranno in una delle città delle alture; non morirai finché non sarai sterminato con quella gente. Ma se in cuor tuo speri davvero che costoro non saranno catturati, non c’è bisogno che il tuo aspetto sia così depresso. Ho parlato: nessuna mia parola andrà a vuoto». Allora Oloferne diede ordine ai suoi servi, che erano di turno nella sua tenda, di prendere Achiòr, di condurlo vicino a Betùlia e di abbandonarlo nelle mani degli Israeliti. I suoi servi lo presero e lo condussero fuori dell’accampamento verso la pianura, poi dalla pianura lo spinsero verso la montagna e arrivarono alle fonti che erano sotto Betùlia. Quando gli uomini della città li scorsero sulla cresta del monte, presero le armi e uscirono dalla città dirigendosi verso la cima del monte. Tutti i frombolieri occuparono la via di accesso e si misero a lanciare pietre su di loro. Ridiscesi al riparo del monte, legarono Achiòr e lo abbandonarono, gettandolo a terra alle falde del monte; quindi fecero ritorno dal loro signore.</w:t>
      </w:r>
    </w:p>
    <w:p w:rsidR="00230CDA" w:rsidRPr="00230CDA" w:rsidRDefault="00230CDA" w:rsidP="00230CDA">
      <w:pPr>
        <w:pStyle w:val="Nessunaspaziatura"/>
        <w:rPr>
          <w:rFonts w:ascii="Calibri" w:hAnsi="Calibri" w:cs="Calibri"/>
          <w:sz w:val="27"/>
          <w:szCs w:val="27"/>
        </w:rPr>
      </w:pPr>
      <w:r w:rsidRPr="00230CDA">
        <w:rPr>
          <w:i/>
        </w:rPr>
        <w:t>Scesi dalla loro città, gli Israeliti si avvicinarono a lui, lo slegarono, lo condussero a Betùlia e lo presentarono ai capi della loro città, che in quel tempo erano Ozia, figlio di Mica, della tribù di Simeone, Cabrì, figlio di Gotonièl, e Carmì, figlio di Melchièl. Radunarono subito tutti gli anziani della città, e tutti i giovani e le donne accorsero al luogo del raduno. Posero Achiòr in mezzo a tutto il popolo e Ozia lo interrogò sull’accaduto. In risposta riferì loro le parole del consiglio militare di Oloferne, tutto il discorso che Oloferne aveva pronunciato in mezzo ai capi degli Assiri e quello che con arroganza aveva detto contro la casa d’Israele. Allora tutto il popolo si prostrò ad adorare Dio e alzò questa supplica: «Signore, Dio del cielo, guarda la loro superbia, abbi pietà dell’umiliazione della nostra stirpe e guarda benigno in questo giorno il volto di coloro che sono consacrati a te». Poi confortarono Achiòr e gli rivolsero parole di grande lode. Ozia, da parte sua, dopo il raduno lo accolse nella sua casa e offrì un banchetto a tutti gli anziani, e per tutta quella notte invocarono l’aiuto del Dio d’Israele (Gdt 6,1-21).</w:t>
      </w:r>
    </w:p>
    <w:p w:rsidR="00230CDA" w:rsidRPr="00230CDA" w:rsidRDefault="00230CDA" w:rsidP="00230CDA">
      <w:pPr>
        <w:pStyle w:val="Nessunaspaziatura"/>
        <w:rPr>
          <w:rFonts w:ascii="Calibri" w:hAnsi="Calibri" w:cs="Calibri"/>
          <w:sz w:val="27"/>
          <w:szCs w:val="27"/>
        </w:rPr>
      </w:pPr>
      <w:r w:rsidRPr="00230CDA">
        <w:t>A noi è chiesto di rimanere nella giustizia, nella fede. Le vie della salvezza solo il Signore le conosce e solo il Signore le compie. Ecco la risposta che diede il Signora al profeta Abacuc, angosciato e tormentato nel suo cuore perché vede Dio spettatore mentre l’empio ingoia il giusto: </w:t>
      </w:r>
      <w:r w:rsidRPr="00230CDA">
        <w:rPr>
          <w:i/>
        </w:rPr>
        <w:t xml:space="preserve">“Mi metterò di sentinella, in piedi sulla fortezza, a spiare, per vedere che cosa mi dirà, che cosa risponderà ai miei lamenti. Il Signore rispose e mi disse: </w:t>
      </w:r>
      <w:r w:rsidRPr="00230CDA">
        <w:rPr>
          <w:i/>
        </w:rPr>
        <w:lastRenderedPageBreak/>
        <w:t>«Scrivi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r w:rsidRPr="00230CDA">
        <w:t>Ecco ancora la voce del Salmo: </w:t>
      </w:r>
      <w:r w:rsidRPr="00230CDA">
        <w:rPr>
          <w:i/>
        </w:rPr>
        <w:t>“Alzo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1-8)</w:t>
      </w:r>
      <w:r w:rsidRPr="00230CDA">
        <w:t>. Questa è la fede del giusto. È giusto perché crede nella Parola di Dio. È giusto perché si fida del suo Dio. Ora leggiamo, meditiamo, riflettiamo per un attimo quanto è successo nel Mare di Galilea.</w:t>
      </w:r>
    </w:p>
    <w:p w:rsidR="00230CDA" w:rsidRPr="00230CDA" w:rsidRDefault="00230CDA" w:rsidP="00230CDA">
      <w:pPr>
        <w:pStyle w:val="Nessunaspaziatura"/>
        <w:rPr>
          <w:rFonts w:ascii="Calibri" w:hAnsi="Calibri" w:cs="Calibri"/>
          <w:sz w:val="27"/>
          <w:szCs w:val="27"/>
        </w:rPr>
      </w:pPr>
      <w:r w:rsidRPr="00230CDA">
        <w:rPr>
          <w:i/>
        </w:rPr>
        <w:t>E avvenne che, uno di quei giorni, Gesù salì su una barca con i suoi discepoli e disse loro: «Passiamo all’altra riva del lago». E presero il largo. Ora, mentre navigavano, egli si addormentò. Una tempesta di vento si abbatté sul lago, imbarcavano acqua ed erano in pericolo. Si accostarono a lui e lo svegliarono dicendo: «Maestro, maestro, siamo perduti!». Ed egli, destatosi, minacciò il vento e le acque in tempesta: si calmarono e ci fu bonaccia. Allora disse loro: «Dov’è la vostra fede?». Essi, impauriti e stupiti, dicevano l’un l’altro: «Chi è dunque costui, che comanda anche ai venti e all’acqua, e gli obbediscono?» (Lc 8,22-25).</w:t>
      </w:r>
    </w:p>
    <w:p w:rsidR="00230CDA" w:rsidRPr="00230CDA" w:rsidRDefault="00230CDA" w:rsidP="00230CDA">
      <w:pPr>
        <w:pStyle w:val="Nessunaspaziatura"/>
        <w:rPr>
          <w:rFonts w:ascii="Calibri" w:hAnsi="Calibri" w:cs="Calibri"/>
          <w:sz w:val="27"/>
          <w:szCs w:val="27"/>
        </w:rPr>
      </w:pPr>
      <w:r w:rsidRPr="00230CDA">
        <w:t>Perché Gesù dice ai suoi discepoli: </w:t>
      </w:r>
      <w:r w:rsidRPr="00230CDA">
        <w:rPr>
          <w:i/>
        </w:rPr>
        <w:t>“Dov’è la vostra fede?”</w:t>
      </w:r>
      <w:r w:rsidRPr="00230CDA">
        <w:t>. La chiave di comprensione ritengo sia nelle parole dette dai discepoli al Maestro: </w:t>
      </w:r>
      <w:r w:rsidRPr="00230CDA">
        <w:rPr>
          <w:i/>
        </w:rPr>
        <w:t>“Maestro, maestro, siamo perduti!”</w:t>
      </w:r>
      <w:r w:rsidRPr="00230CDA">
        <w:t>. La parola dei discepoli non è una preghiera, non è una richiesta di aiuto. È invece la manifestazione di una condizione dalla quale non c’è salvezza. Ecco la loro mancanza di fede:</w:t>
      </w:r>
      <w:r w:rsidRPr="00230CDA">
        <w:rPr>
          <w:i/>
        </w:rPr>
        <w:t> “Con Dio c’è sempre una salvezza. Con Cristo Gesù c’è sempre una salvezza”.</w:t>
      </w:r>
      <w:r w:rsidRPr="00230CDA">
        <w:t> Dio è l’Onnipotente. Anche Cristo Gesù è l’Onnipotente. Questo ci deve fare concludere che i discepoli, pur camminando con Gesù, non hanno ancora occhi per conoscere chi è Gesù. Sembra che si ripeta quanto Mosè disse al suo popolo nel deserto alla fine del suo lungo cammino: </w:t>
      </w:r>
      <w:r w:rsidRPr="00230CDA">
        <w:rPr>
          <w:i/>
        </w:rPr>
        <w:t>“Voi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(Dt 29,1-3). </w:t>
      </w:r>
      <w:r w:rsidRPr="00230CDA">
        <w:t>I discepoli in questa circostanza rivelano di non avere ancora fede, né fede nel Dio che è sempre salvezza dei suoi giusti e né fede in Cristo Gesù che già si era rivelato loro come operatore di grandi prodigi. La fede la possiamo paragonare ad un albero di quercia. La sua crescita nella terra è lenta, lentissima, occorro anni prima che si mostri come un arbusto. Se gli si dona il tempo per crescere, allora diventerà un grande albero. Del resto anche Gesù non ha forse paragonato il regno di Dio ad un piccolissimo seme di senape? Così è oggi la fede dei suoi discepoli: un piccolissimo, invisibile seme di senape. Ancora occorre del tempo perché essa cresca e diventi una quercia maestosa. Il cristiano è colui che cresce di fede in fede.</w:t>
      </w:r>
    </w:p>
    <w:p w:rsidR="00230CDA" w:rsidRPr="00230CDA" w:rsidRDefault="00230CDA" w:rsidP="00230CDA">
      <w:pPr>
        <w:pStyle w:val="Nessunaspaziatura"/>
        <w:rPr>
          <w:rFonts w:ascii="Calibri" w:hAnsi="Calibri" w:cs="Calibri"/>
          <w:sz w:val="27"/>
          <w:szCs w:val="27"/>
        </w:rPr>
      </w:pPr>
      <w:r w:rsidRPr="00230CDA">
        <w:t>Madre di Dio, Donna dalla fede sempre in crescita, aiutaci a crescere nella fede oggi e sempre.</w:t>
      </w:r>
    </w:p>
    <w:p w:rsidR="004B7CEE" w:rsidRDefault="00483AAB" w:rsidP="00425ED6">
      <w:pPr>
        <w:pStyle w:val="Titolo2"/>
        <w:spacing w:line="276" w:lineRule="auto"/>
        <w:jc w:val="both"/>
        <w:rPr>
          <w:sz w:val="26"/>
          <w:szCs w:val="26"/>
        </w:rPr>
      </w:pPr>
      <w:bookmarkStart w:id="221" w:name="_Toc75156059"/>
      <w:r w:rsidRPr="00425ED6">
        <w:rPr>
          <w:sz w:val="26"/>
          <w:szCs w:val="26"/>
        </w:rPr>
        <w:lastRenderedPageBreak/>
        <w:t>4 Gennaio</w:t>
      </w:r>
      <w:bookmarkEnd w:id="221"/>
    </w:p>
    <w:p w:rsidR="00483AAB" w:rsidRDefault="004B7CEE" w:rsidP="004B7CEE">
      <w:pPr>
        <w:jc w:val="both"/>
        <w:rPr>
          <w:sz w:val="24"/>
          <w:szCs w:val="24"/>
        </w:rPr>
      </w:pPr>
      <w:r w:rsidRPr="004B7CEE">
        <w:rPr>
          <w:rFonts w:ascii="Segoe UI" w:hAnsi="Segoe UI" w:cs="Segoe UI"/>
          <w:color w:val="0F1419"/>
          <w:sz w:val="24"/>
          <w:szCs w:val="24"/>
        </w:rPr>
        <w:t>Con il cuore infatti si crede per ottenere la giustizia, e con la bocca si fa la professione di fede per avere la salvezza.</w:t>
      </w:r>
      <w:r w:rsidR="00483AAB" w:rsidRPr="004B7CEE">
        <w:rPr>
          <w:sz w:val="24"/>
          <w:szCs w:val="24"/>
        </w:rPr>
        <w:t xml:space="preserve"> </w:t>
      </w:r>
    </w:p>
    <w:p w:rsidR="004B7CEE" w:rsidRPr="00B85376" w:rsidRDefault="004B7CEE" w:rsidP="007967C6">
      <w:pPr>
        <w:pStyle w:val="Titolo2"/>
        <w:rPr>
          <w:rFonts w:ascii="Calibri" w:hAnsi="Calibri" w:cs="Calibri"/>
        </w:rPr>
      </w:pPr>
      <w:bookmarkStart w:id="222" w:name="_Toc54368215"/>
      <w:bookmarkStart w:id="223" w:name="_Toc75156060"/>
      <w:r w:rsidRPr="00B85376">
        <w:t>Il termine della Legge è Cristo</w:t>
      </w:r>
      <w:bookmarkEnd w:id="222"/>
      <w:bookmarkEnd w:id="223"/>
    </w:p>
    <w:p w:rsidR="004B7CEE" w:rsidRPr="004B7CEE" w:rsidRDefault="004B7CEE" w:rsidP="004B7CEE">
      <w:pPr>
        <w:spacing w:after="120" w:line="240" w:lineRule="auto"/>
        <w:jc w:val="both"/>
        <w:rPr>
          <w:rFonts w:ascii="Calibri" w:eastAsia="Times New Roman" w:hAnsi="Calibri" w:cs="Calibri"/>
          <w:color w:val="000000"/>
          <w:sz w:val="20"/>
          <w:szCs w:val="20"/>
          <w:lang w:eastAsia="it-IT"/>
        </w:rPr>
      </w:pPr>
      <w:r w:rsidRPr="00B85376">
        <w:rPr>
          <w:rFonts w:ascii="Arial" w:eastAsia="Times New Roman" w:hAnsi="Arial" w:cs="Arial"/>
          <w:color w:val="000000"/>
          <w:sz w:val="24"/>
          <w:szCs w:val="24"/>
          <w:lang w:eastAsia="it-IT"/>
        </w:rPr>
        <w:t>Quando l’Apostolo Paolo scrive ai Romani che il termine della Legge è Cristo, perché la giustizia sia data a chiunque crede – </w:t>
      </w:r>
      <w:r w:rsidRPr="00B85376">
        <w:rPr>
          <w:rFonts w:ascii="Arial" w:eastAsia="Times New Roman" w:hAnsi="Arial" w:cs="Arial"/>
          <w:i/>
          <w:iCs/>
          <w:color w:val="000000"/>
          <w:sz w:val="24"/>
          <w:szCs w:val="24"/>
          <w:lang w:eastAsia="it-IT"/>
        </w:rPr>
        <w:t>“</w:t>
      </w:r>
      <w:r w:rsidRPr="00E60F4F">
        <w:rPr>
          <w:rFonts w:ascii="Greek" w:eastAsia="Times New Roman" w:hAnsi="Greek" w:cs="Arial"/>
          <w:color w:val="000000"/>
          <w:sz w:val="26"/>
          <w:szCs w:val="26"/>
          <w:lang w:val="el-GR" w:eastAsia="it-IT"/>
        </w:rPr>
        <w:t>telos gar nomou Christos eis dikaiosunên panti tôi pisteuonti</w:t>
      </w:r>
      <w:r w:rsidRPr="00B85376">
        <w:rPr>
          <w:rFonts w:ascii="Greek" w:eastAsia="Times New Roman" w:hAnsi="Greek" w:cs="Arial"/>
          <w:color w:val="000000"/>
          <w:sz w:val="26"/>
          <w:szCs w:val="26"/>
          <w:lang w:eastAsia="it-IT"/>
        </w:rPr>
        <w:t> </w:t>
      </w:r>
      <w:r w:rsidRPr="00B85376">
        <w:rPr>
          <w:rFonts w:ascii="Arial" w:eastAsia="Times New Roman" w:hAnsi="Arial" w:cs="Arial"/>
          <w:i/>
          <w:iCs/>
          <w:color w:val="000000"/>
          <w:sz w:val="24"/>
          <w:szCs w:val="24"/>
          <w:lang w:eastAsia="it-IT"/>
        </w:rPr>
        <w:t xml:space="preserve">– </w:t>
      </w:r>
      <w:r w:rsidRPr="00B85376">
        <w:rPr>
          <w:rFonts w:ascii="Arial" w:eastAsia="Times New Roman" w:hAnsi="Arial" w:cs="Arial"/>
          <w:i/>
          <w:iCs/>
          <w:color w:val="000000"/>
          <w:sz w:val="24"/>
          <w:szCs w:val="24"/>
          <w:lang w:val="la-Latn" w:eastAsia="it-IT"/>
        </w:rPr>
        <w:t>finis enim legis Christus ad iustitiam omni credenti”</w:t>
      </w:r>
      <w:r w:rsidRPr="00B85376">
        <w:rPr>
          <w:rFonts w:ascii="Arial" w:eastAsia="Times New Roman" w:hAnsi="Arial" w:cs="Arial"/>
          <w:i/>
          <w:iCs/>
          <w:color w:val="000000"/>
          <w:sz w:val="24"/>
          <w:szCs w:val="24"/>
          <w:lang w:eastAsia="it-IT"/>
        </w:rPr>
        <w:t xml:space="preserve"> (Rm 10,4) – </w:t>
      </w:r>
      <w:r w:rsidRPr="00B85376">
        <w:rPr>
          <w:rFonts w:ascii="Arial" w:eastAsia="Times New Roman" w:hAnsi="Arial" w:cs="Arial"/>
          <w:color w:val="000000"/>
          <w:sz w:val="24"/>
          <w:szCs w:val="24"/>
          <w:lang w:eastAsia="it-IT"/>
        </w:rPr>
        <w:t>per ogni uomo deve avere un significato ben preciso. Tutto l’Antico Testamento – Legge, Profeti, Salmi – ha un unico fine: portare o condurre ogni uomo a Cristo Gesù, il solo che il Padre ha dato al mondo per la sua salvezza e redenzione. Non si tratta di una conduzione artificiale, immaginaria, inventata. È invece una conduzione naturale e soprannaturale insieme. Naturale perché Adamo è in vista</w:t>
      </w:r>
      <w:r w:rsidRPr="004B7CEE">
        <w:rPr>
          <w:rFonts w:ascii="Arial" w:eastAsia="Times New Roman" w:hAnsi="Arial" w:cs="Arial"/>
          <w:color w:val="000000"/>
          <w:sz w:val="24"/>
          <w:szCs w:val="24"/>
          <w:lang w:eastAsia="it-IT"/>
        </w:rPr>
        <w:t xml:space="preserve"> di Cristo, così come anche Abramo e ogni altro della sua discendenza. Soprannaturale perché Cristo è insieme frutto di Abramo e Dono di Dio, del Padre celeste. Ciò significa che tutto l’Antico Testamento va visto come un seme di quercia. Il seme è morto se da esso non nasce la grande quercia secolare sotto i cui rami deve trovare salvezza il mondo intero. Significa altresì che una lettura dei Testi Antichi che non vede in Cristo il suo compimento, la sua realizzazione, il fine per cui quella Scrittura è stata donata, a nulla serve. Essa infatti non solo annuncia la salvezza nel figlio di Abramo e figlio di Davide, ma anche rivelare che Cristo Gesù è il solo nome promesso dal Padre celeste come Salvatore e Redentore dell’uomo. Significa infine che se Cristo è il fine, il termine, lo scopo per cui l’Antica Scrittura è stata donata o tutto l’Antico Testamento, sia come rivelazione che come storia, chi non giunge a Cristo, rimane senza la salvezza, senza la redenzione. Il Padre non ha dato altri Redentori. Mai darà altri Salvatori. La salvezza è per la fede in Cristo Gesù. Oggi noi non abbiamo più questo problema. Per molti cristiani, anzi moltissimi, Cristo Gesù non è né il fine della Legge o il suo termine e neanche è più il Salvatore e il Redentore dell’uomo. Oggi ci si sta avviando alla predicazione di un’antropologia a-teologica, a-soteriologica, a-pneumatologica, a-ecclesiologica. Addirittura si sta giungendo anche ad un’antropologia a-religiosa. Questo significa che ogni uomo è uomo senza aver più bisogno di Cristo Signore. Oggi si deve lavorare per convincere ogni uomo ad essere uomo con gli altri uomini. È questa ormai la nuova religione universale. Ormai anche la religione dell’unico Dio sembra stia scomparendo dai discorsi dotti che spesso si ascoltavano. Veramente siamo in un’altra era. Possiamo dire che ci stiamo avviando verso l’era post-religiosa o era a-religiosa. Finalmente si compie quanto il serpente disse alla donna: “Diventerete come Dio. Non avrete bisogno di Dio”.</w:t>
      </w:r>
    </w:p>
    <w:p w:rsidR="004B7CEE" w:rsidRPr="004B7CEE" w:rsidRDefault="004B7CEE" w:rsidP="004B7CEE">
      <w:pPr>
        <w:spacing w:after="120" w:line="240" w:lineRule="auto"/>
        <w:jc w:val="both"/>
        <w:rPr>
          <w:rFonts w:ascii="Calibri" w:eastAsia="Times New Roman" w:hAnsi="Calibri" w:cs="Calibri"/>
          <w:color w:val="000000"/>
          <w:sz w:val="20"/>
          <w:szCs w:val="20"/>
          <w:lang w:eastAsia="it-IT"/>
        </w:rPr>
      </w:pPr>
      <w:r w:rsidRPr="004B7CEE">
        <w:rPr>
          <w:rFonts w:ascii="Arial" w:eastAsia="Times New Roman" w:hAnsi="Arial" w:cs="Arial"/>
          <w:i/>
          <w:iCs/>
          <w:color w:val="000000"/>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w:t>
      </w:r>
      <w:r w:rsidRPr="004B7CEE">
        <w:rPr>
          <w:rFonts w:ascii="Arial" w:eastAsia="Times New Roman" w:hAnsi="Arial" w:cs="Arial"/>
          <w:i/>
          <w:iCs/>
          <w:color w:val="000000"/>
          <w:sz w:val="24"/>
          <w:szCs w:val="24"/>
          <w:lang w:eastAsia="it-IT"/>
        </w:rPr>
        <w:lastRenderedPageBreak/>
        <w:t>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(Rm 10,1-13).</w:t>
      </w:r>
    </w:p>
    <w:p w:rsidR="004B7CEE" w:rsidRPr="004B7CEE" w:rsidRDefault="004B7CEE" w:rsidP="004B7CEE">
      <w:pPr>
        <w:spacing w:after="120" w:line="240" w:lineRule="auto"/>
        <w:jc w:val="both"/>
        <w:rPr>
          <w:rFonts w:ascii="Calibri" w:eastAsia="Times New Roman" w:hAnsi="Calibri" w:cs="Calibri"/>
          <w:color w:val="000000"/>
          <w:sz w:val="20"/>
          <w:szCs w:val="20"/>
          <w:lang w:eastAsia="it-IT"/>
        </w:rPr>
      </w:pPr>
      <w:r w:rsidRPr="004B7CEE">
        <w:rPr>
          <w:rFonts w:ascii="Arial" w:eastAsia="Times New Roman" w:hAnsi="Arial" w:cs="Arial"/>
          <w:color w:val="000000"/>
          <w:sz w:val="24"/>
          <w:szCs w:val="24"/>
          <w:lang w:eastAsia="it-IT"/>
        </w:rPr>
        <w:t>Dove risiede il vero problema che questi assertori dell’uomo a-religioso neanche vedono? Se la giustificazione fosse un atto giuridico, allora tutto scorrerebbe senza alcun intoppo. Ma la giustificazione che si ottiene per la fede in Cristo non è una pura dichiarazione, è vera rigenerazione, vera partecipazione della divina natura, vera nuova nascita da acqua e da Spirito Santo, vera trasformazione di tutto il nostro essere, anima, spirito, corpo. Noi invece siamo convinti che anche oggi si possa ricostruire l’arca di Noè nella quale far entrare ogni animale, mettendoli insieme. Ma potrà mai il leone abitare nella stessa stalla del bue o la pantera nel prato della gazzella? Potrà mai il bambino giocare con una vipera o mettere la mano in un covo di aspidi? Questo piccolo particolare sfugge a quanti asseriscono che tutto è possibile senza Cristo Gesù. Nessuno dalla morte potrà tornare in vita se non per risurrezione da parte dello Spirito Santo per la mediazione della Chiesa. A nessuno è consentito dichiarare nullo il decreto eterno del Padre il quale ha dato all’uomo per la sua salvezza un solo nome: Gesù il Nazareno. Quanti negano o con le parole o con i fatti o con le loro scelte questo divino decreto eterno, devono sapere che lavorano per il nulla. Consumeranno invano le loro energie. Il leone rimarrà sempre leone e la vipera sempre vipera. Il leopardo conserverà la sua natura e anche ogni altro animale. Vale ricordare al discepolo di Gesù che se il sale diventa insipido a null’altro serve che essere gettato via e calpestato dagli uomini. Il cristiano rimane sale se è in Cristo e vive per Lui.</w:t>
      </w:r>
    </w:p>
    <w:p w:rsidR="004B7CEE" w:rsidRPr="004B7CEE" w:rsidRDefault="004B7CEE" w:rsidP="004B7CEE">
      <w:pPr>
        <w:spacing w:after="120" w:line="240" w:lineRule="auto"/>
        <w:jc w:val="both"/>
        <w:rPr>
          <w:rFonts w:ascii="Calibri" w:eastAsia="Times New Roman" w:hAnsi="Calibri" w:cs="Calibri"/>
          <w:color w:val="000000"/>
          <w:sz w:val="20"/>
          <w:szCs w:val="20"/>
          <w:lang w:eastAsia="it-IT"/>
        </w:rPr>
      </w:pPr>
      <w:r w:rsidRPr="004B7CEE">
        <w:rPr>
          <w:rFonts w:ascii="Arial" w:eastAsia="Times New Roman" w:hAnsi="Arial" w:cs="Arial"/>
          <w:color w:val="000000"/>
          <w:sz w:val="24"/>
          <w:szCs w:val="24"/>
          <w:lang w:eastAsia="it-IT"/>
        </w:rPr>
        <w:t>Madre della Sapienza, ottienici la grazia di rimanere sempre sale e di vivere sempre per Cristo.</w:t>
      </w:r>
    </w:p>
    <w:p w:rsidR="004B7CEE" w:rsidRDefault="004B7CEE" w:rsidP="004B7CEE">
      <w:pPr>
        <w:jc w:val="both"/>
        <w:rPr>
          <w:sz w:val="24"/>
          <w:szCs w:val="24"/>
        </w:rPr>
      </w:pPr>
    </w:p>
    <w:p w:rsidR="00A54F88" w:rsidRPr="008E6DC5" w:rsidRDefault="008E6DC5" w:rsidP="00A54F88">
      <w:pPr>
        <w:pStyle w:val="Titolo2"/>
        <w:rPr>
          <w:rFonts w:ascii="Calibri" w:hAnsi="Calibri" w:cs="Calibri"/>
          <w:sz w:val="27"/>
          <w:szCs w:val="27"/>
        </w:rPr>
      </w:pPr>
      <w:bookmarkStart w:id="224" w:name="_Toc75156061"/>
      <w:r w:rsidRPr="008E6DC5">
        <w:t>ECCO MIA MADRE E I MIEI FRATELLI!</w:t>
      </w:r>
      <w:bookmarkEnd w:id="224"/>
    </w:p>
    <w:p w:rsidR="00A54F88" w:rsidRPr="00A54F88" w:rsidRDefault="00A54F88" w:rsidP="00A54F88">
      <w:pPr>
        <w:pStyle w:val="Nessunaspaziatura"/>
        <w:rPr>
          <w:rFonts w:ascii="Calibri" w:hAnsi="Calibri" w:cs="Calibri"/>
          <w:sz w:val="18"/>
          <w:szCs w:val="18"/>
        </w:rPr>
      </w:pPr>
      <w:r w:rsidRPr="00A54F88">
        <w:t>Iniziamo da lontano la nostra riflessione. Partiamo dal Libro del Deuteronomio. Il Signore vuole essere amato dal suo popolo con tutto il cuore, con tutta l’anima e con tutte le forze: </w:t>
      </w:r>
      <w:r w:rsidRPr="00A54F88">
        <w:rPr>
          <w:i/>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r w:rsidRPr="00A54F88">
        <w:t>Questo amore altro non è che purissima obbedienza ad ogni Parola data dal Signore Dio al suo popolo. Tutto deve essere dalla Parola del Signore. La stessa cosa chiede Gesù ai suoi discepoli. Anche loro devono amare Lui con tutto il cuore, con tutta l’anima e con tutte le forze: </w:t>
      </w:r>
      <w:r w:rsidRPr="00A54F88">
        <w:rPr>
          <w:i/>
        </w:rPr>
        <w:t xml:space="preserve">“Perciò chiunque mi riconoscerà </w:t>
      </w:r>
      <w:r w:rsidRPr="00A54F88">
        <w:rPr>
          <w:i/>
        </w:rPr>
        <w:lastRenderedPageBreak/>
        <w:t>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w:t>
      </w:r>
      <w:r w:rsidRPr="00A54F88">
        <w:t>Questo può solo avvenire amando la sua Parola e vivendo in essa e per essa.</w:t>
      </w:r>
    </w:p>
    <w:p w:rsidR="00A54F88" w:rsidRPr="00A54F88" w:rsidRDefault="00A54F88" w:rsidP="00A54F88">
      <w:pPr>
        <w:pStyle w:val="Nessunaspaziatura"/>
        <w:rPr>
          <w:rFonts w:ascii="Calibri" w:hAnsi="Calibri" w:cs="Calibri"/>
          <w:sz w:val="18"/>
          <w:szCs w:val="18"/>
        </w:rPr>
      </w:pPr>
      <w:r w:rsidRPr="00A54F88">
        <w:t>Questa verità così viene ancora rivelata da Gesù nel Vangelo secondo Giovanni: </w:t>
      </w:r>
      <w:r w:rsidRPr="00A54F88">
        <w:rPr>
          <w:i/>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r w:rsidRPr="00A54F88">
        <w:t>Il legame tra amore e obbedienza ai suoi comandamenti è esplicito. Chi ama Gesù? Chi ama la sua Parola. Chi ama la sua volontà. Ma anche chi lo aiuta perché Lui possa fare sempre la volontà del Padre suo. Chi lo ostacola o in molto o in poco di certo non lo ama. Gesù non ha tempo da dedicare alle convenienze umane. Quanto Lui chiede ai discepoli è Legge eterna prima per la sua Persona, tutta consacrata al compimento della volontà del Padre suo: </w:t>
      </w:r>
      <w:r w:rsidRPr="00A54F88">
        <w:rPr>
          <w:i/>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r w:rsidRPr="00A54F88">
        <w:t>Gesù chiede anche ai suoi parenti di non interferire nella sua missione. Lui deve fare solo la Volontà del Padre.</w:t>
      </w:r>
    </w:p>
    <w:p w:rsidR="00A54F88" w:rsidRPr="00A54F88" w:rsidRDefault="00A54F88" w:rsidP="00A54F88">
      <w:pPr>
        <w:pStyle w:val="Nessunaspaziatura"/>
        <w:rPr>
          <w:rFonts w:ascii="Calibri" w:hAnsi="Calibri" w:cs="Calibri"/>
          <w:sz w:val="18"/>
          <w:szCs w:val="18"/>
        </w:rPr>
      </w:pPr>
      <w:r w:rsidRPr="00A54F88">
        <w:rPr>
          <w:i/>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3,31-25).</w:t>
      </w:r>
    </w:p>
    <w:p w:rsidR="00A54F88" w:rsidRPr="00A54F88" w:rsidRDefault="00A54F88" w:rsidP="00A54F88">
      <w:pPr>
        <w:pStyle w:val="Nessunaspaziatura"/>
        <w:rPr>
          <w:rFonts w:ascii="Calibri" w:hAnsi="Calibri" w:cs="Calibri"/>
          <w:sz w:val="18"/>
          <w:szCs w:val="18"/>
        </w:rPr>
      </w:pPr>
      <w:r w:rsidRPr="00A54F88">
        <w:t xml:space="preserve">Da Gesù si va non per vederlo, bensì per ascoltarlo. Lui è il Maestro, il Profeta, il Dottore nelle cose che riguardano il Padre. Se si ascolta Lui, si conosce la volontà del Padre. Questa purissima conoscenza è necessaria perché si possa amare il Padre allo stesso modo che Cristo Gesù lo ama. Se invece si va da Cristo Gesù per altri motivi, di umana convenienza, si rimane fuori dalla conoscenza della volontà del Padre e di conseguenza si è anche senza il suo vero amore. Possiamo noi dire oggi che siamo fratelli di Cristo Gesù dal momento che lo disprezziamo nella sua veste di Maestro, Profeta, Dottore, Rivelatore unico della verità del Padre? Ma se non siamo fratelli, </w:t>
      </w:r>
      <w:r w:rsidRPr="00A54F88">
        <w:lastRenderedPageBreak/>
        <w:t>neanche siamo discepoli. Inganniamo il mondo. Siamo falsi testimoni di Lui. Anzi neanche siamo falsi testimoni. Siamo addirittura testimoni contro di Lui.</w:t>
      </w:r>
    </w:p>
    <w:p w:rsidR="00A54F88" w:rsidRPr="00A54F88" w:rsidRDefault="00A54F88" w:rsidP="00A54F88">
      <w:pPr>
        <w:pStyle w:val="Nessunaspaziatura"/>
        <w:rPr>
          <w:rFonts w:ascii="Calibri" w:hAnsi="Calibri" w:cs="Calibri"/>
          <w:sz w:val="18"/>
          <w:szCs w:val="18"/>
        </w:rPr>
      </w:pPr>
      <w:r w:rsidRPr="00A54F88">
        <w:t>Madre di Gesù, aiuta noi cristiano perché mai ci trasformiamo in testimoni contro il Figlio tuo.</w:t>
      </w:r>
    </w:p>
    <w:p w:rsidR="001B23D9" w:rsidRPr="00425ED6" w:rsidRDefault="001B23D9" w:rsidP="001B23D9">
      <w:pPr>
        <w:pStyle w:val="Titolo2"/>
        <w:spacing w:line="276" w:lineRule="auto"/>
        <w:jc w:val="both"/>
        <w:rPr>
          <w:sz w:val="26"/>
          <w:szCs w:val="26"/>
        </w:rPr>
      </w:pPr>
      <w:bookmarkStart w:id="225" w:name="_Toc75156062"/>
      <w:r w:rsidRPr="00425ED6">
        <w:rPr>
          <w:sz w:val="26"/>
          <w:szCs w:val="26"/>
        </w:rPr>
        <w:t>5 Gennaio</w:t>
      </w:r>
      <w:bookmarkEnd w:id="225"/>
      <w:r w:rsidRPr="00425ED6">
        <w:rPr>
          <w:sz w:val="26"/>
          <w:szCs w:val="26"/>
        </w:rPr>
        <w:t xml:space="preserve"> </w:t>
      </w:r>
    </w:p>
    <w:p w:rsidR="00A54F88" w:rsidRDefault="001B23D9" w:rsidP="004B7CEE">
      <w:pPr>
        <w:jc w:val="both"/>
        <w:rPr>
          <w:rFonts w:ascii="Segoe UI" w:hAnsi="Segoe UI" w:cs="Segoe UI"/>
          <w:sz w:val="24"/>
          <w:szCs w:val="24"/>
        </w:rPr>
      </w:pPr>
      <w:r w:rsidRPr="001B23D9">
        <w:rPr>
          <w:rFonts w:ascii="Segoe UI" w:hAnsi="Segoe UI" w:cs="Segoe UI"/>
          <w:sz w:val="24"/>
          <w:szCs w:val="24"/>
        </w:rPr>
        <w:t>È la Parola vissuta che diviene vero germe di altra fede nei cuori.</w:t>
      </w:r>
    </w:p>
    <w:p w:rsidR="001B23D9" w:rsidRPr="001B23D9" w:rsidRDefault="001B23D9" w:rsidP="001B23D9">
      <w:pPr>
        <w:pStyle w:val="Titolo2"/>
        <w:rPr>
          <w:rFonts w:ascii="Calibri" w:hAnsi="Calibri" w:cs="Calibri"/>
        </w:rPr>
      </w:pPr>
      <w:bookmarkStart w:id="226" w:name="_Toc75156063"/>
      <w:r w:rsidRPr="001B23D9">
        <w:t>Quello che dico a voi, lo dico a tutti: vegliate!</w:t>
      </w:r>
      <w:bookmarkEnd w:id="226"/>
    </w:p>
    <w:p w:rsidR="001B23D9" w:rsidRPr="001B23D9" w:rsidRDefault="001B23D9" w:rsidP="001B23D9">
      <w:pPr>
        <w:spacing w:after="120" w:line="240" w:lineRule="auto"/>
        <w:jc w:val="both"/>
        <w:rPr>
          <w:rFonts w:ascii="Calibri" w:eastAsia="Times New Roman" w:hAnsi="Calibri" w:cs="Calibri"/>
          <w:color w:val="000000"/>
          <w:sz w:val="20"/>
          <w:szCs w:val="20"/>
          <w:lang w:eastAsia="it-IT"/>
        </w:rPr>
      </w:pPr>
      <w:r w:rsidRPr="001B23D9">
        <w:rPr>
          <w:rFonts w:ascii="Arial" w:eastAsia="Times New Roman" w:hAnsi="Arial" w:cs="Arial"/>
          <w:color w:val="000000"/>
          <w:sz w:val="24"/>
          <w:szCs w:val="24"/>
          <w:lang w:eastAsia="it-IT"/>
        </w:rPr>
        <w:t>Gesù chiede a tutti di vegliare: </w:t>
      </w:r>
      <w:r w:rsidRPr="001B23D9">
        <w:rPr>
          <w:rFonts w:ascii="Arial" w:eastAsia="Times New Roman" w:hAnsi="Arial" w:cs="Arial"/>
          <w:i/>
          <w:iCs/>
          <w:color w:val="000000"/>
          <w:sz w:val="24"/>
          <w:szCs w:val="24"/>
          <w:lang w:eastAsia="it-IT"/>
        </w:rPr>
        <w:t>“Quello che dico a voi, lo dico a tutti: vegliate!”.</w:t>
      </w:r>
      <w:r w:rsidRPr="001B23D9">
        <w:rPr>
          <w:rFonts w:ascii="Arial" w:eastAsia="Times New Roman" w:hAnsi="Arial" w:cs="Arial"/>
          <w:color w:val="000000"/>
          <w:sz w:val="24"/>
          <w:szCs w:val="24"/>
          <w:lang w:eastAsia="it-IT"/>
        </w:rPr>
        <w:t> Perché dobbiamo vegliare? Ma prima di tutto in cosa dobbiamo vegliare? Dobbiamo vegliare perché rimaniamo sempre nel Vangelo ascoltato, compreso, vissuto prestando ad esso ogni ascolto, ogni comprensione secondo la verità dello Spirito Santo, ogni obbedienza. Perché dobbiamo rimanere sempre nel Vangelo? Perché il Vangelo è in tutto simile al carro di fuoco di Elia. Se la morte ci trova su questo carro di fuoco siamo condotti nella beata eternità. Se non siamo trovati in questo carro di fuoco, o in altri carri, ogni altro carro conduce alla perdizione. Ecco le parole di Gesù Signore: </w:t>
      </w:r>
      <w:r w:rsidRPr="001B23D9">
        <w:rPr>
          <w:rFonts w:ascii="Arial" w:eastAsia="Times New Roman" w:hAnsi="Arial" w:cs="Arial"/>
          <w:i/>
          <w:iCs/>
          <w:color w:val="000000"/>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rsidR="001B23D9" w:rsidRPr="001B23D9" w:rsidRDefault="001B23D9" w:rsidP="001B23D9">
      <w:pPr>
        <w:spacing w:after="120" w:line="240" w:lineRule="auto"/>
        <w:jc w:val="both"/>
        <w:rPr>
          <w:rFonts w:ascii="Calibri" w:eastAsia="Times New Roman" w:hAnsi="Calibri" w:cs="Calibri"/>
          <w:color w:val="000000"/>
          <w:sz w:val="20"/>
          <w:szCs w:val="20"/>
          <w:lang w:eastAsia="it-IT"/>
        </w:rPr>
      </w:pPr>
      <w:r w:rsidRPr="001B23D9">
        <w:rPr>
          <w:rFonts w:ascii="Arial" w:eastAsia="Times New Roman" w:hAnsi="Arial" w:cs="Arial"/>
          <w:color w:val="000000"/>
          <w:sz w:val="24"/>
          <w:szCs w:val="24"/>
          <w:lang w:eastAsia="it-IT"/>
        </w:rPr>
        <w:t>Questa verità non è solo di Cristo Gesù, è anche del Padre suo, a noi annunciata per mezzo dei profeti. Ecco, ma solo a modo di esempio, ciò che dice il profeta Malachia: “</w:t>
      </w:r>
      <w:r w:rsidRPr="001B23D9">
        <w:rPr>
          <w:rFonts w:ascii="Arial" w:eastAsia="Times New Roman" w:hAnsi="Arial" w:cs="Arial"/>
          <w:i/>
          <w:iCs/>
          <w:color w:val="000000"/>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r w:rsidRPr="001B23D9">
        <w:rPr>
          <w:rFonts w:ascii="Arial" w:eastAsia="Times New Roman" w:hAnsi="Arial" w:cs="Arial"/>
          <w:color w:val="000000"/>
          <w:sz w:val="24"/>
          <w:szCs w:val="24"/>
          <w:lang w:eastAsia="it-IT"/>
        </w:rPr>
        <w:t xml:space="preserve">Lo Spirito Santo, sia che parli per mezzo dei suoi profeti, sia che parli per bocca di Cristo Gesù e sia che parli con la voce degli </w:t>
      </w:r>
      <w:r w:rsidRPr="001B23D9">
        <w:rPr>
          <w:rFonts w:ascii="Arial" w:eastAsia="Times New Roman" w:hAnsi="Arial" w:cs="Arial"/>
          <w:color w:val="000000"/>
          <w:sz w:val="24"/>
          <w:szCs w:val="24"/>
          <w:lang w:eastAsia="it-IT"/>
        </w:rPr>
        <w:lastRenderedPageBreak/>
        <w:t>Apostoli è una sola Parola, una sola verità: </w:t>
      </w:r>
      <w:r w:rsidRPr="001B23D9">
        <w:rPr>
          <w:rFonts w:ascii="Arial" w:eastAsia="Times New Roman" w:hAnsi="Arial" w:cs="Arial"/>
          <w:i/>
          <w:iCs/>
          <w:color w:val="000000"/>
          <w:sz w:val="24"/>
          <w:szCs w:val="24"/>
          <w:lang w:eastAsia="it-IT"/>
        </w:rPr>
        <w:t>“Entra nel regno eterno del Signore chi è trovato sul carro di fuoco della sua Parola”. </w:t>
      </w:r>
      <w:r w:rsidRPr="001B23D9">
        <w:rPr>
          <w:rFonts w:ascii="Arial" w:eastAsia="Times New Roman" w:hAnsi="Arial" w:cs="Arial"/>
          <w:color w:val="000000"/>
          <w:sz w:val="24"/>
          <w:szCs w:val="24"/>
          <w:lang w:eastAsia="it-IT"/>
        </w:rPr>
        <w:t>Chi non è su questo carro, mai potrà raggiungere il regno eterno di Dio. Siamo tutti avvisati: </w:t>
      </w:r>
      <w:r w:rsidRPr="001B23D9">
        <w:rPr>
          <w:rFonts w:ascii="Arial" w:eastAsia="Times New Roman" w:hAnsi="Arial" w:cs="Arial"/>
          <w:i/>
          <w:iCs/>
          <w:color w:val="000000"/>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(Mt 7,13-15).</w:t>
      </w:r>
      <w:r w:rsidRPr="001B23D9">
        <w:rPr>
          <w:rFonts w:ascii="Arial" w:eastAsia="Times New Roman" w:hAnsi="Arial" w:cs="Arial"/>
          <w:color w:val="000000"/>
          <w:sz w:val="24"/>
          <w:szCs w:val="24"/>
          <w:lang w:eastAsia="it-IT"/>
        </w:rPr>
        <w:t> Il vero problema oggi è come rendere credibile questa unica e sola Parola dello Spirito Santo.</w:t>
      </w:r>
    </w:p>
    <w:p w:rsidR="001B23D9" w:rsidRPr="001B23D9" w:rsidRDefault="001B23D9" w:rsidP="001B23D9">
      <w:pPr>
        <w:spacing w:after="120" w:line="240" w:lineRule="auto"/>
        <w:jc w:val="both"/>
        <w:rPr>
          <w:rFonts w:ascii="Calibri" w:eastAsia="Times New Roman" w:hAnsi="Calibri" w:cs="Calibri"/>
          <w:color w:val="000000"/>
          <w:sz w:val="20"/>
          <w:szCs w:val="20"/>
          <w:lang w:eastAsia="it-IT"/>
        </w:rPr>
      </w:pPr>
      <w:r w:rsidRPr="001B23D9">
        <w:rPr>
          <w:rFonts w:ascii="Arial" w:eastAsia="Times New Roman" w:hAnsi="Arial" w:cs="Arial"/>
          <w:i/>
          <w:iCs/>
          <w:color w:val="000000"/>
          <w:sz w:val="24"/>
          <w:szCs w:val="24"/>
          <w:lang w:eastAsia="it-IT"/>
        </w:rPr>
        <w:t>Fate attenzione, vegliate, perché non sapete quando è il momento. E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w:t>
      </w:r>
    </w:p>
    <w:p w:rsidR="001B23D9" w:rsidRPr="001B23D9" w:rsidRDefault="001B23D9" w:rsidP="001B23D9">
      <w:pPr>
        <w:spacing w:after="120" w:line="240" w:lineRule="auto"/>
        <w:jc w:val="both"/>
        <w:rPr>
          <w:rFonts w:ascii="Calibri" w:eastAsia="Times New Roman" w:hAnsi="Calibri" w:cs="Calibri"/>
          <w:color w:val="000000"/>
          <w:sz w:val="20"/>
          <w:szCs w:val="20"/>
          <w:lang w:eastAsia="it-IT"/>
        </w:rPr>
      </w:pPr>
      <w:r w:rsidRPr="001B23D9">
        <w:rPr>
          <w:rFonts w:ascii="Arial" w:eastAsia="Times New Roman" w:hAnsi="Arial" w:cs="Arial"/>
          <w:color w:val="000000"/>
          <w:sz w:val="24"/>
          <w:szCs w:val="24"/>
          <w:lang w:eastAsia="it-IT"/>
        </w:rPr>
        <w:t>La risposta alla domanda è semplice da offrire. Come Gesù ha reso credibile il Vangelo da Lui annunciato vivendo ogni Parola che è uscita dalla sua bocca, consacrando ad alla sua Parola tutta la sua vita fin sul legno della croce, così ogni discepolo di Gesù deve consacrare al Vangelo da lui predicato, annunciato, insegnato tutta la sua vita. Se il cristiano non consegna la sua vita al Vangelo, non vive cioè sul carro della Parola, l’altro sempre penserà che a nulla serve viverla. Se chi dice la Parola non la vive, perché dovrebbe viverla chi l’ascolta? È dalla vita del cristiano che nasce la fede nella Parola che si ascolta. È la Parola vissuta che diviene vero germe di altra fede nei cuori. Se riusciamo a mettere nel cuore del cristiano, di ogni cristiano, questo convincimento – dalla mia fede vissuta nasce la fede in molti altri cuori – il Vangelo da molti sarà accolto come Parola di vita. D’altronde la storia attesta che sempre dal Vangelo vissuto molti hanno intrapreso la via della retta fede che necessariamente fa giungere alla vera Chiesa. Ma anche questo convincimento è frutto della nostra vita interamente vissuta sul carro di fuoco che è il Vangelo di Gesù Signore. Vita da vita, luce da luce, fede da fede.</w:t>
      </w:r>
    </w:p>
    <w:p w:rsidR="001B23D9" w:rsidRPr="001B23D9" w:rsidRDefault="001B23D9" w:rsidP="001B23D9">
      <w:pPr>
        <w:spacing w:after="120" w:line="240" w:lineRule="auto"/>
        <w:jc w:val="both"/>
        <w:rPr>
          <w:rFonts w:ascii="Calibri" w:eastAsia="Times New Roman" w:hAnsi="Calibri" w:cs="Calibri"/>
          <w:color w:val="000000"/>
          <w:sz w:val="20"/>
          <w:szCs w:val="20"/>
          <w:lang w:eastAsia="it-IT"/>
        </w:rPr>
      </w:pPr>
      <w:r w:rsidRPr="001B23D9">
        <w:rPr>
          <w:rFonts w:ascii="Arial" w:eastAsia="Times New Roman" w:hAnsi="Arial" w:cs="Arial"/>
          <w:color w:val="000000"/>
          <w:sz w:val="24"/>
          <w:szCs w:val="24"/>
          <w:lang w:eastAsia="it-IT"/>
        </w:rPr>
        <w:t>Donna che sempre sei stata sul carro di fuoco della Parola, portaci sul tuo stesso carro.</w:t>
      </w:r>
    </w:p>
    <w:p w:rsidR="001B23D9" w:rsidRDefault="001B23D9" w:rsidP="004B7CEE">
      <w:pPr>
        <w:jc w:val="both"/>
        <w:rPr>
          <w:sz w:val="28"/>
          <w:szCs w:val="28"/>
        </w:rPr>
      </w:pPr>
    </w:p>
    <w:p w:rsidR="00752B00" w:rsidRPr="00752B00" w:rsidRDefault="00752B00" w:rsidP="00752B00">
      <w:pPr>
        <w:pStyle w:val="Titolo2"/>
        <w:rPr>
          <w:rFonts w:ascii="Calibri" w:hAnsi="Calibri" w:cs="Calibri"/>
          <w:spacing w:val="-6"/>
          <w:sz w:val="27"/>
          <w:szCs w:val="27"/>
        </w:rPr>
      </w:pPr>
      <w:bookmarkStart w:id="227" w:name="_Toc75156064"/>
      <w:r w:rsidRPr="00752B00">
        <w:rPr>
          <w:spacing w:val="-6"/>
        </w:rPr>
        <w:t>EGLI INFATTI INSEGNAVA LORO COME UNO CHE HA AUTORITÀ</w:t>
      </w:r>
      <w:bookmarkEnd w:id="227"/>
    </w:p>
    <w:p w:rsidR="00752B00" w:rsidRPr="00752B00" w:rsidRDefault="00752B00" w:rsidP="00752B00">
      <w:pPr>
        <w:pStyle w:val="Nessunaspaziatura"/>
        <w:rPr>
          <w:rFonts w:ascii="Calibri" w:hAnsi="Calibri" w:cs="Calibri"/>
          <w:sz w:val="27"/>
          <w:szCs w:val="27"/>
        </w:rPr>
      </w:pPr>
      <w:r w:rsidRPr="00752B00">
        <w:t>L’autorità di Gesù è autorità di Spirito Santo nella comprensione, nella spiegazione, nel dono della Parola del Signore, nel taglio netto tra verità di Dio e pensieri della terra, tra Rivelazione e fantasie religios</w:t>
      </w:r>
      <w:r>
        <w:t>e</w:t>
      </w:r>
      <w:r w:rsidRPr="00752B00">
        <w:t xml:space="preserve"> dell’uomo. È autorità di onnipotenza redentrice e salvatrice. Lui comanda e tutto gli obbedisce. Lui dice e le cosa accadano. Questa autorità a Lui è stata conferita dal Padre nello Spirito Santo, così come Lui rivela sia nei Vangeli che nell’Apocalisse:</w:t>
      </w:r>
      <w:r w:rsidRPr="00752B00">
        <w:rPr>
          <w:i/>
        </w:rPr>
        <w:t xml:space="preserve">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“All’angelo della Chiesa che è a Tiàtira scrivi: “Così parla il Figlio di Dio, Colui che ha gli occhi fiammeggianti come fuoco e i piedi simili a bronzo </w:t>
      </w:r>
      <w:r w:rsidRPr="00752B00">
        <w:rPr>
          <w:i/>
        </w:rPr>
        <w:lastRenderedPageBreak/>
        <w:t>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r w:rsidRPr="00752B00">
        <w:t>Non c’è autorità se non da Dio. Dio, nello Spirito Santo, ha dato ogni autorità al Figlio suo.</w:t>
      </w:r>
    </w:p>
    <w:p w:rsidR="00752B00" w:rsidRPr="00752B00" w:rsidRDefault="00752B00" w:rsidP="00752B00">
      <w:pPr>
        <w:pStyle w:val="Nessunaspaziatura"/>
        <w:rPr>
          <w:rFonts w:ascii="Calibri" w:hAnsi="Calibri" w:cs="Calibri"/>
          <w:sz w:val="27"/>
          <w:szCs w:val="27"/>
        </w:rPr>
      </w:pPr>
      <w:r w:rsidRPr="00752B00">
        <w:t>I testi sacri del Nuovo Testamento spesso parlano di autorità, autorità di Cristo Gesù e autorità degli Apostoli di Cristo: </w:t>
      </w:r>
      <w:r w:rsidRPr="00752B00">
        <w:rPr>
          <w:i/>
        </w:rPr>
        <w:t>“Egli infatti insegnava loro come uno che ha autorità e non come i loro scribi (Mt 7, 29).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Rimanevano colpiti dal suo insegnamento, perché parlava con autorità (Lc 4, 32). Tutti furono presi da paura e si dicevano l'un l'altro: "Che parola è mai questa, che comanda con autorità e potenza agli spiriti immondi ed essi se ne vanno?" (Lc 4, 36). Egli allora chiamò a sé i Dodici e diede loro potere e autorità su tutti i demòni e di curare le malattie (Lc 9, 1).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Pur potendo far valere la nostra autorità di apostoli di Cristo. Invece siamo stati amorevoli in mezzo a voi, come una madre che ha cura delle proprie creature (1Ts 2, 7). Questo devi insegnare, raccomandare e rimproverare con tutta autorità. Nessuno osi disprezzarti! (Tt 2, 15). Al vincitore che persevera sino alla fine nelle mie opere, darò autorità sopra le nazioni (Ap 2, 26). Con la stessa autorità che a me fu data dal Padre mio e darò a lui la stella del mattino” (Ap 2, 28).</w:t>
      </w:r>
    </w:p>
    <w:p w:rsidR="00752B00" w:rsidRPr="00752B00" w:rsidRDefault="00752B00" w:rsidP="00752B00">
      <w:pPr>
        <w:pStyle w:val="Nessunaspaziatura"/>
        <w:rPr>
          <w:rFonts w:ascii="Calibri" w:hAnsi="Calibri" w:cs="Calibri"/>
          <w:sz w:val="27"/>
          <w:szCs w:val="27"/>
        </w:rPr>
      </w:pPr>
      <w:r w:rsidRPr="00752B00">
        <w:rPr>
          <w:i/>
        </w:rPr>
        <w:t> </w:t>
      </w:r>
      <w:r w:rsidRPr="00752B00">
        <w:t>Senza autorità non c’è governo delle anime. L’autorità è essenza di Dio, essenza di Cristo, essenza degli Apostoli. Oggi l’autorità è disprezzata nella Chiesa. Ma se l’autorità è disprezzata significa che non si vive da vera Chiesa. L’autorità è la vita della Chiesa, senza autorità la Chiesa muore. L’autorità è degli Apostoli, ma anche dei Profeti, dei Dottori, dei Maestri, degli Evangelizzatori. Vi è poi anche l’autorità carismatica e non solo quella ministeriale. Solo nello Spirito Santo si riconosce l’autorità di tutto il corpo di Cristo e solo nello Spirito Santo le molteplici autorità trovano comunione. Ma per abitare nello Spirito Santo, si deve abitare nella Parola del Signore. Per San Paolo, la comunione nelle differenti autorità si può vivere solo vivendo la Legge della carità: </w:t>
      </w:r>
      <w:r w:rsidRPr="00752B00">
        <w:rPr>
          <w:i/>
        </w:rPr>
        <w:t xml:space="preserve">“Se parlassi le lingue degli uomini e degli angeli, ma non avessi la carità, sarei come bronzo che rimbomba o come cimbalo che strepita. E se avessi il dono </w:t>
      </w:r>
      <w:r w:rsidRPr="00752B00">
        <w:rPr>
          <w:i/>
        </w:rPr>
        <w:lastRenderedPageBreak/>
        <w:t>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r w:rsidRPr="00752B00">
        <w:t> La gente sente parlare Cristo, e gli riconosce vera autorità di Maestro e Dottore.</w:t>
      </w:r>
    </w:p>
    <w:p w:rsidR="00752B00" w:rsidRPr="00752B00" w:rsidRDefault="00752B00" w:rsidP="00752B00">
      <w:pPr>
        <w:pStyle w:val="Nessunaspaziatura"/>
        <w:rPr>
          <w:rFonts w:ascii="Calibri" w:hAnsi="Calibri" w:cs="Calibri"/>
          <w:sz w:val="27"/>
          <w:szCs w:val="27"/>
        </w:rPr>
      </w:pPr>
      <w:r w:rsidRPr="00752B00">
        <w:rPr>
          <w:i/>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(Mt 7,21-29).</w:t>
      </w:r>
    </w:p>
    <w:p w:rsidR="00752B00" w:rsidRPr="00752B00" w:rsidRDefault="00752B00" w:rsidP="008755EC">
      <w:pPr>
        <w:pStyle w:val="Nessunaspaziatura"/>
        <w:rPr>
          <w:rFonts w:ascii="Calibri" w:hAnsi="Calibri" w:cs="Calibri"/>
          <w:sz w:val="27"/>
          <w:szCs w:val="27"/>
        </w:rPr>
      </w:pPr>
      <w:r w:rsidRPr="00752B00">
        <w:t>Nell’Apocalisse lo Spirito proprio questo denuncia a molti Angeli delle Chiesa: la mancanza di autorità o il suo non esercizio: “</w:t>
      </w:r>
      <w:r w:rsidRPr="008755EC">
        <w:rPr>
          <w:i/>
          <w:iCs w:val="0"/>
        </w:rPr>
        <w:t>All’angelo della Chiesa che è a Pèrgamo scrivi:</w:t>
      </w:r>
      <w:r w:rsidRPr="00752B00">
        <w:t> </w:t>
      </w:r>
      <w:r w:rsidRPr="00752B00">
        <w:rPr>
          <w:i/>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w:t>
      </w:r>
      <w:r w:rsidRPr="00752B00">
        <w:rPr>
          <w:i/>
        </w:rPr>
        <w:lastRenderedPageBreak/>
        <w:t>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r w:rsidRPr="00752B00">
        <w:t>Quando l’Angelo della Chiesa di Dio non esercita secondo verità la sua autorità di Maestro, Dottore, Pastore del suo gregge, è allora che ogni lupo rapace entra nella Chiesa e sbrana e disperde il gregge con la sua menzogna, falsità, inganno.</w:t>
      </w:r>
    </w:p>
    <w:p w:rsidR="00752B00" w:rsidRPr="00752B00" w:rsidRDefault="00752B00" w:rsidP="00752B00">
      <w:pPr>
        <w:pStyle w:val="Nessunaspaziatura"/>
        <w:rPr>
          <w:rFonts w:ascii="Calibri" w:hAnsi="Calibri" w:cs="Calibri"/>
          <w:sz w:val="27"/>
          <w:szCs w:val="27"/>
        </w:rPr>
      </w:pPr>
      <w:r w:rsidRPr="00752B00">
        <w:t>Madre della Redenzione, vieni in nostro soccorso. Aiutaci a vivere ogni autorità nella luce, verità, carità, comunione dello Spirito Santo. Senza autorità tutto fallisce e muore.</w:t>
      </w:r>
    </w:p>
    <w:p w:rsidR="008755EC" w:rsidRDefault="008755EC" w:rsidP="008755EC">
      <w:pPr>
        <w:pStyle w:val="Titolo2"/>
        <w:spacing w:line="276" w:lineRule="auto"/>
        <w:jc w:val="both"/>
        <w:rPr>
          <w:sz w:val="26"/>
          <w:szCs w:val="26"/>
        </w:rPr>
      </w:pPr>
      <w:bookmarkStart w:id="228" w:name="_Toc75156065"/>
      <w:r w:rsidRPr="00425ED6">
        <w:rPr>
          <w:sz w:val="26"/>
          <w:szCs w:val="26"/>
        </w:rPr>
        <w:t>6 Gennaio</w:t>
      </w:r>
      <w:bookmarkEnd w:id="228"/>
    </w:p>
    <w:p w:rsidR="00752B00" w:rsidRDefault="008755EC" w:rsidP="004B7CEE">
      <w:pPr>
        <w:jc w:val="both"/>
        <w:rPr>
          <w:rFonts w:ascii="Segoe UI" w:hAnsi="Segoe UI" w:cs="Segoe UI"/>
          <w:color w:val="0F1419"/>
          <w:sz w:val="23"/>
          <w:szCs w:val="23"/>
        </w:rPr>
      </w:pPr>
      <w:r>
        <w:rPr>
          <w:rFonts w:ascii="Segoe UI" w:hAnsi="Segoe UI" w:cs="Segoe UI"/>
          <w:color w:val="0F1419"/>
          <w:sz w:val="23"/>
          <w:szCs w:val="23"/>
        </w:rPr>
        <w:t>Cercate invece, anzitutto, il regno di Dio e la sua giustizia, e tutte queste cose vi saranno date in aggiunta.</w:t>
      </w:r>
    </w:p>
    <w:p w:rsidR="008755EC" w:rsidRPr="008755EC" w:rsidRDefault="008755EC" w:rsidP="008755EC">
      <w:pPr>
        <w:pStyle w:val="Titolo2"/>
        <w:rPr>
          <w:rFonts w:ascii="Calibri" w:hAnsi="Calibri" w:cs="Calibri"/>
          <w:sz w:val="32"/>
          <w:szCs w:val="32"/>
        </w:rPr>
      </w:pPr>
      <w:bookmarkStart w:id="229" w:name="_Toc56956784"/>
      <w:bookmarkStart w:id="230" w:name="_Toc75156066"/>
      <w:r w:rsidRPr="008755EC">
        <w:rPr>
          <w:sz w:val="32"/>
          <w:szCs w:val="32"/>
        </w:rPr>
        <w:t>Perché, dov’è il tuo tesoro, là sarà anche il tuo cuore</w:t>
      </w:r>
      <w:bookmarkEnd w:id="229"/>
      <w:bookmarkEnd w:id="230"/>
    </w:p>
    <w:p w:rsidR="008755EC" w:rsidRPr="008755EC" w:rsidRDefault="008755EC" w:rsidP="008755EC">
      <w:pPr>
        <w:spacing w:after="120" w:line="240" w:lineRule="auto"/>
        <w:jc w:val="both"/>
        <w:rPr>
          <w:rFonts w:ascii="Calibri" w:eastAsia="Times New Roman" w:hAnsi="Calibri" w:cs="Calibri"/>
          <w:color w:val="000000"/>
          <w:sz w:val="20"/>
          <w:szCs w:val="20"/>
          <w:lang w:eastAsia="it-IT"/>
        </w:rPr>
      </w:pPr>
      <w:r w:rsidRPr="008755EC">
        <w:rPr>
          <w:rFonts w:ascii="Arial" w:eastAsia="Times New Roman" w:hAnsi="Arial" w:cs="Arial"/>
          <w:color w:val="000000"/>
          <w:sz w:val="24"/>
          <w:szCs w:val="24"/>
          <w:lang w:eastAsia="it-IT"/>
        </w:rPr>
        <w:t>Il cuore è uno. Solo verso una direzione potrà essere orientato. Ecco cosa Gesù chiede a coloro che vogliono seguirlo: </w:t>
      </w:r>
      <w:r w:rsidRPr="008755EC">
        <w:rPr>
          <w:rFonts w:ascii="Arial" w:eastAsia="Times New Roman" w:hAnsi="Arial" w:cs="Arial"/>
          <w:i/>
          <w:iCs/>
          <w:color w:val="000000"/>
          <w:sz w:val="24"/>
          <w:szCs w:val="24"/>
          <w:lang w:eastAsia="it-IT"/>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 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 </w:t>
      </w:r>
      <w:r w:rsidRPr="008755EC">
        <w:rPr>
          <w:rFonts w:ascii="Arial" w:eastAsia="Times New Roman" w:hAnsi="Arial" w:cs="Arial"/>
          <w:color w:val="000000"/>
          <w:sz w:val="24"/>
          <w:szCs w:val="24"/>
          <w:lang w:eastAsia="it-IT"/>
        </w:rPr>
        <w:t>Regno di Dio e cose della terra non possono essere serviti insieme: o si consegna il proprio cuore per il servizio del regno di Dio o lo si consegna per le cose della terra. Uno è il cuore e uno è il servizio.</w:t>
      </w:r>
    </w:p>
    <w:p w:rsidR="008755EC" w:rsidRPr="008755EC" w:rsidRDefault="008755EC" w:rsidP="008755EC">
      <w:pPr>
        <w:spacing w:after="120" w:line="240" w:lineRule="auto"/>
        <w:jc w:val="both"/>
        <w:rPr>
          <w:rFonts w:ascii="Calibri" w:eastAsia="Times New Roman" w:hAnsi="Calibri" w:cs="Calibri"/>
          <w:color w:val="000000"/>
          <w:sz w:val="20"/>
          <w:szCs w:val="20"/>
          <w:lang w:eastAsia="it-IT"/>
        </w:rPr>
      </w:pPr>
      <w:r w:rsidRPr="008755EC">
        <w:rPr>
          <w:rFonts w:ascii="Arial" w:eastAsia="Times New Roman" w:hAnsi="Arial" w:cs="Arial"/>
          <w:i/>
          <w:iCs/>
          <w:color w:val="000000"/>
          <w:sz w:val="24"/>
          <w:szCs w:val="24"/>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w:t>
      </w:r>
      <w:r w:rsidRPr="008755EC">
        <w:rPr>
          <w:rFonts w:ascii="Arial" w:eastAsia="Times New Roman" w:hAnsi="Arial" w:cs="Arial"/>
          <w:i/>
          <w:iCs/>
          <w:color w:val="000000"/>
          <w:sz w:val="24"/>
          <w:szCs w:val="24"/>
          <w:lang w:eastAsia="it-IT"/>
        </w:rPr>
        <w:lastRenderedPageBreak/>
        <w:t>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rsidR="008755EC" w:rsidRPr="008755EC" w:rsidRDefault="008755EC" w:rsidP="005633C9">
      <w:pPr>
        <w:spacing w:after="120" w:line="240" w:lineRule="auto"/>
        <w:jc w:val="both"/>
        <w:rPr>
          <w:rFonts w:ascii="Calibri" w:eastAsia="Times New Roman" w:hAnsi="Calibri" w:cs="Calibri"/>
          <w:color w:val="000000"/>
          <w:sz w:val="20"/>
          <w:szCs w:val="20"/>
          <w:lang w:eastAsia="it-IT"/>
        </w:rPr>
      </w:pPr>
      <w:r w:rsidRPr="008755EC">
        <w:rPr>
          <w:rFonts w:ascii="Arial" w:eastAsia="Times New Roman" w:hAnsi="Arial" w:cs="Arial"/>
          <w:color w:val="000000"/>
          <w:sz w:val="24"/>
          <w:szCs w:val="24"/>
          <w:lang w:eastAsia="it-IT"/>
        </w:rPr>
        <w:t>La stessa cosa vale per il matrimonio. Se ci si consegna al matrimonio si deve pensare alle cose del matrimonio</w:t>
      </w:r>
      <w:r w:rsidR="005633C9">
        <w:rPr>
          <w:rFonts w:ascii="Arial" w:eastAsia="Times New Roman" w:hAnsi="Arial" w:cs="Arial"/>
          <w:color w:val="000000"/>
          <w:sz w:val="24"/>
          <w:szCs w:val="24"/>
          <w:lang w:eastAsia="it-IT"/>
        </w:rPr>
        <w:t>,</w:t>
      </w:r>
      <w:r w:rsidRPr="008755EC">
        <w:rPr>
          <w:rFonts w:ascii="Arial" w:eastAsia="Times New Roman" w:hAnsi="Arial" w:cs="Arial"/>
          <w:color w:val="000000"/>
          <w:sz w:val="24"/>
          <w:szCs w:val="24"/>
          <w:lang w:eastAsia="it-IT"/>
        </w:rPr>
        <w:t xml:space="preserve"> non si può pensare a dedicarsi al servizio esclusivo del regno: </w:t>
      </w:r>
      <w:r w:rsidRPr="008755EC">
        <w:rPr>
          <w:rFonts w:ascii="Arial" w:eastAsia="Times New Roman" w:hAnsi="Arial" w:cs="Arial"/>
          <w:i/>
          <w:iCs/>
          <w:color w:val="000000"/>
          <w:sz w:val="24"/>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 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(Cfr. 1Cor 7,1-40).</w:t>
      </w:r>
    </w:p>
    <w:p w:rsidR="008755EC" w:rsidRPr="008755EC" w:rsidRDefault="008755EC" w:rsidP="008755EC">
      <w:pPr>
        <w:spacing w:after="120" w:line="240" w:lineRule="auto"/>
        <w:jc w:val="both"/>
        <w:rPr>
          <w:rFonts w:ascii="Calibri" w:eastAsia="Times New Roman" w:hAnsi="Calibri" w:cs="Calibri"/>
          <w:color w:val="000000"/>
          <w:sz w:val="20"/>
          <w:szCs w:val="20"/>
          <w:lang w:eastAsia="it-IT"/>
        </w:rPr>
      </w:pPr>
      <w:r w:rsidRPr="008755EC">
        <w:rPr>
          <w:rFonts w:ascii="Arial" w:eastAsia="Times New Roman" w:hAnsi="Arial" w:cs="Arial"/>
          <w:color w:val="000000"/>
          <w:sz w:val="24"/>
          <w:szCs w:val="24"/>
          <w:lang w:eastAsia="it-IT"/>
        </w:rPr>
        <w:t>La Madre di Dio ci aiuti a comprendere che mai possiamo servire Dio e il mondo.  </w:t>
      </w:r>
    </w:p>
    <w:p w:rsidR="008755EC" w:rsidRDefault="008755EC" w:rsidP="004B7CEE">
      <w:pPr>
        <w:jc w:val="both"/>
        <w:rPr>
          <w:sz w:val="28"/>
          <w:szCs w:val="28"/>
        </w:rPr>
      </w:pPr>
    </w:p>
    <w:p w:rsidR="005633C9" w:rsidRPr="005633C9" w:rsidRDefault="005633C9" w:rsidP="005633C9">
      <w:pPr>
        <w:pStyle w:val="Titolo2"/>
        <w:rPr>
          <w:rFonts w:ascii="Calibri" w:hAnsi="Calibri" w:cs="Calibri"/>
          <w:sz w:val="27"/>
          <w:szCs w:val="27"/>
        </w:rPr>
      </w:pPr>
      <w:bookmarkStart w:id="231" w:name="_Toc75156067"/>
      <w:r w:rsidRPr="005633C9">
        <w:t>CONVERTITEVI E CREDETE NEL VANGELO</w:t>
      </w:r>
      <w:bookmarkEnd w:id="231"/>
    </w:p>
    <w:p w:rsidR="005633C9" w:rsidRPr="005633C9" w:rsidRDefault="005633C9" w:rsidP="005633C9">
      <w:pPr>
        <w:pStyle w:val="Nessunaspaziatura"/>
        <w:rPr>
          <w:rFonts w:ascii="Calibri" w:hAnsi="Calibri" w:cs="Calibri"/>
          <w:sz w:val="27"/>
          <w:szCs w:val="27"/>
        </w:rPr>
      </w:pPr>
      <w:r w:rsidRPr="005633C9">
        <w:t>Quando Gesù inizia il suo ministero di Messia del Signore, Sacerdote al modo di Melchìsedek, di Profeta del Dio Altissimo, racchiude la sua predicazione in due semplici parole: “</w:t>
      </w:r>
      <w:r w:rsidRPr="005633C9">
        <w:rPr>
          <w:i/>
          <w:iCs w:val="0"/>
        </w:rPr>
        <w:t>Convertitevi e credete nel Vangelo</w:t>
      </w:r>
      <w:r w:rsidRPr="005633C9">
        <w:t>”. Possiamo anche tradurre così questa sua predicazione: “</w:t>
      </w:r>
      <w:r w:rsidRPr="005633C9">
        <w:rPr>
          <w:i/>
          <w:iCs w:val="0"/>
        </w:rPr>
        <w:t xml:space="preserve">Convertitevi al Vangelo che io sto per annunciare, predicare, </w:t>
      </w:r>
      <w:r w:rsidRPr="005633C9">
        <w:rPr>
          <w:i/>
          <w:iCs w:val="0"/>
        </w:rPr>
        <w:lastRenderedPageBreak/>
        <w:t>insegnare, mostrare con la mia vita</w:t>
      </w:r>
      <w:r w:rsidRPr="005633C9">
        <w:t>”. O meglio ancora: “</w:t>
      </w:r>
      <w:r w:rsidRPr="005633C9">
        <w:rPr>
          <w:i/>
          <w:iCs w:val="0"/>
        </w:rPr>
        <w:t>Convertitevi alla mia Persona, lasciate tutte le persone che prima vi hanno parlato e credete in me e nella mia Parola</w:t>
      </w:r>
      <w:r w:rsidRPr="005633C9">
        <w:t>”. Ecco ora come nel Vangelo secondo Giovanni, questa conversione e questa fede, vengono narrate. Diamo solo alcuni esempi. La prima fede e la prima conversione è a Cristo Messia, a Cristo Figlio di Dio, alla quale si aggiunge la conversione e la fede a Cristo Mediatore universale tra il Padre e l’umanità, il Padre e l’universo intero: </w:t>
      </w:r>
      <w:r w:rsidRPr="005633C9">
        <w:rPr>
          <w:i/>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w:t>
      </w:r>
    </w:p>
    <w:p w:rsidR="005633C9" w:rsidRPr="005633C9" w:rsidRDefault="005633C9" w:rsidP="005633C9">
      <w:pPr>
        <w:pStyle w:val="Nessunaspaziatura"/>
        <w:rPr>
          <w:rFonts w:ascii="Calibri" w:hAnsi="Calibri" w:cs="Calibri"/>
          <w:sz w:val="27"/>
          <w:szCs w:val="27"/>
        </w:rPr>
      </w:pPr>
      <w:r w:rsidRPr="005633C9">
        <w:t>La seconda conversione è quella avvenuta in una festa nuziale in Cana di Galilea. I discepoli credono in Gesù, operatori di grandi prodigi. Gesù veramente viene da Dio: </w:t>
      </w:r>
      <w:r w:rsidRPr="005633C9">
        <w:rPr>
          <w:i/>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rsidR="005633C9" w:rsidRPr="005633C9" w:rsidRDefault="005633C9" w:rsidP="005633C9">
      <w:pPr>
        <w:pStyle w:val="Nessunaspaziatura"/>
        <w:rPr>
          <w:rFonts w:ascii="Calibri" w:hAnsi="Calibri" w:cs="Calibri"/>
          <w:sz w:val="27"/>
          <w:szCs w:val="27"/>
        </w:rPr>
      </w:pPr>
      <w:r w:rsidRPr="005633C9">
        <w:t>A Nicodemo è chiesta un’altra fede e un’altra conversione: conversione e fede nel Battesimo. Conversione e fede che la vita eterna e nella fede in Gesù: </w:t>
      </w:r>
      <w:r w:rsidRPr="005633C9">
        <w:rPr>
          <w:i/>
        </w:rPr>
        <w:t xml:space="preserve">“Vi era tra i farisei un uomo di nome Nicodèmo, uno dei capi dei Giudei. Costui andò da Gesù, di notte, e gli disse: «Rabbì, sappiamo che sei venuto da Dio come maestro; nessuno infatti può compiere questi </w:t>
      </w:r>
      <w:r w:rsidRPr="005633C9">
        <w:rPr>
          <w:i/>
        </w:rPr>
        <w:lastRenderedPageBreak/>
        <w:t>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rsidR="005633C9" w:rsidRPr="005633C9" w:rsidRDefault="005633C9" w:rsidP="005633C9">
      <w:pPr>
        <w:pStyle w:val="Nessunaspaziatura"/>
        <w:rPr>
          <w:rFonts w:ascii="Calibri" w:hAnsi="Calibri" w:cs="Calibri"/>
          <w:sz w:val="27"/>
          <w:szCs w:val="27"/>
        </w:rPr>
      </w:pPr>
      <w:r w:rsidRPr="005633C9">
        <w:t>Alla Samaritana Gesù si rivela essere il Messia del Signore. La Donna si converte e crede in questa fede e diviene missionaria, evangelizzatrice di questa fede presso il suo villaggio:</w:t>
      </w:r>
      <w:r w:rsidRPr="005633C9">
        <w:rPr>
          <w:i/>
        </w:rPr>
        <w:t xml:space="preserve">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w:t>
      </w:r>
      <w:r w:rsidRPr="005633C9">
        <w:rPr>
          <w:i/>
        </w:rPr>
        <w:lastRenderedPageBreak/>
        <w:t>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w:t>
      </w:r>
    </w:p>
    <w:p w:rsidR="005633C9" w:rsidRPr="005633C9" w:rsidRDefault="005633C9" w:rsidP="005633C9">
      <w:pPr>
        <w:pStyle w:val="Nessunaspaziatura"/>
        <w:rPr>
          <w:rFonts w:ascii="Calibri" w:hAnsi="Calibri" w:cs="Calibri"/>
          <w:sz w:val="27"/>
          <w:szCs w:val="27"/>
        </w:rPr>
      </w:pPr>
      <w:r w:rsidRPr="005633C9">
        <w:t>Conversione e fede che allontanano da Gesù molti Giudei è quella chiesta da Gesù sull’Eucaristia. Questa conversione per i Giudei significava passare dall’Antica Alleanza alla Nuova. Si doveva lasciare definitivamente Mosè e passare a Cristo Gesù, che si offriva loro come vera carne da mangiare e vero sangue da bere: </w:t>
      </w:r>
      <w:r w:rsidRPr="005633C9">
        <w:rPr>
          <w:i/>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rsidR="005633C9" w:rsidRPr="005633C9" w:rsidRDefault="005633C9" w:rsidP="005633C9">
      <w:pPr>
        <w:pStyle w:val="Nessunaspaziatura"/>
        <w:rPr>
          <w:rFonts w:ascii="Calibri" w:hAnsi="Calibri" w:cs="Calibri"/>
          <w:sz w:val="27"/>
          <w:szCs w:val="27"/>
        </w:rPr>
      </w:pPr>
      <w:r w:rsidRPr="005633C9">
        <w:rPr>
          <w:i/>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w:t>
      </w:r>
      <w:r w:rsidRPr="005633C9">
        <w:rPr>
          <w:i/>
        </w:rPr>
        <w:lastRenderedPageBreak/>
        <w:t>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rsidR="005633C9" w:rsidRPr="005633C9" w:rsidRDefault="005633C9" w:rsidP="005633C9">
      <w:pPr>
        <w:pStyle w:val="Nessunaspaziatura"/>
        <w:rPr>
          <w:rFonts w:ascii="Calibri" w:hAnsi="Calibri" w:cs="Calibri"/>
          <w:sz w:val="27"/>
          <w:szCs w:val="27"/>
        </w:rPr>
      </w:pPr>
      <w:r w:rsidRPr="005633C9">
        <w:t>Ma vi è ancora un’altra conversione che Gesù chiede ai Giudei: conversione e fede nella sua divinità per avere la vita: </w:t>
      </w:r>
      <w:r w:rsidRPr="005633C9">
        <w:rPr>
          <w:i/>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rsidR="005633C9" w:rsidRPr="005633C9" w:rsidRDefault="005633C9" w:rsidP="005633C9">
      <w:pPr>
        <w:pStyle w:val="Nessunaspaziatura"/>
        <w:rPr>
          <w:rFonts w:ascii="Calibri" w:hAnsi="Calibri" w:cs="Calibri"/>
          <w:sz w:val="27"/>
          <w:szCs w:val="27"/>
        </w:rPr>
      </w:pPr>
      <w:r w:rsidRPr="005633C9">
        <w:rPr>
          <w:i/>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w:t>
      </w:r>
    </w:p>
    <w:p w:rsidR="005633C9" w:rsidRPr="005633C9" w:rsidRDefault="005633C9" w:rsidP="005633C9">
      <w:pPr>
        <w:pStyle w:val="Nessunaspaziatura"/>
        <w:rPr>
          <w:rFonts w:ascii="Calibri" w:hAnsi="Calibri" w:cs="Calibri"/>
          <w:sz w:val="27"/>
          <w:szCs w:val="27"/>
        </w:rPr>
      </w:pPr>
      <w:r w:rsidRPr="005633C9">
        <w:rPr>
          <w:i/>
        </w:rPr>
        <w:t xml:space="preserve">A queste sue parole, molti credettero in lui. Gesù allora disse a quei Giudei che gli avevano creduto: «Se rimanete nella mia parola, siete davvero miei discepoli; conoscerete la verità e la </w:t>
      </w:r>
      <w:r w:rsidRPr="005633C9">
        <w:rPr>
          <w:i/>
        </w:rPr>
        <w:lastRenderedPageBreak/>
        <w:t>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p>
    <w:p w:rsidR="005633C9" w:rsidRPr="005633C9" w:rsidRDefault="005633C9" w:rsidP="005633C9">
      <w:pPr>
        <w:pStyle w:val="Nessunaspaziatura"/>
        <w:rPr>
          <w:rFonts w:ascii="Calibri" w:hAnsi="Calibri" w:cs="Calibri"/>
          <w:sz w:val="27"/>
          <w:szCs w:val="27"/>
        </w:rPr>
      </w:pPr>
      <w:r w:rsidRPr="005633C9">
        <w:rPr>
          <w:i/>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w:t>
      </w:r>
    </w:p>
    <w:p w:rsidR="005633C9" w:rsidRPr="005633C9" w:rsidRDefault="005633C9" w:rsidP="00BC7A03">
      <w:pPr>
        <w:pStyle w:val="Nessunaspaziatura"/>
        <w:rPr>
          <w:rFonts w:ascii="Calibri" w:hAnsi="Calibri" w:cs="Calibri"/>
          <w:sz w:val="27"/>
          <w:szCs w:val="27"/>
        </w:rPr>
      </w:pPr>
      <w:r w:rsidRPr="005633C9">
        <w:rPr>
          <w:i/>
        </w:rPr>
        <w:t> </w:t>
      </w:r>
      <w:r w:rsidRPr="005633C9">
        <w:t>Ancora altre due conversion</w:t>
      </w:r>
      <w:r w:rsidR="00BC7A03">
        <w:t>i</w:t>
      </w:r>
      <w:r w:rsidRPr="005633C9">
        <w:t xml:space="preserve"> chiede il Signore e altre due fedi: Lui è la luce del mondo. Questa è la prima: </w:t>
      </w:r>
      <w:r w:rsidRPr="005633C9">
        <w:rPr>
          <w:i/>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w:t>
      </w:r>
      <w:r w:rsidRPr="005633C9">
        <w:rPr>
          <w:i/>
        </w:rPr>
        <w:lastRenderedPageBreak/>
        <w:t>udirono queste parole e gli dissero: «Siamo ciechi anche noi?». Gesù rispose loro: «Se foste ciechi, non avreste alcun peccato; ma siccome dite: “Noi vediamo”, il vostro peccato rimane» (Gv 9,1-7. 35-51).</w:t>
      </w:r>
    </w:p>
    <w:p w:rsidR="005633C9" w:rsidRPr="005633C9" w:rsidRDefault="005633C9" w:rsidP="00BC7A03">
      <w:pPr>
        <w:pStyle w:val="Nessunaspaziatura"/>
        <w:rPr>
          <w:rFonts w:ascii="Calibri" w:hAnsi="Calibri" w:cs="Calibri"/>
          <w:sz w:val="27"/>
          <w:szCs w:val="27"/>
        </w:rPr>
      </w:pPr>
      <w:r w:rsidRPr="005633C9">
        <w:t>La second</w:t>
      </w:r>
      <w:r w:rsidR="00BC7A03">
        <w:t>a</w:t>
      </w:r>
      <w:r w:rsidRPr="005633C9">
        <w:t xml:space="preserve"> è questa: Lui è la risurrezione e la vita: </w:t>
      </w:r>
      <w:r w:rsidRPr="005633C9">
        <w:rPr>
          <w:i/>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11,17-26).</w:t>
      </w:r>
    </w:p>
    <w:p w:rsidR="005633C9" w:rsidRPr="005633C9" w:rsidRDefault="005633C9" w:rsidP="005633C9">
      <w:pPr>
        <w:pStyle w:val="Nessunaspaziatura"/>
        <w:rPr>
          <w:rFonts w:ascii="Calibri" w:hAnsi="Calibri" w:cs="Calibri"/>
          <w:sz w:val="27"/>
          <w:szCs w:val="27"/>
        </w:rPr>
      </w:pPr>
      <w:r w:rsidRPr="005633C9">
        <w:t>Un’ultima conversione e fede nel Vangelo è nella verità che solo Cristo Gesù è il Buon Pastore: </w:t>
      </w:r>
      <w:r w:rsidRPr="005633C9">
        <w:rPr>
          <w:i/>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rsidR="005633C9" w:rsidRPr="005633C9" w:rsidRDefault="005633C9" w:rsidP="005633C9">
      <w:pPr>
        <w:pStyle w:val="Nessunaspaziatura"/>
        <w:rPr>
          <w:rFonts w:ascii="Calibri" w:hAnsi="Calibri" w:cs="Calibri"/>
          <w:sz w:val="27"/>
          <w:szCs w:val="27"/>
        </w:rPr>
      </w:pPr>
      <w:r w:rsidRPr="005633C9">
        <w:rPr>
          <w:i/>
        </w:rPr>
        <w:lastRenderedPageBreak/>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10,1-41). </w:t>
      </w:r>
      <w:r w:rsidRPr="005633C9">
        <w:t>Queste messe in luce sono solo alcune delle conversioni chieste per entrare nella Nuova Alleanza. Altre, anch’esse necessarie, andrebbero messe in luce. Quanto manifestato finora è sufficiente per entrare nella verità delle Parole di Gesù. Non si tratta di una conversione morale. È una conversione teologica, cristologica, soteriologica, pneumatologica. Senza questa conversione non c’è entrata nel regno. Anche la conversione alla nuova nascita è necessaria, anzi è indispensabile.</w:t>
      </w:r>
    </w:p>
    <w:p w:rsidR="005633C9" w:rsidRPr="005633C9" w:rsidRDefault="005633C9" w:rsidP="005633C9">
      <w:pPr>
        <w:pStyle w:val="Nessunaspaziatura"/>
        <w:rPr>
          <w:rFonts w:ascii="Calibri" w:hAnsi="Calibri" w:cs="Calibri"/>
          <w:sz w:val="27"/>
          <w:szCs w:val="27"/>
        </w:rPr>
      </w:pPr>
      <w:r w:rsidRPr="005633C9">
        <w:rPr>
          <w:i/>
        </w:rPr>
        <w:t>Dopo che Giovanni fu arrestato, Gesù andò nella Galilea, proclamando il vangelo di Dio, e diceva: «Il tempo è compiuto e il regno di Dio è vicino; convertitevi e credete nel Vangelo». 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p>
    <w:p w:rsidR="005633C9" w:rsidRPr="005633C9" w:rsidRDefault="005633C9" w:rsidP="00EE58D4">
      <w:pPr>
        <w:pStyle w:val="Nessunaspaziatura"/>
        <w:rPr>
          <w:rFonts w:ascii="Calibri" w:hAnsi="Calibri" w:cs="Calibri"/>
          <w:sz w:val="27"/>
          <w:szCs w:val="27"/>
        </w:rPr>
      </w:pPr>
      <w:r w:rsidRPr="005633C9">
        <w:t>Tutte queste conversion</w:t>
      </w:r>
      <w:r w:rsidR="00EE58D4">
        <w:t>i</w:t>
      </w:r>
      <w:r w:rsidRPr="005633C9">
        <w:t xml:space="preserve"> e tutta questa fede, oggi sembrano non più necessarie. Nulla di più falso e di più errato. Queste conversioni e questa fede vanno predicate, annunciate fino alla consumazione dei secoli. Senza queste conversioni e questa fede si rimane mondo con il mondo. Poiché oggi molti cristiani hanno preso le distanze da Cristo Gesù e dalla sua Parola, con questa decisione hanno scelto di essere mondo con il mondo e di ridurre ogni cosa a pura filantropia, senza più l’amore del Padre, la grazia di Cristo, la luce e la verità dello Spirito Santo.</w:t>
      </w:r>
    </w:p>
    <w:p w:rsidR="005633C9" w:rsidRPr="005633C9" w:rsidRDefault="005633C9" w:rsidP="005633C9">
      <w:pPr>
        <w:pStyle w:val="Nessunaspaziatura"/>
        <w:rPr>
          <w:rFonts w:ascii="Calibri" w:hAnsi="Calibri" w:cs="Calibri"/>
          <w:sz w:val="27"/>
          <w:szCs w:val="27"/>
        </w:rPr>
      </w:pPr>
      <w:r w:rsidRPr="005633C9">
        <w:t>Madre di Cristo Gesù, non permettere che Cristo e la sua Parola siano da noi messi da parte.</w:t>
      </w:r>
    </w:p>
    <w:p w:rsidR="00EE58D4" w:rsidRPr="00425ED6" w:rsidRDefault="00EE58D4" w:rsidP="00EE58D4">
      <w:pPr>
        <w:pStyle w:val="Titolo2"/>
        <w:spacing w:line="276" w:lineRule="auto"/>
        <w:jc w:val="both"/>
        <w:rPr>
          <w:sz w:val="26"/>
          <w:szCs w:val="26"/>
        </w:rPr>
      </w:pPr>
      <w:bookmarkStart w:id="232" w:name="_Toc75156068"/>
      <w:r w:rsidRPr="00425ED6">
        <w:rPr>
          <w:sz w:val="26"/>
          <w:szCs w:val="26"/>
        </w:rPr>
        <w:t>7 Gennaio</w:t>
      </w:r>
      <w:bookmarkEnd w:id="232"/>
      <w:r w:rsidRPr="00425ED6">
        <w:rPr>
          <w:sz w:val="26"/>
          <w:szCs w:val="26"/>
        </w:rPr>
        <w:t xml:space="preserve"> </w:t>
      </w:r>
    </w:p>
    <w:p w:rsidR="005633C9" w:rsidRDefault="00EE58D4" w:rsidP="004B7CEE">
      <w:pPr>
        <w:jc w:val="both"/>
        <w:rPr>
          <w:rFonts w:ascii="Segoe UI" w:hAnsi="Segoe UI" w:cs="Segoe UI"/>
          <w:sz w:val="24"/>
          <w:szCs w:val="24"/>
        </w:rPr>
      </w:pPr>
      <w:r w:rsidRPr="00EE58D4">
        <w:rPr>
          <w:rFonts w:ascii="Segoe UI" w:hAnsi="Segoe UI" w:cs="Segoe UI"/>
          <w:sz w:val="24"/>
          <w:szCs w:val="24"/>
        </w:rPr>
        <w:t>Ora, perché sappiate che il Figlio dell’uomo ha il potere di perdonare i peccati sulla terra, dico a te – disse al paralitico –: àlzati, prendi la tua barella e va’ a casa tua.</w:t>
      </w:r>
    </w:p>
    <w:p w:rsidR="00EE58D4" w:rsidRPr="00EE58D4" w:rsidRDefault="00EE58D4" w:rsidP="00EE58D4">
      <w:pPr>
        <w:pStyle w:val="Titolo2"/>
        <w:rPr>
          <w:rFonts w:ascii="Calibri" w:hAnsi="Calibri" w:cs="Calibri"/>
          <w:sz w:val="32"/>
          <w:szCs w:val="32"/>
        </w:rPr>
      </w:pPr>
      <w:bookmarkStart w:id="233" w:name="_Toc56956786"/>
      <w:bookmarkStart w:id="234" w:name="_Toc75156069"/>
      <w:r w:rsidRPr="00EE58D4">
        <w:rPr>
          <w:sz w:val="32"/>
          <w:szCs w:val="32"/>
        </w:rPr>
        <w:t>Figlio, ti sono perdonati i peccati</w:t>
      </w:r>
      <w:bookmarkEnd w:id="233"/>
      <w:bookmarkEnd w:id="234"/>
    </w:p>
    <w:p w:rsidR="00EE58D4" w:rsidRPr="00EE58D4" w:rsidRDefault="00EE58D4" w:rsidP="00EE58D4">
      <w:pPr>
        <w:spacing w:after="120" w:line="240" w:lineRule="auto"/>
        <w:jc w:val="both"/>
        <w:rPr>
          <w:rFonts w:ascii="Calibri" w:eastAsia="Times New Roman" w:hAnsi="Calibri" w:cs="Calibri"/>
          <w:color w:val="000000"/>
          <w:sz w:val="20"/>
          <w:szCs w:val="20"/>
          <w:lang w:eastAsia="it-IT"/>
        </w:rPr>
      </w:pPr>
      <w:r w:rsidRPr="00EE58D4">
        <w:rPr>
          <w:rFonts w:ascii="Arial" w:eastAsia="Times New Roman" w:hAnsi="Arial" w:cs="Arial"/>
          <w:color w:val="000000"/>
          <w:sz w:val="24"/>
          <w:szCs w:val="24"/>
          <w:lang w:eastAsia="it-IT"/>
        </w:rPr>
        <w:t>Quando leggo questo episodio del Vangelo, sempre mi viene in mente una domanda: </w:t>
      </w:r>
      <w:r w:rsidRPr="00EE58D4">
        <w:rPr>
          <w:rFonts w:ascii="Arial" w:eastAsia="Times New Roman" w:hAnsi="Arial" w:cs="Arial"/>
          <w:i/>
          <w:iCs/>
          <w:color w:val="000000"/>
          <w:sz w:val="24"/>
          <w:szCs w:val="24"/>
          <w:lang w:eastAsia="it-IT"/>
        </w:rPr>
        <w:t>“Ma per gli scribi del tempo di Gesù che valore aveva la Scrittura Antica?</w:t>
      </w:r>
      <w:r w:rsidRPr="00EE58D4">
        <w:rPr>
          <w:rFonts w:ascii="Arial" w:eastAsia="Times New Roman" w:hAnsi="Arial" w:cs="Arial"/>
          <w:color w:val="000000"/>
          <w:sz w:val="24"/>
          <w:szCs w:val="24"/>
          <w:lang w:eastAsia="it-IT"/>
        </w:rPr>
        <w:t>  </w:t>
      </w:r>
      <w:r w:rsidRPr="00EE58D4">
        <w:rPr>
          <w:rFonts w:ascii="Arial" w:eastAsia="Times New Roman" w:hAnsi="Arial" w:cs="Arial"/>
          <w:i/>
          <w:iCs/>
          <w:color w:val="000000"/>
          <w:sz w:val="24"/>
          <w:szCs w:val="24"/>
          <w:lang w:eastAsia="it-IT"/>
        </w:rPr>
        <w:t xml:space="preserve">Era per loro una favola come oggi lo è per molti discepoli di Gesù, o aveva un </w:t>
      </w:r>
      <w:r w:rsidRPr="00EE58D4">
        <w:rPr>
          <w:rFonts w:ascii="Arial" w:eastAsia="Times New Roman" w:hAnsi="Arial" w:cs="Arial"/>
          <w:i/>
          <w:iCs/>
          <w:color w:val="000000"/>
          <w:sz w:val="24"/>
          <w:szCs w:val="24"/>
          <w:lang w:eastAsia="it-IT"/>
        </w:rPr>
        <w:lastRenderedPageBreak/>
        <w:t>qual</w:t>
      </w:r>
      <w:r w:rsidR="00F32822">
        <w:rPr>
          <w:rFonts w:ascii="Arial" w:eastAsia="Times New Roman" w:hAnsi="Arial" w:cs="Arial"/>
          <w:i/>
          <w:iCs/>
          <w:color w:val="000000"/>
          <w:sz w:val="24"/>
          <w:szCs w:val="24"/>
          <w:lang w:eastAsia="it-IT"/>
        </w:rPr>
        <w:t>ch</w:t>
      </w:r>
      <w:r w:rsidRPr="00EE58D4">
        <w:rPr>
          <w:rFonts w:ascii="Arial" w:eastAsia="Times New Roman" w:hAnsi="Arial" w:cs="Arial"/>
          <w:i/>
          <w:iCs/>
          <w:color w:val="000000"/>
          <w:sz w:val="24"/>
          <w:szCs w:val="24"/>
          <w:lang w:eastAsia="it-IT"/>
        </w:rPr>
        <w:t>e valore?”. </w:t>
      </w:r>
      <w:r w:rsidRPr="00EE58D4">
        <w:rPr>
          <w:rFonts w:ascii="Arial" w:eastAsia="Times New Roman" w:hAnsi="Arial" w:cs="Arial"/>
          <w:color w:val="000000"/>
          <w:sz w:val="24"/>
          <w:szCs w:val="24"/>
          <w:lang w:eastAsia="it-IT"/>
        </w:rPr>
        <w:t>Mi pongo questa domanda perché il profeta Natan ha dichiarato a Davide la stessa cosa che Gesù dice al paralitico: “</w:t>
      </w:r>
      <w:r w:rsidRPr="00EE58D4">
        <w:rPr>
          <w:rFonts w:ascii="Arial" w:eastAsia="Times New Roman" w:hAnsi="Arial" w:cs="Arial"/>
          <w:i/>
          <w:iCs/>
          <w:color w:val="000000"/>
          <w:sz w:val="24"/>
          <w:szCs w:val="24"/>
          <w:lang w:eastAsia="it-IT"/>
        </w:rPr>
        <w:t>Il tuo peccato è perdonato</w:t>
      </w:r>
      <w:r w:rsidRPr="00EE58D4">
        <w:rPr>
          <w:rFonts w:ascii="Arial" w:eastAsia="Times New Roman" w:hAnsi="Arial" w:cs="Arial"/>
          <w:color w:val="000000"/>
          <w:sz w:val="24"/>
          <w:szCs w:val="24"/>
          <w:lang w:eastAsia="it-IT"/>
        </w:rPr>
        <w:t>”. Ecco cosa è scritto nel Secondo Libro di Samuele: </w:t>
      </w:r>
      <w:r w:rsidRPr="00EE58D4">
        <w:rPr>
          <w:rFonts w:ascii="Arial" w:eastAsia="Times New Roman" w:hAnsi="Arial" w:cs="Arial"/>
          <w:i/>
          <w:iCs/>
          <w:color w:val="000000"/>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(1Sam 12,1-15). </w:t>
      </w:r>
      <w:r w:rsidRPr="00EE58D4">
        <w:rPr>
          <w:rFonts w:ascii="Arial" w:eastAsia="Times New Roman" w:hAnsi="Arial" w:cs="Arial"/>
          <w:color w:val="000000"/>
          <w:sz w:val="24"/>
          <w:szCs w:val="24"/>
          <w:lang w:eastAsia="it-IT"/>
        </w:rPr>
        <w:t>Se Natan non ha bestemmiato, perché Gesù viene accusato di bestemmia? Evidentemente per loro la Scrittura non ha alcun valore. Invece, se fossero stati intellettualmente onesti, avrebbero dovuto dire: “Che forse costui è un profeta?”. Nella logica di chi conosce la Scrittura sarebbe stata la sola affermazione possibile.</w:t>
      </w:r>
    </w:p>
    <w:p w:rsidR="00EE58D4" w:rsidRPr="00EE58D4" w:rsidRDefault="00EE58D4" w:rsidP="00EE58D4">
      <w:pPr>
        <w:spacing w:after="120" w:line="240" w:lineRule="auto"/>
        <w:jc w:val="both"/>
        <w:rPr>
          <w:rFonts w:ascii="Calibri" w:eastAsia="Times New Roman" w:hAnsi="Calibri" w:cs="Calibri"/>
          <w:color w:val="000000"/>
          <w:sz w:val="20"/>
          <w:szCs w:val="20"/>
          <w:lang w:eastAsia="it-IT"/>
        </w:rPr>
      </w:pPr>
      <w:r w:rsidRPr="00EE58D4">
        <w:rPr>
          <w:rFonts w:ascii="Arial" w:eastAsia="Times New Roman" w:hAnsi="Arial" w:cs="Arial"/>
          <w:i/>
          <w:iCs/>
          <w:color w:val="000000"/>
          <w:sz w:val="24"/>
          <w:szCs w:val="24"/>
          <w:lang w:eastAsia="it-IT"/>
        </w:rPr>
        <w:t>Entro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2,1-12).</w:t>
      </w:r>
    </w:p>
    <w:p w:rsidR="00EE58D4" w:rsidRPr="00EE58D4" w:rsidRDefault="00EE58D4" w:rsidP="00EE58D4">
      <w:pPr>
        <w:spacing w:after="120" w:line="240" w:lineRule="auto"/>
        <w:jc w:val="both"/>
        <w:rPr>
          <w:rFonts w:ascii="Calibri" w:eastAsia="Times New Roman" w:hAnsi="Calibri" w:cs="Calibri"/>
          <w:color w:val="000000"/>
          <w:sz w:val="20"/>
          <w:szCs w:val="20"/>
          <w:lang w:eastAsia="it-IT"/>
        </w:rPr>
      </w:pPr>
      <w:r w:rsidRPr="00EE58D4">
        <w:rPr>
          <w:rFonts w:ascii="Arial" w:eastAsia="Times New Roman" w:hAnsi="Arial" w:cs="Arial"/>
          <w:color w:val="000000"/>
          <w:sz w:val="24"/>
          <w:szCs w:val="24"/>
          <w:lang w:eastAsia="it-IT"/>
        </w:rPr>
        <w:t xml:space="preserve">Ma scribi e farisei fondavano il loro dire sulle Antiche Scritture? Gesù rivela la loro non fede nelle Parole di Mosè, cioè nelle Parole della Legge, dei Profeti, dei Salmi. Così </w:t>
      </w:r>
      <w:r w:rsidRPr="00EE58D4">
        <w:rPr>
          <w:rFonts w:ascii="Arial" w:eastAsia="Times New Roman" w:hAnsi="Arial" w:cs="Arial"/>
          <w:color w:val="000000"/>
          <w:sz w:val="24"/>
          <w:szCs w:val="24"/>
          <w:lang w:eastAsia="it-IT"/>
        </w:rPr>
        <w:lastRenderedPageBreak/>
        <w:t>nel Vangelo secondo Giovanni: </w:t>
      </w:r>
      <w:r w:rsidRPr="00EE58D4">
        <w:rPr>
          <w:rFonts w:ascii="Arial" w:eastAsia="Times New Roman" w:hAnsi="Arial" w:cs="Arial"/>
          <w:i/>
          <w:iCs/>
          <w:color w:val="000000"/>
          <w:sz w:val="24"/>
          <w:szCs w:val="24"/>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 </w:t>
      </w:r>
      <w:r w:rsidRPr="00EE58D4">
        <w:rPr>
          <w:rFonts w:ascii="Arial" w:eastAsia="Times New Roman" w:hAnsi="Arial" w:cs="Arial"/>
          <w:color w:val="000000"/>
          <w:sz w:val="24"/>
          <w:szCs w:val="24"/>
          <w:lang w:eastAsia="it-IT"/>
        </w:rPr>
        <w:t>Nel Vangelo secondo Marco è detto che la parola di Dio veniva annullata in nome delle loro tradizioni: </w:t>
      </w:r>
      <w:r w:rsidRPr="00EE58D4">
        <w:rPr>
          <w:rFonts w:ascii="Arial" w:eastAsia="Times New Roman" w:hAnsi="Arial" w:cs="Arial"/>
          <w:i/>
          <w:iCs/>
          <w:color w:val="000000"/>
          <w:sz w:val="24"/>
          <w:szCs w:val="24"/>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7,8-13). </w:t>
      </w:r>
      <w:r w:rsidRPr="00EE58D4">
        <w:rPr>
          <w:rFonts w:ascii="Arial" w:eastAsia="Times New Roman" w:hAnsi="Arial" w:cs="Arial"/>
          <w:color w:val="000000"/>
          <w:sz w:val="24"/>
          <w:szCs w:val="24"/>
          <w:lang w:eastAsia="it-IT"/>
        </w:rPr>
        <w:t>Oggi per noi quanto valore ha la Parola del Signore? Quanto peso diamo al Vangelo? Quanto teniamo in conto tutta la Rivelazione? Dalle scelte che stiamo operando dobbiamo affermare che ormai si cammina senza più riferimenti alla Parola di Dio codificata nelle Scritture Sante.</w:t>
      </w:r>
    </w:p>
    <w:p w:rsidR="00EE58D4" w:rsidRPr="00EE58D4" w:rsidRDefault="00EE58D4" w:rsidP="00EE58D4">
      <w:pPr>
        <w:spacing w:after="120" w:line="240" w:lineRule="auto"/>
        <w:jc w:val="both"/>
        <w:rPr>
          <w:rFonts w:ascii="Calibri" w:eastAsia="Times New Roman" w:hAnsi="Calibri" w:cs="Calibri"/>
          <w:color w:val="000000"/>
          <w:sz w:val="20"/>
          <w:szCs w:val="20"/>
          <w:lang w:eastAsia="it-IT"/>
        </w:rPr>
      </w:pPr>
      <w:r w:rsidRPr="00EE58D4">
        <w:rPr>
          <w:rFonts w:ascii="Arial" w:eastAsia="Times New Roman" w:hAnsi="Arial" w:cs="Arial"/>
          <w:color w:val="000000"/>
          <w:sz w:val="24"/>
          <w:szCs w:val="24"/>
          <w:lang w:eastAsia="it-IT"/>
        </w:rPr>
        <w:t>Madre del Verbo Incarnato, ottienici la grazia di vivere e morire con la fede nella Parola di Dio.</w:t>
      </w:r>
    </w:p>
    <w:p w:rsidR="00EE58D4" w:rsidRDefault="00EE58D4" w:rsidP="002A1E1C">
      <w:pPr>
        <w:pStyle w:val="Nessunaspaziatura"/>
      </w:pPr>
    </w:p>
    <w:p w:rsidR="00874455" w:rsidRPr="00BD5D10" w:rsidRDefault="00874455" w:rsidP="00874455">
      <w:pPr>
        <w:pStyle w:val="Titolo2"/>
        <w:rPr>
          <w:rFonts w:ascii="Calibri" w:hAnsi="Calibri" w:cs="Calibri"/>
          <w:spacing w:val="-16"/>
        </w:rPr>
      </w:pPr>
      <w:bookmarkStart w:id="235" w:name="_Toc75156070"/>
      <w:r w:rsidRPr="00BD5D10">
        <w:rPr>
          <w:spacing w:val="-16"/>
          <w:sz w:val="32"/>
          <w:szCs w:val="32"/>
        </w:rPr>
        <w:t>TUTTO CIÒ CHE NON VIENE DALLA COSCIENZA È PECCATO</w:t>
      </w:r>
      <w:bookmarkEnd w:id="235"/>
    </w:p>
    <w:p w:rsidR="00874455" w:rsidRPr="00874455" w:rsidRDefault="00874455" w:rsidP="00DC5279">
      <w:pPr>
        <w:pStyle w:val="Nessunaspaziatura"/>
        <w:rPr>
          <w:rFonts w:ascii="Calibri" w:hAnsi="Calibri" w:cs="Calibri"/>
        </w:rPr>
      </w:pPr>
      <w:r w:rsidRPr="00874455">
        <w:t>Per conoscere secondo verità quanto l’Apostolo Paolo vuole rivelare al cuore di ogni discepolo di Gesù con questa sua parola – Tutto ciò che non viene dalla coscienza è peccato – va subito detto che sia nel testo della Vulgata e sia nel testo Greco, non di parla di coscienza, bensì di fede. Ecco cosa insegna l’Apostolo Paolo: Tutto ciò che non viene dalla fede è peccato. Leggiamo il testo originale sia della Vulgata che del Greco: “</w:t>
      </w:r>
      <w:r w:rsidRPr="00816576">
        <w:rPr>
          <w:i/>
          <w:iCs w:val="0"/>
          <w:spacing w:val="-4"/>
          <w:lang w:val="la-Latn"/>
        </w:rPr>
        <w:t>Qui autem discernit si manducaverit damnatus est, quia non ex fide; omne autem </w:t>
      </w:r>
      <w:r w:rsidRPr="00816576">
        <w:rPr>
          <w:b/>
          <w:bCs/>
          <w:i/>
          <w:iCs w:val="0"/>
          <w:spacing w:val="-4"/>
          <w:lang w:val="la-Latn"/>
        </w:rPr>
        <w:t xml:space="preserve">quod </w:t>
      </w:r>
      <w:r w:rsidR="00BD5D10" w:rsidRPr="00816576">
        <w:rPr>
          <w:b/>
          <w:bCs/>
          <w:i/>
          <w:iCs w:val="0"/>
          <w:spacing w:val="-4"/>
          <w:lang w:val="la-Latn"/>
        </w:rPr>
        <w:t xml:space="preserve">non </w:t>
      </w:r>
      <w:r w:rsidRPr="00816576">
        <w:rPr>
          <w:b/>
          <w:bCs/>
          <w:i/>
          <w:iCs w:val="0"/>
          <w:spacing w:val="-4"/>
          <w:lang w:val="la-Latn"/>
        </w:rPr>
        <w:t>e</w:t>
      </w:r>
      <w:r w:rsidR="00BD5D10" w:rsidRPr="00816576">
        <w:rPr>
          <w:b/>
          <w:bCs/>
          <w:i/>
          <w:iCs w:val="0"/>
          <w:spacing w:val="-4"/>
          <w:lang w:val="la-Latn"/>
        </w:rPr>
        <w:t xml:space="preserve">t fide </w:t>
      </w:r>
      <w:r w:rsidRPr="00816576">
        <w:rPr>
          <w:b/>
          <w:bCs/>
          <w:i/>
          <w:iCs w:val="0"/>
          <w:spacing w:val="-4"/>
          <w:lang w:val="la-Latn"/>
        </w:rPr>
        <w:t>peccatum</w:t>
      </w:r>
      <w:r w:rsidR="00BD5D10" w:rsidRPr="00816576">
        <w:rPr>
          <w:i/>
          <w:iCs w:val="0"/>
          <w:spacing w:val="-4"/>
          <w:lang w:val="la-Latn"/>
        </w:rPr>
        <w:t xml:space="preserve"> </w:t>
      </w:r>
      <w:r w:rsidRPr="00816576">
        <w:rPr>
          <w:i/>
          <w:iCs w:val="0"/>
          <w:spacing w:val="-4"/>
          <w:lang w:val="la-Latn"/>
        </w:rPr>
        <w:t>est</w:t>
      </w:r>
      <w:r w:rsidR="00BD5D10" w:rsidRPr="00816576">
        <w:rPr>
          <w:i/>
          <w:iCs w:val="0"/>
          <w:spacing w:val="-4"/>
          <w:sz w:val="10"/>
          <w:szCs w:val="8"/>
        </w:rPr>
        <w:t xml:space="preserve"> </w:t>
      </w:r>
      <w:r w:rsidR="00816576" w:rsidRPr="00816576">
        <w:rPr>
          <w:spacing w:val="-4"/>
        </w:rPr>
        <w:t>/</w:t>
      </w:r>
      <w:r w:rsidR="00BD5D10" w:rsidRPr="00816576">
        <w:rPr>
          <w:spacing w:val="-4"/>
          <w:sz w:val="4"/>
          <w:szCs w:val="2"/>
        </w:rPr>
        <w:t xml:space="preserve"> </w:t>
      </w:r>
      <w:r w:rsidR="00BD5D10" w:rsidRPr="00D06C3B">
        <w:rPr>
          <w:rFonts w:ascii="Greek2" w:hAnsi="Greek2"/>
          <w:spacing w:val="-4"/>
          <w:lang w:val="el-GR"/>
        </w:rPr>
        <w:t xml:space="preserve">Ho de diakrinomenos ean fagêi katakekritai, </w:t>
      </w:r>
      <w:r w:rsidRPr="00D06C3B">
        <w:rPr>
          <w:rFonts w:ascii="Greek2" w:hAnsi="Greek2"/>
          <w:spacing w:val="-4"/>
          <w:lang w:val="el-GR"/>
        </w:rPr>
        <w:t>hoti ouk ek piste</w:t>
      </w:r>
      <w:r w:rsidRPr="00D06C3B">
        <w:rPr>
          <w:rFonts w:ascii="Cambria" w:hAnsi="Cambria" w:cs="Cambria"/>
          <w:spacing w:val="-4"/>
          <w:lang w:val="el-GR"/>
        </w:rPr>
        <w:t>ô</w:t>
      </w:r>
      <w:r w:rsidRPr="00D06C3B">
        <w:rPr>
          <w:rFonts w:ascii="Greek2" w:hAnsi="Greek2"/>
          <w:spacing w:val="-4"/>
          <w:lang w:val="el-GR"/>
        </w:rPr>
        <w:t>s;</w:t>
      </w:r>
      <w:r w:rsidRPr="00D06C3B">
        <w:rPr>
          <w:rFonts w:ascii="Greek2" w:hAnsi="Greek2" w:cs="Greek2"/>
          <w:spacing w:val="-4"/>
          <w:lang w:val="el-GR"/>
        </w:rPr>
        <w:t> </w:t>
      </w:r>
      <w:r w:rsidR="00BD5D10" w:rsidRPr="00D06C3B">
        <w:rPr>
          <w:rFonts w:ascii="Greek2" w:hAnsi="Greek2"/>
          <w:b/>
          <w:bCs/>
          <w:spacing w:val="-4"/>
          <w:lang w:val="el-GR"/>
        </w:rPr>
        <w:t xml:space="preserve">pan de </w:t>
      </w:r>
      <w:r w:rsidRPr="00D06C3B">
        <w:rPr>
          <w:rFonts w:ascii="Greek2" w:hAnsi="Greek2"/>
          <w:b/>
          <w:bCs/>
          <w:spacing w:val="-4"/>
          <w:lang w:val="el-GR"/>
        </w:rPr>
        <w:t>ho ouk ek piste</w:t>
      </w:r>
      <w:r w:rsidRPr="00D06C3B">
        <w:rPr>
          <w:rFonts w:ascii="Cambria" w:hAnsi="Cambria" w:cs="Cambria"/>
          <w:b/>
          <w:bCs/>
          <w:spacing w:val="-4"/>
          <w:lang w:val="el-GR"/>
        </w:rPr>
        <w:t>ô</w:t>
      </w:r>
      <w:r w:rsidRPr="00D06C3B">
        <w:rPr>
          <w:rFonts w:ascii="Greek2" w:hAnsi="Greek2"/>
          <w:b/>
          <w:bCs/>
          <w:spacing w:val="-4"/>
          <w:lang w:val="el-GR"/>
        </w:rPr>
        <w:t>s</w:t>
      </w:r>
      <w:r w:rsidRPr="00D06C3B">
        <w:rPr>
          <w:rFonts w:ascii="Greek2" w:hAnsi="Greek2" w:cs="Greek2"/>
          <w:b/>
          <w:bCs/>
          <w:spacing w:val="-4"/>
          <w:lang w:val="el-GR"/>
        </w:rPr>
        <w:t> </w:t>
      </w:r>
      <w:r w:rsidRPr="00D06C3B">
        <w:rPr>
          <w:rFonts w:ascii="Greek2" w:hAnsi="Greek2"/>
          <w:b/>
          <w:bCs/>
          <w:spacing w:val="-4"/>
          <w:lang w:val="el-GR"/>
        </w:rPr>
        <w:t>hamartia</w:t>
      </w:r>
      <w:r w:rsidRPr="00D06C3B">
        <w:rPr>
          <w:rFonts w:ascii="Greek2" w:hAnsi="Greek2" w:cs="Greek2"/>
          <w:b/>
          <w:bCs/>
          <w:spacing w:val="-4"/>
          <w:lang w:val="el-GR"/>
        </w:rPr>
        <w:t> </w:t>
      </w:r>
      <w:r w:rsidRPr="00D06C3B">
        <w:rPr>
          <w:rFonts w:ascii="Greek2" w:hAnsi="Greek2"/>
          <w:b/>
          <w:bCs/>
          <w:spacing w:val="-4"/>
          <w:lang w:val="el-GR"/>
        </w:rPr>
        <w:t>estin</w:t>
      </w:r>
      <w:r w:rsidRPr="00874455">
        <w:t>” (Rm 14,23). La buona coscienza nella Apostolo Paolo è sempre legata alla fede. Un esempio possiamo trarlo dalla Prima Lettera a Timoteo: “</w:t>
      </w:r>
      <w:r w:rsidRPr="00DC5279">
        <w:rPr>
          <w:i/>
          <w:iCs w:val="0"/>
          <w:spacing w:val="-4"/>
          <w:lang w:val="la-Latn"/>
        </w:rPr>
        <w:t>Finis autem praecepti est caritas </w:t>
      </w:r>
      <w:r w:rsidRPr="00DC5279">
        <w:rPr>
          <w:b/>
          <w:bCs/>
          <w:i/>
          <w:iCs w:val="0"/>
          <w:spacing w:val="-4"/>
          <w:lang w:val="la-Latn"/>
        </w:rPr>
        <w:t>de corde puro et conscientia bona et</w:t>
      </w:r>
      <w:r w:rsidR="00DC5279" w:rsidRPr="00DC5279">
        <w:rPr>
          <w:b/>
          <w:bCs/>
          <w:i/>
          <w:iCs w:val="0"/>
          <w:spacing w:val="-4"/>
        </w:rPr>
        <w:t xml:space="preserve"> </w:t>
      </w:r>
      <w:r w:rsidR="00DC5279" w:rsidRPr="00DC5279">
        <w:rPr>
          <w:b/>
          <w:bCs/>
          <w:i/>
          <w:iCs w:val="0"/>
          <w:spacing w:val="-4"/>
          <w:lang w:val="la-Latn"/>
        </w:rPr>
        <w:t>fide</w:t>
      </w:r>
      <w:r w:rsidR="00DC5279" w:rsidRPr="00DC5279">
        <w:rPr>
          <w:b/>
          <w:bCs/>
          <w:i/>
          <w:iCs w:val="0"/>
          <w:spacing w:val="-4"/>
        </w:rPr>
        <w:t xml:space="preserve"> </w:t>
      </w:r>
      <w:r w:rsidR="00DC5279" w:rsidRPr="00DC5279">
        <w:rPr>
          <w:b/>
          <w:bCs/>
          <w:i/>
          <w:iCs w:val="0"/>
          <w:spacing w:val="-4"/>
          <w:lang w:val="la-Latn"/>
        </w:rPr>
        <w:t>non</w:t>
      </w:r>
      <w:r w:rsidR="00DC5279" w:rsidRPr="00DC5279">
        <w:rPr>
          <w:b/>
          <w:bCs/>
          <w:i/>
          <w:iCs w:val="0"/>
          <w:spacing w:val="-4"/>
        </w:rPr>
        <w:t xml:space="preserve"> </w:t>
      </w:r>
      <w:r w:rsidRPr="00DC5279">
        <w:rPr>
          <w:b/>
          <w:bCs/>
          <w:i/>
          <w:iCs w:val="0"/>
          <w:spacing w:val="-4"/>
          <w:lang w:val="la-Latn"/>
        </w:rPr>
        <w:t>ficta</w:t>
      </w:r>
      <w:r w:rsidR="00DC5279" w:rsidRPr="00DC5279">
        <w:rPr>
          <w:spacing w:val="-4"/>
        </w:rPr>
        <w:t>/</w:t>
      </w:r>
      <w:r w:rsidR="00BD5D10" w:rsidRPr="00D06C3B">
        <w:rPr>
          <w:rFonts w:ascii="Greek2" w:hAnsi="Greek2"/>
          <w:spacing w:val="-4"/>
          <w:lang w:val="el-GR"/>
        </w:rPr>
        <w:t xml:space="preserve">To </w:t>
      </w:r>
      <w:r w:rsidRPr="00D06C3B">
        <w:rPr>
          <w:rFonts w:ascii="Greek2" w:hAnsi="Greek2"/>
          <w:spacing w:val="-4"/>
          <w:lang w:val="el-GR"/>
        </w:rPr>
        <w:t>de</w:t>
      </w:r>
      <w:r w:rsidR="00BD5D10" w:rsidRPr="00D06C3B">
        <w:rPr>
          <w:rFonts w:ascii="Greek2" w:hAnsi="Greek2"/>
          <w:spacing w:val="-4"/>
          <w:lang w:val="el-GR"/>
        </w:rPr>
        <w:t xml:space="preserve"> </w:t>
      </w:r>
      <w:r w:rsidRPr="00D06C3B">
        <w:rPr>
          <w:rFonts w:ascii="Greek2" w:hAnsi="Greek2"/>
          <w:spacing w:val="-4"/>
          <w:lang w:val="el-GR"/>
        </w:rPr>
        <w:t>telos</w:t>
      </w:r>
      <w:r w:rsidR="00DC5279" w:rsidRPr="00D06C3B">
        <w:rPr>
          <w:rFonts w:ascii="Greek2" w:hAnsi="Greek2"/>
          <w:spacing w:val="-4"/>
          <w:lang w:val="el-GR"/>
        </w:rPr>
        <w:t xml:space="preserve"> </w:t>
      </w:r>
      <w:r w:rsidRPr="00D06C3B">
        <w:rPr>
          <w:rFonts w:ascii="Greek2" w:hAnsi="Greek2"/>
          <w:spacing w:val="-4"/>
          <w:lang w:val="el-GR"/>
        </w:rPr>
        <w:t>tês</w:t>
      </w:r>
      <w:r w:rsidR="00DC5279" w:rsidRPr="00D06C3B">
        <w:rPr>
          <w:rFonts w:ascii="Greek2" w:hAnsi="Greek2"/>
          <w:spacing w:val="-4"/>
          <w:lang w:val="el-GR"/>
        </w:rPr>
        <w:t xml:space="preserve"> </w:t>
      </w:r>
      <w:r w:rsidRPr="00D06C3B">
        <w:rPr>
          <w:rFonts w:ascii="Greek2" w:hAnsi="Greek2"/>
          <w:spacing w:val="-4"/>
          <w:lang w:val="el-GR"/>
        </w:rPr>
        <w:t>paraggelias</w:t>
      </w:r>
      <w:r w:rsidR="00BD5D10" w:rsidRPr="00D06C3B">
        <w:rPr>
          <w:rFonts w:ascii="Greek2" w:hAnsi="Greek2"/>
          <w:spacing w:val="-4"/>
          <w:lang w:val="el-GR"/>
        </w:rPr>
        <w:t xml:space="preserve"> </w:t>
      </w:r>
      <w:r w:rsidRPr="00D06C3B">
        <w:rPr>
          <w:rFonts w:ascii="Greek2" w:hAnsi="Greek2"/>
          <w:spacing w:val="-4"/>
          <w:lang w:val="el-GR"/>
        </w:rPr>
        <w:t>estin</w:t>
      </w:r>
      <w:r w:rsidR="00BD5D10" w:rsidRPr="00D06C3B">
        <w:rPr>
          <w:rFonts w:ascii="Greek2" w:hAnsi="Greek2"/>
          <w:spacing w:val="-4"/>
          <w:lang w:val="el-GR"/>
        </w:rPr>
        <w:t xml:space="preserve"> </w:t>
      </w:r>
      <w:r w:rsidRPr="00D06C3B">
        <w:rPr>
          <w:rFonts w:ascii="Greek2" w:hAnsi="Greek2"/>
          <w:spacing w:val="-4"/>
          <w:lang w:val="el-GR"/>
        </w:rPr>
        <w:t>agapê</w:t>
      </w:r>
      <w:r w:rsidR="00BD5D10" w:rsidRPr="00D06C3B">
        <w:rPr>
          <w:rFonts w:ascii="Greek2" w:hAnsi="Greek2"/>
          <w:spacing w:val="-4"/>
          <w:lang w:val="el-GR"/>
        </w:rPr>
        <w:t xml:space="preserve"> </w:t>
      </w:r>
      <w:r w:rsidR="00BD5D10" w:rsidRPr="00D06C3B">
        <w:rPr>
          <w:rFonts w:ascii="Greek2" w:hAnsi="Greek2"/>
          <w:b/>
          <w:bCs/>
          <w:spacing w:val="-4"/>
          <w:lang w:val="el-GR"/>
        </w:rPr>
        <w:t xml:space="preserve">ek </w:t>
      </w:r>
      <w:r w:rsidRPr="00D06C3B">
        <w:rPr>
          <w:rFonts w:ascii="Greek2" w:hAnsi="Greek2"/>
          <w:b/>
          <w:bCs/>
          <w:spacing w:val="-4"/>
          <w:lang w:val="el-GR"/>
        </w:rPr>
        <w:t>katharas</w:t>
      </w:r>
      <w:r w:rsidR="00DC5279" w:rsidRPr="00D06C3B">
        <w:rPr>
          <w:rFonts w:ascii="Greek2" w:hAnsi="Greek2"/>
          <w:b/>
          <w:bCs/>
          <w:spacing w:val="-4"/>
          <w:lang w:val="el-GR"/>
        </w:rPr>
        <w:t xml:space="preserve"> </w:t>
      </w:r>
      <w:r w:rsidRPr="00D06C3B">
        <w:rPr>
          <w:rFonts w:ascii="Greek2" w:hAnsi="Greek2"/>
          <w:b/>
          <w:bCs/>
          <w:spacing w:val="-4"/>
          <w:lang w:val="el-GR"/>
        </w:rPr>
        <w:t>kardias</w:t>
      </w:r>
      <w:r w:rsidR="00DC5279" w:rsidRPr="00D06C3B">
        <w:rPr>
          <w:rFonts w:ascii="Greek2" w:hAnsi="Greek2"/>
          <w:b/>
          <w:bCs/>
          <w:spacing w:val="-4"/>
          <w:lang w:val="el-GR"/>
        </w:rPr>
        <w:t xml:space="preserve"> </w:t>
      </w:r>
      <w:r w:rsidRPr="00D06C3B">
        <w:rPr>
          <w:rFonts w:ascii="Greek2" w:hAnsi="Greek2"/>
          <w:b/>
          <w:bCs/>
          <w:spacing w:val="-4"/>
          <w:lang w:val="el-GR"/>
        </w:rPr>
        <w:t>kai</w:t>
      </w:r>
      <w:r w:rsidR="00DC5279" w:rsidRPr="00D06C3B">
        <w:rPr>
          <w:rFonts w:ascii="Greek2" w:hAnsi="Greek2"/>
          <w:b/>
          <w:bCs/>
          <w:spacing w:val="-4"/>
          <w:lang w:val="el-GR"/>
        </w:rPr>
        <w:t xml:space="preserve"> </w:t>
      </w:r>
      <w:r w:rsidRPr="00D06C3B">
        <w:rPr>
          <w:rFonts w:ascii="Greek2" w:hAnsi="Greek2"/>
          <w:b/>
          <w:bCs/>
          <w:spacing w:val="-4"/>
          <w:lang w:val="el-GR"/>
        </w:rPr>
        <w:t>suneidêse</w:t>
      </w:r>
      <w:r w:rsidRPr="00D06C3B">
        <w:rPr>
          <w:rFonts w:ascii="Cambria" w:hAnsi="Cambria" w:cs="Cambria"/>
          <w:b/>
          <w:bCs/>
          <w:spacing w:val="-4"/>
          <w:lang w:val="el-GR"/>
        </w:rPr>
        <w:t>ô</w:t>
      </w:r>
      <w:r w:rsidRPr="00D06C3B">
        <w:rPr>
          <w:rFonts w:ascii="Greek2" w:hAnsi="Greek2"/>
          <w:b/>
          <w:bCs/>
          <w:spacing w:val="-4"/>
          <w:lang w:val="el-GR"/>
        </w:rPr>
        <w:t>s</w:t>
      </w:r>
      <w:r w:rsidR="00DC5279" w:rsidRPr="00D06C3B">
        <w:rPr>
          <w:rFonts w:ascii="Greek2" w:hAnsi="Greek2"/>
          <w:b/>
          <w:bCs/>
          <w:spacing w:val="-4"/>
          <w:lang w:val="el-GR"/>
        </w:rPr>
        <w:t xml:space="preserve"> agathês kai </w:t>
      </w:r>
      <w:r w:rsidR="00BD5D10" w:rsidRPr="00D06C3B">
        <w:rPr>
          <w:rFonts w:ascii="Greek2" w:hAnsi="Greek2"/>
          <w:b/>
          <w:bCs/>
          <w:spacing w:val="-4"/>
          <w:lang w:val="el-GR"/>
        </w:rPr>
        <w:t>piste</w:t>
      </w:r>
      <w:r w:rsidR="00BD5D10" w:rsidRPr="00D06C3B">
        <w:rPr>
          <w:rFonts w:ascii="Cambria" w:hAnsi="Cambria" w:cs="Cambria"/>
          <w:b/>
          <w:bCs/>
          <w:spacing w:val="-4"/>
          <w:lang w:val="el-GR"/>
        </w:rPr>
        <w:t>ô</w:t>
      </w:r>
      <w:r w:rsidR="00DC5279" w:rsidRPr="00D06C3B">
        <w:rPr>
          <w:rFonts w:ascii="Greek2" w:hAnsi="Greek2"/>
          <w:b/>
          <w:bCs/>
          <w:spacing w:val="-4"/>
          <w:lang w:val="el-GR"/>
        </w:rPr>
        <w:t xml:space="preserve">s </w:t>
      </w:r>
      <w:r w:rsidRPr="00D06C3B">
        <w:rPr>
          <w:rFonts w:ascii="Greek2" w:hAnsi="Greek2"/>
          <w:b/>
          <w:bCs/>
          <w:spacing w:val="-4"/>
          <w:lang w:val="el-GR"/>
        </w:rPr>
        <w:t>anupokritou</w:t>
      </w:r>
      <w:r w:rsidR="00DC5279" w:rsidRPr="00DC5279">
        <w:rPr>
          <w:i/>
          <w:iCs w:val="0"/>
          <w:lang w:val="la-Latn"/>
        </w:rPr>
        <w:t>”</w:t>
      </w:r>
      <w:r w:rsidR="00BD5D10">
        <w:t xml:space="preserve"> </w:t>
      </w:r>
      <w:r w:rsidR="00DC5279">
        <w:t>(1Tm 1,5).</w:t>
      </w:r>
      <w:r w:rsidR="00DC5279" w:rsidRPr="00BD5D10">
        <w:rPr>
          <w:i/>
          <w:iCs w:val="0"/>
          <w:lang w:val="la-Latn"/>
        </w:rPr>
        <w:t xml:space="preserve"> </w:t>
      </w:r>
      <w:r w:rsidR="00DC5279" w:rsidRPr="00DC5279">
        <w:rPr>
          <w:i/>
          <w:iCs w:val="0"/>
          <w:lang w:val="la-Latn"/>
        </w:rPr>
        <w:t>“</w:t>
      </w:r>
      <w:r w:rsidR="00DC5279" w:rsidRPr="00DC5279">
        <w:rPr>
          <w:i/>
          <w:iCs w:val="0"/>
          <w:spacing w:val="-2"/>
          <w:lang w:val="la-Latn"/>
        </w:rPr>
        <w:t xml:space="preserve">Habens fidem </w:t>
      </w:r>
      <w:r w:rsidR="00DC5279" w:rsidRPr="00DC5279">
        <w:rPr>
          <w:b/>
          <w:bCs/>
          <w:i/>
          <w:iCs w:val="0"/>
          <w:spacing w:val="-2"/>
          <w:lang w:val="la-Latn"/>
        </w:rPr>
        <w:t xml:space="preserve">et bonam </w:t>
      </w:r>
      <w:r w:rsidRPr="00DC5279">
        <w:rPr>
          <w:b/>
          <w:bCs/>
          <w:i/>
          <w:iCs w:val="0"/>
          <w:spacing w:val="-2"/>
          <w:lang w:val="la-Latn"/>
        </w:rPr>
        <w:t>conscientiam</w:t>
      </w:r>
      <w:r w:rsidR="00DC5279" w:rsidRPr="00DC5279">
        <w:rPr>
          <w:i/>
          <w:iCs w:val="0"/>
          <w:spacing w:val="-2"/>
          <w:lang w:val="la-Latn"/>
        </w:rPr>
        <w:t xml:space="preserve"> quam quidam repellentes circa fidem </w:t>
      </w:r>
      <w:r w:rsidRPr="00DC5279">
        <w:rPr>
          <w:i/>
          <w:iCs w:val="0"/>
          <w:spacing w:val="-2"/>
          <w:lang w:val="la-Latn"/>
        </w:rPr>
        <w:t>naufragaverunt</w:t>
      </w:r>
      <w:r w:rsidR="00DC5279" w:rsidRPr="00DC5279">
        <w:rPr>
          <w:spacing w:val="-2"/>
          <w:lang w:val="la-Latn"/>
        </w:rPr>
        <w:t>/</w:t>
      </w:r>
      <w:r w:rsidRPr="00DC5279">
        <w:rPr>
          <w:rFonts w:ascii="Greek2" w:hAnsi="Greek2"/>
          <w:spacing w:val="-2"/>
          <w:lang w:val="la-Latn"/>
        </w:rPr>
        <w:t>Ech</w:t>
      </w:r>
      <w:r w:rsidRPr="00DC5279">
        <w:rPr>
          <w:rFonts w:ascii="Cambria" w:hAnsi="Cambria" w:cs="Cambria"/>
          <w:spacing w:val="-2"/>
          <w:lang w:val="la-Latn"/>
        </w:rPr>
        <w:t>ô</w:t>
      </w:r>
      <w:r w:rsidRPr="00DC5279">
        <w:rPr>
          <w:rFonts w:ascii="Greek2" w:hAnsi="Greek2"/>
          <w:spacing w:val="-2"/>
          <w:lang w:val="la-Latn"/>
        </w:rPr>
        <w:t>n</w:t>
      </w:r>
      <w:r w:rsidR="00DC5279" w:rsidRPr="00DC5279">
        <w:rPr>
          <w:rFonts w:ascii="Greek2" w:hAnsi="Greek2" w:cs="Greek2"/>
          <w:spacing w:val="-2"/>
          <w:lang w:val="la-Latn"/>
        </w:rPr>
        <w:t xml:space="preserve"> </w:t>
      </w:r>
      <w:r w:rsidRPr="00DC5279">
        <w:rPr>
          <w:rFonts w:ascii="Greek2" w:hAnsi="Greek2"/>
          <w:spacing w:val="-2"/>
          <w:lang w:val="la-Latn"/>
        </w:rPr>
        <w:t>pistin</w:t>
      </w:r>
      <w:r w:rsidR="00DC5279" w:rsidRPr="00DC5279">
        <w:rPr>
          <w:rFonts w:ascii="Greek2" w:hAnsi="Greek2" w:cs="Greek2"/>
          <w:spacing w:val="-2"/>
          <w:lang w:val="la-Latn"/>
        </w:rPr>
        <w:t xml:space="preserve"> </w:t>
      </w:r>
      <w:r w:rsidR="00DC5279" w:rsidRPr="00DC5279">
        <w:rPr>
          <w:rFonts w:ascii="Greek2" w:hAnsi="Greek2"/>
          <w:b/>
          <w:bCs/>
          <w:spacing w:val="-2"/>
          <w:lang w:val="la-Latn"/>
        </w:rPr>
        <w:t xml:space="preserve">kai agathên </w:t>
      </w:r>
      <w:r w:rsidRPr="00DC5279">
        <w:rPr>
          <w:rFonts w:ascii="Greek2" w:hAnsi="Greek2"/>
          <w:b/>
          <w:bCs/>
          <w:spacing w:val="-2"/>
          <w:lang w:val="la-Latn"/>
        </w:rPr>
        <w:t>suneidêsin</w:t>
      </w:r>
      <w:r w:rsidRPr="00DC5279">
        <w:rPr>
          <w:rFonts w:ascii="Greek2" w:hAnsi="Greek2"/>
          <w:spacing w:val="-2"/>
          <w:lang w:val="la-Latn"/>
        </w:rPr>
        <w:t>, hên tines ap</w:t>
      </w:r>
      <w:r w:rsidRPr="00DC5279">
        <w:rPr>
          <w:rFonts w:ascii="Cambria" w:hAnsi="Cambria" w:cs="Cambria"/>
          <w:spacing w:val="-2"/>
          <w:lang w:val="la-Latn"/>
        </w:rPr>
        <w:t>ô</w:t>
      </w:r>
      <w:r w:rsidRPr="00DC5279">
        <w:rPr>
          <w:rFonts w:ascii="Greek2" w:hAnsi="Greek2"/>
          <w:spacing w:val="-2"/>
          <w:lang w:val="la-Latn"/>
        </w:rPr>
        <w:t>samenoi</w:t>
      </w:r>
      <w:r w:rsidR="00DC5279" w:rsidRPr="00DC5279">
        <w:rPr>
          <w:rFonts w:ascii="Greek2" w:hAnsi="Greek2" w:cs="Greek2"/>
          <w:spacing w:val="-2"/>
          <w:lang w:val="la-Latn"/>
        </w:rPr>
        <w:t xml:space="preserve"> </w:t>
      </w:r>
      <w:r w:rsidRPr="00DC5279">
        <w:rPr>
          <w:rFonts w:ascii="Greek2" w:hAnsi="Greek2"/>
          <w:spacing w:val="-2"/>
          <w:lang w:val="la-Latn"/>
        </w:rPr>
        <w:t>peri</w:t>
      </w:r>
      <w:r w:rsidR="00DC5279" w:rsidRPr="00DC5279">
        <w:rPr>
          <w:rFonts w:ascii="Greek2" w:hAnsi="Greek2" w:cs="Greek2"/>
          <w:spacing w:val="-2"/>
          <w:lang w:val="la-Latn"/>
        </w:rPr>
        <w:t xml:space="preserve"> </w:t>
      </w:r>
      <w:r w:rsidR="00DC5279" w:rsidRPr="00DC5279">
        <w:rPr>
          <w:rFonts w:ascii="Greek2" w:hAnsi="Greek2"/>
          <w:spacing w:val="-2"/>
          <w:lang w:val="la-Latn"/>
        </w:rPr>
        <w:t xml:space="preserve">tên pistin </w:t>
      </w:r>
      <w:r w:rsidRPr="00DC5279">
        <w:rPr>
          <w:rFonts w:ascii="Greek2" w:hAnsi="Greek2"/>
          <w:spacing w:val="-2"/>
          <w:lang w:val="la-Latn"/>
        </w:rPr>
        <w:t>enauagêsan</w:t>
      </w:r>
      <w:r w:rsidRPr="00DC5279">
        <w:rPr>
          <w:lang w:val="la-Latn"/>
        </w:rPr>
        <w:t>” (1Tm 1,19). </w:t>
      </w:r>
      <w:r w:rsidRPr="00874455">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w:t>
      </w:r>
      <w:r w:rsidRPr="00874455">
        <w:lastRenderedPageBreak/>
        <w:t>Cristo che spira dal cuore del corpo di Cristo che è la Chiesa, giunge finanche a giustificare i più grandi crimini.</w:t>
      </w:r>
    </w:p>
    <w:p w:rsidR="00874455" w:rsidRPr="00874455" w:rsidRDefault="00874455" w:rsidP="00874455">
      <w:pPr>
        <w:pStyle w:val="Nessunaspaziatura"/>
        <w:rPr>
          <w:rFonts w:ascii="Calibri" w:hAnsi="Calibri" w:cs="Calibri"/>
        </w:rPr>
      </w:pPr>
      <w:r w:rsidRPr="00874455">
        <w:t>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w:t>
      </w:r>
    </w:p>
    <w:p w:rsidR="00874455" w:rsidRPr="00874455" w:rsidRDefault="00874455" w:rsidP="00874455">
      <w:pPr>
        <w:pStyle w:val="Nessunaspaziatura"/>
        <w:rPr>
          <w:rFonts w:ascii="Calibri" w:hAnsi="Calibri" w:cs="Calibri"/>
        </w:rPr>
      </w:pPr>
      <w:r w:rsidRPr="00874455">
        <w:rPr>
          <w:i/>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14,14-23).</w:t>
      </w:r>
    </w:p>
    <w:p w:rsidR="00874455" w:rsidRPr="00874455" w:rsidRDefault="00874455" w:rsidP="00874455">
      <w:pPr>
        <w:pStyle w:val="Nessunaspaziatura"/>
        <w:rPr>
          <w:rFonts w:ascii="Calibri" w:hAnsi="Calibri" w:cs="Calibri"/>
        </w:rPr>
      </w:pPr>
      <w:r w:rsidRPr="00874455">
        <w:rPr>
          <w:b/>
          <w:bCs/>
        </w:rPr>
        <w:t>Ecco come l’Apostolo Paolo parla della coscienza</w:t>
      </w:r>
      <w:r w:rsidRPr="00874455">
        <w:t>: </w:t>
      </w:r>
      <w:r w:rsidRPr="00874455">
        <w:rPr>
          <w:i/>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dá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w:t>
      </w:r>
      <w:r w:rsidRPr="00874455">
        <w:rPr>
          <w:i/>
        </w:rPr>
        <w:lastRenderedPageBreak/>
        <w:t>astenetevi dal mangiarne, per riguardo a colui che vi ha avvertito e per motivo di coscienza (1Cor 10, 28). della co</w:t>
      </w:r>
      <w:r w:rsidR="00A738B7">
        <w:rPr>
          <w:i/>
        </w:rPr>
        <w:t>scienza, dico, non tua, ma dell’</w:t>
      </w:r>
      <w:r w:rsidRPr="00874455">
        <w:rPr>
          <w:i/>
        </w:rPr>
        <w:t>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rsidR="00874455" w:rsidRPr="00874455" w:rsidRDefault="00874455" w:rsidP="00874455">
      <w:pPr>
        <w:pStyle w:val="Nessunaspaziatura"/>
        <w:rPr>
          <w:rFonts w:ascii="Calibri" w:hAnsi="Calibri" w:cs="Calibri"/>
        </w:rPr>
      </w:pPr>
      <w:r w:rsidRPr="00874455">
        <w:rPr>
          <w:b/>
          <w:bCs/>
        </w:rPr>
        <w:t>Ecco invece come parla della fede</w:t>
      </w:r>
      <w:r w:rsidRPr="00874455">
        <w:t>: </w:t>
      </w:r>
      <w:r w:rsidRPr="00874455">
        <w:rPr>
          <w:i/>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w:t>
      </w:r>
      <w:r w:rsidRPr="00874455">
        <w:rPr>
          <w:i/>
        </w:rPr>
        <w:lastRenderedPageBreak/>
        <w:t>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w:t>
      </w:r>
    </w:p>
    <w:p w:rsidR="00874455" w:rsidRPr="00874455" w:rsidRDefault="00874455" w:rsidP="00874455">
      <w:pPr>
        <w:pStyle w:val="Nessunaspaziatura"/>
        <w:rPr>
          <w:rFonts w:ascii="Calibri" w:hAnsi="Calibri" w:cs="Calibri"/>
        </w:rPr>
      </w:pPr>
      <w:r w:rsidRPr="00874455">
        <w:rPr>
          <w:i/>
        </w:rPr>
        <w:t>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rsidR="00874455" w:rsidRPr="00874455" w:rsidRDefault="00874455" w:rsidP="00874455">
      <w:pPr>
        <w:pStyle w:val="Nessunaspaziatura"/>
        <w:rPr>
          <w:rFonts w:ascii="Calibri" w:hAnsi="Calibri" w:cs="Calibri"/>
        </w:rPr>
      </w:pPr>
      <w:r w:rsidRPr="00874455">
        <w:rPr>
          <w:i/>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perchè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w:t>
      </w:r>
      <w:r w:rsidRPr="00874455">
        <w:rPr>
          <w:i/>
        </w:rPr>
        <w:lastRenderedPageBreak/>
        <w:t>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rsidR="00874455" w:rsidRPr="00874455" w:rsidRDefault="00874455" w:rsidP="00874455">
      <w:pPr>
        <w:pStyle w:val="Nessunaspaziatura"/>
        <w:rPr>
          <w:rFonts w:ascii="Calibri" w:hAnsi="Calibri" w:cs="Calibri"/>
        </w:rPr>
      </w:pPr>
      <w:r w:rsidRPr="00874455">
        <w:rPr>
          <w:i/>
        </w:rPr>
        <w:t>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dá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rsidR="00874455" w:rsidRPr="00874455" w:rsidRDefault="00874455" w:rsidP="00874455">
      <w:pPr>
        <w:pStyle w:val="Nessunaspaziatura"/>
        <w:rPr>
          <w:rFonts w:ascii="Calibri" w:hAnsi="Calibri" w:cs="Calibri"/>
        </w:rPr>
      </w:pPr>
      <w:r w:rsidRPr="00874455">
        <w:rPr>
          <w:i/>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w:t>
      </w:r>
      <w:r w:rsidRPr="00874455">
        <w:rPr>
          <w:i/>
        </w:rPr>
        <w:lastRenderedPageBreak/>
        <w:t>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rsidR="00874455" w:rsidRPr="00874455" w:rsidRDefault="00874455" w:rsidP="00874455">
      <w:pPr>
        <w:pStyle w:val="Nessunaspaziatura"/>
        <w:rPr>
          <w:rFonts w:ascii="Calibri" w:hAnsi="Calibri" w:cs="Calibri"/>
        </w:rPr>
      </w:pPr>
      <w:r w:rsidRPr="00874455">
        <w:rPr>
          <w:i/>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w:t>
      </w:r>
      <w:r w:rsidRPr="00874455">
        <w:rPr>
          <w:i/>
        </w:rPr>
        <w:lastRenderedPageBreak/>
        <w:t>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w:t>
      </w:r>
    </w:p>
    <w:p w:rsidR="00874455" w:rsidRPr="00874455" w:rsidRDefault="00874455" w:rsidP="00874455">
      <w:pPr>
        <w:pStyle w:val="Nessunaspaziatura"/>
        <w:rPr>
          <w:rFonts w:ascii="Calibri" w:hAnsi="Calibri" w:cs="Calibri"/>
        </w:rPr>
      </w:pPr>
      <w:r w:rsidRPr="00874455">
        <w:rPr>
          <w:i/>
        </w:rPr>
        <w:t>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w:t>
      </w:r>
    </w:p>
    <w:p w:rsidR="00874455" w:rsidRPr="00874455" w:rsidRDefault="00874455" w:rsidP="00874455">
      <w:pPr>
        <w:pStyle w:val="Nessunaspaziatura"/>
        <w:rPr>
          <w:rFonts w:ascii="Calibri" w:hAnsi="Calibri" w:cs="Calibri"/>
        </w:rPr>
      </w:pPr>
      <w:r w:rsidRPr="00874455">
        <w:rPr>
          <w:i/>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rsidR="00874455" w:rsidRPr="00874455" w:rsidRDefault="00874455" w:rsidP="00874455">
      <w:pPr>
        <w:pStyle w:val="Nessunaspaziatura"/>
        <w:rPr>
          <w:rFonts w:ascii="Calibri" w:hAnsi="Calibri" w:cs="Calibri"/>
        </w:rPr>
      </w:pPr>
      <w:r w:rsidRPr="00874455">
        <w:t>Conosciamo di quali mali è capace l’uomo abbandonato a se stesso, senza la coscienza illuminata né dalla grazia e né dalla fede: </w:t>
      </w:r>
      <w:r w:rsidRPr="00874455">
        <w:rPr>
          <w:i/>
        </w:rPr>
        <w:t xml:space="preserve">“Io infatti non mi vergogno del Vangelo, perché è potenza di Dio per la salvezza di chiunque crede, del Giudeo, prima, come del </w:t>
      </w:r>
      <w:r w:rsidRPr="00874455">
        <w:rPr>
          <w:i/>
        </w:rPr>
        <w:lastRenderedPageBreak/>
        <w:t>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874455" w:rsidRPr="00874455" w:rsidRDefault="00874455" w:rsidP="00874455">
      <w:pPr>
        <w:pStyle w:val="Nessunaspaziatura"/>
        <w:rPr>
          <w:rFonts w:ascii="Calibri" w:hAnsi="Calibri" w:cs="Calibri"/>
        </w:rPr>
      </w:pPr>
      <w:r w:rsidRPr="00874455">
        <w:rPr>
          <w:i/>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rsidR="00874455" w:rsidRPr="00874455" w:rsidRDefault="00874455" w:rsidP="00874455">
      <w:pPr>
        <w:pStyle w:val="Nessunaspaziatura"/>
        <w:rPr>
          <w:rFonts w:ascii="Calibri" w:hAnsi="Calibri" w:cs="Calibri"/>
        </w:rPr>
      </w:pPr>
      <w:r w:rsidRPr="00874455">
        <w:t>È sufficiente sostituire una sola parola a quelle proferite dallo Spirito Santo e subito dal cielo precipitiamo sula terra, dalla verità possiamo nella falsità, dalla giustizia nell’ingiustizia, da opera del regno di Dio e di Cristo Gesù diveniamo operai del principe di questo mondo.</w:t>
      </w:r>
    </w:p>
    <w:p w:rsidR="00874455" w:rsidRPr="00874455" w:rsidRDefault="00874455" w:rsidP="00874455">
      <w:pPr>
        <w:pStyle w:val="Nessunaspaziatura"/>
        <w:rPr>
          <w:rFonts w:ascii="Calibri" w:hAnsi="Calibri" w:cs="Calibri"/>
        </w:rPr>
      </w:pPr>
      <w:r w:rsidRPr="00874455">
        <w:t>Madre di Dio, ottienici dallo Spirito Santo ogni intelligenza. Così rimarremo sempre nella Parola.</w:t>
      </w:r>
    </w:p>
    <w:p w:rsidR="0000267F" w:rsidRPr="00425ED6" w:rsidRDefault="0000267F" w:rsidP="0000267F">
      <w:pPr>
        <w:pStyle w:val="Titolo2"/>
        <w:spacing w:line="276" w:lineRule="auto"/>
        <w:jc w:val="both"/>
        <w:rPr>
          <w:sz w:val="26"/>
          <w:szCs w:val="26"/>
        </w:rPr>
      </w:pPr>
      <w:bookmarkStart w:id="236" w:name="_Toc75156071"/>
      <w:r w:rsidRPr="00425ED6">
        <w:rPr>
          <w:sz w:val="26"/>
          <w:szCs w:val="26"/>
        </w:rPr>
        <w:t>8 Gennaio</w:t>
      </w:r>
      <w:bookmarkEnd w:id="236"/>
      <w:r w:rsidRPr="00425ED6">
        <w:rPr>
          <w:sz w:val="26"/>
          <w:szCs w:val="26"/>
        </w:rPr>
        <w:t xml:space="preserve"> </w:t>
      </w:r>
    </w:p>
    <w:p w:rsidR="00874455" w:rsidRPr="0000267F" w:rsidRDefault="0000267F" w:rsidP="00874455">
      <w:pPr>
        <w:spacing w:after="240" w:line="360" w:lineRule="atLeast"/>
        <w:jc w:val="both"/>
        <w:rPr>
          <w:rFonts w:ascii="Calibri" w:eastAsia="Times New Roman" w:hAnsi="Calibri" w:cs="Calibri"/>
          <w:sz w:val="20"/>
          <w:szCs w:val="20"/>
          <w:lang w:eastAsia="it-IT"/>
        </w:rPr>
      </w:pPr>
      <w:r w:rsidRPr="0000267F">
        <w:rPr>
          <w:rFonts w:ascii="Segoe UI" w:hAnsi="Segoe UI" w:cs="Segoe UI"/>
          <w:sz w:val="24"/>
          <w:szCs w:val="24"/>
          <w:shd w:val="clear" w:color="auto" w:fill="FFFFFF"/>
        </w:rPr>
        <w:t>Ora so veramente che tu sei uomo di Dio e che la parola del Signore nella tua bocca è verità.</w:t>
      </w:r>
      <w:r w:rsidR="00874455" w:rsidRPr="0000267F">
        <w:rPr>
          <w:rFonts w:ascii="Calibri" w:eastAsia="Times New Roman" w:hAnsi="Calibri" w:cs="Calibri"/>
          <w:lang w:eastAsia="it-IT"/>
        </w:rPr>
        <w:t> </w:t>
      </w:r>
    </w:p>
    <w:p w:rsidR="0000267F" w:rsidRPr="0000267F" w:rsidRDefault="0000267F" w:rsidP="0000267F">
      <w:pPr>
        <w:pStyle w:val="Titolo2"/>
        <w:rPr>
          <w:rFonts w:ascii="Calibri" w:hAnsi="Calibri" w:cs="Calibri"/>
          <w:sz w:val="32"/>
          <w:szCs w:val="32"/>
        </w:rPr>
      </w:pPr>
      <w:bookmarkStart w:id="237" w:name="_Toc56956788"/>
      <w:bookmarkStart w:id="238" w:name="_Toc75156072"/>
      <w:r w:rsidRPr="0000267F">
        <w:rPr>
          <w:sz w:val="32"/>
          <w:szCs w:val="32"/>
        </w:rPr>
        <w:t>Un grande profeta è sorto tra noi</w:t>
      </w:r>
      <w:bookmarkEnd w:id="237"/>
      <w:bookmarkEnd w:id="238"/>
    </w:p>
    <w:p w:rsidR="0000267F" w:rsidRPr="0000267F" w:rsidRDefault="0000267F" w:rsidP="0000267F">
      <w:pPr>
        <w:spacing w:after="120" w:line="240" w:lineRule="auto"/>
        <w:jc w:val="both"/>
        <w:rPr>
          <w:rFonts w:ascii="Calibri" w:eastAsia="Times New Roman" w:hAnsi="Calibri" w:cs="Calibri"/>
          <w:color w:val="000000"/>
          <w:sz w:val="20"/>
          <w:szCs w:val="20"/>
          <w:lang w:eastAsia="it-IT"/>
        </w:rPr>
      </w:pPr>
      <w:r w:rsidRPr="0000267F">
        <w:rPr>
          <w:rFonts w:ascii="Arial" w:eastAsia="Times New Roman" w:hAnsi="Arial" w:cs="Arial"/>
          <w:color w:val="000000"/>
          <w:sz w:val="24"/>
          <w:szCs w:val="24"/>
          <w:lang w:eastAsia="it-IT"/>
        </w:rPr>
        <w:t>Grande profeta è Elia. È lui che opera la prima risurrezione: “</w:t>
      </w:r>
      <w:r w:rsidRPr="0000267F">
        <w:rPr>
          <w:rFonts w:ascii="Arial" w:eastAsia="Times New Roman" w:hAnsi="Arial" w:cs="Arial"/>
          <w:i/>
          <w:iCs/>
          <w:color w:val="000000"/>
          <w:sz w:val="24"/>
          <w:szCs w:val="24"/>
          <w:lang w:eastAsia="it-IT"/>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w:t>
      </w:r>
      <w:r w:rsidRPr="0000267F">
        <w:rPr>
          <w:rFonts w:ascii="Arial" w:eastAsia="Times New Roman" w:hAnsi="Arial" w:cs="Arial"/>
          <w:i/>
          <w:iCs/>
          <w:color w:val="000000"/>
          <w:sz w:val="24"/>
          <w:szCs w:val="24"/>
          <w:lang w:eastAsia="it-IT"/>
        </w:rPr>
        <w:lastRenderedPageBreak/>
        <w:t>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 </w:t>
      </w:r>
      <w:r w:rsidRPr="0000267F">
        <w:rPr>
          <w:rFonts w:ascii="Arial" w:eastAsia="Times New Roman" w:hAnsi="Arial" w:cs="Arial"/>
          <w:color w:val="000000"/>
          <w:sz w:val="24"/>
          <w:szCs w:val="24"/>
          <w:lang w:eastAsia="it-IT"/>
        </w:rPr>
        <w:t>Ecco cosa confessa questa donna: “Ora so che la parola del Signore nella tua bocca è verità. Molte parola del Signore sono sulla bocca di molte persone, ma queste parole non sono verità. La parola sulla bocca di Elia è verità.</w:t>
      </w:r>
    </w:p>
    <w:p w:rsidR="0000267F" w:rsidRPr="0000267F" w:rsidRDefault="0000267F" w:rsidP="0000267F">
      <w:pPr>
        <w:spacing w:after="120" w:line="240" w:lineRule="auto"/>
        <w:jc w:val="both"/>
        <w:rPr>
          <w:rFonts w:ascii="Calibri" w:eastAsia="Times New Roman" w:hAnsi="Calibri" w:cs="Calibri"/>
          <w:color w:val="000000"/>
          <w:sz w:val="20"/>
          <w:szCs w:val="20"/>
          <w:lang w:eastAsia="it-IT"/>
        </w:rPr>
      </w:pPr>
      <w:r w:rsidRPr="0000267F">
        <w:rPr>
          <w:rFonts w:ascii="Arial" w:eastAsia="Times New Roman" w:hAnsi="Arial" w:cs="Arial"/>
          <w:color w:val="000000"/>
          <w:sz w:val="24"/>
          <w:szCs w:val="24"/>
          <w:lang w:eastAsia="it-IT"/>
        </w:rPr>
        <w:t>Grande profeta è Eliseo. Lui prima promette ad una donna che il Signore le avrebbe dato un figlio. In seguito il figlio muore e lui lo risuscita: </w:t>
      </w:r>
      <w:r w:rsidRPr="0000267F">
        <w:rPr>
          <w:rFonts w:ascii="Arial" w:eastAsia="Times New Roman" w:hAnsi="Arial" w:cs="Arial"/>
          <w:i/>
          <w:iCs/>
          <w:color w:val="000000"/>
          <w:sz w:val="24"/>
          <w:szCs w:val="24"/>
          <w:lang w:eastAsia="it-IT"/>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 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r w:rsidRPr="0000267F">
        <w:rPr>
          <w:rFonts w:ascii="Arial" w:eastAsia="Times New Roman" w:hAnsi="Arial" w:cs="Arial"/>
          <w:color w:val="000000"/>
          <w:sz w:val="24"/>
          <w:szCs w:val="24"/>
          <w:lang w:eastAsia="it-IT"/>
        </w:rPr>
        <w:t>Anche questa donna, pur essendo prima lacerata dal dubbio, ora si prostra ai piedi di Eliseo e lo riconosce come vero uomo di Dio. Se è vero uomo di Dio, Dio opera per mezzo di lui. Ne è segno sia il dono del figlio che la sua odierna risurrezione.</w:t>
      </w:r>
    </w:p>
    <w:p w:rsidR="0000267F" w:rsidRPr="0000267F" w:rsidRDefault="0000267F" w:rsidP="0000267F">
      <w:pPr>
        <w:spacing w:after="120" w:line="240" w:lineRule="auto"/>
        <w:jc w:val="both"/>
        <w:rPr>
          <w:rFonts w:ascii="Calibri" w:eastAsia="Times New Roman" w:hAnsi="Calibri" w:cs="Calibri"/>
          <w:color w:val="000000"/>
          <w:sz w:val="20"/>
          <w:szCs w:val="20"/>
          <w:lang w:eastAsia="it-IT"/>
        </w:rPr>
      </w:pPr>
      <w:r w:rsidRPr="0000267F">
        <w:rPr>
          <w:rFonts w:ascii="Arial" w:eastAsia="Times New Roman" w:hAnsi="Arial" w:cs="Arial"/>
          <w:i/>
          <w:iCs/>
          <w:color w:val="000000"/>
          <w:sz w:val="24"/>
          <w:szCs w:val="24"/>
          <w:lang w:eastAsia="it-IT"/>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w:t>
      </w:r>
      <w:r w:rsidRPr="0000267F">
        <w:rPr>
          <w:rFonts w:ascii="Arial" w:eastAsia="Times New Roman" w:hAnsi="Arial" w:cs="Arial"/>
          <w:i/>
          <w:iCs/>
          <w:color w:val="000000"/>
          <w:sz w:val="24"/>
          <w:szCs w:val="24"/>
          <w:lang w:eastAsia="it-IT"/>
        </w:rPr>
        <w:lastRenderedPageBreak/>
        <w:t>grande profeta è sorto tra noi», e: «Dio ha visitato il suo popolo». Questa fama di lui si diffuse per tutta quanta la Giudea e in tutta la regione circostante (Lc 7,11-17).</w:t>
      </w:r>
    </w:p>
    <w:p w:rsidR="0000267F" w:rsidRPr="0000267F" w:rsidRDefault="0000267F" w:rsidP="0000267F">
      <w:pPr>
        <w:spacing w:after="120" w:line="240" w:lineRule="auto"/>
        <w:jc w:val="both"/>
        <w:rPr>
          <w:rFonts w:ascii="Calibri" w:eastAsia="Times New Roman" w:hAnsi="Calibri" w:cs="Calibri"/>
          <w:color w:val="000000"/>
          <w:sz w:val="20"/>
          <w:szCs w:val="20"/>
          <w:lang w:eastAsia="it-IT"/>
        </w:rPr>
      </w:pPr>
      <w:r w:rsidRPr="0000267F">
        <w:rPr>
          <w:rFonts w:ascii="Arial" w:eastAsia="Times New Roman" w:hAnsi="Arial" w:cs="Arial"/>
          <w:color w:val="000000"/>
          <w:sz w:val="24"/>
          <w:szCs w:val="24"/>
          <w:lang w:eastAsia="it-IT"/>
        </w:rPr>
        <w:t>Gesù dalla donna alla quale risuscita il figlio mai aveva ricevuto un qualche beneficio. Le risuscita il figlio per purissima compassione. Questo segno produce nei presenti una duplice confessione di fede: </w:t>
      </w:r>
      <w:r w:rsidRPr="0000267F">
        <w:rPr>
          <w:rFonts w:ascii="Arial" w:eastAsia="Times New Roman" w:hAnsi="Arial" w:cs="Arial"/>
          <w:i/>
          <w:iCs/>
          <w:color w:val="000000"/>
          <w:sz w:val="24"/>
          <w:szCs w:val="24"/>
          <w:lang w:eastAsia="it-IT"/>
        </w:rPr>
        <w:t>“Un grande profeta è sorto tra noi”.</w:t>
      </w:r>
      <w:r w:rsidRPr="0000267F">
        <w:rPr>
          <w:rFonts w:ascii="Arial" w:eastAsia="Times New Roman" w:hAnsi="Arial" w:cs="Arial"/>
          <w:color w:val="000000"/>
          <w:sz w:val="24"/>
          <w:szCs w:val="24"/>
          <w:lang w:eastAsia="it-IT"/>
        </w:rPr>
        <w:t> Gesù è visto essere come Elia, come Eliseo, due grandi profeti dell’Antico Testamento. E ancora: </w:t>
      </w:r>
      <w:r w:rsidRPr="0000267F">
        <w:rPr>
          <w:rFonts w:ascii="Arial" w:eastAsia="Times New Roman" w:hAnsi="Arial" w:cs="Arial"/>
          <w:i/>
          <w:iCs/>
          <w:color w:val="000000"/>
          <w:sz w:val="24"/>
          <w:szCs w:val="24"/>
          <w:lang w:eastAsia="it-IT"/>
        </w:rPr>
        <w:t>“Dio ha visitato il suo popolo”.</w:t>
      </w:r>
      <w:r w:rsidRPr="0000267F">
        <w:rPr>
          <w:rFonts w:ascii="Arial" w:eastAsia="Times New Roman" w:hAnsi="Arial" w:cs="Arial"/>
          <w:color w:val="000000"/>
          <w:sz w:val="24"/>
          <w:szCs w:val="24"/>
          <w:lang w:eastAsia="it-IT"/>
        </w:rPr>
        <w:t> Con questa confessione si va ben oltre la profezia. Qui c’è una confessione di vero messianismo. Gesù è il Messia del Signore. Un solo segno ha prodotto due così grandi confessioni di fede in Cristo Signore. I nostri segni quali confessioni di fede producono in chi li vede?</w:t>
      </w:r>
    </w:p>
    <w:p w:rsidR="0000267F" w:rsidRPr="0000267F" w:rsidRDefault="0000267F" w:rsidP="0000267F">
      <w:pPr>
        <w:spacing w:after="120" w:line="240" w:lineRule="auto"/>
        <w:jc w:val="both"/>
        <w:rPr>
          <w:rFonts w:ascii="Calibri" w:eastAsia="Times New Roman" w:hAnsi="Calibri" w:cs="Calibri"/>
          <w:color w:val="000000"/>
          <w:sz w:val="20"/>
          <w:szCs w:val="20"/>
          <w:lang w:eastAsia="it-IT"/>
        </w:rPr>
      </w:pPr>
      <w:r w:rsidRPr="0000267F">
        <w:rPr>
          <w:rFonts w:ascii="Arial" w:eastAsia="Times New Roman" w:hAnsi="Arial" w:cs="Arial"/>
          <w:color w:val="000000"/>
          <w:sz w:val="24"/>
          <w:szCs w:val="24"/>
          <w:lang w:eastAsia="it-IT"/>
        </w:rPr>
        <w:t>Madre di Dio, aiutaci a trasformare la nostra vita in segno attraverso cui si giunge alla fede.</w:t>
      </w:r>
    </w:p>
    <w:p w:rsidR="00874455" w:rsidRPr="00EE58D4" w:rsidRDefault="00874455" w:rsidP="00F61B12">
      <w:pPr>
        <w:pStyle w:val="Nessunaspaziatura"/>
      </w:pPr>
    </w:p>
    <w:p w:rsidR="00F61B12" w:rsidRPr="00F61B12" w:rsidRDefault="00F61B12" w:rsidP="00F61B12">
      <w:pPr>
        <w:pStyle w:val="Titolo2"/>
        <w:rPr>
          <w:rFonts w:ascii="Calibri" w:hAnsi="Calibri" w:cs="Calibri"/>
        </w:rPr>
      </w:pPr>
      <w:bookmarkStart w:id="239" w:name="_Toc75156073"/>
      <w:r w:rsidRPr="00F61B12">
        <w:rPr>
          <w:sz w:val="32"/>
          <w:szCs w:val="32"/>
        </w:rPr>
        <w:t>DIMORA TUTTA CONSACRATA A DIO</w:t>
      </w:r>
      <w:bookmarkEnd w:id="239"/>
    </w:p>
    <w:p w:rsidR="00F61B12" w:rsidRPr="00F61B12" w:rsidRDefault="00F61B12" w:rsidP="00F61B12">
      <w:pPr>
        <w:pStyle w:val="Nessunaspaziatura"/>
        <w:rPr>
          <w:rFonts w:ascii="Calibri" w:hAnsi="Calibri" w:cs="Calibri"/>
        </w:rPr>
      </w:pPr>
      <w:r w:rsidRPr="00F61B12">
        <w:t>La Dimora – secondo quanto è rivelato dal Libro dell’Esodo cc. XXVI, XXVII, XXX, XL -  era un luogo santissimo, impenetrabile. Nessuno poteva entrare in esso. Solo i figli di Aronne e i figli di Levi vi potevano accedere, perché unti con l’olio dell’unzione, come sacerdoti e leviti addetti al culto del Signore. Questa Dimora era vera abitazione di Dio sulla nostra terra, vera sua casa in mezzo ai figli d’Israele. Il Dio di Abramo, il Dio di Isacco, il Dio di Giacobbe, il Dio del popolo del Signore, non era un Dio lontano. Era un Dio vicino, un Dio che abitava in questa sua casa.</w:t>
      </w:r>
    </w:p>
    <w:p w:rsidR="00F61B12" w:rsidRPr="00F61B12" w:rsidRDefault="00F61B12" w:rsidP="00F61B12">
      <w:pPr>
        <w:pStyle w:val="Nessunaspaziatura"/>
        <w:rPr>
          <w:rFonts w:ascii="Calibri" w:hAnsi="Calibri" w:cs="Calibri"/>
        </w:rPr>
      </w:pPr>
      <w:r w:rsidRPr="00F61B12">
        <w:rPr>
          <w:i/>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rsidR="00F61B12" w:rsidRPr="00F61B12" w:rsidRDefault="00F61B12" w:rsidP="00F61B12">
      <w:pPr>
        <w:pStyle w:val="Nessunaspaziatura"/>
        <w:rPr>
          <w:rFonts w:ascii="Calibri" w:hAnsi="Calibri" w:cs="Calibri"/>
        </w:rPr>
      </w:pPr>
      <w:r w:rsidRPr="00F61B12">
        <w:rPr>
          <w:i/>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w:t>
      </w:r>
      <w:r w:rsidRPr="00F61B12">
        <w:rPr>
          <w:i/>
        </w:rPr>
        <w:lastRenderedPageBreak/>
        <w:t>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 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w:t>
      </w:r>
    </w:p>
    <w:p w:rsidR="00F61B12" w:rsidRPr="00F61B12" w:rsidRDefault="00F61B12" w:rsidP="00F61B12">
      <w:pPr>
        <w:pStyle w:val="Nessunaspaziatura"/>
        <w:rPr>
          <w:rFonts w:ascii="Calibri" w:hAnsi="Calibri" w:cs="Calibri"/>
        </w:rPr>
      </w:pPr>
      <w:r w:rsidRPr="00F61B12">
        <w:rPr>
          <w:i/>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 (Es 27,9-19).</w:t>
      </w:r>
    </w:p>
    <w:p w:rsidR="00F61B12" w:rsidRPr="00F61B12" w:rsidRDefault="00F61B12" w:rsidP="00F61B12">
      <w:pPr>
        <w:pStyle w:val="Nessunaspaziatura"/>
        <w:rPr>
          <w:rFonts w:ascii="Calibri" w:hAnsi="Calibri" w:cs="Calibri"/>
        </w:rPr>
      </w:pPr>
      <w:r w:rsidRPr="00F61B12">
        <w:rPr>
          <w:i/>
        </w:rPr>
        <w:t xml:space="preserve">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w:t>
      </w:r>
      <w:r w:rsidRPr="00F61B12">
        <w:rPr>
          <w:i/>
        </w:rPr>
        <w:lastRenderedPageBreak/>
        <w:t>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(Es 30,22-29).</w:t>
      </w:r>
    </w:p>
    <w:p w:rsidR="00F61B12" w:rsidRPr="00F61B12" w:rsidRDefault="00F61B12" w:rsidP="00F61B12">
      <w:pPr>
        <w:pStyle w:val="Nessunaspaziatura"/>
        <w:rPr>
          <w:rFonts w:ascii="Calibri" w:hAnsi="Calibri" w:cs="Calibri"/>
        </w:rPr>
      </w:pPr>
      <w:r w:rsidRPr="00F61B12">
        <w:rPr>
          <w:i/>
        </w:rPr>
        <w:t>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 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40,17-38).</w:t>
      </w:r>
    </w:p>
    <w:p w:rsidR="00F61B12" w:rsidRDefault="00F61B12" w:rsidP="00F61B12">
      <w:pPr>
        <w:pStyle w:val="Nessunaspaziatura"/>
      </w:pPr>
      <w:r w:rsidRPr="00F61B12">
        <w:t>La Vergine Maria è invocata con il titolo di: “Dimora tutta consacrata a Dio”. Lei è una dimora sigillata, un giardino chiuso ed è rivestita di bellezza divina. A Lei va applicato quanto il Cantico dei cantici rivela della sposa: </w:t>
      </w:r>
      <w:r w:rsidRPr="00F61B12">
        <w:rPr>
          <w:i/>
        </w:rPr>
        <w:t>“Tutta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Alzati, vento del settentrione, vie</w:t>
      </w:r>
      <w:r w:rsidR="00C52433">
        <w:rPr>
          <w:i/>
        </w:rPr>
        <w:t>ni, vieni vento del meridione, </w:t>
      </w:r>
      <w:r w:rsidRPr="00F61B12">
        <w:rPr>
          <w:i/>
        </w:rPr>
        <w:t>soffia nel mio giardino, si effondano i suoi aromi. Venga l’amato mio nel suo giardino e ne mangi i frutti squisiti (Ct 4,7-16).</w:t>
      </w:r>
      <w:r w:rsidRPr="00F61B12">
        <w:t xml:space="preserve"> La Vergne Maria si è consacrata tutta a Dio. È una </w:t>
      </w:r>
      <w:r w:rsidRPr="00F61B12">
        <w:lastRenderedPageBreak/>
        <w:t xml:space="preserve">consacrazione verginale che prende tutta la sua persona: anima, spirito, corpo in ogni manifestazione del proprio essere. Tutto ciò che Lei è, appartiene a Dio, al suo Signore. In verità mai Lei è appartenuta al principe delle tenebre, mai al mondo, mai alla terra, mai alle vanità, mai. Lei dal primo istante del suo concepimento e fino all’ultimo istante della sua permanenza sulla terra con il suo corpo di carne, è stata purissima Dimora, santissima casa del Signore nostro Dio. Mai vi è stato un solo momento in cui Lei è appartenuta ad altri. La consacrazione, l’appartenenza è stata totale, perenne, senza alcuna interruzione. Possiamo affermare che come Dio appartiene solo a Dio, al suo mistero, con la stessa intensità, anche se manca dell’eternità, Maria dal primo istante del suo concepimento è appartenuta solo a Dio. Mai è venuta meno in questa appartenenza. Poiché solo e sempre tutta di Dio, Dio l’ha scelta non solo come Dimora per il Figlio suo, ma anche come Madre. In Lei il Figlio di Dio si è fatto carne, è divenuto vero uomo. Questa la santità della Vergine Maria. Il Santissimo Figlio Eterno, l’Unigenito del Padre, è come se venisse impastato come vero uomo nella santità santissima del Madre. Dio ha impastato Maria con la sua santità eterna e divina. La Vergine Maria ha impastato il Figlio dell’Altissimo con la sua santità santissima che in Lei diveniva sempre più grande. Mistero indicibile! Mentre nella Dimora Dio scendeva e vi abitava. Nella Dimora tutta consacrata a Dio, il Dio dell’Eterno Padre è disceso e per opera dello Spirito Santo si è fatto carne. </w:t>
      </w:r>
    </w:p>
    <w:p w:rsidR="00F61B12" w:rsidRPr="00F61B12" w:rsidRDefault="00F61B12" w:rsidP="00F61B12">
      <w:pPr>
        <w:pStyle w:val="Nessunaspaziatura"/>
        <w:rPr>
          <w:rFonts w:ascii="Calibri" w:hAnsi="Calibri" w:cs="Calibri"/>
        </w:rPr>
      </w:pPr>
      <w:r w:rsidRPr="00F61B12">
        <w:t>Madre del Verbo Incarnato, Dimora tutta consacrata a Dio, ottienici la grazia di lasciarci noi impastare con la tua santità e con la santità del Figlio tuo per impastare il mondo con la nostra santità.</w:t>
      </w:r>
    </w:p>
    <w:p w:rsidR="00C52433" w:rsidRPr="00425ED6" w:rsidRDefault="00C52433" w:rsidP="00C52433">
      <w:pPr>
        <w:pStyle w:val="Titolo2"/>
        <w:spacing w:line="276" w:lineRule="auto"/>
        <w:jc w:val="both"/>
        <w:rPr>
          <w:sz w:val="26"/>
          <w:szCs w:val="26"/>
        </w:rPr>
      </w:pPr>
      <w:bookmarkStart w:id="240" w:name="_Toc75156074"/>
      <w:r w:rsidRPr="00425ED6">
        <w:rPr>
          <w:sz w:val="26"/>
          <w:szCs w:val="26"/>
        </w:rPr>
        <w:t>9 Gennaio</w:t>
      </w:r>
      <w:bookmarkEnd w:id="240"/>
      <w:r w:rsidRPr="00425ED6">
        <w:rPr>
          <w:sz w:val="26"/>
          <w:szCs w:val="26"/>
        </w:rPr>
        <w:t xml:space="preserve"> </w:t>
      </w:r>
    </w:p>
    <w:p w:rsidR="00483AAB" w:rsidRDefault="00C52433" w:rsidP="008755EC">
      <w:pPr>
        <w:rPr>
          <w:rFonts w:ascii="Segoe UI" w:hAnsi="Segoe UI" w:cs="Segoe UI"/>
          <w:sz w:val="24"/>
          <w:szCs w:val="24"/>
        </w:rPr>
      </w:pPr>
      <w:r w:rsidRPr="00C52433">
        <w:rPr>
          <w:rFonts w:ascii="Segoe UI" w:hAnsi="Segoe UI" w:cs="Segoe UI"/>
          <w:sz w:val="24"/>
          <w:szCs w:val="24"/>
        </w:rPr>
        <w:t>Colui che mi ha mandato è con me: non mi ha lasciato solo, perché faccio sempre le cose che gli sono gradite.</w:t>
      </w:r>
    </w:p>
    <w:p w:rsidR="00C52433" w:rsidRPr="00C52433" w:rsidRDefault="00C52433" w:rsidP="00C52433">
      <w:pPr>
        <w:pStyle w:val="Titolo2"/>
        <w:rPr>
          <w:rFonts w:ascii="Calibri" w:hAnsi="Calibri" w:cs="Calibri"/>
          <w:sz w:val="32"/>
          <w:szCs w:val="32"/>
        </w:rPr>
      </w:pPr>
      <w:bookmarkStart w:id="241" w:name="_Toc56956790"/>
      <w:bookmarkStart w:id="242" w:name="_Toc75156075"/>
      <w:r w:rsidRPr="00C52433">
        <w:rPr>
          <w:sz w:val="32"/>
          <w:szCs w:val="32"/>
        </w:rPr>
        <w:t>A queste sue parole, molti credettero in lui</w:t>
      </w:r>
      <w:bookmarkEnd w:id="241"/>
      <w:bookmarkEnd w:id="242"/>
    </w:p>
    <w:p w:rsidR="00C52433" w:rsidRPr="00C52433" w:rsidRDefault="00C52433" w:rsidP="00C52433">
      <w:pPr>
        <w:spacing w:after="120" w:line="240" w:lineRule="auto"/>
        <w:jc w:val="both"/>
        <w:rPr>
          <w:rFonts w:ascii="Calibri" w:eastAsia="Times New Roman" w:hAnsi="Calibri" w:cs="Calibri"/>
          <w:color w:val="000000"/>
          <w:sz w:val="20"/>
          <w:szCs w:val="20"/>
          <w:lang w:eastAsia="it-IT"/>
        </w:rPr>
      </w:pPr>
      <w:r w:rsidRPr="00C52433">
        <w:rPr>
          <w:rFonts w:ascii="Arial" w:eastAsia="Times New Roman" w:hAnsi="Arial" w:cs="Arial"/>
          <w:color w:val="000000"/>
          <w:sz w:val="24"/>
          <w:szCs w:val="24"/>
          <w:lang w:eastAsia="it-IT"/>
        </w:rPr>
        <w:t>La Parola del Signore, quando è proferita secondo le regole legate alla sua predicazione, contiene in sé il germe dello Spirito Santo ed è questo germe che fa nascere la fede in quanto viene annunciato. Ecco cosa insegna la Lettera agli Ebrei sulla Parola: </w:t>
      </w:r>
      <w:r w:rsidRPr="00C52433">
        <w:rPr>
          <w:rFonts w:ascii="Arial" w:eastAsia="Times New Roman" w:hAnsi="Arial" w:cs="Arial"/>
          <w:i/>
          <w:iCs/>
          <w:color w:val="000000"/>
          <w:sz w:val="24"/>
          <w:szCs w:val="24"/>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w:t>
      </w:r>
      <w:r>
        <w:rPr>
          <w:rFonts w:ascii="Arial" w:eastAsia="Times New Roman" w:hAnsi="Arial" w:cs="Arial"/>
          <w:i/>
          <w:iCs/>
          <w:color w:val="000000"/>
          <w:sz w:val="24"/>
          <w:szCs w:val="24"/>
          <w:lang w:eastAsia="it-IT"/>
        </w:rPr>
        <w:t>-</w:t>
      </w:r>
      <w:r w:rsidRPr="00C52433">
        <w:rPr>
          <w:rFonts w:ascii="Arial" w:eastAsia="Times New Roman" w:hAnsi="Arial" w:cs="Arial"/>
          <w:i/>
          <w:iCs/>
          <w:color w:val="000000"/>
          <w:sz w:val="24"/>
          <w:szCs w:val="24"/>
          <w:lang w:eastAsia="it-IT"/>
        </w:rPr>
        <w:t>13). </w:t>
      </w:r>
      <w:r w:rsidRPr="00C52433">
        <w:rPr>
          <w:rFonts w:ascii="Arial" w:eastAsia="Times New Roman" w:hAnsi="Arial" w:cs="Arial"/>
          <w:color w:val="000000"/>
          <w:sz w:val="24"/>
          <w:szCs w:val="24"/>
          <w:lang w:eastAsia="it-IT"/>
        </w:rPr>
        <w:t>Quanto la Parola produce questo germe di conversione, fede, santificazione, vita eterna nei nostri cuori e nel cuore dei fratelli? Quando ad essa si presta ogni obbedienza. L’obbedienza alla Parola cambia la nostra storia e la storia del mondo. Leggiamo ancora nella Lettera agli Ebrei: </w:t>
      </w:r>
      <w:r w:rsidRPr="00C52433">
        <w:rPr>
          <w:rFonts w:ascii="Arial" w:eastAsia="Times New Roman" w:hAnsi="Arial" w:cs="Arial"/>
          <w:i/>
          <w:iCs/>
          <w:color w:val="000000"/>
          <w:sz w:val="24"/>
          <w:szCs w:val="24"/>
          <w:lang w:eastAsia="it-IT"/>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w:t>
      </w:r>
      <w:r w:rsidRPr="00C52433">
        <w:rPr>
          <w:rFonts w:ascii="Arial" w:eastAsia="Times New Roman" w:hAnsi="Arial" w:cs="Arial"/>
          <w:i/>
          <w:iCs/>
          <w:color w:val="000000"/>
          <w:sz w:val="24"/>
          <w:szCs w:val="24"/>
          <w:lang w:eastAsia="it-IT"/>
        </w:rPr>
        <w:lastRenderedPageBreak/>
        <w:t>sacrificio per costituire quello nuovo. Mediante quella volontà siamo stati santificati per mezzo dell’offerta del corpo di Gesù Cristo, una volta per sempre” (Eb 10,5-10).</w:t>
      </w:r>
    </w:p>
    <w:p w:rsidR="00C52433" w:rsidRPr="00C52433" w:rsidRDefault="00C52433" w:rsidP="00C52433">
      <w:pPr>
        <w:spacing w:after="120" w:line="240" w:lineRule="auto"/>
        <w:jc w:val="both"/>
        <w:rPr>
          <w:rFonts w:ascii="Calibri" w:eastAsia="Times New Roman" w:hAnsi="Calibri" w:cs="Calibri"/>
          <w:color w:val="000000"/>
          <w:sz w:val="20"/>
          <w:szCs w:val="20"/>
          <w:lang w:eastAsia="it-IT"/>
        </w:rPr>
      </w:pPr>
      <w:r w:rsidRPr="00C52433">
        <w:rPr>
          <w:rFonts w:ascii="Arial" w:eastAsia="Times New Roman" w:hAnsi="Arial" w:cs="Arial"/>
          <w:color w:val="000000"/>
          <w:sz w:val="24"/>
          <w:szCs w:val="24"/>
          <w:lang w:eastAsia="it-IT"/>
        </w:rPr>
        <w:t>Per la sua obbedienza alla Parola del Padre Cristo Gesù diviene strumento di riconciliazione, redenzione, santificazione per il mondo intero. Ma anche l’obbedienza di ogni singolo chiamato da Dio capovolge la storia dell’intera umanità: </w:t>
      </w:r>
      <w:r w:rsidRPr="00C52433">
        <w:rPr>
          <w:rFonts w:ascii="Arial" w:eastAsia="Times New Roman" w:hAnsi="Arial" w:cs="Arial"/>
          <w:i/>
          <w:iCs/>
          <w:color w:val="000000"/>
          <w:sz w:val="24"/>
          <w:szCs w:val="24"/>
          <w:lang w:eastAsia="it-IT"/>
        </w:rPr>
        <w:t>“Per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11,7-12.17-10). </w:t>
      </w:r>
      <w:r w:rsidRPr="00C52433">
        <w:rPr>
          <w:rFonts w:ascii="Arial" w:eastAsia="Times New Roman" w:hAnsi="Arial" w:cs="Arial"/>
          <w:color w:val="000000"/>
          <w:sz w:val="24"/>
          <w:szCs w:val="24"/>
          <w:lang w:eastAsia="it-IT"/>
        </w:rPr>
        <w:t>La fede nella Parola è inseparabile dall’obbedienza alla Parola. Crede chi obbedisce. Chi non obbedisce non crede. Chi non crede non cambia la storia dell’umanità. Per lui l’umanità viene abbandonata alle sue tenebre e alla sua morte.</w:t>
      </w:r>
    </w:p>
    <w:p w:rsidR="00C52433" w:rsidRPr="00C52433" w:rsidRDefault="00C52433" w:rsidP="00C52433">
      <w:pPr>
        <w:spacing w:after="120" w:line="240" w:lineRule="auto"/>
        <w:jc w:val="both"/>
        <w:rPr>
          <w:rFonts w:ascii="Calibri" w:eastAsia="Times New Roman" w:hAnsi="Calibri" w:cs="Calibri"/>
          <w:color w:val="000000"/>
          <w:sz w:val="20"/>
          <w:szCs w:val="20"/>
          <w:lang w:eastAsia="it-IT"/>
        </w:rPr>
      </w:pPr>
      <w:r w:rsidRPr="00C52433">
        <w:rPr>
          <w:rFonts w:ascii="Arial" w:eastAsia="Times New Roman" w:hAnsi="Arial" w:cs="Arial"/>
          <w:i/>
          <w:iCs/>
          <w:color w:val="000000"/>
          <w:sz w:val="24"/>
          <w:szCs w:val="24"/>
          <w:lang w:eastAsia="it-IT"/>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A queste sue parole, molti credettero in lui (Gv 8,21-30).</w:t>
      </w:r>
    </w:p>
    <w:p w:rsidR="00C52433" w:rsidRPr="00C52433" w:rsidRDefault="00C52433" w:rsidP="00C52433">
      <w:pPr>
        <w:spacing w:after="120" w:line="240" w:lineRule="auto"/>
        <w:jc w:val="both"/>
        <w:rPr>
          <w:rFonts w:ascii="Calibri" w:eastAsia="Times New Roman" w:hAnsi="Calibri" w:cs="Calibri"/>
          <w:color w:val="000000"/>
          <w:sz w:val="20"/>
          <w:szCs w:val="20"/>
          <w:lang w:eastAsia="it-IT"/>
        </w:rPr>
      </w:pPr>
      <w:r w:rsidRPr="00C52433">
        <w:rPr>
          <w:rFonts w:ascii="Arial" w:eastAsia="Times New Roman" w:hAnsi="Arial" w:cs="Arial"/>
          <w:color w:val="000000"/>
          <w:sz w:val="24"/>
          <w:szCs w:val="24"/>
          <w:lang w:eastAsia="it-IT"/>
        </w:rPr>
        <w:t xml:space="preserve">Se noi vogliamo che quanti da noi ricevono la Parola di Cristo Gesù, la Parola del Vangelo, si convertano ad essa, accogliendo Gesù Signore come loro Salvatore, Redentore, Parola di vita eterna, devono obbedire ad ogni Parola di Cristo Gesù. È l’obbedienza che trasforma la nostra parola da parola di uomini in Parola di Dio, da parola morta in Parola di vita eterna, da granello di sabbia in granello di senape, da parola che uccide in Parola che vivifica. È la nostra obbedienza che riempie la Parola di Spirito Santo e fa sì che appena giunge in un cuore da essa venga trafitto, spingendolo alla vera conversione e alla vera fede. Tutto è dalla nostra obbedienza. Tutto è dalla nostra fede nella Parola. Gesù d’altronde lo ha detto: “Trionferò se avrete fede”. Trionferò se vivrete ogni Parola del mio Vangelo. È allora che la vostra Parola sarà colma di Spirito Santo e sarà capace di trafiggere ogni cuore. Non è il Vangelo che pone problemi quando esso viene annunciato. È il predicatore del Vangelo il vero </w:t>
      </w:r>
      <w:r w:rsidRPr="00C52433">
        <w:rPr>
          <w:rFonts w:ascii="Arial" w:eastAsia="Times New Roman" w:hAnsi="Arial" w:cs="Arial"/>
          <w:color w:val="000000"/>
          <w:sz w:val="24"/>
          <w:szCs w:val="24"/>
          <w:lang w:eastAsia="it-IT"/>
        </w:rPr>
        <w:lastRenderedPageBreak/>
        <w:t>problema del Vangelo. Se lui lo annuncia senza averlo trasformato in vita, mai nessuno si potrà convertire. Manca nella sua Parola il germe della conversione e della vera fede che è lo Spirito Santo.</w:t>
      </w:r>
    </w:p>
    <w:p w:rsidR="00C52433" w:rsidRDefault="00C52433" w:rsidP="00C52433">
      <w:pPr>
        <w:spacing w:after="120" w:line="240" w:lineRule="auto"/>
        <w:jc w:val="both"/>
        <w:rPr>
          <w:rFonts w:ascii="Arial" w:eastAsia="Times New Roman" w:hAnsi="Arial" w:cs="Arial"/>
          <w:color w:val="000000"/>
          <w:sz w:val="24"/>
          <w:szCs w:val="24"/>
          <w:lang w:eastAsia="it-IT"/>
        </w:rPr>
      </w:pPr>
      <w:r w:rsidRPr="00C52433">
        <w:rPr>
          <w:rFonts w:ascii="Arial" w:eastAsia="Times New Roman" w:hAnsi="Arial" w:cs="Arial"/>
          <w:color w:val="000000"/>
          <w:sz w:val="24"/>
          <w:szCs w:val="24"/>
          <w:lang w:eastAsia="it-IT"/>
        </w:rPr>
        <w:t>Vergine Fedele, aiutaci ad obbedire ad ogni Parola di Gesù. È la via per la nascita della fede.</w:t>
      </w:r>
    </w:p>
    <w:p w:rsidR="00212C21" w:rsidRDefault="00212C21" w:rsidP="00C52433">
      <w:pPr>
        <w:spacing w:after="120" w:line="240" w:lineRule="auto"/>
        <w:jc w:val="both"/>
        <w:rPr>
          <w:rFonts w:ascii="Arial" w:eastAsia="Times New Roman" w:hAnsi="Arial" w:cs="Arial"/>
          <w:color w:val="000000"/>
          <w:sz w:val="24"/>
          <w:szCs w:val="24"/>
          <w:lang w:eastAsia="it-IT"/>
        </w:rPr>
      </w:pPr>
    </w:p>
    <w:p w:rsidR="00212C21" w:rsidRPr="00212C21" w:rsidRDefault="00212C21" w:rsidP="00212C21">
      <w:pPr>
        <w:pStyle w:val="Titolo2"/>
        <w:rPr>
          <w:rFonts w:ascii="Calibri" w:hAnsi="Calibri" w:cs="Calibri"/>
        </w:rPr>
      </w:pPr>
      <w:bookmarkStart w:id="243" w:name="_Toc75156076"/>
      <w:r w:rsidRPr="00212C21">
        <w:rPr>
          <w:sz w:val="32"/>
          <w:szCs w:val="32"/>
        </w:rPr>
        <w:t>IL VERO CAMMINO DEL CRISTIANO</w:t>
      </w:r>
      <w:bookmarkEnd w:id="243"/>
    </w:p>
    <w:p w:rsidR="00212C21" w:rsidRDefault="00212C21" w:rsidP="00212C21">
      <w:pPr>
        <w:pStyle w:val="Nessunaspaziatura"/>
      </w:pPr>
      <w:r w:rsidRPr="00212C21">
        <w:rPr>
          <w:b/>
          <w:bCs/>
          <w:i/>
          <w:iCs w:val="0"/>
        </w:rPr>
        <w:t>Camminare sulla retta via</w:t>
      </w:r>
      <w:r w:rsidRPr="00212C21">
        <w:rPr>
          <w:b/>
          <w:bCs/>
        </w:rPr>
        <w:t>.</w:t>
      </w:r>
      <w:r w:rsidRPr="00212C21">
        <w:t xml:space="preserve"> Siamo tutti chiamati a camminare sulla retta via. Ma cosa è la retta via? La retta via è solo la Parola del Signore, sempre però letta nella sua unità di Sacra Scrittura, Sacra Tradizione, Sacro Magistero, compresa secondo la verità data dallo Spirito Santo, cui Lui sempre conduce. Per camminare sulla retta via, la prima condizione è quella di</w:t>
      </w:r>
      <w:r>
        <w:t xml:space="preserve"> abitare nell’amore del Padre, </w:t>
      </w:r>
      <w:r w:rsidRPr="00212C21">
        <w:t xml:space="preserve">nella grazia di Cristo Gesù, nella comunione di vita e di verità dello Spirito Santo. Se non siamo nell’amore, nella grazia, nella comunione che sono a noi dati dall’Alto, siamo già su vie non rette, non sante, non buone. </w:t>
      </w:r>
    </w:p>
    <w:p w:rsidR="00212C21" w:rsidRDefault="00212C21" w:rsidP="00212C21">
      <w:pPr>
        <w:pStyle w:val="Nessunaspaziatura"/>
      </w:pPr>
      <w:r w:rsidRPr="00212C21">
        <w:t xml:space="preserve">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w:t>
      </w:r>
    </w:p>
    <w:p w:rsidR="00212C21" w:rsidRPr="00212C21" w:rsidRDefault="00212C21" w:rsidP="00212C21">
      <w:pPr>
        <w:pStyle w:val="Nessunaspaziatura"/>
        <w:rPr>
          <w:sz w:val="22"/>
        </w:rPr>
      </w:pPr>
      <w:r w:rsidRPr="00212C21">
        <w:t xml:space="preserve">Una terza condizione vuole che sempre si chieda il santo discernimento a quanti noi conosciamo camminare sulla retta via, mossi e guidati dalla vera sapienza, intelligenza, conoscenza, prudenza, giustizia che devono essere il vero codice dal quale sempre essere ispirati nell’amministrazione di ogni discernimento. Per questo urge sempre distingue nella Chiesa di Dio, insegnamento della verità e discernimento spirituale. L’insegnamento è per tutti, </w:t>
      </w:r>
      <w:r>
        <w:t>è universale. Il discernimento </w:t>
      </w:r>
      <w:r w:rsidRPr="00212C21">
        <w:t>anima per anima, cuore per cuore, coscienza per coscienza. Il rispetto di ogni coscienza esige che il codice del santo discernimento sia conosciuto e vissuto da quanti esercitano il “ministero” del discernimento.</w:t>
      </w:r>
    </w:p>
    <w:p w:rsidR="00212C21" w:rsidRDefault="00212C21" w:rsidP="00212C21">
      <w:pPr>
        <w:pStyle w:val="Nessunaspaziatura"/>
      </w:pPr>
      <w:r w:rsidRPr="00212C21">
        <w:rPr>
          <w:b/>
          <w:bCs/>
          <w:i/>
          <w:iCs w:val="0"/>
        </w:rPr>
        <w:t>Camminare con la Luce dello Spirito Santo</w:t>
      </w:r>
      <w:r w:rsidRPr="00212C21">
        <w:rPr>
          <w:b/>
          <w:bCs/>
        </w:rPr>
        <w:t>.</w:t>
      </w:r>
      <w:r w:rsidRPr="00212C21">
        <w:t xml:space="preserve"> 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La nostra fede è chiamata a vivere tutto il mistero della Beata Trinità; tutto il mistero dell’Incarnazione, tutto il mistero del corpo di Cristo. Questo mai potrà avvenire se non per Cristo, con Cristo, in Cristo. </w:t>
      </w:r>
    </w:p>
    <w:p w:rsidR="00212C21" w:rsidRPr="00212C21" w:rsidRDefault="00212C21" w:rsidP="00212C21">
      <w:pPr>
        <w:pStyle w:val="Nessunaspaziatura"/>
        <w:rPr>
          <w:sz w:val="22"/>
        </w:rPr>
      </w:pPr>
      <w:r w:rsidRPr="00212C21">
        <w:t xml:space="preserve">È questo il motivo che ci rivela che oggi abbiamo abbandonato la retta via: non siamo più in Cristo, non viviamo con Cristo, non operiamo per Cristo. Siamo senza lo </w:t>
      </w:r>
      <w:r w:rsidRPr="00212C21">
        <w:lastRenderedPageBreak/>
        <w:t>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w:t>
      </w:r>
    </w:p>
    <w:p w:rsidR="00212C21" w:rsidRPr="00212C21" w:rsidRDefault="00212C21" w:rsidP="00212C21">
      <w:pPr>
        <w:pStyle w:val="Nessunaspaziatura"/>
        <w:rPr>
          <w:sz w:val="22"/>
        </w:rPr>
      </w:pPr>
      <w:r w:rsidRPr="00212C21">
        <w:rPr>
          <w:b/>
          <w:bCs/>
          <w:i/>
          <w:iCs w:val="0"/>
        </w:rPr>
        <w:t>Camminare per fede e con fede.</w:t>
      </w:r>
      <w:r w:rsidRPr="00212C21">
        <w:t xml:space="preserve"> Si cammina per fede e con fede quando ogni singolo credente in Cristo Gesù diviene un continuatore della missione di salvezza secondo il particolare ministero, carisma, comandamento a Lui dato dal Signore per opera del suo Santo Spirito. Qui non si tratta di osservare il Vangelo in ogni sua Parola o precetto anche se minimo. Si tratta invece si essere veri strumenti nello Spirito Santo allo stesso modo </w:t>
      </w:r>
      <w:r>
        <w:t>d</w:t>
      </w:r>
      <w:r w:rsidRPr="00212C21">
        <w:t>i Noè, Abramo, Isacco, Giacobbe, Giuseppe, Mosè, Giosuè, i Giudici, i Profeti, Cristo Signore, gli Apostoli, Paolo, tutti coloro che nella storia della Chiesa hanno obbedito ad un mandato conferito dallo Spirito Santo personalmente. È il Signore l’Agente della salvezza dei popoli e delle nazioni. Il Signore opera la salvezza, compie la redenzione per mezzo di persone che si consegnano alla sua volontà e obbediscono per fede ad ogni Parola che Lui farà giungere al loro cuore. Qui si entra nel mistero. Nulla viene dalla nostra volontà, tutto invece procede dalla volontà del Padre, in Cristo, per il suo Santo Spirito. Ma la volontà del Padre è Cristo. Solo in Cristo si può comminare per fede, con fede. In Cristo, conformandoci sempre più a Lui, lo Spirito Santo ci muove così come muoveva Cristo Signore. Non sono però due mozioni. Devono essere una sola mozione. Muove noi che siamo Corpo di Cristo, muovendo il corpo di Cristo, perché il corpo di Cristo compie la volontà di Cristo, che è volontà del Padre.</w:t>
      </w:r>
    </w:p>
    <w:p w:rsidR="00212C21" w:rsidRPr="00212C21" w:rsidRDefault="00212C21" w:rsidP="00212C21">
      <w:pPr>
        <w:pStyle w:val="Nessunaspaziatura"/>
        <w:rPr>
          <w:sz w:val="22"/>
        </w:rPr>
      </w:pPr>
      <w:r w:rsidRPr="00212C21">
        <w:t>La Madre della Redenzione ci faccia divenire in Cristo persone che portano nella storia, per fede e con fede, la missione di salvezza e di redenzione in favore del mondo intero.</w:t>
      </w:r>
    </w:p>
    <w:p w:rsidR="00F22EC8" w:rsidRPr="00425ED6" w:rsidRDefault="00F22EC8" w:rsidP="00F22EC8">
      <w:pPr>
        <w:pStyle w:val="Titolo2"/>
        <w:spacing w:line="276" w:lineRule="auto"/>
        <w:jc w:val="both"/>
        <w:rPr>
          <w:sz w:val="26"/>
          <w:szCs w:val="26"/>
        </w:rPr>
      </w:pPr>
      <w:bookmarkStart w:id="244" w:name="_Toc75156077"/>
      <w:r w:rsidRPr="00425ED6">
        <w:rPr>
          <w:sz w:val="26"/>
          <w:szCs w:val="26"/>
        </w:rPr>
        <w:t>10 Gennaio</w:t>
      </w:r>
      <w:bookmarkEnd w:id="244"/>
      <w:r w:rsidRPr="00425ED6">
        <w:rPr>
          <w:sz w:val="26"/>
          <w:szCs w:val="26"/>
        </w:rPr>
        <w:t xml:space="preserve"> </w:t>
      </w:r>
    </w:p>
    <w:p w:rsidR="00212C21" w:rsidRDefault="00F22EC8" w:rsidP="00C52433">
      <w:pPr>
        <w:spacing w:after="120" w:line="240" w:lineRule="auto"/>
        <w:jc w:val="both"/>
        <w:rPr>
          <w:rFonts w:ascii="Segoe UI" w:hAnsi="Segoe UI" w:cs="Segoe UI"/>
          <w:color w:val="0F1419"/>
          <w:sz w:val="24"/>
          <w:szCs w:val="24"/>
        </w:rPr>
      </w:pPr>
      <w:r w:rsidRPr="00F22EC8">
        <w:rPr>
          <w:rFonts w:ascii="Segoe UI" w:hAnsi="Segoe UI" w:cs="Segoe UI"/>
          <w:color w:val="0F1419"/>
          <w:sz w:val="24"/>
          <w:szCs w:val="24"/>
        </w:rPr>
        <w:t>La fede viene dall’ascolto e l’ascolto riguarda la parola di Cristo.</w:t>
      </w:r>
    </w:p>
    <w:p w:rsidR="00F22EC8" w:rsidRPr="00D76339" w:rsidRDefault="00F22EC8" w:rsidP="00D76339">
      <w:pPr>
        <w:pStyle w:val="Titolo2"/>
        <w:rPr>
          <w:rFonts w:ascii="Calibri" w:hAnsi="Calibri" w:cs="Calibri"/>
          <w:sz w:val="32"/>
          <w:szCs w:val="32"/>
        </w:rPr>
      </w:pPr>
      <w:bookmarkStart w:id="245" w:name="_Toc56956792"/>
      <w:bookmarkStart w:id="246" w:name="_Toc75156078"/>
      <w:r w:rsidRPr="00D76339">
        <w:rPr>
          <w:sz w:val="32"/>
          <w:szCs w:val="32"/>
        </w:rPr>
        <w:t>L’ascolto riguarda la parola di Cristo</w:t>
      </w:r>
      <w:bookmarkEnd w:id="245"/>
      <w:bookmarkEnd w:id="246"/>
    </w:p>
    <w:p w:rsidR="00A50D57" w:rsidRPr="00D76339" w:rsidRDefault="00F22EC8" w:rsidP="00F22EC8">
      <w:pPr>
        <w:spacing w:after="120" w:line="240" w:lineRule="auto"/>
        <w:jc w:val="both"/>
        <w:rPr>
          <w:rFonts w:ascii="Arial" w:eastAsia="Times New Roman" w:hAnsi="Arial" w:cs="Arial"/>
          <w:i/>
          <w:iCs/>
          <w:color w:val="000000"/>
          <w:sz w:val="24"/>
          <w:szCs w:val="24"/>
          <w:lang w:eastAsia="it-IT"/>
        </w:rPr>
      </w:pPr>
      <w:r w:rsidRPr="00D76339">
        <w:rPr>
          <w:rFonts w:ascii="Arial" w:eastAsia="Times New Roman" w:hAnsi="Arial" w:cs="Arial"/>
          <w:color w:val="000000"/>
          <w:sz w:val="24"/>
          <w:szCs w:val="24"/>
          <w:lang w:eastAsia="it-IT"/>
        </w:rPr>
        <w:t>Cristo Gesù è il dono fatto a noi dal Padre per la nostra salvezza. È però un dono sotto condizione. Mi spiego. Gesù è come un grande albero, un albero maestoso. Questo albero produce ogni bene per l’uomo. Deve essere però piantato nel cuore di ogni uomo. A chi è stato consegnato questo albero perché venga portato ad ogni uomo? Agli Apostoli del Signore e ai loro successori. Come gli Apostoli e i loro successori consegnano questo grande albero ad ogni uomo? Andando presso ogni uomo che è sparso nel mondo e facendogli l’offerta di esso. Così nei Vangeli: “</w:t>
      </w:r>
      <w:r w:rsidRPr="00D76339">
        <w:rPr>
          <w:rFonts w:ascii="Arial" w:eastAsia="Times New Roman" w:hAnsi="Arial" w:cs="Arial"/>
          <w:i/>
          <w:iCs/>
          <w:color w:val="000000"/>
          <w:sz w:val="24"/>
          <w:szCs w:val="24"/>
          <w:lang w:eastAsia="it-IT"/>
        </w:rPr>
        <w:t xml:space="preserve">Gesù si avvicinò e disse loro: «A me è stato dato ogni potere in cielo e sulla terra. Andate dunque e fate discepoli tutti i popoli, battezzandoli nel nome del Padre e del Figlio e dello Spirito </w:t>
      </w:r>
      <w:r w:rsidRPr="00D76339">
        <w:rPr>
          <w:rFonts w:ascii="Arial" w:eastAsia="Times New Roman" w:hAnsi="Arial" w:cs="Arial"/>
          <w:i/>
          <w:iCs/>
          <w:color w:val="000000"/>
          <w:sz w:val="24"/>
          <w:szCs w:val="24"/>
          <w:lang w:eastAsia="it-IT"/>
        </w:rPr>
        <w:lastRenderedPageBreak/>
        <w:t xml:space="preserve">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rsidR="00A50D57" w:rsidRPr="00D76339" w:rsidRDefault="00F22EC8" w:rsidP="00F22EC8">
      <w:pPr>
        <w:spacing w:after="120" w:line="240" w:lineRule="auto"/>
        <w:jc w:val="both"/>
        <w:rPr>
          <w:rFonts w:ascii="Arial" w:eastAsia="Times New Roman" w:hAnsi="Arial" w:cs="Arial"/>
          <w:i/>
          <w:iCs/>
          <w:color w:val="000000"/>
          <w:sz w:val="24"/>
          <w:szCs w:val="24"/>
          <w:lang w:eastAsia="it-IT"/>
        </w:rPr>
      </w:pPr>
      <w:r w:rsidRPr="00D76339">
        <w:rPr>
          <w:rFonts w:ascii="Arial" w:eastAsia="Times New Roman" w:hAnsi="Arial" w:cs="Arial"/>
          <w:i/>
          <w:iCs/>
          <w:color w:val="000000"/>
          <w:sz w:val="24"/>
          <w:szCs w:val="24"/>
          <w:lang w:eastAsia="it-IT"/>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rsidR="00A50D57" w:rsidRPr="00D76339" w:rsidRDefault="00F22EC8" w:rsidP="00F22EC8">
      <w:pPr>
        <w:spacing w:after="120" w:line="240" w:lineRule="auto"/>
        <w:jc w:val="both"/>
        <w:rPr>
          <w:rFonts w:ascii="Arial" w:eastAsia="Times New Roman" w:hAnsi="Arial" w:cs="Arial"/>
          <w:i/>
          <w:iCs/>
          <w:color w:val="000000"/>
          <w:sz w:val="24"/>
          <w:szCs w:val="24"/>
          <w:lang w:eastAsia="it-IT"/>
        </w:rPr>
      </w:pPr>
      <w:r w:rsidRPr="00D76339">
        <w:rPr>
          <w:rFonts w:ascii="Arial" w:eastAsia="Times New Roman" w:hAnsi="Arial" w:cs="Arial"/>
          <w:i/>
          <w:iCs/>
          <w:color w:val="000000"/>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rsidR="00A50D57" w:rsidRPr="00D76339" w:rsidRDefault="00F22EC8" w:rsidP="00F22EC8">
      <w:pPr>
        <w:spacing w:after="120" w:line="240" w:lineRule="auto"/>
        <w:jc w:val="both"/>
        <w:rPr>
          <w:rFonts w:ascii="Arial" w:eastAsia="Times New Roman" w:hAnsi="Arial" w:cs="Arial"/>
          <w:i/>
          <w:iCs/>
          <w:color w:val="000000"/>
          <w:sz w:val="24"/>
          <w:szCs w:val="24"/>
          <w:lang w:eastAsia="it-IT"/>
        </w:rPr>
      </w:pPr>
      <w:r w:rsidRPr="00D76339">
        <w:rPr>
          <w:rFonts w:ascii="Arial" w:eastAsia="Times New Roman" w:hAnsi="Arial" w:cs="Arial"/>
          <w:i/>
          <w:iCs/>
          <w:color w:val="000000"/>
          <w:sz w:val="24"/>
          <w:szCs w:val="24"/>
          <w:lang w:eastAsia="it-IT"/>
        </w:rPr>
        <w:t>Gesù disse loro di nuovo: «Pace a voi! Come il Padre ha mandato me, anche io mando voi». Detto questo, soffiò e disse loro: «Ricevete lo Spirito Santo. A coloro a cui perdonerete i peccati, saranno perdonati; a coloro a cui non perdonerete, non saranno perdonati»” (Gv 20,21-23). </w:t>
      </w:r>
    </w:p>
    <w:p w:rsidR="00F22EC8" w:rsidRPr="00D76339" w:rsidRDefault="00F22EC8" w:rsidP="00F22EC8">
      <w:pPr>
        <w:spacing w:after="120" w:line="240" w:lineRule="auto"/>
        <w:jc w:val="both"/>
        <w:rPr>
          <w:rFonts w:ascii="Calibri" w:eastAsia="Times New Roman" w:hAnsi="Calibri" w:cs="Calibri"/>
          <w:color w:val="000000"/>
          <w:sz w:val="20"/>
          <w:szCs w:val="20"/>
          <w:lang w:eastAsia="it-IT"/>
        </w:rPr>
      </w:pPr>
      <w:r w:rsidRPr="00D76339">
        <w:rPr>
          <w:rFonts w:ascii="Arial" w:eastAsia="Times New Roman" w:hAnsi="Arial" w:cs="Arial"/>
          <w:color w:val="000000"/>
          <w:sz w:val="24"/>
          <w:szCs w:val="24"/>
          <w:lang w:eastAsia="it-IT"/>
        </w:rPr>
        <w:t>Essendo questi veri comandi di Gesù ai suoi Apostoli, nessuna filosofia, nessuna teologia, nessuna cristologia, nessuna antropologia, nessun’altra scienza umana li potrà dichiarare nulli. Gli Apostoli del Signore non ricevono “comandi” dal basso, dalla terra, dagli uomini. Essi attingono la luce solo dal cuore di Cristo Gesù, nel quale sono piantati, radicati, saldati, sempre per opera dello Spirito Santo, il quale sarà con loro per condurli a tutta la verità. Come Gesù non riceveva comandi dagli uomini, ma solo dal Padre nello Spirito santo, così è anche per i suoi Apostoli.</w:t>
      </w:r>
    </w:p>
    <w:p w:rsidR="00F22EC8" w:rsidRPr="00D76339" w:rsidRDefault="00F22EC8" w:rsidP="00F22EC8">
      <w:pPr>
        <w:spacing w:after="120" w:line="240" w:lineRule="auto"/>
        <w:jc w:val="both"/>
        <w:rPr>
          <w:rFonts w:ascii="Calibri" w:eastAsia="Times New Roman" w:hAnsi="Calibri" w:cs="Calibri"/>
          <w:color w:val="000000"/>
          <w:sz w:val="20"/>
          <w:szCs w:val="20"/>
          <w:lang w:eastAsia="it-IT"/>
        </w:rPr>
      </w:pPr>
      <w:r w:rsidRPr="00D76339">
        <w:rPr>
          <w:rFonts w:ascii="Arial" w:eastAsia="Times New Roman" w:hAnsi="Arial" w:cs="Arial"/>
          <w:i/>
          <w:iCs/>
          <w:color w:val="000000"/>
          <w:sz w:val="24"/>
          <w:szCs w:val="24"/>
          <w:lang w:eastAsia="it-IT"/>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w:t>
      </w:r>
      <w:r w:rsidRPr="00D76339">
        <w:rPr>
          <w:rFonts w:ascii="Arial" w:eastAsia="Times New Roman" w:hAnsi="Arial" w:cs="Arial"/>
          <w:i/>
          <w:iCs/>
          <w:color w:val="000000"/>
          <w:sz w:val="24"/>
          <w:szCs w:val="24"/>
          <w:lang w:eastAsia="it-IT"/>
        </w:rPr>
        <w:lastRenderedPageBreak/>
        <w:t>che non chiedevano di me, mentre d’Israele dice: Tutto il giorno ho steso le mani verso un popolo disobbediente e ribelle! (Rm 10,14-21).</w:t>
      </w:r>
    </w:p>
    <w:p w:rsidR="00F22EC8" w:rsidRPr="00D76339" w:rsidRDefault="00F22EC8" w:rsidP="00F22EC8">
      <w:pPr>
        <w:spacing w:after="120" w:line="240" w:lineRule="auto"/>
        <w:jc w:val="both"/>
        <w:rPr>
          <w:rFonts w:ascii="Calibri" w:eastAsia="Times New Roman" w:hAnsi="Calibri" w:cs="Calibri"/>
          <w:color w:val="000000"/>
          <w:sz w:val="20"/>
          <w:szCs w:val="20"/>
          <w:lang w:eastAsia="it-IT"/>
        </w:rPr>
      </w:pPr>
      <w:r w:rsidRPr="00D76339">
        <w:rPr>
          <w:rFonts w:ascii="Arial" w:eastAsia="Times New Roman" w:hAnsi="Arial" w:cs="Arial"/>
          <w:color w:val="000000"/>
          <w:sz w:val="24"/>
          <w:szCs w:val="24"/>
          <w:lang w:eastAsia="it-IT"/>
        </w:rPr>
        <w:t xml:space="preserve">Nessuna teologia né vecchia, né nuova, né vera, né falsa potrà mai abrogare questi comandi dati dal Signore Gesù ai suoi Apostoli. L’obbligo di portare Cristo ad ogni uomo, annunciando loro il grande dono che il Padre ha fatto all’intera umanità, è </w:t>
      </w:r>
      <w:r w:rsidRPr="00D76339">
        <w:rPr>
          <w:rFonts w:ascii="Arial" w:eastAsia="Times New Roman" w:hAnsi="Arial" w:cs="Arial"/>
          <w:i/>
          <w:iCs/>
          <w:color w:val="000000"/>
          <w:sz w:val="24"/>
          <w:szCs w:val="24"/>
          <w:lang w:val="la-Latn" w:eastAsia="it-IT"/>
        </w:rPr>
        <w:t>in solidum</w:t>
      </w:r>
      <w:r w:rsidRPr="00D76339">
        <w:rPr>
          <w:rFonts w:ascii="Arial" w:eastAsia="Times New Roman" w:hAnsi="Arial" w:cs="Arial"/>
          <w:color w:val="000000"/>
          <w:sz w:val="24"/>
          <w:szCs w:val="24"/>
          <w:lang w:eastAsia="it-IT"/>
        </w:rPr>
        <w:t>. Se un Apostolo non lo assolve, l’altro rimane obbligato in eterno ad esso. Quando questo obbligo viene assolto nel rispetto delle consegne, quando cioè esso è fatto unitamente ad altri due doni, il dono della Parola e il dono dello Spirito Santo, sempre esso produce un frutto di salvezza. Il Padre, Cristo Gesù, lo Spirito Santo sempre saranno con l’Apostolo del Signore. Anche l’Apostolo è obbligato ad essere con il Padre, con Cristo Gesù, con lo Spirito Santo. È con loro, se lui vive Cristo nel suo cuore, nella sua mente, nel suo spirito. Vive Cristo se vive la Parola di Cristo. Se vive Cristo dona la Parola di Cristo. Se Cristo non è da lui vissuto, neanche la sua Parola da lui è data.</w:t>
      </w:r>
    </w:p>
    <w:p w:rsidR="00F22EC8" w:rsidRPr="00D76339" w:rsidRDefault="00F22EC8" w:rsidP="00F22EC8">
      <w:pPr>
        <w:spacing w:after="120" w:line="240" w:lineRule="auto"/>
        <w:jc w:val="both"/>
        <w:rPr>
          <w:rFonts w:ascii="Calibri" w:eastAsia="Times New Roman" w:hAnsi="Calibri" w:cs="Calibri"/>
          <w:color w:val="000000"/>
          <w:sz w:val="20"/>
          <w:szCs w:val="20"/>
          <w:lang w:eastAsia="it-IT"/>
        </w:rPr>
      </w:pPr>
      <w:r w:rsidRPr="00D76339">
        <w:rPr>
          <w:rFonts w:ascii="Arial" w:eastAsia="Times New Roman" w:hAnsi="Arial" w:cs="Arial"/>
          <w:color w:val="000000"/>
          <w:sz w:val="24"/>
          <w:szCs w:val="24"/>
          <w:lang w:eastAsia="it-IT"/>
        </w:rPr>
        <w:t>Madre di Cristo Salvatore e Redentore, fa’ che viviamo Cristo per dare la Parola di Cristo.</w:t>
      </w:r>
    </w:p>
    <w:p w:rsidR="00F22EC8" w:rsidRPr="00F22EC8" w:rsidRDefault="00F22EC8" w:rsidP="00C52433">
      <w:pPr>
        <w:spacing w:after="120" w:line="240" w:lineRule="auto"/>
        <w:jc w:val="both"/>
        <w:rPr>
          <w:rFonts w:ascii="Calibri" w:eastAsia="Times New Roman" w:hAnsi="Calibri" w:cs="Calibri"/>
          <w:color w:val="000000"/>
          <w:lang w:eastAsia="it-IT"/>
        </w:rPr>
      </w:pPr>
    </w:p>
    <w:p w:rsidR="00F252A8" w:rsidRPr="00F252A8" w:rsidRDefault="00F252A8" w:rsidP="00F252A8">
      <w:pPr>
        <w:pStyle w:val="Titolo2"/>
        <w:rPr>
          <w:rFonts w:ascii="Calibri" w:hAnsi="Calibri" w:cs="Calibri"/>
        </w:rPr>
      </w:pPr>
      <w:bookmarkStart w:id="247" w:name="_Toc75156079"/>
      <w:r w:rsidRPr="00F252A8">
        <w:rPr>
          <w:sz w:val="32"/>
          <w:szCs w:val="32"/>
        </w:rPr>
        <w:t>PERCHÉ TU, CHE SEI UOMO, TI FAI DIO</w:t>
      </w:r>
      <w:bookmarkEnd w:id="247"/>
    </w:p>
    <w:p w:rsidR="00F252A8" w:rsidRPr="00F252A8" w:rsidRDefault="00F252A8" w:rsidP="00F252A8">
      <w:pPr>
        <w:pStyle w:val="Nessunaspaziatura"/>
        <w:rPr>
          <w:rFonts w:ascii="Calibri" w:hAnsi="Calibri" w:cs="Calibri"/>
        </w:rPr>
      </w:pPr>
      <w:r w:rsidRPr="00F252A8">
        <w:t>I Giudei accusano Gesù di bestemmia, perché Lui, che è uomo, si fa Dio. Proviamo a riflettere, ragionare, al fine di trarre ciò che nascosto e metterlo in piena luce. I Giudei sono proprio loro che si sono dichiarati Dio, Dio sopra il Dio di Abramo, il Dio di Isacco, il Dio di Giacobbe, Dio sopra ogni uomo. Dio anche sopra Gesù Signore. Con le loro parole attestano di essere al servizio del “Dio delle tenebre”, di colui che un tempo era la luce più splendente del paradiso. Poi lui volle farsi Dio e da luce si trasformò in tenebre. Avendo perso lui la luce, per invidia tentò altri Angeli e ne sedusse un terzo, trascinandoli nelle sue tenebre. Poi tentò l’uomo. Ma qui il danno fu ancora più grande. Condusse nelle tenebre e nella morte tutta l’umanità. Ecco come la Scrittura rivela questi due eventi: </w:t>
      </w:r>
      <w:r w:rsidRPr="00F252A8">
        <w:rPr>
          <w:i/>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(Ap 12,1-9). 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w:t>
      </w:r>
      <w:r w:rsidRPr="00F252A8">
        <w:rPr>
          <w:i/>
        </w:rPr>
        <w:lastRenderedPageBreak/>
        <w:t>mangiò. Allora si aprirono gli occhi di tutti e due e conobbero di essere nudi; intrecciarono foglie di fico e se ne fecero cinture (Gen 3,1-7).</w:t>
      </w:r>
      <w:r w:rsidRPr="00F252A8">
        <w:t> Si fa Dio chi cade nella tentazione di Satana. Ora noi sappiamo che Gesù mai è caduto in una sua tentazione, neanche in una piccolissima trasgressione o in uno dei mini precetti della Legge. Questa la sua verità storica.</w:t>
      </w:r>
    </w:p>
    <w:p w:rsidR="00F252A8" w:rsidRPr="00F252A8" w:rsidRDefault="00F252A8" w:rsidP="00F252A8">
      <w:pPr>
        <w:pStyle w:val="Nessunaspaziatura"/>
        <w:rPr>
          <w:rFonts w:ascii="Calibri" w:hAnsi="Calibri" w:cs="Calibri"/>
        </w:rPr>
      </w:pPr>
      <w:r w:rsidRPr="00F252A8">
        <w:rPr>
          <w:i/>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w:t>
      </w:r>
    </w:p>
    <w:p w:rsidR="00F252A8" w:rsidRPr="00F252A8" w:rsidRDefault="00F252A8" w:rsidP="00F252A8">
      <w:pPr>
        <w:pStyle w:val="Nessunaspaziatura"/>
        <w:rPr>
          <w:rFonts w:ascii="Calibri" w:hAnsi="Calibri" w:cs="Calibri"/>
        </w:rPr>
      </w:pPr>
      <w:r w:rsidRPr="00F252A8">
        <w:t>Gesù non si fa Dio. Lui che è vero Dio da principio, eternamente Dio, eternamente Figlio Unigenito del Padre, si fa uomo. La tentazione per Lui non era quella di farsi Dio, ma quella di vivere da Dio prendendosi in mano la sua vita. Dio senza Dio. Dio senza il Padre e lo Spirito Santo. Gesù invece visse da vero Figlio del Padre vivendo da vero uomo sempre. Ecco come l’Apostolo Paolo rivela questa verità:</w:t>
      </w:r>
      <w:r w:rsidRPr="00F252A8">
        <w:rPr>
          <w:i/>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w:t>
      </w:r>
      <w:r w:rsidR="002A1E1C">
        <w:rPr>
          <w:i/>
        </w:rPr>
        <w:t>Dio, non ritenne un privilegio </w:t>
      </w:r>
      <w:r w:rsidRPr="00F252A8">
        <w:rPr>
          <w:i/>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F252A8">
        <w:t>I Giudei accusano Cristo Gesù di bestemmia perché non riescono a dominarlo, governarlo, sottometterlo alla loro “falsa divinità”. Gesù è “Dio” più forte di loro e loro non possono permettere che sopra di loro governi un qualche Dio. Come hanno eliminato il Dio di Abramo così sono pronti ad eliminare Lui, Gesù.</w:t>
      </w:r>
    </w:p>
    <w:p w:rsidR="00C52433" w:rsidRPr="00F252A8" w:rsidRDefault="00F252A8" w:rsidP="00F252A8">
      <w:pPr>
        <w:pStyle w:val="Nessunaspaziatura"/>
        <w:rPr>
          <w:rFonts w:ascii="Calibri" w:hAnsi="Calibri" w:cs="Calibri"/>
        </w:rPr>
      </w:pPr>
      <w:r w:rsidRPr="00F252A8">
        <w:t>Madre di Dio, non permette che cadiamo nella triste tentazione di volere essere Dio.</w:t>
      </w:r>
    </w:p>
    <w:p w:rsidR="00F252A8" w:rsidRDefault="00483AAB" w:rsidP="00425ED6">
      <w:pPr>
        <w:pStyle w:val="Titolo2"/>
        <w:spacing w:line="276" w:lineRule="auto"/>
        <w:jc w:val="both"/>
        <w:rPr>
          <w:sz w:val="26"/>
          <w:szCs w:val="26"/>
        </w:rPr>
      </w:pPr>
      <w:bookmarkStart w:id="248" w:name="_Toc75156080"/>
      <w:r w:rsidRPr="00425ED6">
        <w:rPr>
          <w:sz w:val="26"/>
          <w:szCs w:val="26"/>
        </w:rPr>
        <w:t>1</w:t>
      </w:r>
      <w:r w:rsidR="00A70C9B" w:rsidRPr="00425ED6">
        <w:rPr>
          <w:sz w:val="26"/>
          <w:szCs w:val="26"/>
        </w:rPr>
        <w:t>1</w:t>
      </w:r>
      <w:r w:rsidRPr="00425ED6">
        <w:rPr>
          <w:sz w:val="26"/>
          <w:szCs w:val="26"/>
        </w:rPr>
        <w:t xml:space="preserve"> Gennaio</w:t>
      </w:r>
      <w:bookmarkEnd w:id="248"/>
    </w:p>
    <w:p w:rsidR="00483AAB" w:rsidRDefault="00F252A8" w:rsidP="00F252A8">
      <w:pPr>
        <w:jc w:val="both"/>
        <w:rPr>
          <w:rFonts w:ascii="Segoe UI" w:hAnsi="Segoe UI" w:cs="Segoe UI"/>
          <w:sz w:val="24"/>
          <w:szCs w:val="24"/>
        </w:rPr>
      </w:pPr>
      <w:r w:rsidRPr="00F252A8">
        <w:rPr>
          <w:rFonts w:ascii="Segoe UI" w:hAnsi="Segoe UI" w:cs="Segoe UI"/>
          <w:sz w:val="24"/>
          <w:szCs w:val="24"/>
          <w:shd w:val="clear" w:color="auto" w:fill="FFFFFF"/>
        </w:rPr>
        <w:t>Nessuna creatura sulla terra e nei cieli, per il passato, per il presente, per il futuro, per il tempo, per l’eternità potrà mai essere paragonata alla Vergine Maria. Lei è unica. Mai esisterà altra creatura che possa essere a Lei simile.</w:t>
      </w:r>
      <w:r w:rsidR="00483AAB" w:rsidRPr="00F252A8">
        <w:rPr>
          <w:rFonts w:ascii="Segoe UI" w:hAnsi="Segoe UI" w:cs="Segoe UI"/>
          <w:sz w:val="24"/>
          <w:szCs w:val="24"/>
        </w:rPr>
        <w:t xml:space="preserve"> </w:t>
      </w:r>
    </w:p>
    <w:p w:rsidR="002A1E1C" w:rsidRPr="002A1E1C" w:rsidRDefault="002A1E1C" w:rsidP="002A1E1C">
      <w:pPr>
        <w:pStyle w:val="Titolo2"/>
        <w:rPr>
          <w:rFonts w:ascii="Calibri" w:hAnsi="Calibri" w:cs="Calibri"/>
          <w:sz w:val="32"/>
          <w:szCs w:val="32"/>
        </w:rPr>
      </w:pPr>
      <w:bookmarkStart w:id="249" w:name="_Toc75156081"/>
      <w:r w:rsidRPr="002A1E1C">
        <w:rPr>
          <w:sz w:val="32"/>
          <w:szCs w:val="32"/>
        </w:rPr>
        <w:lastRenderedPageBreak/>
        <w:t>Vergine degna di lode</w:t>
      </w:r>
      <w:bookmarkEnd w:id="249"/>
    </w:p>
    <w:p w:rsidR="002A1E1C" w:rsidRPr="002A1E1C" w:rsidRDefault="002A1E1C" w:rsidP="002A1E1C">
      <w:pPr>
        <w:spacing w:after="120" w:line="240" w:lineRule="auto"/>
        <w:jc w:val="both"/>
        <w:rPr>
          <w:rFonts w:ascii="Calibri" w:eastAsia="Times New Roman" w:hAnsi="Calibri" w:cs="Calibri"/>
          <w:color w:val="000000"/>
          <w:sz w:val="20"/>
          <w:szCs w:val="20"/>
          <w:lang w:eastAsia="it-IT"/>
        </w:rPr>
      </w:pPr>
      <w:r w:rsidRPr="002A1E1C">
        <w:rPr>
          <w:rFonts w:ascii="Arial" w:eastAsia="Times New Roman" w:hAnsi="Arial" w:cs="Arial"/>
          <w:color w:val="000000"/>
          <w:sz w:val="24"/>
          <w:szCs w:val="24"/>
          <w:lang w:eastAsia="it-IT"/>
        </w:rPr>
        <w:t>In questa meditazione sulla Vergine Maria degna di lode, ci lasceremo aiutare dalla parabola dell’amministratore disonesto. Quest’uomo trasforma la sua intelligenza in scaltrezza e da una situazione a lui assai sfavorevole ne ricava un grande beneficio: </w:t>
      </w:r>
      <w:r w:rsidRPr="002A1E1C">
        <w:rPr>
          <w:rFonts w:ascii="Arial" w:eastAsia="Times New Roman" w:hAnsi="Arial" w:cs="Arial"/>
          <w:i/>
          <w:iCs/>
          <w:color w:val="000000"/>
          <w:sz w:val="24"/>
          <w:szCs w:val="24"/>
          <w:lang w:eastAsia="it-IT"/>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(Lc 16,1-12). </w:t>
      </w:r>
      <w:r w:rsidRPr="002A1E1C">
        <w:rPr>
          <w:rFonts w:ascii="Arial" w:eastAsia="Times New Roman" w:hAnsi="Arial" w:cs="Arial"/>
          <w:color w:val="000000"/>
          <w:sz w:val="24"/>
          <w:szCs w:val="24"/>
          <w:lang w:eastAsia="it-IT"/>
        </w:rPr>
        <w:t>Quest’uomo sa come curare i suoi interessi, sa come trarre un bene per sé servendosi della sua grande astuzia. Il padrone loda la sua astuzia. Maria è costituita dal Figlio suo, per volontà del Padre, con decreto eterno nello Spirito Santo, amministratrice di tutte le sue grazie. Lei attingendo perennemente nello Spirito Santo ogni intelligenza, sapienza, consiglio, sa come servirsene per allontanare ogni uomo dalla perdizione eterna e orientarlo verso la pace e la gioia del Paradiso. Dove si arresta la nostra sapienza e intelligenza, perché non alimentata nel fuoco dello Spirito Santo, là viene in nostro aiuto la sua sapienza e intelligenza sempre viva, perfetta, finalizzata al più grande amore per la salvezza di ogni uomo. Chi si perde, mai potrà attribuire a Lei una benché minima responsabilità. La responsabilità è dei discepoli di Gesù e di chi si perde.</w:t>
      </w:r>
    </w:p>
    <w:p w:rsidR="002A1E1C" w:rsidRPr="002A1E1C" w:rsidRDefault="002A1E1C" w:rsidP="002A1E1C">
      <w:pPr>
        <w:spacing w:after="120" w:line="240" w:lineRule="auto"/>
        <w:jc w:val="both"/>
        <w:rPr>
          <w:rFonts w:ascii="Calibri" w:eastAsia="Times New Roman" w:hAnsi="Calibri" w:cs="Calibri"/>
          <w:color w:val="000000"/>
          <w:sz w:val="20"/>
          <w:szCs w:val="20"/>
          <w:lang w:eastAsia="it-IT"/>
        </w:rPr>
      </w:pPr>
      <w:r w:rsidRPr="002A1E1C">
        <w:rPr>
          <w:rFonts w:ascii="Arial" w:eastAsia="Times New Roman" w:hAnsi="Arial" w:cs="Arial"/>
          <w:color w:val="000000"/>
          <w:sz w:val="24"/>
          <w:szCs w:val="24"/>
          <w:lang w:eastAsia="it-IT"/>
        </w:rPr>
        <w:t>Un esempio di intelligenza e sapienza nello Spirito Santo lo possiamo scorgere nel giorno delle nozze celebrate in Cana di Galilea. Durante il banchetto chi si accorge che era finito il vino? Chi conosce il solo che avrebbe potuto togliere gli sposi da ogni imbarazzo? Chi si rivolge a Cristo Gesù e ai servi? Solo Lei, la Madre della sapienza. Lei vede, lei sa e conosce, lei interviene efficacemente. Così anche nella storia della Chiesa. Chi sempre vede, conosce, sa, interviene efficacemente? Sempre Lei. Lei sa chi chiamare e cosa chiedere. Se noi fossimo capaci di ascoltare la sua voce, sapremmo che quotidianamente anche noi chiama per portare sulla tavola dell’umanità l’acqua che il Figlio dovrà trasformare in vino. Ma noi siamo sordi. Non ascoltiamo la sua voce e il mondo per nostra grave responsabilità rimane senza la gioia di conoscere Gesù Signore. Perché il cristiano non è capace di ascoltare la Vergine Maria? Perché si è separato dallo Spirito Santo. È lo Spirito Santo l’orecchio attraverso il quale la voce della Vergine Maria giunge al nostro cuore. Senza l’orecchio dello Spirito di Dio rimaniamo sordi e nessuna voce della Madre celeste potrà entrare in noi.</w:t>
      </w:r>
    </w:p>
    <w:p w:rsidR="002A1E1C" w:rsidRPr="002A1E1C" w:rsidRDefault="002A1E1C" w:rsidP="002A1E1C">
      <w:pPr>
        <w:spacing w:after="120" w:line="240" w:lineRule="auto"/>
        <w:jc w:val="both"/>
        <w:rPr>
          <w:rFonts w:ascii="Arial" w:eastAsia="Times New Roman" w:hAnsi="Arial" w:cs="Arial"/>
          <w:color w:val="000000"/>
          <w:sz w:val="24"/>
          <w:szCs w:val="24"/>
          <w:lang w:eastAsia="it-IT"/>
        </w:rPr>
      </w:pPr>
      <w:r w:rsidRPr="002A1E1C">
        <w:rPr>
          <w:rFonts w:ascii="Arial" w:eastAsia="Times New Roman" w:hAnsi="Arial" w:cs="Arial"/>
          <w:color w:val="000000"/>
          <w:sz w:val="24"/>
          <w:szCs w:val="24"/>
          <w:lang w:eastAsia="it-IT"/>
        </w:rPr>
        <w:t>L’ultima parte del Libro del Siracide viene dedicata ad elogiare gli uomini illustri: </w:t>
      </w:r>
      <w:r w:rsidRPr="002A1E1C">
        <w:rPr>
          <w:rFonts w:ascii="Arial" w:eastAsia="Times New Roman" w:hAnsi="Arial" w:cs="Arial"/>
          <w:i/>
          <w:iCs/>
          <w:color w:val="000000"/>
          <w:sz w:val="24"/>
          <w:szCs w:val="24"/>
          <w:lang w:eastAsia="it-IT"/>
        </w:rPr>
        <w:t xml:space="preserve">“Facciamo ora l’elogio di uomini illustri, dei padri nostri nelle loro generazioni. Il Signore li ha resi molto gloriosi: la sua grandezza è da sempre. Signori nei loro regni, uomini rinomati per la loro potenza, consiglieri per la loro intelligenza e annunciatori nelle profezie. Capì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w:t>
      </w:r>
      <w:r w:rsidRPr="002A1E1C">
        <w:rPr>
          <w:rFonts w:ascii="Arial" w:eastAsia="Times New Roman" w:hAnsi="Arial" w:cs="Arial"/>
          <w:i/>
          <w:iCs/>
          <w:color w:val="000000"/>
          <w:sz w:val="24"/>
          <w:szCs w:val="24"/>
          <w:lang w:eastAsia="it-IT"/>
        </w:rPr>
        <w:lastRenderedPageBreak/>
        <w:t>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(Sir 44,1-15). </w:t>
      </w:r>
      <w:r w:rsidRPr="002A1E1C">
        <w:rPr>
          <w:rFonts w:ascii="Arial" w:eastAsia="Times New Roman" w:hAnsi="Arial" w:cs="Arial"/>
          <w:color w:val="000000"/>
          <w:sz w:val="24"/>
          <w:szCs w:val="24"/>
          <w:lang w:eastAsia="it-IT"/>
        </w:rPr>
        <w:t>Nessuna creatura sulla terra e nei cieli, per il passato, per il presente, per il futuro, per il tempo, per l’eternità potrà mai essere paragonata alla Vergine Maria. Lei è unica. Mai esisterà altra creatura che possa essere a Lei simile. Chi vuole lodarla, sempre la deve innalzare al di sopra di tutto l’universo creato. Gli antichi cantori della lode della Madre del Signore dicevano di Lei è “</w:t>
      </w:r>
      <w:r w:rsidRPr="002A1E1C">
        <w:rPr>
          <w:rFonts w:ascii="Arial" w:eastAsia="Times New Roman" w:hAnsi="Arial" w:cs="Arial"/>
          <w:i/>
          <w:iCs/>
          <w:color w:val="000000"/>
          <w:sz w:val="24"/>
          <w:szCs w:val="24"/>
          <w:lang w:val="la-Latn" w:eastAsia="it-IT"/>
        </w:rPr>
        <w:t>Quarta in Trinitate</w:t>
      </w:r>
      <w:r w:rsidRPr="002A1E1C">
        <w:rPr>
          <w:rFonts w:ascii="Arial" w:eastAsia="Times New Roman" w:hAnsi="Arial" w:cs="Arial"/>
          <w:color w:val="000000"/>
          <w:sz w:val="24"/>
          <w:szCs w:val="24"/>
          <w:lang w:eastAsia="it-IT"/>
        </w:rPr>
        <w:t xml:space="preserve">”. A Lei manca solo divinità ed eternità. Ogni altro dono le è stato conferito. Lei è la Creatura più nobile fatta dal Signore. In Lei, Dio rispecchiandosi, vede tutto se stesso. Tanto bella, santa, immacolata, pura da Lui è stata fatta! Peccato che molti cristiani neanche più l’accolgono come loro Madre e molti altri si vergognano di Lei e si astengono dal pronunciare il suo santissimo nome. Noi affermiamo che la purezza della fede in Maria è purezza della fede in Dio. La non fede in Maria è non fede in Dio. </w:t>
      </w:r>
    </w:p>
    <w:p w:rsidR="002A1E1C" w:rsidRPr="002A1E1C" w:rsidRDefault="002A1E1C" w:rsidP="002A1E1C">
      <w:pPr>
        <w:spacing w:after="120" w:line="240" w:lineRule="auto"/>
        <w:jc w:val="both"/>
        <w:rPr>
          <w:rFonts w:ascii="Calibri" w:eastAsia="Times New Roman" w:hAnsi="Calibri" w:cs="Calibri"/>
          <w:color w:val="000000"/>
          <w:sz w:val="20"/>
          <w:szCs w:val="20"/>
          <w:lang w:eastAsia="it-IT"/>
        </w:rPr>
      </w:pPr>
      <w:r w:rsidRPr="002A1E1C">
        <w:rPr>
          <w:rFonts w:ascii="Arial" w:eastAsia="Times New Roman" w:hAnsi="Arial" w:cs="Arial"/>
          <w:color w:val="000000"/>
          <w:sz w:val="24"/>
          <w:szCs w:val="24"/>
          <w:lang w:eastAsia="it-IT"/>
        </w:rPr>
        <w:t>Madre Dio e Madre nostra, ottienici la grazia di non separarci mai dallo Spirito Santo. Lui diverrà così nostro orecchio e noi ascolteremo sempre la tua voce che ci chiama a mettere ogni sapienza e intelligenza a servizio del regno di Dio.</w:t>
      </w:r>
    </w:p>
    <w:p w:rsidR="002A1E1C" w:rsidRDefault="002A1E1C" w:rsidP="00F252A8">
      <w:pPr>
        <w:jc w:val="both"/>
        <w:rPr>
          <w:rFonts w:ascii="Segoe UI" w:hAnsi="Segoe UI" w:cs="Segoe UI"/>
          <w:sz w:val="24"/>
          <w:szCs w:val="24"/>
        </w:rPr>
      </w:pPr>
    </w:p>
    <w:p w:rsidR="003B23B9" w:rsidRPr="003B23B9" w:rsidRDefault="003B23B9" w:rsidP="003B23B9">
      <w:pPr>
        <w:pStyle w:val="Titolo2"/>
        <w:rPr>
          <w:rFonts w:ascii="Calibri" w:hAnsi="Calibri" w:cs="Calibri"/>
          <w:spacing w:val="-20"/>
        </w:rPr>
      </w:pPr>
      <w:bookmarkStart w:id="250" w:name="_Toc75156082"/>
      <w:r w:rsidRPr="003B23B9">
        <w:rPr>
          <w:spacing w:val="-20"/>
        </w:rPr>
        <w:t>TORNA A CASA TUA E RACCONTA QUELLO CHE DIO HA FATTO PER TE</w:t>
      </w:r>
      <w:bookmarkEnd w:id="250"/>
    </w:p>
    <w:p w:rsidR="003B23B9" w:rsidRPr="003B23B9" w:rsidRDefault="003B23B9" w:rsidP="003B23B9">
      <w:pPr>
        <w:pStyle w:val="Nessunaspaziatura"/>
        <w:rPr>
          <w:rFonts w:ascii="Calibri" w:hAnsi="Calibri" w:cs="Calibri"/>
        </w:rPr>
      </w:pPr>
      <w:r w:rsidRPr="003B23B9">
        <w:t>Evangelizzare è narrare, raccontare, dire al mondo intero quanto il Signore ha fatto. Per chi lo ha fatto? Per colui che narra, racconta, dice. Così il Salmo: </w:t>
      </w:r>
      <w:r w:rsidRPr="003B23B9">
        <w:rPr>
          <w:i/>
        </w:rPr>
        <w:t>“Acclamate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r w:rsidRPr="003B23B9">
        <w:t>Cosa è tutto il Vangelo? È la narrazione di ciò che Dio ha fatto in ogni uomo incontrato da Cristo Gesù sulla sua strada. Cosa deve narrare quest’uomo mandato da Gesù in mezzo alla sua gente: </w:t>
      </w:r>
      <w:r w:rsidRPr="003B23B9">
        <w:rPr>
          <w:i/>
        </w:rPr>
        <w:t xml:space="preserve">“Ciò </w:t>
      </w:r>
      <w:r w:rsidRPr="003B23B9">
        <w:rPr>
          <w:i/>
        </w:rPr>
        <w:lastRenderedPageBreak/>
        <w:t>che Dio cha fatto per lui per mezzo di Cristo Gesù”.</w:t>
      </w:r>
      <w:r w:rsidRPr="003B23B9">
        <w:t> Lui era posseduto da una legione di spiriti impuri, Gesù è venuto e lo ha liberato. Questo Dio ha fatto, questo lui dovrà raccontare, narrare, dire. È questa la vera evangelizzazione, non altro.</w:t>
      </w:r>
    </w:p>
    <w:p w:rsidR="003B23B9" w:rsidRPr="003B23B9" w:rsidRDefault="003B23B9" w:rsidP="003B23B9">
      <w:pPr>
        <w:pStyle w:val="Nessunaspaziatura"/>
        <w:rPr>
          <w:rFonts w:ascii="Calibri" w:hAnsi="Calibri" w:cs="Calibri"/>
        </w:rPr>
      </w:pPr>
      <w:r w:rsidRPr="003B23B9">
        <w:rPr>
          <w:i/>
        </w:rPr>
        <w:t>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w:t>
      </w:r>
    </w:p>
    <w:p w:rsidR="003B23B9" w:rsidRPr="003B23B9" w:rsidRDefault="003B23B9" w:rsidP="003B23B9">
      <w:pPr>
        <w:pStyle w:val="Nessunaspaziatura"/>
        <w:rPr>
          <w:rFonts w:ascii="Calibri" w:hAnsi="Calibri" w:cs="Calibri"/>
        </w:rPr>
      </w:pPr>
      <w:r w:rsidRPr="003B23B9">
        <w:rPr>
          <w:i/>
        </w:rPr>
        <w:t>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 (Lc 8,26-39).</w:t>
      </w:r>
    </w:p>
    <w:p w:rsidR="003B23B9" w:rsidRPr="003B23B9" w:rsidRDefault="003B23B9" w:rsidP="003B23B9">
      <w:pPr>
        <w:pStyle w:val="Nessunaspaziatura"/>
        <w:rPr>
          <w:rFonts w:ascii="Calibri" w:hAnsi="Calibri" w:cs="Calibri"/>
        </w:rPr>
      </w:pPr>
      <w:r w:rsidRPr="003B23B9">
        <w:t>Ecco ancora come si compie l’evangelizzazione nell’Antico Testamento: </w:t>
      </w:r>
      <w:r w:rsidRPr="003B23B9">
        <w:rPr>
          <w:i/>
        </w:rPr>
        <w:t>“Renderò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r w:rsidRPr="003B23B9">
        <w:t xml:space="preserve">Se non si narra quanto il Signore ha fatto per noi non c’è vera evangelizzazione, vero annuncio. Sarebbe un annuncio che non </w:t>
      </w:r>
      <w:r w:rsidRPr="003B23B9">
        <w:lastRenderedPageBreak/>
        <w:t>tocca la nostra vita. Mentre l’annuncio è fatto proprio su quanto il Signore ha fatto per noi.</w:t>
      </w:r>
    </w:p>
    <w:p w:rsidR="003B23B9" w:rsidRPr="003B23B9" w:rsidRDefault="003B23B9" w:rsidP="003B23B9">
      <w:pPr>
        <w:pStyle w:val="Nessunaspaziatura"/>
        <w:rPr>
          <w:rFonts w:ascii="Calibri" w:hAnsi="Calibri" w:cs="Calibri"/>
        </w:rPr>
      </w:pPr>
      <w:r w:rsidRPr="003B23B9">
        <w:t>Nel Nuovo Testamento tutto cambia in ordine all’evangelizzazione. Oggi diviene narrare, dire, raccontare quanto il Signore ha fatto per noi in Cristo Gesù, per opera dello Spirito Santo. Dopo la Pentecoste evangelizzare è narrare, dire, raccontare quanto il Signore, per Cristo Gesù, nello Spirito Santo, compie per opera del suo corpo che è la Chiesa, corpo gerarchicamente organizzato e strutturato, governato e animato dallo Spirito Santo. Ecco come l’Apostolo Paolo narra, racconta, dice le grandi opere da Dio compiute per lui: </w:t>
      </w:r>
      <w:r w:rsidRPr="003B23B9">
        <w:rPr>
          <w:i/>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A738B7" w:rsidRPr="003B23B9">
        <w:rPr>
          <w:i/>
        </w:rPr>
        <w:t>creduto, avete</w:t>
      </w:r>
      <w:r w:rsidRPr="003B23B9">
        <w:rPr>
          <w:i/>
        </w:rPr>
        <w:t xml:space="preserve"> ricevuto il sigillo dello Spirito Santo che era stato promesso, il quale è caparra della nostra eredità, in attesa della completa redenzione di coloro che Dio si è acquistato a lode della sua gloria.</w:t>
      </w:r>
    </w:p>
    <w:p w:rsidR="003B23B9" w:rsidRPr="003B23B9" w:rsidRDefault="003B23B9" w:rsidP="003B23B9">
      <w:pPr>
        <w:pStyle w:val="Nessunaspaziatura"/>
        <w:rPr>
          <w:rFonts w:ascii="Calibri" w:hAnsi="Calibri" w:cs="Calibri"/>
        </w:rPr>
      </w:pPr>
      <w:r w:rsidRPr="003B23B9">
        <w:rPr>
          <w:i/>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rsidR="003B23B9" w:rsidRPr="003B23B9" w:rsidRDefault="003B23B9" w:rsidP="003B23B9">
      <w:pPr>
        <w:pStyle w:val="Nessunaspaziatura"/>
        <w:rPr>
          <w:rFonts w:ascii="Calibri" w:hAnsi="Calibri" w:cs="Calibri"/>
        </w:rPr>
      </w:pPr>
      <w:r w:rsidRPr="003B23B9">
        <w:rPr>
          <w:i/>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w:t>
      </w:r>
      <w:r w:rsidRPr="003B23B9">
        <w:rPr>
          <w:i/>
        </w:rPr>
        <w:lastRenderedPageBreak/>
        <w:t xml:space="preserve">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w:t>
      </w:r>
      <w:r>
        <w:rPr>
          <w:i/>
        </w:rPr>
        <w:t>al Padre in un solo Spirito.</w:t>
      </w:r>
      <w:r w:rsidRPr="003B23B9">
        <w:rPr>
          <w:i/>
        </w:rPr>
        <w:t xml:space="preserve">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r w:rsidRPr="003B23B9">
        <w:t>Se non narriamo quanto Dio, per Cristo, nello Spirito Santo fa per noi, la nostra evangelizzazione è vuota. Manca della nostra storia. La nostra storia è essenza della vera evangelizzazione.</w:t>
      </w:r>
    </w:p>
    <w:p w:rsidR="003B23B9" w:rsidRPr="003B23B9" w:rsidRDefault="003B23B9" w:rsidP="003B23B9">
      <w:pPr>
        <w:pStyle w:val="Nessunaspaziatura"/>
        <w:rPr>
          <w:rFonts w:ascii="Calibri" w:hAnsi="Calibri" w:cs="Calibri"/>
        </w:rPr>
      </w:pPr>
      <w:r w:rsidRPr="003B23B9">
        <w:t>Madre di Dio, nel tuo Magnificat hai evangelizzato l’opera fatta da Dio per te. Fa’ che ogni tuo figlio ti imiti. Ottienici la grazia di poter magnificare il Signore per le grandi cose fatte per noi.</w:t>
      </w:r>
    </w:p>
    <w:p w:rsidR="00AA7439" w:rsidRPr="00425ED6" w:rsidRDefault="00AA7439" w:rsidP="00AA7439">
      <w:pPr>
        <w:pStyle w:val="Titolo2"/>
        <w:spacing w:line="276" w:lineRule="auto"/>
        <w:jc w:val="both"/>
        <w:rPr>
          <w:sz w:val="26"/>
          <w:szCs w:val="26"/>
        </w:rPr>
      </w:pPr>
      <w:bookmarkStart w:id="251" w:name="_Toc75156083"/>
      <w:r w:rsidRPr="00425ED6">
        <w:rPr>
          <w:sz w:val="26"/>
          <w:szCs w:val="26"/>
        </w:rPr>
        <w:t>12 Gennaio</w:t>
      </w:r>
      <w:bookmarkEnd w:id="251"/>
      <w:r w:rsidRPr="00425ED6">
        <w:rPr>
          <w:sz w:val="26"/>
          <w:szCs w:val="26"/>
        </w:rPr>
        <w:t xml:space="preserve"> </w:t>
      </w:r>
    </w:p>
    <w:p w:rsidR="003B23B9" w:rsidRDefault="00AA7439" w:rsidP="00F252A8">
      <w:pPr>
        <w:jc w:val="both"/>
        <w:rPr>
          <w:rFonts w:ascii="Segoe UI" w:hAnsi="Segoe UI" w:cs="Segoe UI"/>
          <w:sz w:val="24"/>
          <w:szCs w:val="24"/>
          <w:shd w:val="clear" w:color="auto" w:fill="FFFFFF"/>
        </w:rPr>
      </w:pPr>
      <w:r w:rsidRPr="00AA7439">
        <w:rPr>
          <w:rFonts w:ascii="Segoe UI" w:hAnsi="Segoe UI" w:cs="Segoe UI"/>
          <w:sz w:val="24"/>
          <w:szCs w:val="24"/>
          <w:shd w:val="clear" w:color="auto" w:fill="FFFFFF"/>
        </w:rPr>
        <w:t>Viene dopo di me colui che è più forte di me: io non sono degno di chinarmi per slegare i lacci dei suoi sandali. Io vi ho battezzato con acqua, ma egli vi battezzerà in Spirito Santo.</w:t>
      </w:r>
    </w:p>
    <w:p w:rsidR="00AA7439" w:rsidRPr="00AA7439" w:rsidRDefault="00AA7439" w:rsidP="00AA7439">
      <w:pPr>
        <w:pStyle w:val="Titolo2"/>
        <w:rPr>
          <w:rFonts w:ascii="Calibri" w:hAnsi="Calibri" w:cs="Calibri"/>
          <w:spacing w:val="-12"/>
          <w:sz w:val="32"/>
          <w:szCs w:val="32"/>
        </w:rPr>
      </w:pPr>
      <w:bookmarkStart w:id="252" w:name="_Toc75156084"/>
      <w:r w:rsidRPr="00AA7439">
        <w:rPr>
          <w:spacing w:val="-12"/>
          <w:sz w:val="32"/>
          <w:szCs w:val="32"/>
        </w:rPr>
        <w:t>Io vi ho battezzato con acqua, ma egli vi battezzerà in Spirito Santo</w:t>
      </w:r>
      <w:bookmarkEnd w:id="252"/>
    </w:p>
    <w:p w:rsidR="00505BD1" w:rsidRDefault="00AA7439" w:rsidP="00AA7439">
      <w:pPr>
        <w:spacing w:after="120" w:line="240" w:lineRule="auto"/>
        <w:jc w:val="both"/>
        <w:rPr>
          <w:rFonts w:ascii="Arial" w:eastAsia="Times New Roman" w:hAnsi="Arial" w:cs="Arial"/>
          <w:i/>
          <w:iCs/>
          <w:color w:val="000000"/>
          <w:sz w:val="24"/>
          <w:szCs w:val="24"/>
          <w:lang w:eastAsia="it-IT"/>
        </w:rPr>
      </w:pPr>
      <w:r w:rsidRPr="00AA7439">
        <w:rPr>
          <w:rFonts w:ascii="Arial" w:eastAsia="Times New Roman" w:hAnsi="Arial" w:cs="Arial"/>
          <w:color w:val="000000"/>
          <w:sz w:val="24"/>
          <w:szCs w:val="24"/>
          <w:lang w:eastAsia="it-IT"/>
        </w:rPr>
        <w:t>Chi può battezzare in Spirito Santo? Non certo Mosè. È il Signore che prende parte del suo Spirito e lo versa sui settanta anziani: </w:t>
      </w:r>
      <w:r w:rsidRPr="00AA7439">
        <w:rPr>
          <w:rFonts w:ascii="Arial" w:eastAsia="Times New Roman" w:hAnsi="Arial" w:cs="Arial"/>
          <w:i/>
          <w:iCs/>
          <w:color w:val="000000"/>
          <w:sz w:val="24"/>
          <w:szCs w:val="24"/>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11,24-30). </w:t>
      </w:r>
    </w:p>
    <w:p w:rsidR="00505BD1" w:rsidRDefault="00AA7439" w:rsidP="00AA7439">
      <w:pPr>
        <w:spacing w:after="120" w:line="240" w:lineRule="auto"/>
        <w:jc w:val="both"/>
        <w:rPr>
          <w:rFonts w:ascii="Arial" w:eastAsia="Times New Roman" w:hAnsi="Arial" w:cs="Arial"/>
          <w:i/>
          <w:iCs/>
          <w:color w:val="000000"/>
          <w:sz w:val="24"/>
          <w:szCs w:val="24"/>
          <w:lang w:eastAsia="it-IT"/>
        </w:rPr>
      </w:pPr>
      <w:r w:rsidRPr="00AA7439">
        <w:rPr>
          <w:rFonts w:ascii="Arial" w:eastAsia="Times New Roman" w:hAnsi="Arial" w:cs="Arial"/>
          <w:color w:val="000000"/>
          <w:sz w:val="24"/>
          <w:szCs w:val="24"/>
          <w:lang w:eastAsia="it-IT"/>
        </w:rPr>
        <w:lastRenderedPageBreak/>
        <w:t>Neanche i</w:t>
      </w:r>
      <w:r w:rsidR="00505BD1">
        <w:rPr>
          <w:rFonts w:ascii="Arial" w:eastAsia="Times New Roman" w:hAnsi="Arial" w:cs="Arial"/>
          <w:color w:val="000000"/>
          <w:sz w:val="24"/>
          <w:szCs w:val="24"/>
          <w:lang w:eastAsia="it-IT"/>
        </w:rPr>
        <w:t xml:space="preserve"> profeti possono battezzare in </w:t>
      </w:r>
      <w:r w:rsidRPr="00AA7439">
        <w:rPr>
          <w:rFonts w:ascii="Arial" w:eastAsia="Times New Roman" w:hAnsi="Arial" w:cs="Arial"/>
          <w:color w:val="000000"/>
          <w:sz w:val="24"/>
          <w:szCs w:val="24"/>
          <w:lang w:eastAsia="it-IT"/>
        </w:rPr>
        <w:t>Spirito Santo. Non possono perché lo Spirito di profezia ad essi conferito non è trasmissibile. Neanche Elia trasmette il suo Spirito di profezia ad Eliseo. Non vi è alcun momento in cui dalla persona di Elia per imposizione delle mani lo Spirito si posi su Eliseo: </w:t>
      </w:r>
      <w:r w:rsidRPr="00AA7439">
        <w:rPr>
          <w:rFonts w:ascii="Arial" w:eastAsia="Times New Roman" w:hAnsi="Arial" w:cs="Arial"/>
          <w:i/>
          <w:iCs/>
          <w:color w:val="000000"/>
          <w:sz w:val="24"/>
          <w:szCs w:val="24"/>
          <w:lang w:eastAsia="it-IT"/>
        </w:rPr>
        <w:t>“Elia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(2Re 2,9-15). </w:t>
      </w:r>
    </w:p>
    <w:p w:rsidR="00AA7439" w:rsidRPr="00AA7439" w:rsidRDefault="00AA7439" w:rsidP="00AA7439">
      <w:pPr>
        <w:spacing w:after="120" w:line="240" w:lineRule="auto"/>
        <w:jc w:val="both"/>
        <w:rPr>
          <w:rFonts w:ascii="Calibri" w:eastAsia="Times New Roman" w:hAnsi="Calibri" w:cs="Calibri"/>
          <w:color w:val="000000"/>
          <w:sz w:val="20"/>
          <w:szCs w:val="20"/>
          <w:lang w:eastAsia="it-IT"/>
        </w:rPr>
      </w:pPr>
      <w:r w:rsidRPr="00AA7439">
        <w:rPr>
          <w:rFonts w:ascii="Arial" w:eastAsia="Times New Roman" w:hAnsi="Arial" w:cs="Arial"/>
          <w:color w:val="000000"/>
          <w:sz w:val="24"/>
          <w:szCs w:val="24"/>
          <w:lang w:eastAsia="it-IT"/>
        </w:rPr>
        <w:t xml:space="preserve">Neanche Giovanni il Battista può battezzare in Spirito Santo. Il suo è un battesimo di penitenza per il perdono dei peccati. Il suo è un battesimo nelle acque del Giordano, ma non è un battesimo </w:t>
      </w:r>
      <w:r w:rsidR="00505BD1">
        <w:rPr>
          <w:rFonts w:ascii="Arial" w:eastAsia="Times New Roman" w:hAnsi="Arial" w:cs="Arial"/>
          <w:color w:val="000000"/>
          <w:sz w:val="24"/>
          <w:szCs w:val="24"/>
          <w:lang w:eastAsia="it-IT"/>
        </w:rPr>
        <w:t>nello Spirito Santo. Prima della</w:t>
      </w:r>
      <w:r w:rsidRPr="00AA7439">
        <w:rPr>
          <w:rFonts w:ascii="Arial" w:eastAsia="Times New Roman" w:hAnsi="Arial" w:cs="Arial"/>
          <w:color w:val="000000"/>
          <w:sz w:val="24"/>
          <w:szCs w:val="24"/>
          <w:lang w:eastAsia="it-IT"/>
        </w:rPr>
        <w:t xml:space="preserve"> morte e della glorificazione di Cristo Signore, non esisteva il battesimo nello Spirito Santo: </w:t>
      </w:r>
      <w:r w:rsidRPr="00AA7439">
        <w:rPr>
          <w:rFonts w:ascii="Arial" w:eastAsia="Times New Roman" w:hAnsi="Arial" w:cs="Arial"/>
          <w:i/>
          <w:iCs/>
          <w:color w:val="000000"/>
          <w:sz w:val="24"/>
          <w:szCs w:val="24"/>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r w:rsidRPr="00AA7439">
        <w:rPr>
          <w:rFonts w:ascii="Arial" w:eastAsia="Times New Roman" w:hAnsi="Arial" w:cs="Arial"/>
          <w:color w:val="000000"/>
          <w:sz w:val="24"/>
          <w:szCs w:val="24"/>
          <w:lang w:eastAsia="it-IT"/>
        </w:rPr>
        <w:t>Questo attestano le Scritture questo va affermato. Ora se né Mosè, né i Profeti, né Giovanni il Battista possono battezzare in Spirito Santo, nessun altro nel mondo potrà battezzare in Spirito Santo. Poiché essere battezzati nello Spirito Santo è condizione necessaria per entrare nel regno di Dio, si comprenderà che quanti negano, rifiutano, escludono Cristo, saranno a loro volta esclusi dal regno eterno del Signore nostro Dio. La salvezza è Cristo ed è in Lui, con Lui, per Lui.</w:t>
      </w:r>
    </w:p>
    <w:p w:rsidR="00AA7439" w:rsidRPr="00AA7439" w:rsidRDefault="00AA7439" w:rsidP="00AA7439">
      <w:pPr>
        <w:spacing w:after="120" w:line="240" w:lineRule="auto"/>
        <w:jc w:val="both"/>
        <w:rPr>
          <w:rFonts w:ascii="Calibri" w:eastAsia="Times New Roman" w:hAnsi="Calibri" w:cs="Calibri"/>
          <w:color w:val="000000"/>
          <w:sz w:val="20"/>
          <w:szCs w:val="20"/>
          <w:lang w:eastAsia="it-IT"/>
        </w:rPr>
      </w:pPr>
      <w:r w:rsidRPr="00AA7439">
        <w:rPr>
          <w:rFonts w:ascii="Arial" w:eastAsia="Times New Roman" w:hAnsi="Arial" w:cs="Arial"/>
          <w:i/>
          <w:iCs/>
          <w:color w:val="000000"/>
          <w:sz w:val="24"/>
          <w:szCs w:val="24"/>
          <w:lang w:eastAsia="it-IT"/>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rsidR="00AA7439" w:rsidRPr="00AA7439" w:rsidRDefault="00AA7439" w:rsidP="00AA7439">
      <w:pPr>
        <w:spacing w:after="120" w:line="240" w:lineRule="auto"/>
        <w:jc w:val="both"/>
        <w:rPr>
          <w:rFonts w:ascii="Calibri" w:eastAsia="Times New Roman" w:hAnsi="Calibri" w:cs="Calibri"/>
          <w:color w:val="000000"/>
          <w:sz w:val="20"/>
          <w:szCs w:val="20"/>
          <w:lang w:eastAsia="it-IT"/>
        </w:rPr>
      </w:pPr>
      <w:r w:rsidRPr="00AA7439">
        <w:rPr>
          <w:rFonts w:ascii="Arial" w:eastAsia="Times New Roman" w:hAnsi="Arial" w:cs="Arial"/>
          <w:color w:val="000000"/>
          <w:sz w:val="24"/>
          <w:szCs w:val="24"/>
          <w:lang w:eastAsia="it-IT"/>
        </w:rPr>
        <w:t xml:space="preserve">Ora chiediamoci: perché solo Cristo Gesù può battezzare in Spirito Santo? Solo Cristo Gesù può battezzare in Spirito Santo – Lui battezza attraverso il suo corpo che è la Chiesa – perché solo dal suo costato squarciato sulla croce scaturisce il fiume di acqua viva dello Spirito Santo nel quale tutti dovranno essere battezzati se vogliono nascere come nuove creature. Dal cuore di Cristo Gesù scaturisce il fiume e sempre dal cuore della Chiesa nasce il fiume di amore che spinge a invitare ogni uomo a lasciarsi fare nuova creatura. Se il corpo di Cristo non vive pienamente di Cristo, facendo della vita di Cristo la sua stessa vita, il suo amore per Cristo sarà oltremodo poco e pochissimo </w:t>
      </w:r>
      <w:r w:rsidRPr="00AA7439">
        <w:rPr>
          <w:rFonts w:ascii="Arial" w:eastAsia="Times New Roman" w:hAnsi="Arial" w:cs="Arial"/>
          <w:color w:val="000000"/>
          <w:sz w:val="24"/>
          <w:szCs w:val="24"/>
          <w:lang w:eastAsia="it-IT"/>
        </w:rPr>
        <w:lastRenderedPageBreak/>
        <w:t>o inesistente sarà l’amore per invitare gli uomini a lasciarsi battezzare in Spirito Santo o a lasciarsi immergere nel fiume dello Spirito Santo. In fondo è quanto sta accadendo ai nostri giorni. Ci si è separati dalla più pura fede in Cristo Gesù. Come immediato contraccolpo abbiamo un calo della missione evangelizzatrice e anche una forte diaspora dalla stessa appartenenza al corpo di Cristo. Poca vita cristica, poco amore per evangelizzare, pochi cristiani si inseriscono nel corpo di Cristo, moltissimi se ne allontanano.</w:t>
      </w:r>
    </w:p>
    <w:p w:rsidR="00AA7439" w:rsidRPr="00AA7439" w:rsidRDefault="00AA7439" w:rsidP="00AA7439">
      <w:pPr>
        <w:spacing w:after="120" w:line="240" w:lineRule="auto"/>
        <w:jc w:val="both"/>
        <w:rPr>
          <w:rFonts w:ascii="Calibri" w:eastAsia="Times New Roman" w:hAnsi="Calibri" w:cs="Calibri"/>
          <w:color w:val="000000"/>
          <w:sz w:val="20"/>
          <w:szCs w:val="20"/>
          <w:lang w:eastAsia="it-IT"/>
        </w:rPr>
      </w:pPr>
      <w:r w:rsidRPr="00AA7439">
        <w:rPr>
          <w:rFonts w:ascii="Arial" w:eastAsia="Times New Roman" w:hAnsi="Arial" w:cs="Arial"/>
          <w:color w:val="000000"/>
          <w:sz w:val="24"/>
          <w:szCs w:val="24"/>
          <w:lang w:eastAsia="it-IT"/>
        </w:rPr>
        <w:t>Madre della Redenzione, aiutaci a vivere di Cristo e per Lui. Porteremo ogni uomo alla Chiesa.</w:t>
      </w:r>
    </w:p>
    <w:p w:rsidR="00E46497" w:rsidRPr="00425ED6" w:rsidRDefault="00E46497" w:rsidP="00E46497">
      <w:pPr>
        <w:pStyle w:val="Titolo2"/>
        <w:spacing w:line="276" w:lineRule="auto"/>
        <w:jc w:val="both"/>
        <w:rPr>
          <w:sz w:val="26"/>
          <w:szCs w:val="26"/>
        </w:rPr>
      </w:pPr>
      <w:bookmarkStart w:id="253" w:name="_Toc75156085"/>
      <w:r w:rsidRPr="00425ED6">
        <w:rPr>
          <w:sz w:val="26"/>
          <w:szCs w:val="26"/>
        </w:rPr>
        <w:t>13 Gennaio</w:t>
      </w:r>
      <w:bookmarkEnd w:id="253"/>
      <w:r w:rsidRPr="00425ED6">
        <w:rPr>
          <w:sz w:val="26"/>
          <w:szCs w:val="26"/>
        </w:rPr>
        <w:t xml:space="preserve"> </w:t>
      </w:r>
    </w:p>
    <w:p w:rsidR="00AA7439" w:rsidRDefault="00E46497" w:rsidP="00F252A8">
      <w:pPr>
        <w:jc w:val="both"/>
        <w:rPr>
          <w:rFonts w:ascii="Segoe UI" w:hAnsi="Segoe UI" w:cs="Segoe UI"/>
          <w:sz w:val="24"/>
          <w:szCs w:val="24"/>
        </w:rPr>
      </w:pPr>
      <w:r w:rsidRPr="00E46497">
        <w:rPr>
          <w:rFonts w:ascii="Segoe UI" w:hAnsi="Segoe UI" w:cs="Segoe UI"/>
          <w:sz w:val="24"/>
          <w:szCs w:val="24"/>
        </w:rPr>
        <w:t>Mentre tu fai l’elemosina, non sappia la tua sinistra ciò che fa la tua destra, perché la tua elemosina resti nel segreto; e il Padre tuo, che vede nel segreto, ti ricompenserà.</w:t>
      </w:r>
    </w:p>
    <w:p w:rsidR="00E46497" w:rsidRPr="00E46497" w:rsidRDefault="00E46497" w:rsidP="00E46497">
      <w:pPr>
        <w:pStyle w:val="Titolo2"/>
        <w:rPr>
          <w:rFonts w:ascii="Calibri" w:hAnsi="Calibri" w:cs="Calibri"/>
          <w:sz w:val="32"/>
          <w:szCs w:val="32"/>
        </w:rPr>
      </w:pPr>
      <w:bookmarkStart w:id="254" w:name="_Toc56956796"/>
      <w:bookmarkStart w:id="255" w:name="_Toc75156086"/>
      <w:r w:rsidRPr="00E46497">
        <w:rPr>
          <w:sz w:val="32"/>
          <w:szCs w:val="32"/>
        </w:rPr>
        <w:t>Altrimenti non c’è ricompensa per voi presso il Padre vostro</w:t>
      </w:r>
      <w:bookmarkEnd w:id="254"/>
      <w:bookmarkEnd w:id="255"/>
    </w:p>
    <w:p w:rsidR="00E46497" w:rsidRDefault="00E46497" w:rsidP="00E46497">
      <w:pPr>
        <w:spacing w:after="120" w:line="240" w:lineRule="auto"/>
        <w:jc w:val="both"/>
        <w:rPr>
          <w:rFonts w:ascii="Arial" w:eastAsia="Times New Roman" w:hAnsi="Arial" w:cs="Arial"/>
          <w:i/>
          <w:iCs/>
          <w:color w:val="000000"/>
          <w:sz w:val="24"/>
          <w:szCs w:val="24"/>
          <w:lang w:eastAsia="it-IT"/>
        </w:rPr>
      </w:pPr>
      <w:r w:rsidRPr="00E46497">
        <w:rPr>
          <w:rFonts w:ascii="Arial" w:eastAsia="Times New Roman" w:hAnsi="Arial" w:cs="Arial"/>
          <w:color w:val="000000"/>
          <w:sz w:val="24"/>
          <w:szCs w:val="24"/>
          <w:lang w:eastAsia="it-IT"/>
        </w:rPr>
        <w:t>Principio di giustizia vuole che si è pagati da colui per il quale si lavora. Ecco alcune regole sul salario che troviamo nella Legge antica: </w:t>
      </w:r>
      <w:r w:rsidRPr="00E46497">
        <w:rPr>
          <w:rFonts w:ascii="Arial" w:eastAsia="Times New Roman" w:hAnsi="Arial" w:cs="Arial"/>
          <w:i/>
          <w:iCs/>
          <w:color w:val="000000"/>
          <w:sz w:val="24"/>
          <w:szCs w:val="24"/>
          <w:lang w:eastAsia="it-IT"/>
        </w:rPr>
        <w:t xml:space="preserve">“Non opprimerai il tuo prossimo, né lo spoglierai di ciò che è suo; non tratterrai il salario del bracciante al tuo servizio fino al mattino dopo” (Lev 19.13). </w:t>
      </w:r>
    </w:p>
    <w:p w:rsidR="00E46497" w:rsidRDefault="00E46497" w:rsidP="00E46497">
      <w:pPr>
        <w:spacing w:after="120" w:line="240" w:lineRule="auto"/>
        <w:jc w:val="both"/>
        <w:rPr>
          <w:rFonts w:ascii="Arial" w:eastAsia="Times New Roman" w:hAnsi="Arial" w:cs="Arial"/>
          <w:i/>
          <w:iCs/>
          <w:color w:val="000000"/>
          <w:sz w:val="24"/>
          <w:szCs w:val="24"/>
          <w:lang w:eastAsia="it-IT"/>
        </w:rPr>
      </w:pPr>
      <w:r w:rsidRPr="00E46497">
        <w:rPr>
          <w:rFonts w:ascii="Arial" w:eastAsia="Times New Roman" w:hAnsi="Arial" w:cs="Arial"/>
          <w:i/>
          <w:iCs/>
          <w:color w:val="000000"/>
          <w:sz w:val="24"/>
          <w:szCs w:val="24"/>
          <w:lang w:eastAsia="it-IT"/>
        </w:rPr>
        <w:t>“Non defrauderai il salariato povero e bisognoso, sia egli uno dei tuoi fratelli o uno dei forestieri che stanno nella tua terra, nelle tue città. Gli darai il suo salario il giorno stesso, prima che tramonti il sole, perché egli è povero e a quello aspira. Così egli non griderà contro di te al Signore e tu non sarai in peccato” (Dt 24,14-15). </w:t>
      </w:r>
    </w:p>
    <w:p w:rsidR="00E46497" w:rsidRDefault="00E46497" w:rsidP="00E46497">
      <w:pPr>
        <w:spacing w:after="120" w:line="240" w:lineRule="auto"/>
        <w:jc w:val="both"/>
        <w:rPr>
          <w:rFonts w:ascii="Arial" w:eastAsia="Times New Roman" w:hAnsi="Arial" w:cs="Arial"/>
          <w:i/>
          <w:iCs/>
          <w:color w:val="000000"/>
          <w:sz w:val="24"/>
          <w:szCs w:val="24"/>
          <w:lang w:eastAsia="it-IT"/>
        </w:rPr>
      </w:pPr>
      <w:r w:rsidRPr="00E46497">
        <w:rPr>
          <w:rFonts w:ascii="Arial" w:eastAsia="Times New Roman" w:hAnsi="Arial" w:cs="Arial"/>
          <w:color w:val="000000"/>
          <w:sz w:val="24"/>
          <w:szCs w:val="24"/>
          <w:lang w:eastAsia="it-IT"/>
        </w:rPr>
        <w:t>Sacerdoti e Leviti avevano invece come salario tutto ciò che veniva offerto al Signore, secondo rigide regole da osservare: </w:t>
      </w:r>
      <w:r w:rsidRPr="00E46497">
        <w:rPr>
          <w:rFonts w:ascii="Arial" w:eastAsia="Times New Roman" w:hAnsi="Arial" w:cs="Arial"/>
          <w:i/>
          <w:iCs/>
          <w:color w:val="000000"/>
          <w:sz w:val="24"/>
          <w:szCs w:val="24"/>
          <w:lang w:eastAsia="it-IT"/>
        </w:rPr>
        <w:t>“Il Signore parlò a Mosè e disse: «Parlerai inoltre ai leviti dicendo loro: “Quando prenderete dagli Israeliti la decima che io ho dato a voi da parte loro come vostra eredità, preleverete un’offerta come contributo al Signore: una decima dalla decima. Il vostro prelevamento vi sarà calcolato come quello del grano che viene dall’aia e come il mosto che esce dal torchio. Così anche voi preleverete un’offerta per il Signore da tutte le decime che riceverete dagli Israeliti e darete al sacerdote Aronne l’offerta che avrete prelevato per il Signore. Da tutte le cose che vi saranno concesse preleverete tutte le offerte per il Signore; di tutto ciò che vi sarà di meglio preleverete la parte sacra”. Dirai loro: “Quando ne avrete prelevato il meglio, quel che rimane sarà calcolato per i leviti come il provento dell’aia e come il provento del torchio. Lo potrete mangiare in qualunque luogo, voi e le vostre famiglie, perché è il vostro salario, in cambio del vostro servizio nella tenda del convegno. Dal momento che ne avrete prelevato la parte migliore, non sarete gravati da alcun peccato; non profanerete le cose sante degli Israeliti e non morirete”» (Num 18,25-32). </w:t>
      </w:r>
    </w:p>
    <w:p w:rsidR="00E46497" w:rsidRPr="00E46497" w:rsidRDefault="00E46497" w:rsidP="00E46497">
      <w:pPr>
        <w:spacing w:after="120" w:line="240" w:lineRule="auto"/>
        <w:jc w:val="both"/>
        <w:rPr>
          <w:rFonts w:ascii="Calibri" w:eastAsia="Times New Roman" w:hAnsi="Calibri" w:cs="Calibri"/>
          <w:color w:val="000000"/>
          <w:sz w:val="20"/>
          <w:szCs w:val="20"/>
          <w:lang w:eastAsia="it-IT"/>
        </w:rPr>
      </w:pPr>
      <w:r w:rsidRPr="00E46497">
        <w:rPr>
          <w:rFonts w:ascii="Arial" w:eastAsia="Times New Roman" w:hAnsi="Arial" w:cs="Arial"/>
          <w:color w:val="000000"/>
          <w:sz w:val="24"/>
          <w:szCs w:val="24"/>
          <w:lang w:eastAsia="it-IT"/>
        </w:rPr>
        <w:t>Questa Legge Gesù l’applica ai Dodici, anche se in maniera differente: </w:t>
      </w:r>
      <w:r w:rsidRPr="00E46497">
        <w:rPr>
          <w:rFonts w:ascii="Arial" w:eastAsia="Times New Roman" w:hAnsi="Arial" w:cs="Arial"/>
          <w:i/>
          <w:iCs/>
          <w:color w:val="000000"/>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10,5-10). </w:t>
      </w:r>
      <w:r w:rsidRPr="00E46497">
        <w:rPr>
          <w:rFonts w:ascii="Arial" w:eastAsia="Times New Roman" w:hAnsi="Arial" w:cs="Arial"/>
          <w:color w:val="000000"/>
          <w:sz w:val="24"/>
          <w:szCs w:val="24"/>
          <w:lang w:eastAsia="it-IT"/>
        </w:rPr>
        <w:t>Chi provvede ai missionari del Vangelo è il Signore. Modalità e forme sono riservate alla sua sapienza eterna.</w:t>
      </w:r>
    </w:p>
    <w:p w:rsidR="00E46497" w:rsidRPr="00E46497" w:rsidRDefault="00E46497" w:rsidP="00E46497">
      <w:pPr>
        <w:spacing w:after="120" w:line="240" w:lineRule="auto"/>
        <w:jc w:val="both"/>
        <w:rPr>
          <w:rFonts w:ascii="Calibri" w:eastAsia="Times New Roman" w:hAnsi="Calibri" w:cs="Calibri"/>
          <w:color w:val="000000"/>
          <w:sz w:val="20"/>
          <w:szCs w:val="20"/>
          <w:lang w:eastAsia="it-IT"/>
        </w:rPr>
      </w:pPr>
      <w:r w:rsidRPr="00E46497">
        <w:rPr>
          <w:rFonts w:ascii="Arial" w:eastAsia="Times New Roman" w:hAnsi="Arial" w:cs="Arial"/>
          <w:i/>
          <w:iCs/>
          <w:color w:val="000000"/>
          <w:sz w:val="24"/>
          <w:szCs w:val="24"/>
          <w:lang w:eastAsia="it-IT"/>
        </w:rPr>
        <w:lastRenderedPageBreak/>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6,1-6. 16-19).</w:t>
      </w:r>
    </w:p>
    <w:p w:rsidR="00E46497" w:rsidRDefault="00E46497" w:rsidP="00E46497">
      <w:pPr>
        <w:spacing w:after="120" w:line="240" w:lineRule="auto"/>
        <w:jc w:val="both"/>
        <w:rPr>
          <w:rFonts w:ascii="Arial" w:eastAsia="Times New Roman" w:hAnsi="Arial" w:cs="Arial"/>
          <w:color w:val="000000"/>
          <w:sz w:val="24"/>
          <w:szCs w:val="24"/>
          <w:lang w:eastAsia="it-IT"/>
        </w:rPr>
      </w:pPr>
      <w:r w:rsidRPr="00E46497">
        <w:rPr>
          <w:rFonts w:ascii="Arial" w:eastAsia="Times New Roman" w:hAnsi="Arial" w:cs="Arial"/>
          <w:color w:val="000000"/>
          <w:sz w:val="24"/>
          <w:szCs w:val="24"/>
          <w:lang w:eastAsia="it-IT"/>
        </w:rPr>
        <w:t xml:space="preserve">Ora applichiamo questa legge del salario alle opere di misericordia, alla preghiera, al digiuno. Se queste opere sono fatte per il Signore e sono fatte per Lui quando non sono fatte per accrescere la nostra gloria presso gli uomini, poiché lavoriamo per Lui, il Signore darà a noi il salario. Ci darà una bella ricompensa nei cieli. Anche sulla terra ci ricompenserà se noi lavoriamo per Lui. Se invece lavoriamo per noi stessi, il nostro salario sarà la misera gloria che ci offre la considerazione effimera, mendace e falsa di quanti ci lodano per loro convenienza, per ipocrisia, con inganno. San Paolo ha lavorato per il Signore. Per Lui ha consumato tutta la sua vita. Al momento della morte lui attende che il Signore gli dia un giusto salario, un salario secondo giustizia. </w:t>
      </w:r>
    </w:p>
    <w:p w:rsidR="00E46497" w:rsidRPr="00E46497" w:rsidRDefault="00E46497" w:rsidP="00E46497">
      <w:pPr>
        <w:spacing w:after="120" w:line="240" w:lineRule="auto"/>
        <w:jc w:val="both"/>
        <w:rPr>
          <w:rFonts w:ascii="Calibri" w:eastAsia="Times New Roman" w:hAnsi="Calibri" w:cs="Calibri"/>
          <w:color w:val="000000"/>
          <w:sz w:val="20"/>
          <w:szCs w:val="20"/>
          <w:lang w:eastAsia="it-IT"/>
        </w:rPr>
      </w:pPr>
      <w:r>
        <w:rPr>
          <w:rFonts w:ascii="Arial" w:eastAsia="Times New Roman" w:hAnsi="Arial" w:cs="Arial"/>
          <w:color w:val="000000"/>
          <w:sz w:val="24"/>
          <w:szCs w:val="24"/>
          <w:lang w:eastAsia="it-IT"/>
        </w:rPr>
        <w:t xml:space="preserve">Ecco </w:t>
      </w:r>
      <w:r w:rsidRPr="00E46497">
        <w:rPr>
          <w:rFonts w:ascii="Arial" w:eastAsia="Times New Roman" w:hAnsi="Arial" w:cs="Arial"/>
          <w:color w:val="000000"/>
          <w:sz w:val="24"/>
          <w:szCs w:val="24"/>
          <w:lang w:eastAsia="it-IT"/>
        </w:rPr>
        <w:t>le sue parole: </w:t>
      </w:r>
      <w:r w:rsidRPr="00E46497">
        <w:rPr>
          <w:rFonts w:ascii="Arial" w:eastAsia="Times New Roman" w:hAnsi="Arial" w:cs="Arial"/>
          <w:i/>
          <w:iCs/>
          <w:color w:val="000000"/>
          <w:sz w:val="24"/>
          <w:szCs w:val="24"/>
          <w:lang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r w:rsidRPr="00E46497">
        <w:rPr>
          <w:rFonts w:ascii="Arial" w:eastAsia="Times New Roman" w:hAnsi="Arial" w:cs="Arial"/>
          <w:color w:val="000000"/>
          <w:sz w:val="24"/>
          <w:szCs w:val="24"/>
          <w:lang w:eastAsia="it-IT"/>
        </w:rPr>
        <w:t>Sarebbe ingiusto se il Signore ci desse un salario di eternità beata a noi, se abbiamo lavorato solo in vista della nostra gloria e non invece a servizio esclusivo del suo Vangelo. Se noi lavoriamo per coltivare la nostra vigna, Dio non può darci il suo salario eterno. Abbiamo lavorato per noi. Se invece lavoriamo per Lui, sarà Lui a darci il salario di eternità, salario secondo giustizia, in relazione al nostro lavoro. Dio è sommamente giusto e misericordioso. È sommamente misericordioso nell’applicare la sua giustizia.</w:t>
      </w:r>
    </w:p>
    <w:p w:rsidR="00E46497" w:rsidRPr="00E46497" w:rsidRDefault="00E46497" w:rsidP="00E46497">
      <w:pPr>
        <w:spacing w:after="120" w:line="240" w:lineRule="auto"/>
        <w:jc w:val="both"/>
        <w:rPr>
          <w:rFonts w:ascii="Calibri" w:eastAsia="Times New Roman" w:hAnsi="Calibri" w:cs="Calibri"/>
          <w:color w:val="000000"/>
          <w:sz w:val="20"/>
          <w:szCs w:val="20"/>
          <w:lang w:eastAsia="it-IT"/>
        </w:rPr>
      </w:pPr>
      <w:r w:rsidRPr="00E46497">
        <w:rPr>
          <w:rFonts w:ascii="Arial" w:eastAsia="Times New Roman" w:hAnsi="Arial" w:cs="Arial"/>
          <w:color w:val="000000"/>
          <w:sz w:val="24"/>
          <w:szCs w:val="24"/>
          <w:lang w:eastAsia="it-IT"/>
        </w:rPr>
        <w:t>Madre della Redenzione, insegnaci a lavorare per il nostro Dio imitando il tuo esempio.</w:t>
      </w:r>
    </w:p>
    <w:p w:rsidR="00E46497" w:rsidRDefault="00E46497" w:rsidP="00850463">
      <w:pPr>
        <w:pStyle w:val="Nessunaspaziatura"/>
        <w:rPr>
          <w:shd w:val="clear" w:color="auto" w:fill="FFFFFF"/>
        </w:rPr>
      </w:pPr>
    </w:p>
    <w:p w:rsidR="00850463" w:rsidRPr="00850463" w:rsidRDefault="00850463" w:rsidP="00850463">
      <w:pPr>
        <w:pStyle w:val="Titolo2"/>
        <w:rPr>
          <w:rFonts w:ascii="Calibri" w:hAnsi="Calibri" w:cs="Calibri"/>
          <w:spacing w:val="-10"/>
          <w:sz w:val="30"/>
          <w:szCs w:val="30"/>
        </w:rPr>
      </w:pPr>
      <w:bookmarkStart w:id="256" w:name="_Toc75156087"/>
      <w:r w:rsidRPr="00850463">
        <w:rPr>
          <w:spacing w:val="-10"/>
          <w:sz w:val="30"/>
          <w:szCs w:val="30"/>
        </w:rPr>
        <w:t>PERCHÉ NON SI CONVERTANO E VENGA LORO PERDONATO</w:t>
      </w:r>
      <w:bookmarkEnd w:id="256"/>
    </w:p>
    <w:p w:rsidR="00850463" w:rsidRPr="00850463" w:rsidRDefault="00850463" w:rsidP="00850463">
      <w:pPr>
        <w:pStyle w:val="Nessunaspaziatura"/>
        <w:rPr>
          <w:rFonts w:ascii="Calibri" w:hAnsi="Calibri" w:cs="Calibri"/>
        </w:rPr>
      </w:pPr>
      <w:r w:rsidRPr="00850463">
        <w:t>Gesù ricorda al popolo del suo tempo una profezia di Isaia. Nella sua interezza non è una profezia senza speranza. Prima il Signore mostrerà storicamente che la sua Parola è vera. Prima avverrà la distruzione di Gerusalemme e l’esilio, poi il popolo si convertirà: “</w:t>
      </w:r>
      <w:r w:rsidRPr="00850463">
        <w:rPr>
          <w:i/>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w:t>
      </w:r>
      <w:r w:rsidRPr="00850463">
        <w:rPr>
          <w:i/>
        </w:rPr>
        <w:lastRenderedPageBreak/>
        <w:t>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r w:rsidRPr="00850463">
        <w:t>Il popolo è divenuto sordo alla Parola del Signore. Come farà il Signore per ricondurlo sulla via della fede? Gli mostrerà che ogni sua Parola è vera. Come glielo mostrerà? Attraverso il compimento della sua Parola che annuncia la distruzione di Gerusalemme, la devastazione del tempio e l’esilio.</w:t>
      </w:r>
    </w:p>
    <w:p w:rsidR="00850463" w:rsidRPr="00850463" w:rsidRDefault="00850463" w:rsidP="00850463">
      <w:pPr>
        <w:pStyle w:val="Nessunaspaziatura"/>
        <w:rPr>
          <w:rFonts w:ascii="Calibri" w:hAnsi="Calibri" w:cs="Calibri"/>
        </w:rPr>
      </w:pPr>
      <w:r w:rsidRPr="00850463">
        <w:rPr>
          <w:i/>
        </w:rPr>
        <w:t>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 Quando poi furono da soli, quelli che erano intorno a lui insieme ai Dodici lo interrogavano sulle parabole. Ed egli diceva loro: «A voi è stato dato il mistero del regno di Dio; per quelli che sono fuori invece tutto avviene in parabole, affinché guardino, sì, ma non vedano, ascoltino, sì, ma non comprendano, perché non si convertano e venga loro perdonato». 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4,1-20).</w:t>
      </w:r>
    </w:p>
    <w:p w:rsidR="00736CCD" w:rsidRDefault="00850463" w:rsidP="00736CCD">
      <w:pPr>
        <w:pStyle w:val="Nessunaspaziatura"/>
        <w:rPr>
          <w:i/>
        </w:rPr>
      </w:pPr>
      <w:r w:rsidRPr="00850463">
        <w:t>Tutto diviene più chiaro se invece si legge l’Apostolo Paolo secondo quanto viene riferito negli Atti degli Apostoli: </w:t>
      </w:r>
      <w:r w:rsidRPr="00850463">
        <w:rPr>
          <w:i/>
        </w:rPr>
        <w:t xml:space="preserve">“E, avendo fissato con lui un giorno, molti vennero da lui, </w:t>
      </w:r>
      <w:r w:rsidRPr="00850463">
        <w:rPr>
          <w:i/>
        </w:rPr>
        <w:lastRenderedPageBreak/>
        <w:t>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28,23-31). </w:t>
      </w:r>
    </w:p>
    <w:p w:rsidR="00850463" w:rsidRPr="00850463" w:rsidRDefault="00850463" w:rsidP="00736CCD">
      <w:pPr>
        <w:pStyle w:val="Nessunaspaziatura"/>
        <w:rPr>
          <w:rFonts w:ascii="Calibri" w:hAnsi="Calibri" w:cs="Calibri"/>
        </w:rPr>
      </w:pPr>
      <w:r w:rsidRPr="00850463">
        <w:t>Non è Dio che rende il cuore di pietra, perché non ci si converta. È invece l’uomo che ha reso il suo cuore come pietra e di conseguenza impedisce che la grazia, la luce, la verità divina possano entrare in esso. Perché il cuore di pietra ritorni nella verità, nella grazia, nella luce del suo Signore deve passare attraverso la fornace ardente della grande tribolazione. Se non si crede nella Parola del Signore allora di c</w:t>
      </w:r>
      <w:r w:rsidR="00DF32D0">
        <w:t xml:space="preserve">erto </w:t>
      </w:r>
      <w:r w:rsidR="00736CCD">
        <w:t>s</w:t>
      </w:r>
      <w:r w:rsidR="00DF32D0">
        <w:t>i passerà per la grande mà</w:t>
      </w:r>
      <w:r w:rsidRPr="00850463">
        <w:t>cina della storia. Questa ci stritolerà, ci macinerà come si stritola e si macina il grano. Solo dopo la Parola del Signore ritornerà a governare il nostro cuore e ad orientare la nostra volontà. La storia è però dolorosissima.</w:t>
      </w:r>
    </w:p>
    <w:p w:rsidR="00850463" w:rsidRPr="00850463" w:rsidRDefault="00DF32D0" w:rsidP="00850463">
      <w:pPr>
        <w:pStyle w:val="Nessunaspaziatura"/>
        <w:rPr>
          <w:rFonts w:ascii="Calibri" w:hAnsi="Calibri" w:cs="Calibri"/>
        </w:rPr>
      </w:pPr>
      <w:r>
        <w:t>Ecco la mà</w:t>
      </w:r>
      <w:r w:rsidR="00850463" w:rsidRPr="00850463">
        <w:t>cina della storia così come è descritta nel Libro di Daniele: </w:t>
      </w:r>
      <w:r w:rsidR="00850463" w:rsidRPr="00850463">
        <w:rPr>
          <w:i/>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rsidR="00850463" w:rsidRPr="00850463" w:rsidRDefault="00850463" w:rsidP="00DF32D0">
      <w:pPr>
        <w:pStyle w:val="Nessunaspaziatura"/>
        <w:rPr>
          <w:rFonts w:ascii="Calibri" w:hAnsi="Calibri" w:cs="Calibri"/>
        </w:rPr>
      </w:pPr>
      <w:r w:rsidRPr="00850463">
        <w:rPr>
          <w:i/>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w:t>
      </w:r>
      <w:r w:rsidRPr="00850463">
        <w:rPr>
          <w:i/>
        </w:rPr>
        <w:lastRenderedPageBreak/>
        <w:t>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3,16-45). </w:t>
      </w:r>
      <w:r w:rsidRPr="00850463">
        <w:t>Neanche la storia, anche se durissima conduce alla conversione. Il cuore è così indurito da non vedere Dio agente in essa.</w:t>
      </w:r>
    </w:p>
    <w:p w:rsidR="00850463" w:rsidRPr="00850463" w:rsidRDefault="00850463" w:rsidP="00850463">
      <w:pPr>
        <w:pStyle w:val="Nessunaspaziatura"/>
        <w:rPr>
          <w:rFonts w:ascii="Calibri" w:hAnsi="Calibri" w:cs="Calibri"/>
        </w:rPr>
      </w:pPr>
      <w:r w:rsidRPr="00850463">
        <w:t>Questa verità del non ritorno al Signore così è rivelata dal profeta Amos</w:t>
      </w:r>
      <w:r w:rsidRPr="00850463">
        <w:rPr>
          <w:i/>
        </w:rPr>
        <w:t>: “Ecco cosa rivela Amos: il non ritorno al Signore: “Ascoltate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r w:rsidRPr="00850463">
        <w:t>Quando il cuore diventa un duro granito, neanche la storia più pesante riesce a frantumarlo. Ieri come oggi, come domani.</w:t>
      </w:r>
    </w:p>
    <w:p w:rsidR="00850463" w:rsidRPr="00850463" w:rsidRDefault="00850463" w:rsidP="00850463">
      <w:pPr>
        <w:pStyle w:val="Nessunaspaziatura"/>
        <w:rPr>
          <w:rFonts w:ascii="Calibri" w:hAnsi="Calibri" w:cs="Calibri"/>
        </w:rPr>
      </w:pPr>
      <w:r w:rsidRPr="00850463">
        <w:t>Madre della Redenzione, non permettere che il nostro cuore diventi un durissimo granito.</w:t>
      </w:r>
    </w:p>
    <w:p w:rsidR="00DF32D0" w:rsidRDefault="00DF32D0" w:rsidP="00DF32D0">
      <w:pPr>
        <w:pStyle w:val="Titolo2"/>
        <w:spacing w:line="276" w:lineRule="auto"/>
        <w:jc w:val="both"/>
        <w:rPr>
          <w:sz w:val="26"/>
          <w:szCs w:val="26"/>
        </w:rPr>
      </w:pPr>
      <w:bookmarkStart w:id="257" w:name="_Toc75156088"/>
      <w:r w:rsidRPr="00425ED6">
        <w:rPr>
          <w:sz w:val="26"/>
          <w:szCs w:val="26"/>
        </w:rPr>
        <w:t>14 Gennaio</w:t>
      </w:r>
      <w:bookmarkEnd w:id="257"/>
    </w:p>
    <w:p w:rsidR="00850463" w:rsidRDefault="00DF32D0" w:rsidP="00F252A8">
      <w:pPr>
        <w:jc w:val="both"/>
        <w:rPr>
          <w:rFonts w:ascii="Segoe UI" w:hAnsi="Segoe UI" w:cs="Segoe UI"/>
          <w:sz w:val="24"/>
          <w:szCs w:val="24"/>
        </w:rPr>
      </w:pPr>
      <w:r w:rsidRPr="00DF32D0">
        <w:rPr>
          <w:rFonts w:ascii="Segoe UI" w:hAnsi="Segoe UI" w:cs="Segoe UI"/>
          <w:sz w:val="24"/>
          <w:szCs w:val="24"/>
        </w:rPr>
        <w:t>Non sono i sani che hanno bisogno del medico, ma i malati; io non sono venuto a chiamare i giusti, ma i peccatori.</w:t>
      </w:r>
    </w:p>
    <w:p w:rsidR="00DF32D0" w:rsidRPr="00DF32D0" w:rsidRDefault="00DF32D0" w:rsidP="00DF32D0">
      <w:pPr>
        <w:pStyle w:val="Titolo2"/>
        <w:rPr>
          <w:rFonts w:ascii="Calibri" w:hAnsi="Calibri" w:cs="Calibri"/>
          <w:sz w:val="32"/>
          <w:szCs w:val="32"/>
        </w:rPr>
      </w:pPr>
      <w:bookmarkStart w:id="258" w:name="_Toc56956798"/>
      <w:bookmarkStart w:id="259" w:name="_Toc75156089"/>
      <w:r w:rsidRPr="00DF32D0">
        <w:rPr>
          <w:sz w:val="32"/>
          <w:szCs w:val="32"/>
        </w:rPr>
        <w:lastRenderedPageBreak/>
        <w:t>Anche molti pubblicani e peccatori erano a tavola con Gesù</w:t>
      </w:r>
      <w:bookmarkEnd w:id="258"/>
      <w:bookmarkEnd w:id="259"/>
    </w:p>
    <w:p w:rsidR="00DF32D0" w:rsidRPr="00DF32D0" w:rsidRDefault="00DF32D0" w:rsidP="00DF32D0">
      <w:pPr>
        <w:spacing w:after="120" w:line="240" w:lineRule="auto"/>
        <w:jc w:val="both"/>
        <w:rPr>
          <w:rFonts w:ascii="Calibri" w:eastAsia="Times New Roman" w:hAnsi="Calibri" w:cs="Calibri"/>
          <w:color w:val="000000"/>
          <w:sz w:val="20"/>
          <w:szCs w:val="20"/>
          <w:lang w:eastAsia="it-IT"/>
        </w:rPr>
      </w:pPr>
      <w:r w:rsidRPr="00DF32D0">
        <w:rPr>
          <w:rFonts w:ascii="Arial" w:eastAsia="Times New Roman" w:hAnsi="Arial" w:cs="Arial"/>
          <w:color w:val="000000"/>
          <w:sz w:val="24"/>
          <w:szCs w:val="24"/>
          <w:lang w:eastAsia="it-IT"/>
        </w:rPr>
        <w:t>La sapienza chiama: </w:t>
      </w:r>
      <w:r w:rsidRPr="00DF32D0">
        <w:rPr>
          <w:rFonts w:ascii="Arial" w:eastAsia="Times New Roman" w:hAnsi="Arial" w:cs="Arial"/>
          <w:i/>
          <w:iCs/>
          <w:color w:val="000000"/>
          <w:sz w:val="24"/>
          <w:szCs w:val="24"/>
          <w:lang w:eastAsia="it-IT"/>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r w:rsidRPr="00DF32D0">
        <w:rPr>
          <w:rFonts w:ascii="Arial" w:eastAsia="Times New Roman" w:hAnsi="Arial" w:cs="Arial"/>
          <w:color w:val="000000"/>
          <w:sz w:val="24"/>
          <w:szCs w:val="24"/>
          <w:lang w:eastAsia="it-IT"/>
        </w:rPr>
        <w:t>Isaia chiama: </w:t>
      </w:r>
      <w:r w:rsidRPr="00DF32D0">
        <w:rPr>
          <w:rFonts w:ascii="Arial" w:eastAsia="Times New Roman" w:hAnsi="Arial" w:cs="Arial"/>
          <w:i/>
          <w:iCs/>
          <w:color w:val="000000"/>
          <w:sz w:val="24"/>
          <w:szCs w:val="24"/>
          <w:lang w:eastAsia="it-IT"/>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1,16-20).  </w:t>
      </w:r>
      <w:r w:rsidRPr="00DF32D0">
        <w:rPr>
          <w:rFonts w:ascii="Arial" w:eastAsia="Times New Roman" w:hAnsi="Arial" w:cs="Arial"/>
          <w:color w:val="000000"/>
          <w:sz w:val="24"/>
          <w:szCs w:val="24"/>
          <w:lang w:eastAsia="it-IT"/>
        </w:rPr>
        <w:t>Geremia chiama: </w:t>
      </w:r>
      <w:r w:rsidRPr="00DF32D0">
        <w:rPr>
          <w:rFonts w:ascii="Arial" w:eastAsia="Times New Roman" w:hAnsi="Arial" w:cs="Arial"/>
          <w:i/>
          <w:iCs/>
          <w:color w:val="000000"/>
          <w:sz w:val="24"/>
          <w:szCs w:val="24"/>
          <w:lang w:eastAsia="it-IT"/>
        </w:rPr>
        <w:t>“Allora il Signore mi disse: «Israele ribelle si è dimostrata più giusta della perfida Giuda. Va’ e grida queste cose verso il settentrione: 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 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 (Ger 3, 11-18).</w:t>
      </w:r>
    </w:p>
    <w:p w:rsidR="00DF32D0" w:rsidRPr="00DF32D0" w:rsidRDefault="00DF32D0" w:rsidP="00DF32D0">
      <w:pPr>
        <w:spacing w:after="120" w:line="240" w:lineRule="auto"/>
        <w:jc w:val="both"/>
        <w:rPr>
          <w:rFonts w:ascii="Calibri" w:eastAsia="Times New Roman" w:hAnsi="Calibri" w:cs="Calibri"/>
          <w:color w:val="000000"/>
          <w:sz w:val="20"/>
          <w:szCs w:val="20"/>
          <w:lang w:eastAsia="it-IT"/>
        </w:rPr>
      </w:pPr>
      <w:r w:rsidRPr="00DF32D0">
        <w:rPr>
          <w:rFonts w:ascii="Arial" w:eastAsia="Times New Roman" w:hAnsi="Arial" w:cs="Arial"/>
          <w:color w:val="000000"/>
          <w:sz w:val="24"/>
          <w:szCs w:val="24"/>
          <w:lang w:eastAsia="it-IT"/>
        </w:rPr>
        <w:t>Gioele chiama: “</w:t>
      </w:r>
      <w:r w:rsidRPr="00DF32D0">
        <w:rPr>
          <w:rFonts w:ascii="Arial" w:eastAsia="Times New Roman" w:hAnsi="Arial" w:cs="Arial"/>
          <w:i/>
          <w:iCs/>
          <w:color w:val="000000"/>
          <w:sz w:val="24"/>
          <w:szCs w:val="24"/>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(Gl 2,12-17). </w:t>
      </w:r>
      <w:r w:rsidRPr="00DF32D0">
        <w:rPr>
          <w:rFonts w:ascii="Arial" w:eastAsia="Times New Roman" w:hAnsi="Arial" w:cs="Arial"/>
          <w:color w:val="000000"/>
          <w:sz w:val="24"/>
          <w:szCs w:val="24"/>
          <w:lang w:eastAsia="it-IT"/>
        </w:rPr>
        <w:t xml:space="preserve">Se tutto L’Antico Testamento altro non è che una promessa di salvezza, benedizione, redenzione, giustificazione, che si compie nella conversione e nell’obbedienza a Dio nell’ascolto della sua Parola, perché ci si scandalizza se Gesù viene a chiamare i peccatori a penitenza e a conversione? Se farisei e scribi sono gli eredi della Legge e di conseguenza eredi della volontà salvifica del loro Dio e Signore, questa loro opposizione a Cristo Gesù rivela che il tradimento, il rinnegamento, lo sconvolgimento della loro missione e del loro ministero è grande. Essi non sono più servi della Legge, </w:t>
      </w:r>
      <w:r w:rsidRPr="00DF32D0">
        <w:rPr>
          <w:rFonts w:ascii="Arial" w:eastAsia="Times New Roman" w:hAnsi="Arial" w:cs="Arial"/>
          <w:color w:val="000000"/>
          <w:sz w:val="24"/>
          <w:szCs w:val="24"/>
          <w:lang w:eastAsia="it-IT"/>
        </w:rPr>
        <w:lastRenderedPageBreak/>
        <w:t>della Parola, della divina Volontà, ma si sono costituiti padroni. Quando questo accade è la fine della vera religione. Si diviene cultori di una religione deviata.</w:t>
      </w:r>
    </w:p>
    <w:p w:rsidR="00DF32D0" w:rsidRPr="00DF32D0" w:rsidRDefault="00DF32D0" w:rsidP="00DF32D0">
      <w:pPr>
        <w:spacing w:after="120" w:line="240" w:lineRule="auto"/>
        <w:jc w:val="both"/>
        <w:rPr>
          <w:rFonts w:ascii="Calibri" w:eastAsia="Times New Roman" w:hAnsi="Calibri" w:cs="Calibri"/>
          <w:color w:val="000000"/>
          <w:sz w:val="20"/>
          <w:szCs w:val="20"/>
          <w:lang w:eastAsia="it-IT"/>
        </w:rPr>
      </w:pPr>
      <w:r w:rsidRPr="00DF32D0">
        <w:rPr>
          <w:rFonts w:ascii="Arial" w:eastAsia="Times New Roman" w:hAnsi="Arial" w:cs="Arial"/>
          <w:i/>
          <w:iCs/>
          <w:color w:val="000000"/>
          <w:sz w:val="24"/>
          <w:szCs w:val="24"/>
          <w:lang w:eastAsia="it-IT"/>
        </w:rPr>
        <w:t>Uscì di nuovo lungo il mare; tutta la folla veniva a lui ed egli insegnava loro. Passando, vide Levi, il figlio di Alfeo, seduto al banco delle imposte, e gli disse: «Seguimi». Ed egli si alzò e lo seguì. 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 io non sono venuto a chiamare i giusti, ma i peccatori» (Mc 2,13-17).</w:t>
      </w:r>
    </w:p>
    <w:p w:rsidR="00DF32D0" w:rsidRDefault="00DF32D0" w:rsidP="007B27C9">
      <w:pPr>
        <w:spacing w:after="120" w:line="240" w:lineRule="auto"/>
        <w:jc w:val="both"/>
        <w:rPr>
          <w:rFonts w:ascii="Arial" w:eastAsia="Times New Roman" w:hAnsi="Arial" w:cs="Arial"/>
          <w:color w:val="000000"/>
          <w:sz w:val="24"/>
          <w:szCs w:val="24"/>
          <w:lang w:eastAsia="it-IT"/>
        </w:rPr>
      </w:pPr>
      <w:r w:rsidRPr="00DF32D0">
        <w:rPr>
          <w:rFonts w:ascii="Arial" w:eastAsia="Times New Roman" w:hAnsi="Arial" w:cs="Arial"/>
          <w:color w:val="000000"/>
          <w:sz w:val="24"/>
          <w:szCs w:val="24"/>
          <w:lang w:eastAsia="it-IT"/>
        </w:rPr>
        <w:t xml:space="preserve">Anche ai nostri giorni, molti non sono più servi del Vangelo, servi della Parola, servi della divina Volontà, manifestata nella sua pienezza da Cristo Signore e dai suoi Santi Apostoli ed Evangelisti. Della divina Rivelazione, della Tradizione, dello stesso Magistero molti si sono fatti padroni. Quando si diviene padroni della verità rivelata si diviene padroni della volontà di Dio, si diviene padroni di Dio. Ecco il grande peccato che oggi ci governa e </w:t>
      </w:r>
      <w:r w:rsidR="007B27C9">
        <w:rPr>
          <w:rFonts w:ascii="Arial" w:eastAsia="Times New Roman" w:hAnsi="Arial" w:cs="Arial"/>
          <w:color w:val="000000"/>
          <w:sz w:val="24"/>
          <w:szCs w:val="24"/>
          <w:lang w:eastAsia="it-IT"/>
        </w:rPr>
        <w:t>c</w:t>
      </w:r>
      <w:r w:rsidRPr="00DF32D0">
        <w:rPr>
          <w:rFonts w:ascii="Arial" w:eastAsia="Times New Roman" w:hAnsi="Arial" w:cs="Arial"/>
          <w:color w:val="000000"/>
          <w:sz w:val="24"/>
          <w:szCs w:val="24"/>
          <w:lang w:eastAsia="it-IT"/>
        </w:rPr>
        <w:t>i soggioga. Gesù invece si è fatto il Servo del Padre fino alla morte e alla morte di croce. Si è fatto il Servo della Parola, il Servo della profezia, il Servo della Legge. Ad ognuno di noi è chiesto di scegliere: o si diviene servi o ci si innalza a padroni. Ma se ci si innalza a padroni della Parola, anche degli uomini si diviene padroni e non servi. Gesù è venuto per servire. I farisei invece schiavizzavano.</w:t>
      </w:r>
    </w:p>
    <w:p w:rsidR="00DF32D0" w:rsidRPr="00DF32D0" w:rsidRDefault="00DF32D0" w:rsidP="00DF32D0">
      <w:pPr>
        <w:spacing w:after="120" w:line="240" w:lineRule="auto"/>
        <w:jc w:val="both"/>
        <w:rPr>
          <w:rFonts w:ascii="Calibri" w:eastAsia="Times New Roman" w:hAnsi="Calibri" w:cs="Calibri"/>
          <w:color w:val="000000"/>
          <w:sz w:val="20"/>
          <w:szCs w:val="20"/>
          <w:lang w:eastAsia="it-IT"/>
        </w:rPr>
      </w:pPr>
      <w:r w:rsidRPr="00DF32D0">
        <w:rPr>
          <w:rFonts w:ascii="Arial" w:eastAsia="Times New Roman" w:hAnsi="Arial" w:cs="Arial"/>
          <w:color w:val="000000"/>
          <w:sz w:val="24"/>
          <w:szCs w:val="24"/>
          <w:lang w:eastAsia="it-IT"/>
        </w:rPr>
        <w:t>Vergine Purissima, Tu ti sei dichiarata la Serva del Signore. Aiuta tutti ad essere servi come Te.</w:t>
      </w:r>
    </w:p>
    <w:p w:rsidR="00DF32D0" w:rsidRDefault="00DF32D0" w:rsidP="00EC4B75">
      <w:pPr>
        <w:pStyle w:val="Nessunaspaziatura"/>
        <w:rPr>
          <w:shd w:val="clear" w:color="auto" w:fill="FFFFFF"/>
        </w:rPr>
      </w:pPr>
    </w:p>
    <w:p w:rsidR="00EC4B75" w:rsidRPr="00EC4B75" w:rsidRDefault="00EC4B75" w:rsidP="00EC4B75">
      <w:pPr>
        <w:pStyle w:val="Titolo2"/>
        <w:rPr>
          <w:rFonts w:ascii="Calibri" w:hAnsi="Calibri" w:cs="Calibri"/>
        </w:rPr>
      </w:pPr>
      <w:bookmarkStart w:id="260" w:name="_Toc75156090"/>
      <w:r w:rsidRPr="00EC4B75">
        <w:rPr>
          <w:sz w:val="32"/>
          <w:szCs w:val="32"/>
        </w:rPr>
        <w:t>GUÀRDATI BENE DAL DIRLO A QUALCUNO</w:t>
      </w:r>
      <w:bookmarkEnd w:id="260"/>
    </w:p>
    <w:p w:rsidR="00EC4B75" w:rsidRPr="00EC4B75" w:rsidRDefault="00EC4B75" w:rsidP="00EC4B75">
      <w:pPr>
        <w:pStyle w:val="Nessunaspaziatura"/>
        <w:rPr>
          <w:rFonts w:ascii="Calibri" w:hAnsi="Calibri" w:cs="Calibri"/>
        </w:rPr>
      </w:pPr>
      <w:r w:rsidRPr="00EC4B75">
        <w:t>Il miracolo è segno non fine della missione di Cristo Gesù. Il miracolo serve ad attestare che Gesù è vero uomo mandato da Dio e poiché viene da Dio, la sua è vera Parola di Dio, Parola da ascoltare e mettere in pratica, Parola dalla quale scaturisce per noi ogni vita: </w:t>
      </w:r>
      <w:r w:rsidRPr="00EC4B75">
        <w:rPr>
          <w:i/>
        </w:rPr>
        <w:t xml:space="preserve">“Fu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In seguito accadde che il figlio della padrona di casa si ammalò. La sua malattia si aggravò tanto che egli cessò di respirare. Allora lei disse a Elia: «Che cosa c’è tra me e te, o uomo di Dio? Sei venuto da me per rinnovare il ricordo della mia colpa e per far </w:t>
      </w:r>
      <w:r w:rsidRPr="00EC4B75">
        <w:rPr>
          <w:i/>
        </w:rPr>
        <w:lastRenderedPageBreak/>
        <w:t>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w:t>
      </w:r>
      <w:r>
        <w:rPr>
          <w:i/>
        </w:rPr>
        <w:t>”</w:t>
      </w:r>
      <w:r w:rsidRPr="00EC4B75">
        <w:rPr>
          <w:i/>
        </w:rPr>
        <w:t xml:space="preserve"> (1Re 17,8-24)</w:t>
      </w:r>
      <w:r w:rsidRPr="00EC4B75">
        <w:t>. Ecco il fine del miracolo: Condurre a credere che la Parola del Signore sulla bocca di Gesù è purissima verità. Come purissima verità va accolta e vissuta per avere la vita eterna che in essa è contenuta.</w:t>
      </w:r>
    </w:p>
    <w:p w:rsidR="00EC4B75" w:rsidRPr="00EC4B75" w:rsidRDefault="00EC4B75" w:rsidP="00EC4B75">
      <w:pPr>
        <w:pStyle w:val="Nessunaspaziatura"/>
        <w:rPr>
          <w:rFonts w:ascii="Calibri" w:hAnsi="Calibri" w:cs="Calibri"/>
        </w:rPr>
      </w:pPr>
      <w:r w:rsidRPr="00EC4B75">
        <w:rPr>
          <w:i/>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rsidR="00EC4B75" w:rsidRPr="00EC4B75" w:rsidRDefault="00A738B7" w:rsidP="00EC4B75">
      <w:pPr>
        <w:pStyle w:val="Nessunaspaziatura"/>
        <w:rPr>
          <w:rFonts w:ascii="Calibri" w:hAnsi="Calibri" w:cs="Calibri"/>
        </w:rPr>
      </w:pPr>
      <w:r w:rsidRPr="00EC4B75">
        <w:t>Naamàn</w:t>
      </w:r>
      <w:r w:rsidR="00EC4B75" w:rsidRPr="00EC4B75">
        <w:t xml:space="preserve"> il Siro dal miracolo non passa alla vera fede in Dio? Ecco cosa narra il Secondo Libro dei Re: </w:t>
      </w:r>
      <w:r w:rsidR="00EC4B75" w:rsidRPr="00EC4B75">
        <w:rPr>
          <w:i/>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 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r w:rsidR="008A6495">
        <w:rPr>
          <w:i/>
        </w:rPr>
        <w:t>”</w:t>
      </w:r>
      <w:r w:rsidR="00EC4B75" w:rsidRPr="00EC4B75">
        <w:rPr>
          <w:i/>
        </w:rPr>
        <w:t xml:space="preserve"> (2Re 5,1-19). </w:t>
      </w:r>
      <w:r w:rsidR="00EC4B75" w:rsidRPr="00EC4B75">
        <w:t>A nulla serve un miracolo che non conduce alla vera fede. Poiché molti venivano solo per il miracolo del corpo, anche se Gesù operava per pietà quanto gli veniva chiesto, sempre, o prima o dopo, manifestava che Lui non era stato mandato per compiere miracoli, ma per dare la Parola della vera salvezza e della vera redenzione per ogni uomo. La salvezza è dalla Parola.</w:t>
      </w:r>
    </w:p>
    <w:p w:rsidR="00EC4B75" w:rsidRPr="00EC4B75" w:rsidRDefault="00EC4B75" w:rsidP="00EC4B75">
      <w:pPr>
        <w:pStyle w:val="Nessunaspaziatura"/>
        <w:rPr>
          <w:rFonts w:ascii="Calibri" w:hAnsi="Calibri" w:cs="Calibri"/>
        </w:rPr>
      </w:pPr>
      <w:r w:rsidRPr="00EC4B75">
        <w:lastRenderedPageBreak/>
        <w:t>Madre della Redenzione, aiutaci a credere nella Parola di Gesù. In essa è la nostra salvezza.</w:t>
      </w:r>
    </w:p>
    <w:p w:rsidR="008A6495" w:rsidRPr="00425ED6" w:rsidRDefault="008A6495" w:rsidP="008A6495">
      <w:pPr>
        <w:pStyle w:val="Titolo2"/>
        <w:spacing w:line="276" w:lineRule="auto"/>
        <w:jc w:val="both"/>
        <w:rPr>
          <w:sz w:val="26"/>
          <w:szCs w:val="26"/>
        </w:rPr>
      </w:pPr>
      <w:bookmarkStart w:id="261" w:name="_Toc75156091"/>
      <w:r w:rsidRPr="00425ED6">
        <w:rPr>
          <w:sz w:val="26"/>
          <w:szCs w:val="26"/>
        </w:rPr>
        <w:t>15 Gennaio</w:t>
      </w:r>
      <w:bookmarkEnd w:id="261"/>
      <w:r w:rsidRPr="00425ED6">
        <w:rPr>
          <w:sz w:val="26"/>
          <w:szCs w:val="26"/>
        </w:rPr>
        <w:t xml:space="preserve"> </w:t>
      </w:r>
    </w:p>
    <w:p w:rsidR="00EC4B75" w:rsidRDefault="00E85AB4" w:rsidP="00E85AB4">
      <w:pPr>
        <w:pStyle w:val="Nessunaspaziatura"/>
        <w:ind w:firstLine="0"/>
        <w:rPr>
          <w:rFonts w:ascii="Segoe UI" w:hAnsi="Segoe UI" w:cs="Segoe UI"/>
          <w:color w:val="0F1419"/>
          <w:sz w:val="23"/>
          <w:szCs w:val="23"/>
        </w:rPr>
      </w:pPr>
      <w:r>
        <w:rPr>
          <w:rFonts w:ascii="Segoe UI" w:hAnsi="Segoe UI" w:cs="Segoe UI"/>
          <w:color w:val="0F1419"/>
          <w:sz w:val="23"/>
          <w:szCs w:val="23"/>
        </w:rPr>
        <w:t>E beato è colui che non trova in me motivo di scandalo!</w:t>
      </w:r>
    </w:p>
    <w:p w:rsidR="00E85AB4" w:rsidRPr="00E85AB4" w:rsidRDefault="00E85AB4" w:rsidP="00E85AB4">
      <w:pPr>
        <w:pStyle w:val="Titolo2"/>
        <w:rPr>
          <w:rFonts w:ascii="Calibri" w:hAnsi="Calibri" w:cs="Calibri"/>
          <w:sz w:val="32"/>
          <w:szCs w:val="32"/>
        </w:rPr>
      </w:pPr>
      <w:bookmarkStart w:id="262" w:name="_Toc56956800"/>
      <w:bookmarkStart w:id="263" w:name="_Toc75156092"/>
      <w:r w:rsidRPr="00E85AB4">
        <w:rPr>
          <w:sz w:val="32"/>
          <w:szCs w:val="32"/>
        </w:rPr>
        <w:t>E beato è colui che non trova in me motivo di scandalo!</w:t>
      </w:r>
      <w:bookmarkEnd w:id="262"/>
      <w:bookmarkEnd w:id="263"/>
    </w:p>
    <w:p w:rsidR="00E85AB4" w:rsidRPr="00E85AB4" w:rsidRDefault="00E85AB4" w:rsidP="00E85AB4">
      <w:pPr>
        <w:spacing w:after="120" w:line="240" w:lineRule="auto"/>
        <w:jc w:val="both"/>
        <w:rPr>
          <w:rFonts w:ascii="Calibri" w:eastAsia="Times New Roman" w:hAnsi="Calibri" w:cs="Calibri"/>
          <w:color w:val="000000"/>
          <w:sz w:val="20"/>
          <w:szCs w:val="20"/>
          <w:lang w:eastAsia="it-IT"/>
        </w:rPr>
      </w:pPr>
      <w:r w:rsidRPr="00E85AB4">
        <w:rPr>
          <w:rFonts w:ascii="Arial" w:eastAsia="Times New Roman" w:hAnsi="Arial" w:cs="Arial"/>
          <w:color w:val="000000"/>
          <w:sz w:val="24"/>
          <w:szCs w:val="24"/>
          <w:lang w:eastAsia="it-IT"/>
        </w:rPr>
        <w:t>Così il Salmo canta la bellezza della Legge: “</w:t>
      </w:r>
      <w:r w:rsidRPr="00E85AB4">
        <w:rPr>
          <w:rFonts w:ascii="Arial" w:eastAsia="Times New Roman" w:hAnsi="Arial" w:cs="Arial"/>
          <w:i/>
          <w:iCs/>
          <w:color w:val="000000"/>
          <w:sz w:val="24"/>
          <w:szCs w:val="24"/>
          <w:lang w:eastAsia="it-IT"/>
        </w:rPr>
        <w:t>La legge del Signore è perfetta, rinfranca l’anima; la testimonianza del Signore è stabile, rende saggio il semplice. I precetti del Signore sono retti, fanno gioire il cuore; il comando del Signore è limpido, illumina gli occhi. Il timore del Signore è pu</w:t>
      </w:r>
      <w:r>
        <w:rPr>
          <w:rFonts w:ascii="Arial" w:eastAsia="Times New Roman" w:hAnsi="Arial" w:cs="Arial"/>
          <w:i/>
          <w:iCs/>
          <w:color w:val="000000"/>
          <w:sz w:val="24"/>
          <w:szCs w:val="24"/>
          <w:lang w:eastAsia="it-IT"/>
        </w:rPr>
        <w:t>ro,</w:t>
      </w:r>
      <w:r w:rsidRPr="00E85AB4">
        <w:rPr>
          <w:rFonts w:ascii="Arial" w:eastAsia="Times New Roman" w:hAnsi="Arial" w:cs="Arial"/>
          <w:i/>
          <w:iCs/>
          <w:color w:val="000000"/>
          <w:sz w:val="24"/>
          <w:szCs w:val="24"/>
          <w:lang w:eastAsia="it-IT"/>
        </w:rPr>
        <w:t xml:space="preserve"> rimane per sempre; i giudizi del Signore sono fedeli, sono tutti </w:t>
      </w:r>
      <w:r>
        <w:rPr>
          <w:rFonts w:ascii="Arial" w:eastAsia="Times New Roman" w:hAnsi="Arial" w:cs="Arial"/>
          <w:i/>
          <w:iCs/>
          <w:color w:val="000000"/>
          <w:sz w:val="24"/>
          <w:szCs w:val="24"/>
          <w:lang w:eastAsia="it-IT"/>
        </w:rPr>
        <w:t>giusti, più preziosi dell’oro, </w:t>
      </w:r>
      <w:r w:rsidRPr="00E85AB4">
        <w:rPr>
          <w:rFonts w:ascii="Arial" w:eastAsia="Times New Roman" w:hAnsi="Arial" w:cs="Arial"/>
          <w:i/>
          <w:iCs/>
          <w:color w:val="000000"/>
          <w:sz w:val="24"/>
          <w:szCs w:val="24"/>
          <w:lang w:eastAsia="it-IT"/>
        </w:rPr>
        <w:t>di molto</w:t>
      </w:r>
      <w:r>
        <w:rPr>
          <w:rFonts w:ascii="Arial" w:eastAsia="Times New Roman" w:hAnsi="Arial" w:cs="Arial"/>
          <w:i/>
          <w:iCs/>
          <w:color w:val="000000"/>
          <w:sz w:val="24"/>
          <w:szCs w:val="24"/>
          <w:lang w:eastAsia="it-IT"/>
        </w:rPr>
        <w:t xml:space="preserve"> oro fino, più dolci del miele </w:t>
      </w:r>
      <w:r w:rsidRPr="00E85AB4">
        <w:rPr>
          <w:rFonts w:ascii="Arial" w:eastAsia="Times New Roman" w:hAnsi="Arial" w:cs="Arial"/>
          <w:i/>
          <w:iCs/>
          <w:color w:val="000000"/>
          <w:sz w:val="24"/>
          <w:szCs w:val="24"/>
          <w:lang w:eastAsia="it-IT"/>
        </w:rPr>
        <w:t>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19,8-15). </w:t>
      </w:r>
      <w:r w:rsidRPr="00E85AB4">
        <w:rPr>
          <w:rFonts w:ascii="Arial" w:eastAsia="Times New Roman" w:hAnsi="Arial" w:cs="Arial"/>
          <w:color w:val="000000"/>
          <w:sz w:val="24"/>
          <w:szCs w:val="24"/>
          <w:lang w:eastAsia="it-IT"/>
        </w:rPr>
        <w:t> Dinanzi ad una tale bellezza che si scandalizza è l’ipocrita. Questa verità così viene annunciata dal Libro del Siracide: </w:t>
      </w:r>
      <w:r w:rsidRPr="00E85AB4">
        <w:rPr>
          <w:rFonts w:ascii="Arial" w:eastAsia="Times New Roman" w:hAnsi="Arial" w:cs="Arial"/>
          <w:i/>
          <w:iCs/>
          <w:color w:val="000000"/>
          <w:sz w:val="24"/>
          <w:szCs w:val="24"/>
          <w:lang w:eastAsia="it-IT"/>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 </w:t>
      </w:r>
      <w:r w:rsidRPr="00E85AB4">
        <w:rPr>
          <w:rFonts w:ascii="Arial" w:eastAsia="Times New Roman" w:hAnsi="Arial" w:cs="Arial"/>
          <w:color w:val="000000"/>
          <w:sz w:val="24"/>
          <w:szCs w:val="24"/>
          <w:lang w:eastAsia="it-IT"/>
        </w:rPr>
        <w:t>Teme il Signore chi veramente, realmente, con la sua vita crede nella verità di ogni Parola che è uscita dalla bocca del Signore. Leggiamo ancora nel Libro del Siracide: </w:t>
      </w:r>
      <w:r w:rsidRPr="00E85AB4">
        <w:rPr>
          <w:rFonts w:ascii="Arial" w:eastAsia="Times New Roman" w:hAnsi="Arial" w:cs="Arial"/>
          <w:i/>
          <w:iCs/>
          <w:color w:val="000000"/>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1,11-21). </w:t>
      </w:r>
      <w:r w:rsidRPr="00E85AB4">
        <w:rPr>
          <w:rFonts w:ascii="Arial" w:eastAsia="Times New Roman" w:hAnsi="Arial" w:cs="Arial"/>
          <w:color w:val="000000"/>
          <w:sz w:val="24"/>
          <w:szCs w:val="24"/>
          <w:lang w:eastAsia="it-IT"/>
        </w:rPr>
        <w:t>Chi teme il Signore, chi ama la sua Legge, chi obbedisce alla sua Parola, ma si scandalizzerà di un solo precetto del Signore. Sa che sono precetti di verità e vita eterna.</w:t>
      </w:r>
    </w:p>
    <w:p w:rsidR="00E85AB4" w:rsidRPr="00E85AB4" w:rsidRDefault="00E85AB4" w:rsidP="00E85AB4">
      <w:pPr>
        <w:spacing w:after="120" w:line="240" w:lineRule="auto"/>
        <w:jc w:val="both"/>
        <w:rPr>
          <w:rFonts w:ascii="Calibri" w:eastAsia="Times New Roman" w:hAnsi="Calibri" w:cs="Calibri"/>
          <w:color w:val="000000"/>
          <w:sz w:val="20"/>
          <w:szCs w:val="20"/>
          <w:lang w:eastAsia="it-IT"/>
        </w:rPr>
      </w:pPr>
      <w:r w:rsidRPr="00E85AB4">
        <w:rPr>
          <w:rFonts w:ascii="Arial" w:eastAsia="Times New Roman" w:hAnsi="Arial" w:cs="Arial"/>
          <w:i/>
          <w:iCs/>
          <w:color w:val="000000"/>
          <w:sz w:val="24"/>
          <w:szCs w:val="24"/>
          <w:lang w:eastAsia="it-IT"/>
        </w:rPr>
        <w:t>Giovanni fu informato dai suoi discepoli di tutte queste cose. Chiamati quindi due di loro, Giovanni li mandò a dire al Signore: «Sei tu colui che deve venire o dobbiamo aspettare un altro?». Venuti da lui, quegli uomini dissero: «Giovanni il Battista ci ha mandati da te per domandarti: “Sei tu colui che deve venire o dobbiamo aspettare un altro?”». In quello stesso momento Gesù guarì molti da malattie, da infermità, da spiriti cattivi e donò la vista a molti ciechi. Poi diede loro questa risposta: «Andate e riferite a Giovanni ciò che avete visto e udito: i ciechi riacquistano la vista, gli zoppi camminano, i lebbrosi sono purificati, i sordi odono, i morti risuscitano, ai poveri è annunciata la buona notizia. E beato è colui che non trova in me motivo di scandalo!» (Lc 7,18-23).</w:t>
      </w:r>
    </w:p>
    <w:p w:rsidR="00E85AB4" w:rsidRPr="00E85AB4" w:rsidRDefault="00E85AB4" w:rsidP="00E85AB4">
      <w:pPr>
        <w:spacing w:after="120" w:line="240" w:lineRule="auto"/>
        <w:jc w:val="both"/>
        <w:rPr>
          <w:rFonts w:ascii="Calibri" w:eastAsia="Times New Roman" w:hAnsi="Calibri" w:cs="Calibri"/>
          <w:color w:val="000000"/>
          <w:sz w:val="20"/>
          <w:szCs w:val="20"/>
          <w:lang w:eastAsia="it-IT"/>
        </w:rPr>
      </w:pPr>
      <w:r w:rsidRPr="00E85AB4">
        <w:rPr>
          <w:rFonts w:ascii="Arial" w:eastAsia="Times New Roman" w:hAnsi="Arial" w:cs="Arial"/>
          <w:color w:val="000000"/>
          <w:sz w:val="24"/>
          <w:szCs w:val="24"/>
          <w:lang w:eastAsia="it-IT"/>
        </w:rPr>
        <w:lastRenderedPageBreak/>
        <w:t>Gesù parla. La sua è purissima Parola di Dio. Scribi, farisei, capi dei sacerdoti, anziani del popolo si scandalizzano. Perché trovano motivo di scandalo in ciò che Gesù fa e in ciò che dice? Trovano motivo di scandalo in ragione della loro ipocrisia. Così Gesù ai farisei e agli scribi: </w:t>
      </w:r>
      <w:r w:rsidRPr="00E85AB4">
        <w:rPr>
          <w:rFonts w:ascii="Arial" w:eastAsia="Times New Roman" w:hAnsi="Arial" w:cs="Arial"/>
          <w:i/>
          <w:iCs/>
          <w:color w:val="000000"/>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w:t>
      </w:r>
      <w:r w:rsidRPr="00E85AB4">
        <w:rPr>
          <w:rFonts w:ascii="Arial" w:eastAsia="Times New Roman" w:hAnsi="Arial" w:cs="Arial"/>
          <w:color w:val="000000"/>
          <w:sz w:val="24"/>
          <w:szCs w:val="24"/>
          <w:lang w:eastAsia="it-IT"/>
        </w:rPr>
        <w:t> Del Vangelo e di Gesù solo gli ipocriti di scandalizzano. È verità rivelata. Giusti e onesti mai si scandalizzeranno.</w:t>
      </w:r>
    </w:p>
    <w:p w:rsidR="00E85AB4" w:rsidRPr="00E85AB4" w:rsidRDefault="00E85AB4" w:rsidP="00E85AB4">
      <w:pPr>
        <w:spacing w:after="120" w:line="240" w:lineRule="auto"/>
        <w:jc w:val="both"/>
        <w:rPr>
          <w:rFonts w:ascii="Calibri" w:eastAsia="Times New Roman" w:hAnsi="Calibri" w:cs="Calibri"/>
          <w:color w:val="000000"/>
          <w:sz w:val="20"/>
          <w:szCs w:val="20"/>
          <w:lang w:eastAsia="it-IT"/>
        </w:rPr>
      </w:pPr>
      <w:r w:rsidRPr="00E85AB4">
        <w:rPr>
          <w:rFonts w:ascii="Arial" w:eastAsia="Times New Roman" w:hAnsi="Arial" w:cs="Arial"/>
          <w:color w:val="000000"/>
          <w:sz w:val="24"/>
          <w:szCs w:val="24"/>
          <w:lang w:eastAsia="it-IT"/>
        </w:rPr>
        <w:t>Vergine Immacolata, fa’ che mai ci scandalizziamo del Vangelo e mai di Cristo Gesù.</w:t>
      </w:r>
    </w:p>
    <w:p w:rsidR="00E85AB4" w:rsidRPr="00DF32D0" w:rsidRDefault="00E85AB4" w:rsidP="00E85AB4">
      <w:pPr>
        <w:pStyle w:val="Nessunaspaziatura"/>
        <w:ind w:firstLine="0"/>
        <w:rPr>
          <w:shd w:val="clear" w:color="auto" w:fill="FFFFFF"/>
        </w:rPr>
      </w:pPr>
    </w:p>
    <w:p w:rsidR="001F094C" w:rsidRPr="001F094C" w:rsidRDefault="001F094C" w:rsidP="001F094C">
      <w:pPr>
        <w:pStyle w:val="Titolo2"/>
        <w:rPr>
          <w:rFonts w:ascii="Calibri" w:hAnsi="Calibri" w:cs="Calibri"/>
          <w:sz w:val="27"/>
          <w:szCs w:val="27"/>
        </w:rPr>
      </w:pPr>
      <w:bookmarkStart w:id="264" w:name="_Toc75156093"/>
      <w:r w:rsidRPr="001F094C">
        <w:t>LA SUA FAMA SI DIFFUSE SUBITO DOVUNQUE</w:t>
      </w:r>
      <w:bookmarkEnd w:id="264"/>
    </w:p>
    <w:p w:rsidR="001F094C" w:rsidRPr="001F094C" w:rsidRDefault="001F094C" w:rsidP="001F094C">
      <w:pPr>
        <w:pStyle w:val="Nessunaspaziatura"/>
        <w:rPr>
          <w:rFonts w:ascii="Calibri" w:hAnsi="Calibri" w:cs="Calibri"/>
        </w:rPr>
      </w:pPr>
      <w:r w:rsidRPr="001F094C">
        <w:t xml:space="preserve">Leggiamo quanto oggi è detto di Gesù – </w:t>
      </w:r>
      <w:r w:rsidRPr="001F094C">
        <w:rPr>
          <w:i/>
          <w:iCs w:val="0"/>
        </w:rPr>
        <w:t>La sua fama si diffuse subito dovunque, in tutta la regione della Galilea</w:t>
      </w:r>
      <w:r w:rsidRPr="001F094C">
        <w:t xml:space="preserve"> – alla luce della Parola del Signore che giunge a noi attraverso il profeta Sofonia: “</w:t>
      </w:r>
      <w:r w:rsidRPr="001F094C">
        <w:rPr>
          <w:i/>
          <w:iCs w:val="0"/>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w:t>
      </w:r>
      <w:r>
        <w:t>”</w:t>
      </w:r>
      <w:r w:rsidRPr="001F094C">
        <w:t xml:space="preserve"> (Sof 3,14-20).</w:t>
      </w:r>
      <w:r>
        <w:t xml:space="preserve"> </w:t>
      </w:r>
      <w:r w:rsidRPr="001F094C">
        <w:t>La lode e la fama sono dono che il Signore fa a chi ascolta la sua Parola e obbedisce ad essa con tutto il suo cuore, con tutta la suo mente, con tutta la sua forze.</w:t>
      </w:r>
    </w:p>
    <w:p w:rsidR="001F094C" w:rsidRPr="001F094C" w:rsidRDefault="001F094C" w:rsidP="001F094C">
      <w:pPr>
        <w:pStyle w:val="Nessunaspaziatura"/>
        <w:rPr>
          <w:rFonts w:ascii="Calibri" w:hAnsi="Calibri" w:cs="Calibri"/>
        </w:rPr>
      </w:pPr>
      <w:r w:rsidRPr="001F094C">
        <w:t>Questa verità è così annunciata da Libro del Deuteronomio: “</w:t>
      </w:r>
      <w:r w:rsidRPr="001F094C">
        <w:rPr>
          <w:i/>
          <w:iCs w:val="0"/>
        </w:rPr>
        <w:t xml:space="preserve">Se tu obbedirai fedelmente alla voce del Signore, tuo Dio, preoccupandoti di mettere in pratica tutti i suoi </w:t>
      </w:r>
      <w:r w:rsidRPr="001F094C">
        <w:rPr>
          <w:i/>
          <w:iCs w:val="0"/>
        </w:rPr>
        <w:lastRenderedPageBreak/>
        <w:t>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r w:rsidRPr="001F094C">
        <w:t>” (Dt 28,1-14). Nella nostra santissima fede, tutto è dono del Signore ai suoi fedeli. Tutto però è anche un frutto della nostra obbedienza. Più grande è la nostra obbedienza e più il Signore ci innalza sulla terra e nei cieli.</w:t>
      </w:r>
    </w:p>
    <w:p w:rsidR="001F094C" w:rsidRPr="001F094C" w:rsidRDefault="001F094C" w:rsidP="001F094C">
      <w:pPr>
        <w:pStyle w:val="Nessunaspaziatura"/>
        <w:rPr>
          <w:rFonts w:ascii="Calibri" w:hAnsi="Calibri" w:cs="Calibri"/>
        </w:rPr>
      </w:pPr>
      <w:r w:rsidRPr="001F094C">
        <w:t>Ecco come l’Apostolo Paolo annuncia questa verità riguardo a Cristo Gesù: “</w:t>
      </w:r>
      <w:r w:rsidRPr="001F094C">
        <w:rPr>
          <w:i/>
          <w:iCs w:val="0"/>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1F094C">
        <w:t>” (Fil 2,6-11). Gesù non obbediva con il suo cuore, la sua mente, le sue forze. Obbediva con il cuore, la mente, la forza, l’intelligenza, la sapienza, la scienza, la pietà dello Spirito Santo che si era posato su di Lui con ogni pienezza, senza misura. In Lui si compie la profezia di Isaia: “</w:t>
      </w:r>
      <w:r w:rsidRPr="001F094C">
        <w:rPr>
          <w:i/>
          <w:iCs w:val="0"/>
        </w:rPr>
        <w:t>Su di lui si poserà lo spirito del Signore, spirito di sapienza e d’intelligenza, spirito di consiglio e di fortezza, spirito di conoscenza e di timore del Signore</w:t>
      </w:r>
      <w:r w:rsidRPr="001F094C">
        <w:t>” (Is 11,2). Con lo Spirito Santo che lo guidava, lo muoveva, lo illuminava Gesù parlava ed operava.</w:t>
      </w:r>
    </w:p>
    <w:p w:rsidR="001F094C" w:rsidRPr="001F094C" w:rsidRDefault="001F094C" w:rsidP="001F094C">
      <w:pPr>
        <w:pStyle w:val="Nessunaspaziatura"/>
        <w:rPr>
          <w:rFonts w:ascii="Calibri" w:hAnsi="Calibri" w:cs="Calibri"/>
          <w:i/>
          <w:iCs w:val="0"/>
        </w:rPr>
      </w:pPr>
      <w:r w:rsidRPr="001F094C">
        <w:rPr>
          <w:i/>
          <w:iCs w:val="0"/>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w:t>
      </w:r>
    </w:p>
    <w:p w:rsidR="001F094C" w:rsidRPr="001F094C" w:rsidRDefault="001F094C" w:rsidP="001F094C">
      <w:pPr>
        <w:pStyle w:val="Nessunaspaziatura"/>
        <w:rPr>
          <w:rFonts w:ascii="Calibri" w:hAnsi="Calibri" w:cs="Calibri"/>
        </w:rPr>
      </w:pPr>
      <w:r w:rsidRPr="001F094C">
        <w:lastRenderedPageBreak/>
        <w:t>La fama che si diffonde attesta che veramente Gesù è con il Padre e il Padre è con Gesù. Il Padre non è solo con Gesù, è sempre con ogni membro del suo corpo che gli obbedisce con tutta la potenza dello Spirito Santo che è adombra questo corpo e lo rende capace di ogni obbedienza. Dove non c’è obbedienza c’è solo infamia e disonore. Osea e Malachia lo rivelano.</w:t>
      </w:r>
    </w:p>
    <w:p w:rsidR="001F094C" w:rsidRPr="001F094C" w:rsidRDefault="001F094C" w:rsidP="001F094C">
      <w:pPr>
        <w:pStyle w:val="Nessunaspaziatura"/>
        <w:rPr>
          <w:rFonts w:ascii="Calibri" w:hAnsi="Calibri" w:cs="Calibri"/>
        </w:rPr>
      </w:pPr>
      <w:r w:rsidRPr="001F094C">
        <w:t>Madre della Redenzione, fa’ che la nostra obbedienza sia in tutto simile a quella di Gesù. </w:t>
      </w:r>
    </w:p>
    <w:p w:rsidR="00840F04" w:rsidRPr="00425ED6" w:rsidRDefault="00840F04" w:rsidP="00840F04">
      <w:pPr>
        <w:pStyle w:val="Titolo2"/>
        <w:spacing w:line="276" w:lineRule="auto"/>
        <w:jc w:val="both"/>
        <w:rPr>
          <w:sz w:val="26"/>
          <w:szCs w:val="26"/>
        </w:rPr>
      </w:pPr>
      <w:bookmarkStart w:id="265" w:name="_Toc75156094"/>
      <w:r w:rsidRPr="00425ED6">
        <w:rPr>
          <w:sz w:val="26"/>
          <w:szCs w:val="26"/>
        </w:rPr>
        <w:t>16 Gennaio</w:t>
      </w:r>
      <w:bookmarkEnd w:id="265"/>
      <w:r w:rsidRPr="00425ED6">
        <w:rPr>
          <w:sz w:val="26"/>
          <w:szCs w:val="26"/>
        </w:rPr>
        <w:t xml:space="preserve"> </w:t>
      </w:r>
    </w:p>
    <w:p w:rsidR="00AA7439" w:rsidRDefault="00840F04" w:rsidP="00F252A8">
      <w:pPr>
        <w:jc w:val="both"/>
        <w:rPr>
          <w:rFonts w:ascii="Segoe UI" w:hAnsi="Segoe UI" w:cs="Segoe UI"/>
          <w:sz w:val="24"/>
          <w:szCs w:val="24"/>
        </w:rPr>
      </w:pPr>
      <w:r w:rsidRPr="00840F04">
        <w:rPr>
          <w:rFonts w:ascii="Segoe UI" w:hAnsi="Segoe UI" w:cs="Segoe UI"/>
          <w:sz w:val="24"/>
          <w:szCs w:val="24"/>
        </w:rPr>
        <w:t>Chi è da Dio ascolta le parole di Dio. Per questo voi non ascoltate: perché non siete da Dio.</w:t>
      </w:r>
    </w:p>
    <w:p w:rsidR="00840F04" w:rsidRPr="00840F04" w:rsidRDefault="00840F04" w:rsidP="00840F04">
      <w:pPr>
        <w:pStyle w:val="Titolo2"/>
        <w:rPr>
          <w:rFonts w:ascii="Calibri" w:hAnsi="Calibri" w:cs="Calibri"/>
          <w:sz w:val="32"/>
          <w:szCs w:val="32"/>
        </w:rPr>
      </w:pPr>
      <w:bookmarkStart w:id="266" w:name="_Toc56956802"/>
      <w:bookmarkStart w:id="267" w:name="_Toc75156095"/>
      <w:r w:rsidRPr="00840F04">
        <w:rPr>
          <w:sz w:val="32"/>
          <w:szCs w:val="32"/>
        </w:rPr>
        <w:t>Chi è da Dio ascolta le parole di Dio</w:t>
      </w:r>
      <w:bookmarkEnd w:id="266"/>
      <w:bookmarkEnd w:id="267"/>
    </w:p>
    <w:p w:rsidR="00840F04" w:rsidRPr="00840F04" w:rsidRDefault="00840F04" w:rsidP="00840F04">
      <w:pPr>
        <w:spacing w:after="120" w:line="240" w:lineRule="auto"/>
        <w:jc w:val="both"/>
        <w:rPr>
          <w:rFonts w:ascii="Calibri" w:eastAsia="Times New Roman" w:hAnsi="Calibri" w:cs="Calibri"/>
          <w:color w:val="000000"/>
          <w:sz w:val="20"/>
          <w:szCs w:val="20"/>
          <w:lang w:eastAsia="it-IT"/>
        </w:rPr>
      </w:pPr>
      <w:r w:rsidRPr="00840F04">
        <w:rPr>
          <w:rFonts w:ascii="Arial" w:eastAsia="Times New Roman" w:hAnsi="Arial" w:cs="Arial"/>
          <w:color w:val="000000"/>
          <w:sz w:val="24"/>
          <w:szCs w:val="24"/>
          <w:lang w:eastAsia="it-IT"/>
        </w:rPr>
        <w:t xml:space="preserve">È da Dio chi si lascia fare da Dio. Chi </w:t>
      </w:r>
      <w:r>
        <w:rPr>
          <w:rFonts w:ascii="Arial" w:eastAsia="Times New Roman" w:hAnsi="Arial" w:cs="Arial"/>
          <w:color w:val="000000"/>
          <w:sz w:val="24"/>
          <w:szCs w:val="24"/>
          <w:lang w:eastAsia="it-IT"/>
        </w:rPr>
        <w:t xml:space="preserve">si </w:t>
      </w:r>
      <w:r w:rsidRPr="00840F04">
        <w:rPr>
          <w:rFonts w:ascii="Arial" w:eastAsia="Times New Roman" w:hAnsi="Arial" w:cs="Arial"/>
          <w:color w:val="000000"/>
          <w:sz w:val="24"/>
          <w:szCs w:val="24"/>
          <w:lang w:eastAsia="it-IT"/>
        </w:rPr>
        <w:t>lascia fare da Dio? Chi si lascia governare, condurre, guidare dalla sua Parola. Il profeta Ezechiele descrive la stupenda opera fatta da Dio in favore del suo popolo: </w:t>
      </w:r>
      <w:r w:rsidRPr="00840F04">
        <w:rPr>
          <w:rFonts w:ascii="Arial" w:eastAsia="Times New Roman" w:hAnsi="Arial" w:cs="Arial"/>
          <w:i/>
          <w:iCs/>
          <w:color w:val="000000"/>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r w:rsidR="000859D7">
        <w:rPr>
          <w:rFonts w:ascii="Arial" w:eastAsia="Times New Roman" w:hAnsi="Arial" w:cs="Arial"/>
          <w:i/>
          <w:iCs/>
          <w:color w:val="000000"/>
          <w:sz w:val="24"/>
          <w:szCs w:val="24"/>
          <w:lang w:eastAsia="it-IT"/>
        </w:rPr>
        <w:t>”</w:t>
      </w:r>
      <w:r w:rsidRPr="00840F04">
        <w:rPr>
          <w:rFonts w:ascii="Arial" w:eastAsia="Times New Roman" w:hAnsi="Arial" w:cs="Arial"/>
          <w:i/>
          <w:iCs/>
          <w:color w:val="000000"/>
          <w:sz w:val="24"/>
          <w:szCs w:val="24"/>
          <w:lang w:eastAsia="it-IT"/>
        </w:rPr>
        <w:t xml:space="preserve"> (Ez 16,1-14). </w:t>
      </w:r>
      <w:r w:rsidRPr="00840F04">
        <w:rPr>
          <w:rFonts w:ascii="Arial" w:eastAsia="Times New Roman" w:hAnsi="Arial" w:cs="Arial"/>
          <w:color w:val="000000"/>
          <w:sz w:val="24"/>
          <w:szCs w:val="24"/>
          <w:lang w:eastAsia="it-IT"/>
        </w:rPr>
        <w:t>Sappiamo però che Israele non fu riconoscente vero il suo Dio per questa sua stupenda opera. Divenne idolatra e immorale. Abbandonò il suo Dio e si consegnò agli idoli delle nazioni.</w:t>
      </w:r>
    </w:p>
    <w:p w:rsidR="00840F04" w:rsidRPr="00840F04" w:rsidRDefault="00840F04" w:rsidP="00840F04">
      <w:pPr>
        <w:spacing w:after="120" w:line="240" w:lineRule="auto"/>
        <w:jc w:val="both"/>
        <w:rPr>
          <w:rFonts w:ascii="Calibri" w:eastAsia="Times New Roman" w:hAnsi="Calibri" w:cs="Calibri"/>
          <w:color w:val="000000"/>
          <w:sz w:val="20"/>
          <w:szCs w:val="20"/>
          <w:lang w:eastAsia="it-IT"/>
        </w:rPr>
      </w:pPr>
      <w:r w:rsidRPr="00840F04">
        <w:rPr>
          <w:rFonts w:ascii="Arial" w:eastAsia="Times New Roman" w:hAnsi="Arial" w:cs="Arial"/>
          <w:i/>
          <w:iCs/>
          <w:color w:val="000000"/>
          <w:sz w:val="24"/>
          <w:szCs w:val="24"/>
          <w:lang w:eastAsia="it-IT"/>
        </w:rPr>
        <w:t xml:space="preserve">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w:t>
      </w:r>
      <w:r w:rsidRPr="00840F04">
        <w:rPr>
          <w:rFonts w:ascii="Arial" w:eastAsia="Times New Roman" w:hAnsi="Arial" w:cs="Arial"/>
          <w:i/>
          <w:iCs/>
          <w:color w:val="000000"/>
          <w:sz w:val="24"/>
          <w:szCs w:val="24"/>
          <w:lang w:eastAsia="it-IT"/>
        </w:rPr>
        <w:lastRenderedPageBreak/>
        <w:t>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8,31-47).</w:t>
      </w:r>
    </w:p>
    <w:p w:rsidR="00840F04" w:rsidRPr="00840F04" w:rsidRDefault="00840F04" w:rsidP="00840F04">
      <w:pPr>
        <w:spacing w:after="120" w:line="240" w:lineRule="auto"/>
        <w:jc w:val="both"/>
        <w:rPr>
          <w:rFonts w:ascii="Calibri" w:eastAsia="Times New Roman" w:hAnsi="Calibri" w:cs="Calibri"/>
          <w:color w:val="000000"/>
          <w:sz w:val="20"/>
          <w:szCs w:val="20"/>
          <w:lang w:eastAsia="it-IT"/>
        </w:rPr>
      </w:pPr>
      <w:r w:rsidRPr="00840F04">
        <w:rPr>
          <w:rFonts w:ascii="Arial" w:eastAsia="Times New Roman" w:hAnsi="Arial" w:cs="Arial"/>
          <w:color w:val="000000"/>
          <w:sz w:val="24"/>
          <w:szCs w:val="24"/>
          <w:lang w:eastAsia="it-IT"/>
        </w:rPr>
        <w:t>La Lettera Agli Efesini rivela cosa ha fatto Gesù perché ogni uomo sia dal Padre, in Lui, per lo Spirito Santo, cosa ha fatto e cosa fa per la sua Chiesa perché la Chiesa sia da Lui, in modo che possa ascoltare Lui: </w:t>
      </w:r>
      <w:r w:rsidRPr="00840F04">
        <w:rPr>
          <w:rFonts w:ascii="Arial" w:eastAsia="Times New Roman" w:hAnsi="Arial" w:cs="Arial"/>
          <w:i/>
          <w:iCs/>
          <w:color w:val="000000"/>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5,22-33). </w:t>
      </w:r>
      <w:r w:rsidRPr="00840F04">
        <w:rPr>
          <w:rFonts w:ascii="Arial" w:eastAsia="Times New Roman" w:hAnsi="Arial" w:cs="Arial"/>
          <w:color w:val="000000"/>
          <w:sz w:val="24"/>
          <w:szCs w:val="24"/>
          <w:lang w:eastAsia="it-IT"/>
        </w:rPr>
        <w:t>È da Dio chi si lascia fare da Dio. Chi oggi deve fare da Dio ogni uomo, sono gli Apostoli del Signore e in comunione gerarchica con loro, ogni altro membro del corpo di Cristo Gesù. Se non facciamo le persone da Dio, mai esse potranno ascoltare le Parola di Dio. La nuova creatura è fatta solo dalla Chiesa.</w:t>
      </w:r>
    </w:p>
    <w:p w:rsidR="00840F04" w:rsidRPr="00840F04" w:rsidRDefault="00840F04" w:rsidP="00840F04">
      <w:pPr>
        <w:spacing w:after="120" w:line="240" w:lineRule="auto"/>
        <w:jc w:val="both"/>
        <w:rPr>
          <w:rFonts w:ascii="Calibri" w:eastAsia="Times New Roman" w:hAnsi="Calibri" w:cs="Calibri"/>
          <w:color w:val="000000"/>
          <w:sz w:val="20"/>
          <w:szCs w:val="20"/>
          <w:lang w:eastAsia="it-IT"/>
        </w:rPr>
      </w:pPr>
      <w:r w:rsidRPr="00840F04">
        <w:rPr>
          <w:rFonts w:ascii="Arial" w:eastAsia="Times New Roman" w:hAnsi="Arial" w:cs="Arial"/>
          <w:color w:val="000000"/>
          <w:sz w:val="24"/>
          <w:szCs w:val="24"/>
          <w:lang w:eastAsia="it-IT"/>
        </w:rPr>
        <w:t>Madre tutta da Dio e per Lui, aiutaci ad essere anche noi da Dio per ascoltare le Parole di Dio.</w:t>
      </w:r>
    </w:p>
    <w:p w:rsidR="00D16DFE" w:rsidRPr="00425ED6" w:rsidRDefault="00D16DFE" w:rsidP="00D16DFE">
      <w:pPr>
        <w:pStyle w:val="Titolo2"/>
        <w:spacing w:line="276" w:lineRule="auto"/>
        <w:jc w:val="both"/>
        <w:rPr>
          <w:sz w:val="26"/>
          <w:szCs w:val="26"/>
        </w:rPr>
      </w:pPr>
      <w:bookmarkStart w:id="268" w:name="_Toc75156096"/>
      <w:r w:rsidRPr="00425ED6">
        <w:rPr>
          <w:sz w:val="26"/>
          <w:szCs w:val="26"/>
        </w:rPr>
        <w:t>17 Gennaio</w:t>
      </w:r>
      <w:bookmarkEnd w:id="268"/>
      <w:r w:rsidRPr="00425ED6">
        <w:rPr>
          <w:sz w:val="26"/>
          <w:szCs w:val="26"/>
        </w:rPr>
        <w:t xml:space="preserve"> </w:t>
      </w:r>
    </w:p>
    <w:p w:rsidR="00840F04" w:rsidRPr="00D16DFE" w:rsidRDefault="00D16DFE" w:rsidP="00F252A8">
      <w:pPr>
        <w:jc w:val="both"/>
        <w:rPr>
          <w:rFonts w:ascii="Segoe UI" w:hAnsi="Segoe UI" w:cs="Segoe UI"/>
          <w:sz w:val="24"/>
          <w:szCs w:val="24"/>
        </w:rPr>
      </w:pPr>
      <w:r w:rsidRPr="00D16DFE">
        <w:rPr>
          <w:rFonts w:ascii="Segoe UI" w:hAnsi="Segoe UI" w:cs="Segoe UI"/>
          <w:sz w:val="24"/>
          <w:szCs w:val="24"/>
        </w:rPr>
        <w:t>Tu sei indulgente con tutte le cose, perché sono tue, Signore, amante della vita.</w:t>
      </w:r>
    </w:p>
    <w:p w:rsidR="00D16DFE" w:rsidRPr="00D16DFE" w:rsidRDefault="00D16DFE" w:rsidP="00D16DFE">
      <w:pPr>
        <w:pStyle w:val="Titolo2"/>
        <w:rPr>
          <w:rFonts w:ascii="Calibri" w:hAnsi="Calibri" w:cs="Calibri"/>
          <w:sz w:val="32"/>
          <w:szCs w:val="32"/>
        </w:rPr>
      </w:pPr>
      <w:bookmarkStart w:id="269" w:name="_Toc56956804"/>
      <w:bookmarkStart w:id="270" w:name="_Toc75156097"/>
      <w:r w:rsidRPr="00D16DFE">
        <w:rPr>
          <w:sz w:val="32"/>
          <w:szCs w:val="32"/>
        </w:rPr>
        <w:t>Dio ha forse ripudiato il suo popolo?</w:t>
      </w:r>
      <w:bookmarkEnd w:id="269"/>
      <w:bookmarkEnd w:id="270"/>
    </w:p>
    <w:p w:rsidR="00D16DFE" w:rsidRPr="00D16DFE" w:rsidRDefault="00D16DFE" w:rsidP="00D16DFE">
      <w:pPr>
        <w:spacing w:after="120" w:line="240" w:lineRule="auto"/>
        <w:jc w:val="both"/>
        <w:rPr>
          <w:rFonts w:ascii="Calibri" w:eastAsia="Times New Roman" w:hAnsi="Calibri" w:cs="Calibri"/>
          <w:color w:val="000000"/>
          <w:sz w:val="20"/>
          <w:szCs w:val="20"/>
          <w:lang w:eastAsia="it-IT"/>
        </w:rPr>
      </w:pPr>
      <w:r w:rsidRPr="00D16DFE">
        <w:rPr>
          <w:rFonts w:ascii="Arial" w:eastAsia="Times New Roman" w:hAnsi="Arial" w:cs="Arial"/>
          <w:color w:val="000000"/>
          <w:sz w:val="24"/>
          <w:szCs w:val="24"/>
          <w:lang w:eastAsia="it-IT"/>
        </w:rPr>
        <w:t>La Scrittura Santa rivela che mai il Signore ha abbandono l’uomo. Sempre è andato alla sua ricerca, promettendogli salvezza, redenzione, benedizione, pace, vita. Non è il Dio che abbandona. È invece l’uomo che abbandona il suo Signore. Ecco solo alcuni brani dell’Antico Testamento nei quali emerge la sollecitudine del nostro Dio per la salvezza della creatura fatta da Lui a sua immagine e somiglianza: </w:t>
      </w:r>
      <w:r w:rsidRPr="00D16DFE">
        <w:rPr>
          <w:rFonts w:ascii="Arial" w:eastAsia="Times New Roman" w:hAnsi="Arial" w:cs="Arial"/>
          <w:i/>
          <w:iCs/>
          <w:color w:val="000000"/>
          <w:sz w:val="24"/>
          <w:szCs w:val="24"/>
          <w:lang w:eastAsia="it-IT"/>
        </w:rPr>
        <w:t xml:space="preserve">“Allora il Signore Dio disse al serpente: «Poiché hai fatto questo, maledetto tu fra tutto il bestiame e fra tutti gli animali selvatici! Sul tuo ventre camminerai e polvere mangerai per tutti i giorni </w:t>
      </w:r>
      <w:r w:rsidRPr="00D16DFE">
        <w:rPr>
          <w:rFonts w:ascii="Arial" w:eastAsia="Times New Roman" w:hAnsi="Arial" w:cs="Arial"/>
          <w:i/>
          <w:iCs/>
          <w:color w:val="000000"/>
          <w:sz w:val="24"/>
          <w:szCs w:val="24"/>
          <w:lang w:eastAsia="it-IT"/>
        </w:rPr>
        <w:lastRenderedPageBreak/>
        <w:t>della tua vita. Io porrò inimicizia fra te e la donna, fra la tua stirpe e la sua stirpe: questa ti schiaccerà la testa e tu le insidierai il calcagno»” (Gen 3,14-15).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w:t>
      </w:r>
    </w:p>
    <w:p w:rsidR="00D16DFE" w:rsidRPr="00D16DFE" w:rsidRDefault="00D16DFE" w:rsidP="00B7610A">
      <w:pPr>
        <w:spacing w:after="120" w:line="240" w:lineRule="auto"/>
        <w:jc w:val="both"/>
        <w:rPr>
          <w:rFonts w:ascii="Calibri" w:eastAsia="Times New Roman" w:hAnsi="Calibri" w:cs="Calibri"/>
          <w:color w:val="000000"/>
          <w:sz w:val="20"/>
          <w:szCs w:val="20"/>
          <w:lang w:eastAsia="it-IT"/>
        </w:rPr>
      </w:pPr>
      <w:r w:rsidRPr="00D16DFE">
        <w:rPr>
          <w:rFonts w:ascii="Arial" w:eastAsia="Times New Roman" w:hAnsi="Arial" w:cs="Arial"/>
          <w:color w:val="000000"/>
          <w:sz w:val="24"/>
          <w:szCs w:val="24"/>
          <w:lang w:eastAsia="it-IT"/>
        </w:rPr>
        <w:t>Ecco un lamento del Signore giunto a noi per bocca del profeta Geremia: </w:t>
      </w:r>
      <w:r w:rsidRPr="00D16DFE">
        <w:rPr>
          <w:rFonts w:ascii="Arial" w:eastAsia="Times New Roman" w:hAnsi="Arial" w:cs="Arial"/>
          <w:i/>
          <w:iCs/>
          <w:color w:val="000000"/>
          <w:sz w:val="24"/>
          <w:szCs w:val="24"/>
          <w:lang w:eastAsia="it-IT"/>
        </w:rPr>
        <w:t>“O cieli, siatene esterrefatti, inorriditi e spaventati. Oracolo del Signore. Due sono le colpe che ha commesso il mio popolo: ha abbandonato me, sorgente di acqua viva, e si è scavato cisterne, cisterne piene di crepe, che non trattengono l’acqua (Ger 2,12</w:t>
      </w:r>
      <w:r w:rsidR="00B7610A">
        <w:rPr>
          <w:rFonts w:ascii="Arial" w:eastAsia="Times New Roman" w:hAnsi="Arial" w:cs="Arial"/>
          <w:i/>
          <w:iCs/>
          <w:color w:val="000000"/>
          <w:sz w:val="24"/>
          <w:szCs w:val="24"/>
          <w:lang w:eastAsia="it-IT"/>
        </w:rPr>
        <w:t>-</w:t>
      </w:r>
      <w:r w:rsidRPr="00D16DFE">
        <w:rPr>
          <w:rFonts w:ascii="Arial" w:eastAsia="Times New Roman" w:hAnsi="Arial" w:cs="Arial"/>
          <w:i/>
          <w:iCs/>
          <w:color w:val="000000"/>
          <w:sz w:val="24"/>
          <w:szCs w:val="24"/>
          <w:lang w:eastAsia="it-IT"/>
        </w:rPr>
        <w:t>13). </w:t>
      </w:r>
      <w:r w:rsidRPr="00D16DFE">
        <w:rPr>
          <w:rFonts w:ascii="Arial" w:eastAsia="Times New Roman" w:hAnsi="Arial" w:cs="Arial"/>
          <w:color w:val="000000"/>
          <w:sz w:val="24"/>
          <w:szCs w:val="24"/>
          <w:lang w:eastAsia="it-IT"/>
        </w:rPr>
        <w:t>Mentre il Libro della Sapienza rivela la grande compassione del Signore sempre rivolta verso la sua creatura: </w:t>
      </w:r>
      <w:r w:rsidRPr="00D16DFE">
        <w:rPr>
          <w:rFonts w:ascii="Arial" w:eastAsia="Times New Roman" w:hAnsi="Arial" w:cs="Arial"/>
          <w:i/>
          <w:iCs/>
          <w:color w:val="000000"/>
          <w:sz w:val="24"/>
          <w:szCs w:val="24"/>
          <w:lang w:eastAsia="it-IT"/>
        </w:rPr>
        <w:t>“Anche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 20-26). </w:t>
      </w:r>
      <w:r w:rsidRPr="00D16DFE">
        <w:rPr>
          <w:rFonts w:ascii="Arial" w:eastAsia="Times New Roman" w:hAnsi="Arial" w:cs="Arial"/>
          <w:color w:val="000000"/>
          <w:sz w:val="24"/>
          <w:szCs w:val="24"/>
          <w:lang w:eastAsia="it-IT"/>
        </w:rPr>
        <w:t>Una è la verità: Dio mai abbandona il suo popolo. Mai abbandona l’uomo.</w:t>
      </w:r>
    </w:p>
    <w:p w:rsidR="00D16DFE" w:rsidRPr="00D16DFE" w:rsidRDefault="00D16DFE" w:rsidP="00D16DFE">
      <w:pPr>
        <w:spacing w:after="120" w:line="240" w:lineRule="auto"/>
        <w:jc w:val="both"/>
        <w:rPr>
          <w:rFonts w:ascii="Calibri" w:eastAsia="Times New Roman" w:hAnsi="Calibri" w:cs="Calibri"/>
          <w:color w:val="000000"/>
          <w:sz w:val="20"/>
          <w:szCs w:val="20"/>
          <w:lang w:eastAsia="it-IT"/>
        </w:rPr>
      </w:pPr>
      <w:r w:rsidRPr="00D16DFE">
        <w:rPr>
          <w:rFonts w:ascii="Arial" w:eastAsia="Times New Roman" w:hAnsi="Arial" w:cs="Arial"/>
          <w:i/>
          <w:iCs/>
          <w:color w:val="000000"/>
          <w:sz w:val="24"/>
          <w:szCs w:val="24"/>
          <w:lang w:eastAsia="it-IT"/>
        </w:rPr>
        <w:t xml:space="preserve">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w:t>
      </w:r>
      <w:r w:rsidRPr="00D16DFE">
        <w:rPr>
          <w:rFonts w:ascii="Arial" w:eastAsia="Times New Roman" w:hAnsi="Arial" w:cs="Arial"/>
          <w:i/>
          <w:iCs/>
          <w:color w:val="000000"/>
          <w:sz w:val="24"/>
          <w:szCs w:val="24"/>
          <w:lang w:eastAsia="it-IT"/>
        </w:rPr>
        <w:lastRenderedPageBreak/>
        <w:t>secondo una scelta fatta per grazia. E se lo è per grazia, non lo è per le opere; altrimenti la grazia non sarebbe più grazia (Rm 11,1-6).</w:t>
      </w:r>
    </w:p>
    <w:p w:rsidR="00D16DFE" w:rsidRPr="00D16DFE" w:rsidRDefault="00D16DFE" w:rsidP="00D16DFE">
      <w:pPr>
        <w:spacing w:after="120" w:line="240" w:lineRule="auto"/>
        <w:jc w:val="both"/>
        <w:rPr>
          <w:rFonts w:ascii="Calibri" w:eastAsia="Times New Roman" w:hAnsi="Calibri" w:cs="Calibri"/>
          <w:color w:val="000000"/>
          <w:sz w:val="20"/>
          <w:szCs w:val="20"/>
          <w:lang w:eastAsia="it-IT"/>
        </w:rPr>
      </w:pPr>
      <w:r w:rsidRPr="00D16DFE">
        <w:rPr>
          <w:rFonts w:ascii="Arial" w:eastAsia="Times New Roman" w:hAnsi="Arial" w:cs="Arial"/>
          <w:color w:val="000000"/>
          <w:sz w:val="24"/>
          <w:szCs w:val="24"/>
          <w:lang w:eastAsia="it-IT"/>
        </w:rPr>
        <w:t>Ecco come Gesù stesso rivela tutto l’amore del Padre: </w:t>
      </w:r>
      <w:r w:rsidRPr="00D16DFE">
        <w:rPr>
          <w:rFonts w:ascii="Arial" w:eastAsia="Times New Roman" w:hAnsi="Arial" w:cs="Arial"/>
          <w:i/>
          <w:iCs/>
          <w:color w:val="000000"/>
          <w:sz w:val="24"/>
          <w:szCs w:val="24"/>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r w:rsidRPr="00D16DFE">
        <w:rPr>
          <w:rFonts w:ascii="Arial" w:eastAsia="Times New Roman" w:hAnsi="Arial" w:cs="Arial"/>
          <w:color w:val="000000"/>
          <w:sz w:val="24"/>
          <w:szCs w:val="24"/>
          <w:lang w:eastAsia="it-IT"/>
        </w:rPr>
        <w:t>È il mistero dei misteri.</w:t>
      </w:r>
    </w:p>
    <w:p w:rsidR="00D16DFE" w:rsidRDefault="00D16DFE" w:rsidP="00D16DFE">
      <w:pPr>
        <w:spacing w:after="120" w:line="240" w:lineRule="auto"/>
        <w:jc w:val="both"/>
        <w:rPr>
          <w:rFonts w:ascii="Arial" w:eastAsia="Times New Roman" w:hAnsi="Arial" w:cs="Arial"/>
          <w:color w:val="000000"/>
          <w:sz w:val="24"/>
          <w:szCs w:val="24"/>
          <w:lang w:eastAsia="it-IT"/>
        </w:rPr>
      </w:pPr>
      <w:r w:rsidRPr="00D16DFE">
        <w:rPr>
          <w:rFonts w:ascii="Arial" w:eastAsia="Times New Roman" w:hAnsi="Arial" w:cs="Arial"/>
          <w:color w:val="000000"/>
          <w:sz w:val="24"/>
          <w:szCs w:val="24"/>
          <w:lang w:eastAsia="it-IT"/>
        </w:rPr>
        <w:t>Madre di Dio, fa’ che mai abbandoniamo il nostro Dio e Signore. Fai sempre che lo cerchiamo.</w:t>
      </w:r>
    </w:p>
    <w:p w:rsidR="0038473B" w:rsidRPr="0038473B" w:rsidRDefault="0038473B" w:rsidP="0038473B">
      <w:pPr>
        <w:pStyle w:val="Nessunaspaziatura"/>
        <w:rPr>
          <w:sz w:val="16"/>
          <w:szCs w:val="14"/>
        </w:rPr>
      </w:pPr>
    </w:p>
    <w:p w:rsidR="0038473B" w:rsidRPr="0038473B" w:rsidRDefault="0038473B" w:rsidP="0038473B">
      <w:pPr>
        <w:pStyle w:val="Titolo2"/>
      </w:pPr>
      <w:bookmarkStart w:id="271" w:name="_Toc75156098"/>
      <w:r w:rsidRPr="0038473B">
        <w:rPr>
          <w:sz w:val="32"/>
          <w:szCs w:val="32"/>
        </w:rPr>
        <w:t>EVANGELIZZARE PER PERFETTA ESEMPLARITÀ</w:t>
      </w:r>
      <w:bookmarkEnd w:id="271"/>
    </w:p>
    <w:p w:rsidR="0038473B" w:rsidRPr="0038473B" w:rsidRDefault="0038473B" w:rsidP="0038473B">
      <w:pPr>
        <w:pStyle w:val="Nessunaspaziatura"/>
        <w:rPr>
          <w:sz w:val="27"/>
          <w:szCs w:val="27"/>
        </w:rPr>
      </w:pPr>
      <w:r w:rsidRPr="0038473B">
        <w:rPr>
          <w:i/>
          <w:iCs w:val="0"/>
        </w:rPr>
        <w:t>Questa sera vi faccio dono di Gesù Bambino. L’amore della Madonnina per Gesù, il Verbo che si è fatto carne nel suo seno, è stato immenso. Mettetelo nel vostro cuoricino. È un segno di amore, di affetto, da parte mia e di tutto il Movimento Apostolico. Meditiamo molto su Gesù Bambino, la Madonnina e San Giuseppe. Voi giovani siete i gioielli di Gesù e della società. Se date un buon esempio, la società può cambiare. Specialmente le ragazze. Molti ragazzi vogliono il vostro corpo. Vogliono giocare con voi. Se voi sapete dire di no, perché il nostro corpo è il tempio dello Spirito Santo, allora molti giovani attraverso voi possono convertirsi. Oggi si parla sempre di sesso, di porcherie varie. Qualcuno dice: sono cose normali. Le cose normali sono diverse. Dovete essere sobrie, serie, decenti sempre.  Dovete avere il timor di Dio, dobbiamo pensare che Gesù è sempre con noi, cammina con noi</w:t>
      </w:r>
      <w:r w:rsidRPr="0038473B">
        <w:t>.</w:t>
      </w:r>
    </w:p>
    <w:p w:rsidR="0038473B" w:rsidRPr="0038473B" w:rsidRDefault="0038473B" w:rsidP="0038473B">
      <w:pPr>
        <w:pStyle w:val="Nessunaspaziatura"/>
        <w:rPr>
          <w:sz w:val="27"/>
          <w:szCs w:val="27"/>
        </w:rPr>
      </w:pPr>
      <w:r w:rsidRPr="0038473B">
        <w:t>È cosa giusta affermare che vi sono quattro modalità di evangelizzazione, delle quali ognuna è sostanzialmente differente dalle altre. La prima modalità è quella dell’Antico Testamento. In questa evangelizzazione si gua</w:t>
      </w:r>
      <w:r>
        <w:t>r</w:t>
      </w:r>
      <w:r w:rsidRPr="0038473B">
        <w:t>da verso il futuro, verso la discendenza di Abramo nella quale è la benedizione di tutti i popoli. Questa modalità si conclude con la predicazione di Giovanni il Battista. La seconda evangelizzazione è quella vissuta da Cristo Gesù. Essa consisteva nel rivelare che tutte le promesse del Padre in Lui si erano compiute. Questa modalità termina il giorno dell’ascensione, quando Gesù si sottrasse agli occhi dei suoi discepoli. La terza evangelizzazione è quella dei testimoni ocular</w:t>
      </w:r>
      <w:r>
        <w:t>i</w:t>
      </w:r>
      <w:r w:rsidRPr="0038473B">
        <w:t xml:space="preserve">, di coloro cioè che hanno conosciuto personalmente Cristo Gesù e che hanno narrato, nello Spirito Santo ciò che il loro Maestro e Signore aveva cominciato a fare e a insegnare. Lui ha cominciato, perché ora la sua missione deve essere vissuta interamente dal suo corpo. La quarta evangelizzazione è vissuta da quanti vengono alla fede per mezzo della predicazione del corpo di Cristo lungo tutto il sentiero della storia che dovrà condurre al giorno della Parusia. Come si porta innanzi questa evangelizzazione? Attestando con la propria anima, spirito, corpo, pensieri ed opere di risorti con Cristo a vita nuova che ogni Parola di Cristo Gesù è vera. La loro vita attesta questa purissima verità. Questa evangelizzazione potrà essere </w:t>
      </w:r>
      <w:r w:rsidRPr="0038473B">
        <w:lastRenderedPageBreak/>
        <w:t>possibile se ogni Parola di Gesù è attestata vivente ed operante in noi, allo stesso modo che Cristo Gesù attesta vivente ed operante in Lui tutta la Parola del Padre. Questo significa evangelizzare per perfetta esemplarità. Se la Parola di Cristo Gesù non è vivente ed operante in noi, le nostre parole sono vane. Mai potranno attrarre qualcuno a Cristo Gesù, perché noi non siamo né nell’amore del Padre, né nella grazia di Cristo, né nella comunione dello Spirito Santo.</w:t>
      </w:r>
    </w:p>
    <w:p w:rsidR="0038473B" w:rsidRPr="0038473B" w:rsidRDefault="0038473B" w:rsidP="0038473B">
      <w:pPr>
        <w:pStyle w:val="Nessunaspaziatura"/>
        <w:rPr>
          <w:sz w:val="27"/>
          <w:szCs w:val="27"/>
        </w:rPr>
      </w:pPr>
      <w:r w:rsidRPr="0038473B">
        <w:t xml:space="preserve">Ecco ora alcuni esempi di queste quattro modalità di evangelizzare. Evangelizzazione nell’Antico Testamento: </w:t>
      </w:r>
      <w:r w:rsidRPr="0064632F">
        <w:rPr>
          <w:i/>
          <w:iCs w:val="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38473B">
        <w:t xml:space="preserve"> (Gen 1,14-15). </w:t>
      </w:r>
      <w:r w:rsidRPr="0064632F">
        <w:rPr>
          <w:i/>
          <w:iCs w:val="0"/>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rsidRPr="0038473B">
        <w:t xml:space="preserve"> (Gen 12,1-3). </w:t>
      </w:r>
      <w:r w:rsidRPr="0064632F">
        <w:rPr>
          <w:i/>
          <w:iCs w:val="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38473B">
        <w:t xml:space="preserve"> (Gen 12,15-18). </w:t>
      </w:r>
      <w:r w:rsidRPr="0064632F">
        <w:rPr>
          <w:i/>
          <w:iCs w:val="0"/>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w:t>
      </w:r>
      <w:r w:rsidRPr="0038473B">
        <w:t xml:space="preserve"> (Gen 49,8-10).</w:t>
      </w:r>
    </w:p>
    <w:p w:rsidR="0064632F" w:rsidRPr="0064632F" w:rsidRDefault="0038473B" w:rsidP="0064632F">
      <w:pPr>
        <w:pStyle w:val="Nessunaspaziatura"/>
        <w:rPr>
          <w:i/>
          <w:iCs w:val="0"/>
          <w:spacing w:val="-2"/>
        </w:rPr>
      </w:pPr>
      <w:r w:rsidRPr="0038473B">
        <w:t xml:space="preserve">Evangelizzazione di Gesù Risorto: </w:t>
      </w:r>
      <w:r w:rsidRPr="0064632F">
        <w:rPr>
          <w:i/>
          <w:iCs w:val="0"/>
          <w:spacing w:val="-2"/>
        </w:rPr>
        <w:t>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w:t>
      </w:r>
      <w:r w:rsidR="0064632F" w:rsidRPr="0064632F">
        <w:rPr>
          <w:i/>
          <w:iCs w:val="0"/>
          <w:spacing w:val="-2"/>
        </w:rPr>
        <w:t xml:space="preserve"> </w:t>
      </w:r>
    </w:p>
    <w:p w:rsidR="0038473B" w:rsidRPr="0064632F" w:rsidRDefault="0038473B" w:rsidP="0064632F">
      <w:pPr>
        <w:pStyle w:val="Nessunaspaziatura"/>
        <w:rPr>
          <w:i/>
          <w:iCs w:val="0"/>
          <w:spacing w:val="-2"/>
          <w:sz w:val="27"/>
          <w:szCs w:val="27"/>
        </w:rPr>
      </w:pPr>
      <w:r w:rsidRPr="0064632F">
        <w:rPr>
          <w:i/>
          <w:iCs w:val="0"/>
          <w:spacing w:val="-2"/>
        </w:rPr>
        <w:lastRenderedPageBreak/>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rsidR="0038473B" w:rsidRPr="0038473B" w:rsidRDefault="0038473B" w:rsidP="0064632F">
      <w:pPr>
        <w:pStyle w:val="Nessunaspaziatura"/>
        <w:rPr>
          <w:sz w:val="27"/>
          <w:szCs w:val="27"/>
        </w:rPr>
      </w:pPr>
      <w:r w:rsidRPr="0064632F">
        <w:rPr>
          <w:i/>
          <w:iCs w:val="0"/>
          <w:spacing w:val="-2"/>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Pr="0064632F">
        <w:rPr>
          <w:i/>
          <w:iCs w:val="0"/>
        </w:rPr>
        <w:t>»</w:t>
      </w:r>
      <w:r w:rsidRPr="0038473B">
        <w:t> (</w:t>
      </w:r>
      <w:r w:rsidR="0064632F">
        <w:t xml:space="preserve">Lc </w:t>
      </w:r>
      <w:r w:rsidRPr="0038473B">
        <w:t>24,13-49).</w:t>
      </w:r>
    </w:p>
    <w:p w:rsidR="0038473B" w:rsidRPr="0064632F" w:rsidRDefault="0038473B" w:rsidP="0038473B">
      <w:pPr>
        <w:pStyle w:val="Nessunaspaziatura"/>
        <w:rPr>
          <w:i/>
          <w:iCs w:val="0"/>
          <w:sz w:val="27"/>
          <w:szCs w:val="27"/>
        </w:rPr>
      </w:pPr>
      <w:r w:rsidRPr="0038473B">
        <w:t xml:space="preserve">Ecco l’evangelizzazione dell’Apostolo Pietro: </w:t>
      </w:r>
      <w:r w:rsidRPr="0064632F">
        <w:rPr>
          <w:i/>
          <w:iCs w:val="0"/>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rsidR="0038473B" w:rsidRPr="0064632F" w:rsidRDefault="0038473B" w:rsidP="0038473B">
      <w:pPr>
        <w:pStyle w:val="Nessunaspaziatura"/>
        <w:rPr>
          <w:i/>
          <w:iCs w:val="0"/>
          <w:sz w:val="27"/>
          <w:szCs w:val="27"/>
        </w:rPr>
      </w:pPr>
      <w:r w:rsidRPr="0064632F">
        <w:rPr>
          <w:i/>
          <w:iCs w:val="0"/>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rsidR="0038473B" w:rsidRPr="0064632F" w:rsidRDefault="0038473B" w:rsidP="0038473B">
      <w:pPr>
        <w:pStyle w:val="Nessunaspaziatura"/>
        <w:rPr>
          <w:i/>
          <w:iCs w:val="0"/>
          <w:sz w:val="27"/>
          <w:szCs w:val="27"/>
        </w:rPr>
      </w:pPr>
      <w:r w:rsidRPr="0064632F">
        <w:rPr>
          <w:i/>
          <w:iCs w:val="0"/>
        </w:rPr>
        <w:lastRenderedPageBreak/>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rsidR="0038473B" w:rsidRPr="0038473B" w:rsidRDefault="0038473B" w:rsidP="0038473B">
      <w:pPr>
        <w:pStyle w:val="Nessunaspaziatura"/>
        <w:rPr>
          <w:sz w:val="27"/>
          <w:szCs w:val="27"/>
        </w:rPr>
      </w:pPr>
      <w:r w:rsidRPr="0064632F">
        <w:rPr>
          <w:i/>
          <w:iCs w:val="0"/>
        </w:rPr>
        <w:t>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w:t>
      </w:r>
      <w:r w:rsidRPr="0038473B">
        <w:t xml:space="preserve"> (At 3,1-26).</w:t>
      </w:r>
    </w:p>
    <w:p w:rsidR="0038473B" w:rsidRPr="0064632F" w:rsidRDefault="0038473B" w:rsidP="0038473B">
      <w:pPr>
        <w:pStyle w:val="Nessunaspaziatura"/>
        <w:rPr>
          <w:i/>
          <w:iCs w:val="0"/>
          <w:sz w:val="27"/>
          <w:szCs w:val="27"/>
        </w:rPr>
      </w:pPr>
      <w:r w:rsidRPr="0038473B">
        <w:t xml:space="preserve">Ecco cosa l’Apostolo Paolo a Timoteo, Vescovo della Chiesa di Dio: </w:t>
      </w:r>
      <w:r w:rsidRPr="0064632F">
        <w:rPr>
          <w:i/>
          <w:iCs w:val="0"/>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rsidR="0038473B" w:rsidRPr="0038473B" w:rsidRDefault="0038473B" w:rsidP="0038473B">
      <w:pPr>
        <w:pStyle w:val="Nessunaspaziatura"/>
        <w:rPr>
          <w:sz w:val="27"/>
          <w:szCs w:val="27"/>
        </w:rPr>
      </w:pPr>
      <w:r w:rsidRPr="0064632F">
        <w:rPr>
          <w:i/>
          <w:iCs w:val="0"/>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r w:rsidRPr="0038473B">
        <w:t xml:space="preserve"> (1Tm 3,1-13).</w:t>
      </w:r>
    </w:p>
    <w:p w:rsidR="0038473B" w:rsidRPr="0064632F" w:rsidRDefault="0038473B" w:rsidP="0038473B">
      <w:pPr>
        <w:pStyle w:val="Nessunaspaziatura"/>
        <w:rPr>
          <w:i/>
          <w:iCs w:val="0"/>
          <w:spacing w:val="-2"/>
          <w:sz w:val="27"/>
          <w:szCs w:val="27"/>
        </w:rPr>
      </w:pPr>
      <w:r w:rsidRPr="0064632F">
        <w:rPr>
          <w:i/>
          <w:iCs w:val="0"/>
          <w:spacing w:val="-2"/>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rsidR="0038473B" w:rsidRPr="0064632F" w:rsidRDefault="0038473B" w:rsidP="0038473B">
      <w:pPr>
        <w:pStyle w:val="Nessunaspaziatura"/>
        <w:rPr>
          <w:i/>
          <w:iCs w:val="0"/>
          <w:spacing w:val="-2"/>
          <w:sz w:val="27"/>
          <w:szCs w:val="27"/>
        </w:rPr>
      </w:pPr>
      <w:r w:rsidRPr="0064632F">
        <w:rPr>
          <w:i/>
          <w:iCs w:val="0"/>
          <w:spacing w:val="-2"/>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rsidR="0038473B" w:rsidRPr="0038473B" w:rsidRDefault="0038473B" w:rsidP="0038473B">
      <w:pPr>
        <w:pStyle w:val="Nessunaspaziatura"/>
        <w:rPr>
          <w:sz w:val="27"/>
          <w:szCs w:val="27"/>
        </w:rPr>
      </w:pPr>
      <w:r w:rsidRPr="0064632F">
        <w:rPr>
          <w:i/>
          <w:iCs w:val="0"/>
          <w:spacing w:val="-2"/>
        </w:rPr>
        <w:lastRenderedPageBreak/>
        <w:t>A quelli che sono ricchi in questo mondo ordina di non essere orgogliosi, di non porre la speranza nell’instabilità delle ricchezze, ma in Dio, che tu</w:t>
      </w:r>
      <w:r w:rsidR="0064632F" w:rsidRPr="0064632F">
        <w:rPr>
          <w:i/>
          <w:iCs w:val="0"/>
          <w:spacing w:val="-2"/>
        </w:rPr>
        <w:t>tto ci dà con abbondanza perché</w:t>
      </w:r>
      <w:r w:rsidRPr="0064632F">
        <w:rPr>
          <w:i/>
          <w:iCs w:val="0"/>
          <w:spacing w:val="-2"/>
        </w:rPr>
        <w:t>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w:t>
      </w:r>
      <w:r w:rsidRPr="0038473B">
        <w:t xml:space="preserve"> (1Tm 6,6-21).</w:t>
      </w:r>
    </w:p>
    <w:p w:rsidR="0038473B" w:rsidRPr="0064632F" w:rsidRDefault="0038473B" w:rsidP="0038473B">
      <w:pPr>
        <w:pStyle w:val="Nessunaspaziatura"/>
        <w:rPr>
          <w:i/>
          <w:iCs w:val="0"/>
          <w:sz w:val="27"/>
          <w:szCs w:val="27"/>
        </w:rPr>
      </w:pPr>
      <w:r w:rsidRPr="0038473B">
        <w:t xml:space="preserve">Ecco invece quanto scrive sempre l’Apostolo Paolo a Tito, anche lui Vescovo nella Chiesa di Dio: </w:t>
      </w:r>
      <w:r w:rsidRPr="0064632F">
        <w:rPr>
          <w:i/>
          <w:iCs w:val="0"/>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 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p>
    <w:p w:rsidR="0038473B" w:rsidRPr="0038473B" w:rsidRDefault="0038473B" w:rsidP="0038473B">
      <w:pPr>
        <w:pStyle w:val="Nessunaspaziatura"/>
        <w:rPr>
          <w:sz w:val="27"/>
          <w:szCs w:val="27"/>
        </w:rPr>
      </w:pPr>
      <w:r w:rsidRPr="0064632F">
        <w:rPr>
          <w:i/>
          <w:iCs w:val="0"/>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w:t>
      </w:r>
      <w:r w:rsidRPr="0038473B">
        <w:t xml:space="preserve"> (Tt 1,1-1).</w:t>
      </w:r>
    </w:p>
    <w:p w:rsidR="0038473B" w:rsidRPr="0038473B" w:rsidRDefault="0038473B" w:rsidP="0038473B">
      <w:pPr>
        <w:pStyle w:val="Nessunaspaziatura"/>
        <w:rPr>
          <w:sz w:val="27"/>
          <w:szCs w:val="27"/>
        </w:rPr>
      </w:pPr>
      <w:r w:rsidRPr="0038473B">
        <w:t> </w:t>
      </w:r>
    </w:p>
    <w:p w:rsidR="0038473B" w:rsidRPr="0038473B" w:rsidRDefault="0038473B" w:rsidP="0064632F">
      <w:pPr>
        <w:pStyle w:val="Titolo2"/>
        <w:rPr>
          <w:sz w:val="27"/>
          <w:szCs w:val="27"/>
        </w:rPr>
      </w:pPr>
      <w:bookmarkStart w:id="272" w:name="_Toc75156099"/>
      <w:r w:rsidRPr="0038473B">
        <w:t>EVANGELIZZARE PER CAMBIAMENTO DEL CUORE</w:t>
      </w:r>
      <w:bookmarkEnd w:id="272"/>
    </w:p>
    <w:p w:rsidR="0038473B" w:rsidRPr="0064632F" w:rsidRDefault="0038473B" w:rsidP="0038473B">
      <w:pPr>
        <w:pStyle w:val="Nessunaspaziatura"/>
        <w:rPr>
          <w:i/>
          <w:iCs w:val="0"/>
          <w:sz w:val="27"/>
          <w:szCs w:val="27"/>
        </w:rPr>
      </w:pPr>
      <w:r w:rsidRPr="0064632F">
        <w:rPr>
          <w:i/>
          <w:iCs w:val="0"/>
        </w:rPr>
        <w:t>A noi sembra che siamo soli. Quando voi siete con i vostri fidanzati, non siete soli, è presente Gesù, la Madonnina, gli Angeli i Santi che vi guardano. Il Signore vuole cambiare il vostro cuore, trasformarvi con la Sua Parola. Gesù, cambia i nostri cuori. Fa’ una società più nuova, più santa, più saggia. Che regni la pace, l’amore, l’unità, la riconciliazione. La tua Eucaristia, Gesù, ci trasformi in Te. Il Santo Rosario, Vergine Maria, Madre della Redenzione, ci dia conforto, consolazione, forza per compiere la missione del ricordo e dell’annunzio del Vangelo.  Preghiamo per il Santo Padre, i Vescovi, Sacerdoti, Diaconi, Religiosi, Religiose, tutto il popolo di Dio. La pace di Gesù conquisti ogni cuore e il Vangelo sia la luce della nostra vita, per un cammino sano e santo.</w:t>
      </w:r>
    </w:p>
    <w:p w:rsidR="0038473B" w:rsidRPr="0038473B" w:rsidRDefault="0038473B" w:rsidP="0064632F">
      <w:pPr>
        <w:pStyle w:val="Nessunaspaziatura"/>
        <w:rPr>
          <w:sz w:val="27"/>
          <w:szCs w:val="27"/>
        </w:rPr>
      </w:pPr>
      <w:r w:rsidRPr="0038473B">
        <w:t xml:space="preserve">Evangelizzare per perfetta esemplarità significa evangelizzare per cambiamento del cuore. Il cuore di pietra deve lasciare il posto al cuore di carne. Questo cambiamento è opera dello Spirito Santo. In ogni sacramento si compie il cambiamento del nostro cuore nel cuore di Cristo Gesù. Questo cambiamento sacramentale però non </w:t>
      </w:r>
      <w:r w:rsidRPr="0038473B">
        <w:lastRenderedPageBreak/>
        <w:t>è sufficiente. Il nostro cuore è simile ad un sottilissimo serpente. Noi possiamo anche catturare il serpente e porlo in un luogo sicuro. È sufficiente che in questo luogo da noi ritenuto sicuro vi sia anche una piccolissima fessura e il serpente fugge via. Il nostro cuore non è posto in un luogo sicuro. Esso è trasformato dallo Spirito Santo da pietra in cuore di Cristo Gesù, ma viene lasciato nel mondo. Nel mondo esso è aggredito quotidianamente da tutti i pensieri, le vanità, le frivolezze, le pompe, le trasgressioni, le immoralità, le idolatrie. Come fa il cuore a rimanere cuore di Cristo Gesù in noi? Vi è un solo modo per poterlo fare rimanere cuore di Cristo, anzi perché cresca come vero cuore di Cristo: porlo quotidianamente, senza alcuna interruzione, nelle mani dello Spirito Santo, allo stesso modo che Cristo Gesù ha posto il suo cuore tutto intero nelle mani dello Spirito Santo. Porre il nostro cuore nelle mani dello Spirito dipende però dalla nostra volontà. Non basta volerlo per un giorno e neanche per un mese o per un anno. Lo si deve volere ogni giorno in una perseveranza di volontà che è sino alla fine. Per questo Gesù dice che solo chi persevererà sino alla fine sarà salvato. O conserviamo il nostro cuore nelle mani dello Spirito Santo o gli agenti pestiferi e letali del mondo lo aggrediranno, lo consumeranno, lo uccideranno. È questa la causa del perché molti fanno naufragio nella fede. Non è la fede iniziale che è mancata. Non si è perseverato nella fede. Ci si è lasciato tentare. Abbiamo tolto il nostro cuore allo Spirito Santo. Abbiamo voluto condurlo noi e il mondo ci ha sedotti e conquistati. Quando si toglie il cuore allo Spirito Santo, il naufragio nella fede o è nascosto, ma i frutti da noi prodotti attestano che siamo naufragati, o esso è eclatante e questa modalità può anche giungere all’apostasia, allo scisma, all’eresia, arrivando fino alla completa idolatria, con il rinnegamento dello stesso Cristo Gesù. Siamo tutti avvisati. La consegna è quotidiana.</w:t>
      </w:r>
    </w:p>
    <w:p w:rsidR="0038473B" w:rsidRPr="0038473B" w:rsidRDefault="0038473B" w:rsidP="0038473B">
      <w:pPr>
        <w:pStyle w:val="Nessunaspaziatura"/>
        <w:rPr>
          <w:sz w:val="27"/>
          <w:szCs w:val="27"/>
        </w:rPr>
      </w:pPr>
      <w:r w:rsidRPr="0038473B">
        <w:t xml:space="preserve">Ecco come gli Apostoli Paolo, Pietro e Giuda parlano di questo naufragio dalla fede: </w:t>
      </w:r>
      <w:r w:rsidRPr="0064632F">
        <w:rPr>
          <w:i/>
          <w:iCs w:val="0"/>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w:t>
      </w:r>
      <w:r w:rsidRPr="0038473B">
        <w:t xml:space="preserve"> (1Tm 1,12-20).</w:t>
      </w:r>
    </w:p>
    <w:p w:rsidR="0038473B" w:rsidRPr="0064632F" w:rsidRDefault="0038473B" w:rsidP="0038473B">
      <w:pPr>
        <w:pStyle w:val="Nessunaspaziatura"/>
        <w:rPr>
          <w:i/>
          <w:iCs w:val="0"/>
          <w:sz w:val="27"/>
          <w:szCs w:val="27"/>
        </w:rPr>
      </w:pPr>
      <w:r w:rsidRPr="0064632F">
        <w:rPr>
          <w:i/>
          <w:iCs w:val="0"/>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w:t>
      </w:r>
      <w:r w:rsidRPr="0064632F">
        <w:rPr>
          <w:i/>
          <w:iCs w:val="0"/>
        </w:rPr>
        <w:lastRenderedPageBreak/>
        <w:t>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rsidR="0038473B" w:rsidRPr="0038473B" w:rsidRDefault="0038473B" w:rsidP="0038473B">
      <w:pPr>
        <w:pStyle w:val="Nessunaspaziatura"/>
        <w:rPr>
          <w:sz w:val="27"/>
          <w:szCs w:val="27"/>
        </w:rPr>
      </w:pPr>
      <w:r w:rsidRPr="0064632F">
        <w:rPr>
          <w:i/>
          <w:iCs w:val="0"/>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r w:rsidRPr="0038473B">
        <w:t xml:space="preserve"> (2Pt 2,1-22).</w:t>
      </w:r>
    </w:p>
    <w:p w:rsidR="0038473B" w:rsidRPr="0064632F" w:rsidRDefault="0038473B" w:rsidP="0038473B">
      <w:pPr>
        <w:pStyle w:val="Nessunaspaziatura"/>
        <w:rPr>
          <w:i/>
          <w:iCs w:val="0"/>
          <w:sz w:val="27"/>
          <w:szCs w:val="27"/>
        </w:rPr>
      </w:pPr>
      <w:r w:rsidRPr="0064632F">
        <w:rPr>
          <w:i/>
          <w:iCs w:val="0"/>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rsidR="0038473B" w:rsidRPr="0064632F" w:rsidRDefault="0038473B" w:rsidP="0038473B">
      <w:pPr>
        <w:pStyle w:val="Nessunaspaziatura"/>
        <w:rPr>
          <w:i/>
          <w:iCs w:val="0"/>
          <w:sz w:val="27"/>
          <w:szCs w:val="27"/>
        </w:rPr>
      </w:pPr>
      <w:r w:rsidRPr="0064632F">
        <w:rPr>
          <w:i/>
          <w:iCs w:val="0"/>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w:t>
      </w:r>
      <w:r w:rsidRPr="0064632F">
        <w:rPr>
          <w:i/>
          <w:iCs w:val="0"/>
        </w:rPr>
        <w:lastRenderedPageBreak/>
        <w:t>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rsidR="0038473B" w:rsidRPr="0038473B" w:rsidRDefault="0038473B" w:rsidP="0038473B">
      <w:pPr>
        <w:pStyle w:val="Nessunaspaziatura"/>
        <w:rPr>
          <w:sz w:val="27"/>
          <w:szCs w:val="27"/>
        </w:rPr>
      </w:pPr>
      <w:r w:rsidRPr="0064632F">
        <w:rPr>
          <w:i/>
          <w:iCs w:val="0"/>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w:t>
      </w:r>
      <w:r w:rsidR="0008188F">
        <w:rPr>
          <w:i/>
          <w:iCs w:val="0"/>
        </w:rPr>
        <w:t>”</w:t>
      </w:r>
      <w:r w:rsidRPr="0038473B">
        <w:t xml:space="preserve"> (Gd 3-24).</w:t>
      </w:r>
    </w:p>
    <w:p w:rsidR="0064632F" w:rsidRPr="00425ED6" w:rsidRDefault="0064632F" w:rsidP="0064632F">
      <w:pPr>
        <w:pStyle w:val="Titolo2"/>
        <w:spacing w:line="276" w:lineRule="auto"/>
        <w:jc w:val="both"/>
        <w:rPr>
          <w:sz w:val="26"/>
          <w:szCs w:val="26"/>
        </w:rPr>
      </w:pPr>
      <w:bookmarkStart w:id="273" w:name="_Toc75156100"/>
      <w:r w:rsidRPr="00425ED6">
        <w:rPr>
          <w:sz w:val="26"/>
          <w:szCs w:val="26"/>
        </w:rPr>
        <w:t>18 Gennaio</w:t>
      </w:r>
      <w:bookmarkEnd w:id="273"/>
      <w:r w:rsidRPr="00425ED6">
        <w:rPr>
          <w:sz w:val="26"/>
          <w:szCs w:val="26"/>
        </w:rPr>
        <w:t xml:space="preserve"> </w:t>
      </w:r>
    </w:p>
    <w:p w:rsidR="0038473B" w:rsidRDefault="0064632F" w:rsidP="00D16DFE">
      <w:pPr>
        <w:spacing w:after="120" w:line="240" w:lineRule="auto"/>
        <w:jc w:val="both"/>
        <w:rPr>
          <w:rFonts w:ascii="Segoe UI" w:hAnsi="Segoe UI" w:cs="Segoe UI"/>
          <w:sz w:val="24"/>
          <w:szCs w:val="24"/>
        </w:rPr>
      </w:pPr>
      <w:r w:rsidRPr="0064632F">
        <w:rPr>
          <w:rFonts w:ascii="Segoe UI" w:hAnsi="Segoe UI" w:cs="Segoe UI"/>
          <w:sz w:val="24"/>
          <w:szCs w:val="24"/>
        </w:rPr>
        <w:t>Venuto a mancare il vino, la madre di Gesù gli disse: «Non hanno vino». E Gesù le rispose: «Donna, che vuoi da me? Non è ancora giunta la mia ora». Sua madre disse ai servitori: «Qualsiasi cosa vi dica, fatela».</w:t>
      </w:r>
    </w:p>
    <w:p w:rsidR="0064632F" w:rsidRPr="0064632F" w:rsidRDefault="0064632F" w:rsidP="0064632F">
      <w:pPr>
        <w:pStyle w:val="Titolo2"/>
        <w:rPr>
          <w:rFonts w:ascii="Calibri" w:hAnsi="Calibri" w:cs="Calibri"/>
          <w:sz w:val="32"/>
          <w:szCs w:val="32"/>
        </w:rPr>
      </w:pPr>
      <w:bookmarkStart w:id="274" w:name="_Toc75156101"/>
      <w:r w:rsidRPr="0064632F">
        <w:rPr>
          <w:sz w:val="32"/>
          <w:szCs w:val="32"/>
        </w:rPr>
        <w:t>Vergine potente</w:t>
      </w:r>
      <w:bookmarkEnd w:id="274"/>
    </w:p>
    <w:p w:rsidR="0064632F" w:rsidRPr="0064632F" w:rsidRDefault="0064632F" w:rsidP="0064632F">
      <w:pPr>
        <w:spacing w:after="120" w:line="240" w:lineRule="auto"/>
        <w:jc w:val="both"/>
        <w:rPr>
          <w:rFonts w:ascii="Calibri" w:eastAsia="Times New Roman" w:hAnsi="Calibri" w:cs="Calibri"/>
          <w:color w:val="000000"/>
          <w:sz w:val="20"/>
          <w:szCs w:val="20"/>
          <w:lang w:eastAsia="it-IT"/>
        </w:rPr>
      </w:pPr>
      <w:r w:rsidRPr="0064632F">
        <w:rPr>
          <w:rFonts w:ascii="Arial" w:eastAsia="Times New Roman" w:hAnsi="Arial" w:cs="Arial"/>
          <w:color w:val="000000"/>
          <w:sz w:val="24"/>
          <w:szCs w:val="24"/>
          <w:lang w:eastAsia="it-IT"/>
        </w:rPr>
        <w:t xml:space="preserve">La Vergine Maria è potente contro le forze del male, perché Lei è stata scelta dal Signore Dio per schiacciare la testa al serpente ingannatore: </w:t>
      </w:r>
      <w:r w:rsidRPr="0064632F">
        <w:rPr>
          <w:rFonts w:ascii="Arial" w:eastAsia="Times New Roman" w:hAnsi="Arial" w:cs="Arial"/>
          <w:i/>
          <w:iCs/>
          <w:color w:val="000000"/>
          <w:sz w:val="24"/>
          <w:szCs w:val="24"/>
          <w:lang w:eastAsia="it-IT"/>
        </w:rPr>
        <w:t xml:space="preserve">«Io porrò inimicizia fra te e la donna, fra la tua stirpe e la sua stirpe: questa ti schiaccerà la testa e tu le insidierai il calcagno» </w:t>
      </w:r>
      <w:r w:rsidRPr="0064632F">
        <w:rPr>
          <w:rFonts w:ascii="Arial" w:eastAsia="Times New Roman" w:hAnsi="Arial" w:cs="Arial"/>
          <w:color w:val="000000"/>
          <w:sz w:val="24"/>
          <w:szCs w:val="24"/>
          <w:lang w:eastAsia="it-IT"/>
        </w:rPr>
        <w:t>(Gen 3,15). Chi si stringe a Lei, chi con Lei forma un solo cuore, una sola vita, una sola fede e una sola obbedienza alla Parola del Figlio suo, mai sarà vinto dal serpente antico. Il serpente di Lei ha paura e sempre si allontana. Sa che se si accosta a Lei la sua testa sarà schiacciata. Possiamo attribuire a Lei le parole del Cantico dei cantici: “</w:t>
      </w:r>
      <w:r w:rsidRPr="0064632F">
        <w:rPr>
          <w:rFonts w:ascii="Arial" w:eastAsia="Times New Roman" w:hAnsi="Arial" w:cs="Arial"/>
          <w:i/>
          <w:iCs/>
          <w:color w:val="000000"/>
          <w:sz w:val="24"/>
          <w:szCs w:val="24"/>
          <w:lang w:eastAsia="it-IT"/>
        </w:rPr>
        <w:t>Tu sei bella, amica mia, come la città di Tirsa, incantevole come Gerusalemme, terribile come un vessillo di guerra. Distogli da me i tuoi occhi, perché mi sconvolgono. Chi è costei che sorge come l’aurora, bella come la luna, fulgida come il sole, terribile come un vessillo di guerra?</w:t>
      </w:r>
      <w:r w:rsidRPr="0064632F">
        <w:rPr>
          <w:rFonts w:ascii="Arial" w:eastAsia="Times New Roman" w:hAnsi="Arial" w:cs="Arial"/>
          <w:color w:val="000000"/>
          <w:sz w:val="24"/>
          <w:szCs w:val="24"/>
          <w:lang w:eastAsia="it-IT"/>
        </w:rPr>
        <w:t>” (Ct 6,4-5.10). Sapendo questo, chi si perde, si perde per sua grave responsabilità. Il Signore gli aveva dato un baluardo inespugnabile e lui non ha voluto rifugiarsi in esso per avere salva la vita.</w:t>
      </w:r>
    </w:p>
    <w:p w:rsidR="0064632F" w:rsidRPr="0064632F" w:rsidRDefault="0064632F" w:rsidP="0064632F">
      <w:pPr>
        <w:spacing w:after="120" w:line="240" w:lineRule="auto"/>
        <w:jc w:val="both"/>
        <w:rPr>
          <w:rFonts w:ascii="Calibri" w:eastAsia="Times New Roman" w:hAnsi="Calibri" w:cs="Calibri"/>
          <w:color w:val="000000"/>
          <w:sz w:val="20"/>
          <w:szCs w:val="20"/>
          <w:lang w:eastAsia="it-IT"/>
        </w:rPr>
      </w:pPr>
      <w:r w:rsidRPr="0064632F">
        <w:rPr>
          <w:rFonts w:ascii="Arial" w:eastAsia="Times New Roman" w:hAnsi="Arial" w:cs="Arial"/>
          <w:color w:val="000000"/>
          <w:sz w:val="24"/>
          <w:szCs w:val="24"/>
          <w:lang w:eastAsia="it-IT"/>
        </w:rPr>
        <w:t>La Vergine Maria è anche potente per la sua preghiera. Se Aronne è stato potente, infinitamente di più lo è la Vergine Maria. Ecco quanto rivela il Libro della Sapienza: “</w:t>
      </w:r>
      <w:r w:rsidRPr="0064632F">
        <w:rPr>
          <w:rFonts w:ascii="Arial" w:eastAsia="Times New Roman" w:hAnsi="Arial" w:cs="Arial"/>
          <w:i/>
          <w:iCs/>
          <w:color w:val="000000"/>
          <w:sz w:val="24"/>
          <w:szCs w:val="24"/>
          <w:lang w:eastAsia="it-IT"/>
        </w:rPr>
        <w:t xml:space="preserve">Mentre un profondo silenzio avvolgeva tutte le cose, e la notte era a metà del suo </w:t>
      </w:r>
      <w:r w:rsidRPr="0064632F">
        <w:rPr>
          <w:rFonts w:ascii="Arial" w:eastAsia="Times New Roman" w:hAnsi="Arial" w:cs="Arial"/>
          <w:i/>
          <w:iCs/>
          <w:color w:val="000000"/>
          <w:sz w:val="24"/>
          <w:szCs w:val="24"/>
          <w:lang w:eastAsia="it-IT"/>
        </w:rPr>
        <w:lastRenderedPageBreak/>
        <w:t>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w:t>
      </w:r>
      <w:r w:rsidRPr="0064632F">
        <w:rPr>
          <w:rFonts w:ascii="Arial" w:eastAsia="Times New Roman" w:hAnsi="Arial" w:cs="Arial"/>
          <w:color w:val="000000"/>
          <w:sz w:val="24"/>
          <w:szCs w:val="24"/>
          <w:lang w:eastAsia="it-IT"/>
        </w:rPr>
        <w:t>” (Sap 18,14-25). L’arma con la quale la Vergine Maria vince ogni battaglia è la sua potente preghiera. La sua è preghiera più forte di quella di Elia e di qualsiasi altro giusto del Paradiso. Ecco cosa insegna l’Apostolo Giacomo sulla potenza della preghiera: “</w:t>
      </w:r>
      <w:r w:rsidRPr="0064632F">
        <w:rPr>
          <w:rFonts w:ascii="Arial" w:eastAsia="Times New Roman" w:hAnsi="Arial" w:cs="Arial"/>
          <w:i/>
          <w:iCs/>
          <w:color w:val="000000"/>
          <w:sz w:val="24"/>
          <w:szCs w:val="24"/>
          <w:lang w:eastAsia="it-IT"/>
        </w:rPr>
        <w:t>Molto potente è la preghiera fervorosa del giusto. Elia era un uomo come noi: pregò intensamente che non piovesse, e non piovve sulla terra per tre anni e sei mesi. Poi pregò di nuovo e il cielo diede la pioggia e la terra produsse il suo frutto</w:t>
      </w:r>
      <w:r>
        <w:rPr>
          <w:rFonts w:ascii="Arial" w:eastAsia="Times New Roman" w:hAnsi="Arial" w:cs="Arial"/>
          <w:color w:val="000000"/>
          <w:sz w:val="24"/>
          <w:szCs w:val="24"/>
          <w:lang w:eastAsia="it-IT"/>
        </w:rPr>
        <w:t>”</w:t>
      </w:r>
      <w:r w:rsidRPr="0064632F">
        <w:rPr>
          <w:rFonts w:ascii="Arial" w:eastAsia="Times New Roman" w:hAnsi="Arial" w:cs="Arial"/>
          <w:color w:val="000000"/>
          <w:sz w:val="24"/>
          <w:szCs w:val="24"/>
          <w:lang w:eastAsia="it-IT"/>
        </w:rPr>
        <w:t xml:space="preserve"> (Gc 5,16-18). La preghiera della Vergine Maria è così potente da chiudere per noi le porte del peccato, del vizio, dell’inferno e aprire quelle dell’obbedienza, della virtù, del Paradiso. Chi si affida a Lei di sicuro riuscirà a vincere il male, consacrando la sua vita al bene. </w:t>
      </w:r>
    </w:p>
    <w:p w:rsidR="0064632F" w:rsidRPr="0064632F" w:rsidRDefault="0064632F" w:rsidP="0064632F">
      <w:pPr>
        <w:spacing w:after="120" w:line="240" w:lineRule="auto"/>
        <w:jc w:val="both"/>
        <w:rPr>
          <w:rFonts w:ascii="Calibri" w:eastAsia="Times New Roman" w:hAnsi="Calibri" w:cs="Calibri"/>
          <w:color w:val="000000"/>
          <w:sz w:val="20"/>
          <w:szCs w:val="20"/>
          <w:lang w:eastAsia="it-IT"/>
        </w:rPr>
      </w:pPr>
      <w:r w:rsidRPr="0064632F">
        <w:rPr>
          <w:rFonts w:ascii="Arial" w:eastAsia="Times New Roman" w:hAnsi="Arial" w:cs="Arial"/>
          <w:color w:val="000000"/>
          <w:sz w:val="24"/>
          <w:szCs w:val="24"/>
          <w:lang w:eastAsia="it-IT"/>
        </w:rPr>
        <w:t>Chi ama la Vergine Maria deve avere sempre dinanzi agli occhi quanto è avvenuto durante le nozze di Cana di Galilea: “</w:t>
      </w:r>
      <w:r w:rsidRPr="0064632F">
        <w:rPr>
          <w:rFonts w:ascii="Arial" w:eastAsia="Times New Roman" w:hAnsi="Arial" w:cs="Arial"/>
          <w:i/>
          <w:iCs/>
          <w:color w:val="000000"/>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r w:rsidRPr="0064632F">
        <w:rPr>
          <w:rFonts w:ascii="Arial" w:eastAsia="Times New Roman" w:hAnsi="Arial" w:cs="Arial"/>
          <w:color w:val="000000"/>
          <w:sz w:val="24"/>
          <w:szCs w:val="24"/>
          <w:lang w:eastAsia="it-IT"/>
        </w:rPr>
        <w:t>” (Gv 2,1-5). Ecco il segreto di una preghiera potente: chiedere alla Madre nostra che la faccia sua preghiera e la presenti come suo desiderio, con il suo cuore, al Figlio suo. La preghiera di Abramo era così potente da ottenere da Dio la grazia della non distruzione della città di Sodoma: “</w:t>
      </w:r>
      <w:r w:rsidRPr="0064632F">
        <w:rPr>
          <w:rFonts w:ascii="Arial" w:eastAsia="Times New Roman" w:hAnsi="Arial" w:cs="Arial"/>
          <w:i/>
          <w:iCs/>
          <w:color w:val="000000"/>
          <w:sz w:val="24"/>
          <w:szCs w:val="24"/>
          <w:lang w:eastAsia="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w:t>
      </w:r>
      <w:r w:rsidRPr="0064632F">
        <w:rPr>
          <w:rFonts w:ascii="Arial" w:eastAsia="Times New Roman" w:hAnsi="Arial" w:cs="Arial"/>
          <w:i/>
          <w:iCs/>
          <w:color w:val="000000"/>
          <w:sz w:val="24"/>
          <w:szCs w:val="24"/>
          <w:lang w:eastAsia="it-IT"/>
        </w:rPr>
        <w:lastRenderedPageBreak/>
        <w:t>al mio Signore! Forse là se ne troveranno venti». Rispose: «Non la distruggerò per riguardo a quei venti». Riprese: «Non si adiri il mio Signore, se parlo ancora una volta sola: forse là se ne troveranno dieci». Rispose: «Non la distruggerò per riguardo a quei dieci»</w:t>
      </w:r>
      <w:r>
        <w:rPr>
          <w:rFonts w:ascii="Arial" w:eastAsia="Times New Roman" w:hAnsi="Arial" w:cs="Arial"/>
          <w:color w:val="000000"/>
          <w:sz w:val="24"/>
          <w:szCs w:val="24"/>
          <w:lang w:eastAsia="it-IT"/>
        </w:rPr>
        <w:t>”</w:t>
      </w:r>
      <w:r w:rsidRPr="0064632F">
        <w:rPr>
          <w:rFonts w:ascii="Arial" w:eastAsia="Times New Roman" w:hAnsi="Arial" w:cs="Arial"/>
          <w:color w:val="000000"/>
          <w:sz w:val="24"/>
          <w:szCs w:val="24"/>
          <w:lang w:eastAsia="it-IT"/>
        </w:rPr>
        <w:t xml:space="preserve"> (Gen 18,22-32).</w:t>
      </w:r>
    </w:p>
    <w:p w:rsidR="0064632F" w:rsidRPr="0064632F" w:rsidRDefault="0064632F" w:rsidP="0064632F">
      <w:pPr>
        <w:spacing w:after="120" w:line="240" w:lineRule="auto"/>
        <w:jc w:val="both"/>
        <w:rPr>
          <w:rFonts w:ascii="Arial" w:eastAsia="Times New Roman" w:hAnsi="Arial" w:cs="Arial"/>
          <w:color w:val="000000"/>
          <w:sz w:val="24"/>
          <w:szCs w:val="24"/>
          <w:lang w:eastAsia="it-IT"/>
        </w:rPr>
      </w:pPr>
      <w:r w:rsidRPr="0064632F">
        <w:rPr>
          <w:rFonts w:ascii="Arial" w:eastAsia="Times New Roman" w:hAnsi="Arial" w:cs="Arial"/>
          <w:color w:val="000000"/>
          <w:sz w:val="24"/>
          <w:szCs w:val="24"/>
          <w:lang w:eastAsia="it-IT"/>
        </w:rPr>
        <w:t>Potente è anche la preghiera di Mosè: “</w:t>
      </w:r>
      <w:r w:rsidRPr="0064632F">
        <w:rPr>
          <w:rFonts w:ascii="Arial" w:eastAsia="Times New Roman" w:hAnsi="Arial" w:cs="Arial"/>
          <w:i/>
          <w:iCs/>
          <w:color w:val="000000"/>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r w:rsidRPr="0064632F">
        <w:rPr>
          <w:rFonts w:ascii="Arial" w:eastAsia="Times New Roman" w:hAnsi="Arial" w:cs="Arial"/>
          <w:color w:val="000000"/>
          <w:sz w:val="24"/>
          <w:szCs w:val="24"/>
          <w:lang w:eastAsia="it-IT"/>
        </w:rPr>
        <w:t xml:space="preserve"> (Es 32,11-14). Infinitamente di più può la preghiera della Vergine Maria. </w:t>
      </w:r>
    </w:p>
    <w:p w:rsidR="0064632F" w:rsidRPr="0064632F" w:rsidRDefault="0064632F" w:rsidP="0064632F">
      <w:pPr>
        <w:spacing w:after="120" w:line="240" w:lineRule="auto"/>
        <w:jc w:val="both"/>
        <w:rPr>
          <w:rFonts w:ascii="Calibri" w:eastAsia="Times New Roman" w:hAnsi="Calibri" w:cs="Calibri"/>
          <w:color w:val="000000"/>
          <w:sz w:val="20"/>
          <w:szCs w:val="20"/>
          <w:lang w:eastAsia="it-IT"/>
        </w:rPr>
      </w:pPr>
      <w:r w:rsidRPr="0064632F">
        <w:rPr>
          <w:rFonts w:ascii="Arial" w:eastAsia="Times New Roman" w:hAnsi="Arial" w:cs="Arial"/>
          <w:color w:val="000000"/>
          <w:sz w:val="24"/>
          <w:szCs w:val="24"/>
          <w:lang w:eastAsia="it-IT"/>
        </w:rPr>
        <w:t>Vergine Potente fa’ che sempre ricorriamo al tuo aiuto per vincere le insidie del Maligno, oggi tanto insidiose da confondere ogni discepolo del tuo Divin Figlio.</w:t>
      </w:r>
    </w:p>
    <w:p w:rsidR="0064632F" w:rsidRDefault="0064632F" w:rsidP="00D16DFE">
      <w:pPr>
        <w:spacing w:after="120" w:line="240" w:lineRule="auto"/>
        <w:jc w:val="both"/>
        <w:rPr>
          <w:rFonts w:ascii="Calibri" w:eastAsia="Times New Roman" w:hAnsi="Calibri" w:cs="Calibri"/>
          <w:lang w:eastAsia="it-IT"/>
        </w:rPr>
      </w:pPr>
    </w:p>
    <w:p w:rsidR="00C864F1" w:rsidRPr="00C864F1" w:rsidRDefault="00C864F1" w:rsidP="00C864F1">
      <w:pPr>
        <w:pStyle w:val="Titolo2"/>
        <w:rPr>
          <w:rFonts w:ascii="Calibri" w:hAnsi="Calibri" w:cs="Calibri"/>
        </w:rPr>
      </w:pPr>
      <w:bookmarkStart w:id="275" w:name="_Toc75156102"/>
      <w:r w:rsidRPr="00C864F1">
        <w:rPr>
          <w:sz w:val="32"/>
          <w:szCs w:val="32"/>
        </w:rPr>
        <w:t>ROSA MISTICA</w:t>
      </w:r>
      <w:bookmarkEnd w:id="275"/>
    </w:p>
    <w:p w:rsidR="00C864F1" w:rsidRPr="00C864F1" w:rsidRDefault="00C864F1" w:rsidP="00C864F1">
      <w:pPr>
        <w:pStyle w:val="Nessunaspaziatura"/>
        <w:rPr>
          <w:rFonts w:ascii="Calibri" w:hAnsi="Calibri" w:cs="Calibri"/>
        </w:rPr>
      </w:pPr>
      <w:r w:rsidRPr="00C864F1">
        <w:t>Nella Scrittura Santa la rosa è simbolo di grande bellezza. Nel Siracide, la sapienza è stupendamente bella come le piante di rose in Gerico. I giovani sono invitati a crescere come una rosa che germoglia presso un terrente. La rosa serve anche a descrivere la bellezza del sommo sacerdote quando celebra il culto indossando i suoi abiti sacri. Nel Libro della Sapienza anche gli empi vedono la rosa come ornamento indispensabile per mostrare la loro peccaminosa “bellezza”. Ecco quanto ci offrono i Testi Sacri: </w:t>
      </w:r>
      <w:r w:rsidRPr="00C864F1">
        <w:rPr>
          <w:i/>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 “Dopo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(Sir 39,12-15).</w:t>
      </w:r>
    </w:p>
    <w:p w:rsidR="00C864F1" w:rsidRPr="00C864F1" w:rsidRDefault="00C864F1" w:rsidP="0008188F">
      <w:pPr>
        <w:pStyle w:val="Nessunaspaziatura"/>
        <w:rPr>
          <w:rFonts w:ascii="Calibri" w:hAnsi="Calibri" w:cs="Calibri"/>
        </w:rPr>
      </w:pPr>
      <w:r w:rsidRPr="00C864F1">
        <w:rPr>
          <w:i/>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w:t>
      </w:r>
      <w:r w:rsidRPr="00C864F1">
        <w:rPr>
          <w:i/>
        </w:rPr>
        <w:lastRenderedPageBreak/>
        <w:t>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(Sir 50,1-15). “Venite dunque e godiamo dei beni presenti, gustiamo delle creature come nel tempo della giovinezza! Saziamoci di vino pregiato e di profumi, non ci sfugga alcun fiore di primavera, coroniamoci di boccioli</w:t>
      </w:r>
      <w:r w:rsidR="0008188F">
        <w:rPr>
          <w:i/>
        </w:rPr>
        <w:t xml:space="preserve"> di rosa prima che avvizziscano” </w:t>
      </w:r>
      <w:r w:rsidRPr="00C864F1">
        <w:rPr>
          <w:i/>
        </w:rPr>
        <w:t>(Sap 2,6-8). </w:t>
      </w:r>
      <w:r w:rsidRPr="00C864F1">
        <w:t>La rosa è simbolo di grande bellezza. Nulla è più bello della Sapienza e di chi cresce alla sua scuola. Così nulla è più bello di un sommo sacerdote che celebra il culto ormato delle sue veste più belle.</w:t>
      </w:r>
    </w:p>
    <w:p w:rsidR="00C864F1" w:rsidRPr="00C864F1" w:rsidRDefault="00C864F1" w:rsidP="0008188F">
      <w:pPr>
        <w:pStyle w:val="Nessunaspaziatura"/>
        <w:rPr>
          <w:rFonts w:ascii="Calibri" w:hAnsi="Calibri" w:cs="Calibri"/>
        </w:rPr>
      </w:pPr>
      <w:r w:rsidRPr="00C864F1">
        <w:t>La Vergine Maria è vista dai suoi figli nella sua grande bellezza spirituale e invocata con il titolo di Rosa mistica. Dobbiamo però confessare che la rosa è una pallidissima immagine della bellezza spirituale con la quale il Padre, per Cristo, nello Spirito Santo l’ha voluta adornare. Il Libro dell’Apocalisse ce ne offre una idea: </w:t>
      </w:r>
      <w:r w:rsidRPr="00C864F1">
        <w:rPr>
          <w:i/>
        </w:rPr>
        <w:t>“Un segno grandioso apparve nel cielo: una donna vestita di sole, con la luna sotto i suoi piedi e, sul capo, una corona di dodici stelle” (Ap 12,1). </w:t>
      </w:r>
      <w:r w:rsidRPr="00C864F1">
        <w:t>Tutta la creazione nella sua bellezza creata non è sufficiente a raffigurare la bellezza spirituale della Madre di Dio. Neanche tutti gli Angeli, se mettessero insieme le loro luci, potrebbero eguagliare la bellezza di luce, verità, amore, obbedienza della Vergine Maria. Se vogliamo conoscere quanto è bella la nostra Madre celeste dobbiamo innalzare lo sguardo verso la bellezza divina, eterna, increata del nostro Dio, ad immagine della quale è stata creata la bellezza della Vergine Maria. La creazione in tutto il suo splendore mai potrà aiutarci ad elevarci fino alla sublime bellezza della Madre nostra. La Chiesa, nella sua purissima pietà mariana, così canta della Vergine Maria: “</w:t>
      </w:r>
      <w:r w:rsidRPr="0008188F">
        <w:rPr>
          <w:i/>
          <w:iCs w:val="0"/>
          <w:lang w:val="la-Latn"/>
        </w:rPr>
        <w:t>Tota pulchra es, Maria et macula originalis non est in Te. Tu gloria Ierusalem. Tu laetitia Israel. Tu honorificentia populi nostri. Tu advocata peccatorum</w:t>
      </w:r>
      <w:r w:rsidR="0008188F">
        <w:rPr>
          <w:i/>
          <w:iCs w:val="0"/>
          <w:lang w:val="la-Latn"/>
        </w:rPr>
        <w:t>. O Maria, O Maria.</w:t>
      </w:r>
      <w:r w:rsidR="0008188F">
        <w:rPr>
          <w:i/>
          <w:iCs w:val="0"/>
        </w:rPr>
        <w:t xml:space="preserve"> </w:t>
      </w:r>
      <w:r w:rsidRPr="0008188F">
        <w:rPr>
          <w:i/>
          <w:iCs w:val="0"/>
          <w:lang w:val="la-Latn"/>
        </w:rPr>
        <w:t>Virgo prudentissima, Mater clementissima.</w:t>
      </w:r>
      <w:r w:rsidR="0008188F">
        <w:rPr>
          <w:i/>
          <w:iCs w:val="0"/>
        </w:rPr>
        <w:t xml:space="preserve"> </w:t>
      </w:r>
      <w:r w:rsidRPr="0008188F">
        <w:rPr>
          <w:i/>
          <w:iCs w:val="0"/>
          <w:lang w:val="la-Latn"/>
        </w:rPr>
        <w:t>Ora pro nobis. Intercede pro nobis ad Dominum Iesum Christum</w:t>
      </w:r>
      <w:r w:rsidRPr="00C864F1">
        <w:t>. Traduzione: Tutta bella sei Maria e la macchia originale non è in te. Tu gloria di Gerusalemme. Tu letizia di Israele. Tu onore del nostro popolo. Tu avvocata dei peccatori. O Maria, o Maria, Vergine prudentissima, Madre clementissima. Prega per noi Gesù. Intercedi per noi presso il Signore Gesù Cristo”. La bellezza della Vergine Maria ci è stata data perché noi contemplando Lei ci innalziamo alla contemplazione della bellezza divina, eterna, increata del nostro Dio, ci innamoriamo di essa e tendiamo al suo raggiungimento.</w:t>
      </w:r>
    </w:p>
    <w:p w:rsidR="00C864F1" w:rsidRPr="00C864F1" w:rsidRDefault="00C864F1" w:rsidP="00C864F1">
      <w:pPr>
        <w:pStyle w:val="Nessunaspaziatura"/>
        <w:rPr>
          <w:rFonts w:ascii="Calibri" w:hAnsi="Calibri" w:cs="Calibri"/>
        </w:rPr>
      </w:pPr>
      <w:r w:rsidRPr="00C864F1">
        <w:t>Madre tutta bella, fa’ che siano nel mondo immagine della tua bellezza come tu lo sei di Dio.</w:t>
      </w:r>
    </w:p>
    <w:p w:rsidR="0008188F" w:rsidRPr="00425ED6" w:rsidRDefault="0008188F" w:rsidP="0008188F">
      <w:pPr>
        <w:pStyle w:val="Titolo2"/>
        <w:spacing w:line="276" w:lineRule="auto"/>
        <w:jc w:val="both"/>
        <w:rPr>
          <w:sz w:val="26"/>
          <w:szCs w:val="26"/>
        </w:rPr>
      </w:pPr>
      <w:bookmarkStart w:id="276" w:name="_Toc75156103"/>
      <w:r w:rsidRPr="00425ED6">
        <w:rPr>
          <w:sz w:val="26"/>
          <w:szCs w:val="26"/>
        </w:rPr>
        <w:t>19 Gennaio</w:t>
      </w:r>
      <w:bookmarkEnd w:id="276"/>
      <w:r w:rsidRPr="00425ED6">
        <w:rPr>
          <w:sz w:val="26"/>
          <w:szCs w:val="26"/>
        </w:rPr>
        <w:t xml:space="preserve"> </w:t>
      </w:r>
    </w:p>
    <w:p w:rsidR="00C864F1" w:rsidRDefault="000B71F1" w:rsidP="00D16DFE">
      <w:pPr>
        <w:spacing w:after="120" w:line="240" w:lineRule="auto"/>
        <w:jc w:val="both"/>
        <w:rPr>
          <w:rFonts w:ascii="Segoe UI" w:hAnsi="Segoe UI" w:cs="Segoe UI"/>
          <w:sz w:val="23"/>
          <w:szCs w:val="23"/>
        </w:rPr>
      </w:pPr>
      <w:r w:rsidRPr="000B71F1">
        <w:rPr>
          <w:rFonts w:ascii="Segoe UI" w:hAnsi="Segoe UI" w:cs="Segoe UI"/>
          <w:sz w:val="23"/>
          <w:szCs w:val="23"/>
        </w:rPr>
        <w:t>Lo sposo è colui al quale appartiene la sposa; ma l’amico dello sposo, che è presente e l’ascolta, esulta di gioia alla voce dello sposo.</w:t>
      </w:r>
    </w:p>
    <w:p w:rsidR="000B71F1" w:rsidRPr="000B71F1" w:rsidRDefault="000B71F1" w:rsidP="000B71F1">
      <w:pPr>
        <w:pStyle w:val="Titolo2"/>
        <w:rPr>
          <w:rFonts w:ascii="Calibri" w:hAnsi="Calibri" w:cs="Calibri"/>
          <w:sz w:val="32"/>
          <w:szCs w:val="32"/>
        </w:rPr>
      </w:pPr>
      <w:bookmarkStart w:id="277" w:name="_Toc75156104"/>
      <w:r w:rsidRPr="000B71F1">
        <w:rPr>
          <w:sz w:val="32"/>
          <w:szCs w:val="32"/>
        </w:rPr>
        <w:lastRenderedPageBreak/>
        <w:t>Per dare testimonianza alla luce</w:t>
      </w:r>
      <w:bookmarkEnd w:id="277"/>
    </w:p>
    <w:p w:rsidR="000B71F1" w:rsidRPr="000B71F1" w:rsidRDefault="000B71F1" w:rsidP="000B71F1">
      <w:pPr>
        <w:spacing w:after="120" w:line="240" w:lineRule="auto"/>
        <w:jc w:val="both"/>
        <w:rPr>
          <w:rFonts w:ascii="Calibri" w:eastAsia="Times New Roman" w:hAnsi="Calibri" w:cs="Calibri"/>
          <w:color w:val="000000"/>
          <w:sz w:val="20"/>
          <w:szCs w:val="20"/>
          <w:lang w:eastAsia="it-IT"/>
        </w:rPr>
      </w:pPr>
      <w:r w:rsidRPr="000B71F1">
        <w:rPr>
          <w:rFonts w:ascii="Arial" w:eastAsia="Times New Roman" w:hAnsi="Arial" w:cs="Arial"/>
          <w:color w:val="000000"/>
          <w:sz w:val="24"/>
          <w:szCs w:val="24"/>
          <w:lang w:eastAsia="it-IT"/>
        </w:rPr>
        <w:t>Quando si parla di testimonianza, non vi è una sola modalità attraverso la quale si giunge alla verità o la si conosce. Le modalità invece sono molteplici. Gesù è il Testimone Fedele del Padre. Come Gesù conosce la verità del Padre? Gesù conosce la verità del Padre perché come suo vero Figlio, perché da Lui generato prima di tutti i secoli, vive nell’unica natura divina ed eterna e gode della comunione trinitaria che è anch’essa divina ed eterna. Quella di Gesù è una conoscenza per natura e per comunione. È una conoscenza eterna, senza principio e senza fine. Come vero uomo, la sua conoscenza del Padre è il frutto della sua costante crescita in grazia e in verità e per perenne illuminazione e mozione dello Spirito Santo: </w:t>
      </w:r>
      <w:r w:rsidRPr="000B71F1">
        <w:rPr>
          <w:rFonts w:ascii="Arial" w:eastAsia="Times New Roman" w:hAnsi="Arial" w:cs="Arial"/>
          <w:i/>
          <w:iCs/>
          <w:color w:val="000000"/>
          <w:sz w:val="24"/>
          <w:szCs w:val="24"/>
          <w:lang w:eastAsia="it-IT"/>
        </w:rPr>
        <w:t>“Dio, nessuno lo ha mai visto: il Figlio unigenito, che è Dio ed è nel seno del Padre, è lui che lo ha rivelato” (Gv 1,18).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14,8-11). </w:t>
      </w:r>
      <w:r w:rsidRPr="000B71F1">
        <w:rPr>
          <w:rFonts w:ascii="Arial" w:eastAsia="Times New Roman" w:hAnsi="Arial" w:cs="Arial"/>
          <w:color w:val="000000"/>
          <w:sz w:val="24"/>
          <w:szCs w:val="24"/>
          <w:lang w:eastAsia="it-IT"/>
        </w:rPr>
        <w:t>Gesù in quanto Persona divina è Dio da Dio, Luce da Lui, Dio vero da Dio vero, generato non creato della stessa sostanza del Padre. È Dio ma eternamente in Dio.</w:t>
      </w:r>
    </w:p>
    <w:p w:rsidR="000B71F1" w:rsidRPr="000B71F1" w:rsidRDefault="000B71F1" w:rsidP="000B71F1">
      <w:pPr>
        <w:spacing w:after="120" w:line="240" w:lineRule="auto"/>
        <w:jc w:val="both"/>
        <w:rPr>
          <w:rFonts w:ascii="Calibri" w:eastAsia="Times New Roman" w:hAnsi="Calibri" w:cs="Calibri"/>
          <w:color w:val="000000"/>
          <w:sz w:val="20"/>
          <w:szCs w:val="20"/>
          <w:lang w:eastAsia="it-IT"/>
        </w:rPr>
      </w:pPr>
      <w:r w:rsidRPr="000B71F1">
        <w:rPr>
          <w:rFonts w:ascii="Arial" w:eastAsia="Times New Roman" w:hAnsi="Arial" w:cs="Arial"/>
          <w:color w:val="000000"/>
          <w:sz w:val="24"/>
          <w:szCs w:val="24"/>
          <w:lang w:eastAsia="it-IT"/>
        </w:rPr>
        <w:t>Gli Apostoli sono Testimoni Fedeli di Cristo Gesù. Ecco su cosa si fonda la conoscenza di Gesù Signore. Ce lo rivela l’Apostolo Giovanni nella sua Prima Lettera: </w:t>
      </w:r>
      <w:r w:rsidRPr="000B71F1">
        <w:rPr>
          <w:rFonts w:ascii="Arial" w:eastAsia="Times New Roman" w:hAnsi="Arial" w:cs="Arial"/>
          <w:i/>
          <w:iCs/>
          <w:color w:val="000000"/>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0B71F1">
        <w:rPr>
          <w:rFonts w:ascii="Arial" w:eastAsia="Times New Roman" w:hAnsi="Arial" w:cs="Arial"/>
          <w:color w:val="000000"/>
          <w:sz w:val="24"/>
          <w:szCs w:val="24"/>
          <w:lang w:eastAsia="it-IT"/>
        </w:rPr>
        <w:t>Anche l’Apostolo Pietro rende una testimonianza simile: </w:t>
      </w:r>
      <w:r w:rsidRPr="000B71F1">
        <w:rPr>
          <w:rFonts w:ascii="Arial" w:eastAsia="Times New Roman" w:hAnsi="Arial" w:cs="Arial"/>
          <w:i/>
          <w:iCs/>
          <w:color w:val="000000"/>
          <w:sz w:val="24"/>
          <w:szCs w:val="24"/>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r w:rsidRPr="000B71F1">
        <w:rPr>
          <w:rFonts w:ascii="Arial" w:eastAsia="Times New Roman" w:hAnsi="Arial" w:cs="Arial"/>
          <w:color w:val="000000"/>
          <w:sz w:val="24"/>
          <w:szCs w:val="24"/>
          <w:lang w:eastAsia="it-IT"/>
        </w:rPr>
        <w:t xml:space="preserve">È una </w:t>
      </w:r>
      <w:r w:rsidRPr="000B71F1">
        <w:rPr>
          <w:rFonts w:ascii="Arial" w:eastAsia="Times New Roman" w:hAnsi="Arial" w:cs="Arial"/>
          <w:color w:val="000000"/>
          <w:spacing w:val="-4"/>
          <w:sz w:val="24"/>
          <w:szCs w:val="24"/>
          <w:lang w:eastAsia="it-IT"/>
        </w:rPr>
        <w:t>testimonianza per conoscenza diretta. Anche ogni cristiano deve rendere</w:t>
      </w:r>
      <w:r w:rsidRPr="000B71F1">
        <w:rPr>
          <w:rFonts w:ascii="Arial" w:eastAsia="Times New Roman" w:hAnsi="Arial" w:cs="Arial"/>
          <w:color w:val="000000"/>
          <w:sz w:val="24"/>
          <w:szCs w:val="24"/>
          <w:lang w:eastAsia="it-IT"/>
        </w:rPr>
        <w:t xml:space="preserve"> testimonianza a Cristo Gesù per conoscenza diretta. Come può avvenire questa conoscenza? Dopo aver ascoltato la Parola della fede e aver in essa creduto, nelle acque del battesimo viene fatto corpo di Cristo, tempio vivo dello Spirito Santo, partecipe della natura divina. Lui è obbligato a rendere testimonianza dalla sua natura trasformata dalla grazia e dalla potenza dello Spirito Santo. Il discepolo di Gesù è testimone per trasformazione della sua natura.</w:t>
      </w:r>
    </w:p>
    <w:p w:rsidR="000B71F1" w:rsidRPr="000B71F1" w:rsidRDefault="000B71F1" w:rsidP="000B71F1">
      <w:pPr>
        <w:spacing w:after="120" w:line="240" w:lineRule="auto"/>
        <w:jc w:val="both"/>
        <w:rPr>
          <w:rFonts w:ascii="Calibri" w:eastAsia="Times New Roman" w:hAnsi="Calibri" w:cs="Calibri"/>
          <w:color w:val="000000"/>
          <w:sz w:val="20"/>
          <w:szCs w:val="20"/>
          <w:lang w:eastAsia="it-IT"/>
        </w:rPr>
      </w:pPr>
      <w:r w:rsidRPr="000B71F1">
        <w:rPr>
          <w:rFonts w:ascii="Arial" w:eastAsia="Times New Roman" w:hAnsi="Arial" w:cs="Arial"/>
          <w:i/>
          <w:iCs/>
          <w:color w:val="000000"/>
          <w:sz w:val="24"/>
          <w:szCs w:val="24"/>
          <w:lang w:eastAsia="it-IT"/>
        </w:rPr>
        <w:lastRenderedPageBreak/>
        <w:t>Venne un uomo mandato da Dio: il suo nome era Giovanni. Egli venne come testimone per dare testimonianza alla luce, perché tutti credessero per mezzo di lui. Non era lui la luce, ma doveva dare testimonianza alla luce. 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rsidR="000B71F1" w:rsidRPr="000B71F1" w:rsidRDefault="000B71F1" w:rsidP="000B71F1">
      <w:pPr>
        <w:spacing w:after="120" w:line="240" w:lineRule="auto"/>
        <w:jc w:val="both"/>
        <w:rPr>
          <w:rFonts w:ascii="Calibri" w:eastAsia="Times New Roman" w:hAnsi="Calibri" w:cs="Calibri"/>
          <w:color w:val="000000"/>
          <w:sz w:val="20"/>
          <w:szCs w:val="20"/>
          <w:lang w:eastAsia="it-IT"/>
        </w:rPr>
      </w:pPr>
      <w:r w:rsidRPr="000B71F1">
        <w:rPr>
          <w:rFonts w:ascii="Arial" w:eastAsia="Times New Roman" w:hAnsi="Arial" w:cs="Arial"/>
          <w:color w:val="000000"/>
          <w:sz w:val="24"/>
          <w:szCs w:val="24"/>
          <w:lang w:eastAsia="it-IT"/>
        </w:rPr>
        <w:t>Come Giovanni rende testimonianza a Gesù? Per rivelazione dello Spirito Santo e per visione. Nello Spirito Santo sa chi è Cristo Gesù: È Dio: </w:t>
      </w:r>
      <w:r w:rsidRPr="000B71F1">
        <w:rPr>
          <w:rFonts w:ascii="Arial" w:eastAsia="Times New Roman" w:hAnsi="Arial" w:cs="Arial"/>
          <w:i/>
          <w:iCs/>
          <w:color w:val="000000"/>
          <w:sz w:val="24"/>
          <w:szCs w:val="24"/>
          <w:lang w:eastAsia="it-IT"/>
        </w:rPr>
        <w:t>«Era di lui che io dissi: Colui che viene dopo di me è avanti a me, perché era prima di me» (Gv 1,15).</w:t>
      </w:r>
      <w:r w:rsidRPr="000B71F1">
        <w:rPr>
          <w:rFonts w:ascii="Arial" w:eastAsia="Times New Roman" w:hAnsi="Arial" w:cs="Arial"/>
          <w:color w:val="000000"/>
          <w:sz w:val="24"/>
          <w:szCs w:val="24"/>
          <w:lang w:eastAsia="it-IT"/>
        </w:rPr>
        <w:t> È lo Sposo della Nuova Umanità: </w:t>
      </w:r>
      <w:r w:rsidRPr="000B71F1">
        <w:rPr>
          <w:rFonts w:ascii="Arial" w:eastAsia="Times New Roman" w:hAnsi="Arial" w:cs="Arial"/>
          <w:i/>
          <w:iCs/>
          <w:color w:val="000000"/>
          <w:sz w:val="24"/>
          <w:szCs w:val="24"/>
          <w:lang w:eastAsia="it-IT"/>
        </w:rPr>
        <w:t>“Lo sposo è colui al quale appartiene la sposa; ma l’amico dello sposo, che è presente e l’ascolta, esulta di gioia alla voce dello sposo (Gv 3,29).</w:t>
      </w:r>
      <w:r w:rsidRPr="000B71F1">
        <w:rPr>
          <w:rFonts w:ascii="Arial" w:eastAsia="Times New Roman" w:hAnsi="Arial" w:cs="Arial"/>
          <w:color w:val="000000"/>
          <w:sz w:val="24"/>
          <w:szCs w:val="24"/>
          <w:lang w:eastAsia="it-IT"/>
        </w:rPr>
        <w:t> È l’agnello di Dio: </w:t>
      </w:r>
      <w:r w:rsidRPr="000B71F1">
        <w:rPr>
          <w:rFonts w:ascii="Arial" w:eastAsia="Times New Roman" w:hAnsi="Arial" w:cs="Arial"/>
          <w:i/>
          <w:iCs/>
          <w:color w:val="000000"/>
          <w:sz w:val="24"/>
          <w:szCs w:val="24"/>
          <w:lang w:eastAsia="it-IT"/>
        </w:rPr>
        <w:t>“Ecco l’Agnello di Dio” (1,36). </w:t>
      </w:r>
      <w:r w:rsidRPr="000B71F1">
        <w:rPr>
          <w:rFonts w:ascii="Arial" w:eastAsia="Times New Roman" w:hAnsi="Arial" w:cs="Arial"/>
          <w:color w:val="000000"/>
          <w:sz w:val="24"/>
          <w:szCs w:val="24"/>
          <w:lang w:eastAsia="it-IT"/>
        </w:rPr>
        <w:t>Come Giovanni può indicare la Persona storica che è tutto questo? Per visione: </w:t>
      </w:r>
      <w:r w:rsidRPr="000B71F1">
        <w:rPr>
          <w:rFonts w:ascii="Arial" w:eastAsia="Times New Roman" w:hAnsi="Arial" w:cs="Arial"/>
          <w:i/>
          <w:iCs/>
          <w:color w:val="000000"/>
          <w:sz w:val="24"/>
          <w:szCs w:val="24"/>
          <w:lang w:eastAsia="it-IT"/>
        </w:rPr>
        <w:t>“Colui sul quale vedrai discendere e rimanere lo Spirito, è lui che battezza nello Spirito Santo” (Gv 1</w:t>
      </w:r>
      <w:r>
        <w:rPr>
          <w:rFonts w:ascii="Arial" w:eastAsia="Times New Roman" w:hAnsi="Arial" w:cs="Arial"/>
          <w:i/>
          <w:iCs/>
          <w:color w:val="000000"/>
          <w:sz w:val="24"/>
          <w:szCs w:val="24"/>
          <w:lang w:eastAsia="it-IT"/>
        </w:rPr>
        <w:t>,</w:t>
      </w:r>
      <w:r w:rsidRPr="000B71F1">
        <w:rPr>
          <w:rFonts w:ascii="Arial" w:eastAsia="Times New Roman" w:hAnsi="Arial" w:cs="Arial"/>
          <w:i/>
          <w:iCs/>
          <w:color w:val="000000"/>
          <w:sz w:val="24"/>
          <w:szCs w:val="24"/>
          <w:lang w:eastAsia="it-IT"/>
        </w:rPr>
        <w:t>33).</w:t>
      </w:r>
    </w:p>
    <w:p w:rsidR="000B71F1" w:rsidRPr="000B71F1" w:rsidRDefault="000B71F1" w:rsidP="000B71F1">
      <w:pPr>
        <w:spacing w:after="120" w:line="240" w:lineRule="auto"/>
        <w:jc w:val="both"/>
        <w:rPr>
          <w:rFonts w:ascii="Calibri" w:eastAsia="Times New Roman" w:hAnsi="Calibri" w:cs="Calibri"/>
          <w:color w:val="000000"/>
          <w:sz w:val="20"/>
          <w:szCs w:val="20"/>
          <w:lang w:eastAsia="it-IT"/>
        </w:rPr>
      </w:pPr>
      <w:r w:rsidRPr="000B71F1">
        <w:rPr>
          <w:rFonts w:ascii="Arial" w:eastAsia="Times New Roman" w:hAnsi="Arial" w:cs="Arial"/>
          <w:color w:val="000000"/>
          <w:sz w:val="24"/>
          <w:szCs w:val="24"/>
          <w:lang w:eastAsia="it-IT"/>
        </w:rPr>
        <w:t>Madre della Redenzione, aiuta ogni cristiano perché anche lui sia fedele testimone di Gesù.</w:t>
      </w:r>
    </w:p>
    <w:p w:rsidR="004635DB" w:rsidRPr="004635DB" w:rsidRDefault="004635DB" w:rsidP="004635DB">
      <w:pPr>
        <w:pStyle w:val="Titolo2"/>
        <w:rPr>
          <w:rFonts w:ascii="Calibri" w:hAnsi="Calibri" w:cs="Calibri"/>
          <w:spacing w:val="-18"/>
          <w:sz w:val="27"/>
          <w:szCs w:val="27"/>
        </w:rPr>
      </w:pPr>
      <w:bookmarkStart w:id="278" w:name="_Toc75156105"/>
      <w:r w:rsidRPr="004635DB">
        <w:rPr>
          <w:spacing w:val="-18"/>
          <w:sz w:val="27"/>
          <w:szCs w:val="27"/>
        </w:rPr>
        <w:t>ACCOGLIETEVI GLI UNI GLI ALTRI COME ANCHE CRISTO ACCOLSE VOI</w:t>
      </w:r>
      <w:bookmarkEnd w:id="278"/>
    </w:p>
    <w:p w:rsidR="004635DB" w:rsidRPr="004635DB" w:rsidRDefault="004635DB" w:rsidP="004635DB">
      <w:pPr>
        <w:pStyle w:val="Nessunaspaziatura"/>
        <w:rPr>
          <w:rFonts w:ascii="Calibri" w:hAnsi="Calibri" w:cs="Calibri"/>
        </w:rPr>
      </w:pPr>
      <w:r w:rsidRPr="004635DB">
        <w:t>Le regole per vivere l’amore fraterno negli scritti dell’Apostolo Paolo sono tante. È cosa giusta riflettere, meditare su una delle sue tante regole che troviamo anche nella Lettera ai Romani: </w:t>
      </w:r>
      <w:r w:rsidRPr="004635DB">
        <w:rPr>
          <w:i/>
        </w:rPr>
        <w:t>“Accoglietevi gli uni gli altri come anche Cristo accolse voi”.</w:t>
      </w:r>
      <w:r w:rsidRPr="004635DB">
        <w:t> Proviamo ora a leggere questa regola partendo da quanto afferma l’Apostolo nella Prima Lettera ai Tessalonicesi: “</w:t>
      </w:r>
      <w:r w:rsidRPr="004635DB">
        <w:rPr>
          <w:i/>
        </w:rPr>
        <w:t>Proprio per questo anche noi ringraziamo Dio continuamente perché, avendo ricevuto da noi la parola divina della predicazione, l'avete accolta non quale parola di uomini ma, come è veramente, parola di Dio, che opera in voi, che credete (1Ts 2,13). </w:t>
      </w:r>
      <w:r w:rsidRPr="004635DB">
        <w:t>Alla luce di questa accoglienza della Parola, proviamo ora a tradurre la regola paolina dell’accoglienza: </w:t>
      </w:r>
      <w:r w:rsidRPr="004635DB">
        <w:rPr>
          <w:i/>
        </w:rPr>
        <w:t>“Accogliete l’altro non come l’altro, ma come lui veramente è. Lui è Cristo e voi dovete accoglierlo come Cristo”.</w:t>
      </w:r>
      <w:r w:rsidRPr="004635DB">
        <w:t> Non è questa una interpretazione azzardata o fuori luogo. A questa interpretazione ci orienta lo stesso Cristo Signore. Le sue Parola sono immortali, eterne. Su queste sue Parola lui opererà il suo giudizio eterno e immodificabile: </w:t>
      </w:r>
      <w:r w:rsidRPr="004635DB">
        <w:rPr>
          <w:i/>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w:t>
      </w:r>
      <w:r w:rsidRPr="004635DB">
        <w:rPr>
          <w:i/>
        </w:rPr>
        <w:lastRenderedPageBreak/>
        <w:t>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r w:rsidRPr="004635DB">
        <w:t>Ma chi può accogliere l’altro vedendo in esso Cristo Gesù? Solo chi lo guarda con gli occhi dello Spirito Santo. Cristo Gesù, con gli occhi dello Spirito Santo, ha visto se stesso in noi e ci ha accolti come se stesso. Per noi ha versato il suo sangue sulla croce. Per noi ha dato la sua carne da mangiare e il suo sangue da bere per essere noi trasformati in Lui, totalmente in Lui. Il Padre ci ha visti con gli occhi dello Spirito Santo e per noi ha dato il suo Figlio Unigenito. Se noi non abbiamo gli occhi dello Spirito Santo, vedremo l’altro sempre come uno che non è Cristo e spesso neanche lo vediamo come uomo. Oggi siamo tutti ciechi perché privi degli occhi dello Spirito del Signore. Più si accoglie Cristo e più i nostri occhi vedono e noi possiamo accogliere Cristo Gesù in ogni uomo. Lo accogliamo per servirlo come Cristo ha servito noi.</w:t>
      </w:r>
    </w:p>
    <w:p w:rsidR="004635DB" w:rsidRPr="004635DB" w:rsidRDefault="004635DB" w:rsidP="004635DB">
      <w:pPr>
        <w:pStyle w:val="Nessunaspaziatura"/>
        <w:rPr>
          <w:rFonts w:ascii="Calibri" w:hAnsi="Calibri" w:cs="Calibri"/>
        </w:rPr>
      </w:pPr>
      <w:r w:rsidRPr="004635DB">
        <w:t>Accogliere è verbo essenziale del Nuovo Testamento: </w:t>
      </w:r>
      <w:r w:rsidRPr="004635DB">
        <w:rPr>
          <w:i/>
        </w:rPr>
        <w:t xml:space="preserve">Se qualcuno poi non vi accoglierà e non darà ascolto alle vostre parole, uscite da quella casa o da quella città e scuotete la polvere dai vostri piedi (Mt 10,14). Chi accoglie voi accoglie me, e chi accoglie me accoglie colui che mi ha mandato (Mt 10,40). Chi accoglie un profeta come profeta, avrà la ricompensa del profeta, e chi accoglie un giusto come giusto, avrà la ricompensa del giusto (Mt 10,41). E chi accoglie anche uno solo di questi bambini in nome mio, accoglie me (Mt 18,5). "Chi accoglie uno di questi bambini nel mio nome, accoglie me; chi accoglie me, non accoglie me, ma colui che mi ha mandato" (Mc 9,37). In verità vi dico: Chi non accoglie il regno di Dio come un bambino, non entrerà in esso" (Mc 10,15). "Chi accoglie questo fanciullo nel mio nome, accoglie me; e chi accoglie me, accoglie colui che mi ha mandato. Poiché chi è il più piccolo tra tutti voi, questi è grande" (Lc 9,48). Quando entrerete in una città e vi accoglieranno, mangiate quello che vi sarà messo dinanzi (Lc 10,8). Ma quando entrerete in una città e non vi accoglieranno, uscite sulle piazze e dite (Lc 10,10). In verità vi dico: Chi non accoglie il regno di Dio come un bambino, non vi entrerà" (Lc 18,17). In verità, in verità ti dico, noi parliamo di quel che sappiamo e testimoniamo quel che abbiamo veduto; ma voi non accogliete la nostra testimonianza (Gv 3,11). Chi mi respinge e non accoglie le mie parole, ha chi lo condanna: la parola che ho annunziato lo condannerà nell'ultimo giorno (Gv 12,48). In verità, in verità vi dico: Chi accoglie colui che io manderò, accoglie me; chi accoglie me, accoglie colui che mi ha mandato" (Gv 13,20). Chi accoglie i miei comandamenti e li osserva, questi mi ama. Chi mi ama sarà amato dal Padre mio e anch'io lo amerò e mi manifesterò a lui" (Gv 14,21). E così lapidavano Stefano mentre pregava e diceva: Signore Gesù, accogli il mio spirito (At 7,59). Poiché egli desiderava passare nell'Acaia, i fratelli lo incoraggiarono e scrissero ai discepoli di fargli buona accoglienza. Giunto là, fu molto utile a quelli che per opera della grazia erano </w:t>
      </w:r>
      <w:r w:rsidRPr="004635DB">
        <w:rPr>
          <w:i/>
        </w:rPr>
        <w:lastRenderedPageBreak/>
        <w:t>divenuti credenti (At 18,27). E poiché siamo suoi collaboratori, vi esortiamo a non accogliere invano la grazia di Dio (2Cor 6,1). Perciò uscite di mezzo a loro e riparatevi, dice il Signore, non toccate nulla d'impuro. E io vi accoglierò (2Cor 6,17). Vi salutano Aristarco, mio compagno di carcere, e Marco, il cugino di Barnaba, riguardo al quale avete ricevuto istruzioni - se verrà da voi, fategli buona accoglienza – (Col 4,10). Se dunque tu mi consideri come amico, accoglilo come me stesso (Fm 1,17). Ve lo raccomando, fratelli: accogliete questa parola di esortazione; proprio per questo vi ho scritto brevemente (Eb 13,22). Perciò, deposta ogni impurità e ogni resto di malizia, accogliete con docilità la parola che è stata seminata in voi e che può salvare le vostre anime (Gc 1,21). Noi dobbiamo perciò accogliere tali persone per cooperare alla diffusione della verità (3Gv 1,8). Ho scritto qualche parola alla Chiesa ma Diòtrefe, che ambisce il primo posto tra loro, non ci vuole accogliere (3Gv 1,9).</w:t>
      </w:r>
    </w:p>
    <w:p w:rsidR="004635DB" w:rsidRPr="004635DB" w:rsidRDefault="004635DB" w:rsidP="004635DB">
      <w:pPr>
        <w:pStyle w:val="Nessunaspaziatura"/>
        <w:rPr>
          <w:rFonts w:ascii="Calibri" w:hAnsi="Calibri" w:cs="Calibri"/>
        </w:rPr>
      </w:pPr>
      <w:r w:rsidRPr="004635DB">
        <w:rPr>
          <w:i/>
        </w:rPr>
        <w:t>Al suo ritorno, Gesù fu accolto dalla folla, poiché tutti erano in attesa di lui (Lc 8,40). La luce splende nelle tenebre, ma le tenebre non l'hanno accolta (Gv 1,5). (Venne fra la sua gente, ma i suoi non l'hanno accolto (Gv 1,11). A quanti però l'hanno accolto, ha dato potere di diventare figli di Dio: a quelli che credono nel suo nome (Gv 1,12). perché le parole che hai dato a me io le ho date a loro; essi le hanno accolte e sanno veramente che sono uscito da te e hanno creduto che tu mi hai mandato (Gv 17,8). Egli dev'esser accolto in cielo fino ai tempi della restaurazione di tutte le cose, come ha detto Dio fin dall'antichità, per bocca dei suoi santi profeti (At 3,21). Frattanto gli apostoli, a Gerusalemme, seppero che la Samaria aveva accolto la parola di Dio e vi inviarono Pietro e Giovanni (At 8,14). Gli apostoli e i fratelli che stavano nella Giudea vennero a sapere che anche i pagani avevano accolto la parola di Dio (At 11,1). Colui che mangia non disprezzi chi non mangia; chi non mangia, non giudichi male chi mangia, perché Dio lo ha accolto (Rm 14,3). E il suo affetto per voi è cresciuto, ricordando come tutti gli avete obbedito e come lo avete accolto con timore e trepidazione (2Cor 7,15). Egli infatti ha accolto il mio invito e ancor più pieno di zelo è partito spontaneamente per venire da voi (2Cor 8,17). e quella che nella mia carne era per voi una prova non l'avete disprezzata né respinta, ma al contrario mi avete accolto come un angelo di Dio, come Cristo Gesù (Gal 4,14). E voi siete diventati imitatori nostri e del Signore, avendo accolto la parola con la gioia dello Spirito Santo anche in mezzo a grande tribolazione (1Ts 1,6). Proprio per questo anche noi ringraziamo Dio continuamente perché, avendo ricevuto da noi la parola divina della predicazione, l'avete accolta non quale parola di uomini ma, come è veramente, parola di Dio, che opera in voi, che credete (1Ts 2,13). E con ogni sorta di empio inganno per quelli che vanno in rovina perché non hanno accolto l'amore della verità per essere salvi (2Ts 2,10). Questa parola è sicura e degna di essere da tutti accolta: Cristo Gesù è venuto nel mondo per salvare i peccatori e di questi il primo sono io (1Tm 1,15). Per fede Raab, la prostituta, non perì con gl'increduli, avendo accolto con benevolenza gli esploratori (Eb 11,31). Non dimenticate l'ospitalità; alcuni, praticandola, hanno accolto degli angeli senza saperlo (Eb 13,2). Ricorda dunque come hai accolto la parola, osservala e ravvediti, perché se non sarai vigilante, verrò come un ladro senza che tu sappia in quale ora io verrò da te (Ap 3,3). </w:t>
      </w:r>
      <w:r w:rsidRPr="004635DB">
        <w:t>È assai evidente che se non siamo in Cristo, non siamo nello Spirito Santo. Se non siamo nello Spirito Santo, non abbiamo gli occhi dello Spirito Santo, non avremo il cuore del Padre e di conseguenza mai potremo accogliere l’altro quale l’altro veramente è: Cristo dinanzi ai nostri occhi.</w:t>
      </w:r>
    </w:p>
    <w:p w:rsidR="004635DB" w:rsidRPr="004635DB" w:rsidRDefault="004635DB" w:rsidP="004635DB">
      <w:pPr>
        <w:pStyle w:val="Nessunaspaziatura"/>
        <w:rPr>
          <w:rFonts w:ascii="Calibri" w:hAnsi="Calibri" w:cs="Calibri"/>
        </w:rPr>
      </w:pPr>
      <w:r w:rsidRPr="004635DB">
        <w:rPr>
          <w:i/>
        </w:rPr>
        <w:t xml:space="preserve">Noi, che siamo i forti, abbiamo il dovere di portare le infermità dei deboli, senza compiacere noi stessi. Ciascuno di noi cerchi di piacere al prossimo nel bene, per edificarlo. Anche Cristo </w:t>
      </w:r>
      <w:r w:rsidRPr="004635DB">
        <w:rPr>
          <w:i/>
        </w:rPr>
        <w:lastRenderedPageBreak/>
        <w:t>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w:t>
      </w:r>
    </w:p>
    <w:p w:rsidR="004635DB" w:rsidRPr="004635DB" w:rsidRDefault="004635DB" w:rsidP="004635DB">
      <w:pPr>
        <w:pStyle w:val="Nessunaspaziatura"/>
        <w:rPr>
          <w:rFonts w:ascii="Calibri" w:hAnsi="Calibri" w:cs="Calibri"/>
        </w:rPr>
      </w:pPr>
      <w:r w:rsidRPr="004635DB">
        <w:t>È vero tradimento e rinnegamento di Cristo insegnare che è possibile amare l’altro, creare con l’altro una sola vita. È vero tradimento e rinnegamento perché dichiariamo nulla, inutile, vana l’opera di Cristo per la nostra salvezza. Dichiariamo anche nullo, inutile, vano il decreto eterno del Padre che ha stabilito che non vi sia altro nome sotto il cielo nel quale è stabilito che siamo salvati. Neghiamo e rinneghiamo lo Spirito Santo che ha testimoniato e sempre testimonierà che solo Cristo Gesù è il Redentore, il Salvatore, il Signore, il Giudice, il Mediatore unico e universale tra il Padre e l’intera creazione. Tutto è stato fatto per Cristo e tutto dovrà essere salvato e redento per Cristo in vista di Cristo. Cristo è il capo della creazione nuova di Dio.</w:t>
      </w:r>
    </w:p>
    <w:p w:rsidR="004635DB" w:rsidRPr="004635DB" w:rsidRDefault="004635DB" w:rsidP="004635DB">
      <w:pPr>
        <w:pStyle w:val="Nessunaspaziatura"/>
        <w:rPr>
          <w:rFonts w:ascii="Calibri" w:hAnsi="Calibri" w:cs="Calibri"/>
        </w:rPr>
      </w:pPr>
      <w:r w:rsidRPr="004635DB">
        <w:t>Madre di Dio, non permettere che i cristiani neghino e rinneghino la verità del Figlio tuo.</w:t>
      </w:r>
    </w:p>
    <w:p w:rsidR="00CC05EF" w:rsidRPr="00425ED6" w:rsidRDefault="00CC05EF" w:rsidP="00CC05EF">
      <w:pPr>
        <w:pStyle w:val="Titolo2"/>
        <w:spacing w:line="276" w:lineRule="auto"/>
        <w:jc w:val="both"/>
        <w:rPr>
          <w:sz w:val="26"/>
          <w:szCs w:val="26"/>
        </w:rPr>
      </w:pPr>
      <w:bookmarkStart w:id="279" w:name="_Toc75156106"/>
      <w:r w:rsidRPr="00425ED6">
        <w:rPr>
          <w:sz w:val="26"/>
          <w:szCs w:val="26"/>
        </w:rPr>
        <w:t>20 Gennaio</w:t>
      </w:r>
      <w:bookmarkEnd w:id="279"/>
      <w:r w:rsidRPr="00425ED6">
        <w:rPr>
          <w:sz w:val="26"/>
          <w:szCs w:val="26"/>
        </w:rPr>
        <w:t xml:space="preserve"> </w:t>
      </w:r>
    </w:p>
    <w:p w:rsidR="000B71F1" w:rsidRDefault="00864F7C" w:rsidP="00D16DFE">
      <w:pPr>
        <w:spacing w:after="120" w:line="240" w:lineRule="auto"/>
        <w:jc w:val="both"/>
        <w:rPr>
          <w:rFonts w:ascii="Segoe UI" w:hAnsi="Segoe UI" w:cs="Segoe UI"/>
          <w:sz w:val="24"/>
          <w:szCs w:val="24"/>
        </w:rPr>
      </w:pPr>
      <w:r w:rsidRPr="00864F7C">
        <w:rPr>
          <w:rFonts w:ascii="Segoe UI" w:hAnsi="Segoe UI" w:cs="Segoe UI"/>
          <w:sz w:val="24"/>
          <w:szCs w:val="24"/>
        </w:rPr>
        <w:t>Pur essendo Figlio, imparò l’obbedienza da ciò che patì e, reso perfetto, divenne causa di salvezza eterna per tutti coloro che gli obbediscono.</w:t>
      </w:r>
    </w:p>
    <w:p w:rsidR="00864F7C" w:rsidRPr="00864F7C" w:rsidRDefault="00864F7C" w:rsidP="00864F7C">
      <w:pPr>
        <w:pStyle w:val="Titolo2"/>
        <w:rPr>
          <w:rFonts w:ascii="Calibri" w:hAnsi="Calibri" w:cs="Calibri"/>
          <w:sz w:val="32"/>
          <w:szCs w:val="32"/>
        </w:rPr>
      </w:pPr>
      <w:bookmarkStart w:id="280" w:name="_Toc56956808"/>
      <w:bookmarkStart w:id="281" w:name="_Toc75156107"/>
      <w:r w:rsidRPr="00864F7C">
        <w:rPr>
          <w:sz w:val="32"/>
          <w:szCs w:val="32"/>
        </w:rPr>
        <w:t>Ma liberaci dal male</w:t>
      </w:r>
      <w:bookmarkEnd w:id="280"/>
      <w:bookmarkEnd w:id="281"/>
    </w:p>
    <w:p w:rsidR="00864F7C" w:rsidRPr="00864F7C" w:rsidRDefault="00864F7C" w:rsidP="00864F7C">
      <w:pPr>
        <w:spacing w:after="120" w:line="240" w:lineRule="auto"/>
        <w:jc w:val="both"/>
        <w:rPr>
          <w:rFonts w:ascii="Calibri" w:eastAsia="Times New Roman" w:hAnsi="Calibri" w:cs="Calibri"/>
          <w:color w:val="000000"/>
          <w:sz w:val="18"/>
          <w:szCs w:val="18"/>
          <w:lang w:eastAsia="it-IT"/>
        </w:rPr>
      </w:pPr>
      <w:r w:rsidRPr="00864F7C">
        <w:rPr>
          <w:rFonts w:ascii="Arial" w:eastAsia="Times New Roman" w:hAnsi="Arial" w:cs="Arial"/>
          <w:color w:val="000000"/>
          <w:lang w:eastAsia="it-IT"/>
        </w:rPr>
        <w:t>Chi il Signore libera dal male? Chi vive nella sua Legge. Chi osserva i suoi decreti e i suoi statuti. Chi cammina nella sua Parola. Davide vive nella giustizia. La sua giustizia gli provoca grande sofferenza. Saul lo cerca perché lo vuole uccidere. Ecco la preghiera che lui innalza al Signore: </w:t>
      </w:r>
      <w:r w:rsidRPr="00864F7C">
        <w:rPr>
          <w:rFonts w:ascii="Arial" w:eastAsia="Times New Roman" w:hAnsi="Arial" w:cs="Arial"/>
          <w:i/>
          <w:iCs/>
          <w:color w:val="000000"/>
          <w:lang w:eastAsia="it-IT"/>
        </w:rPr>
        <w:t>“Ti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w:t>
      </w:r>
    </w:p>
    <w:p w:rsidR="00864F7C" w:rsidRPr="00864F7C" w:rsidRDefault="00864F7C" w:rsidP="00864F7C">
      <w:pPr>
        <w:spacing w:after="120" w:line="240" w:lineRule="auto"/>
        <w:jc w:val="both"/>
        <w:rPr>
          <w:rFonts w:ascii="Calibri" w:eastAsia="Times New Roman" w:hAnsi="Calibri" w:cs="Calibri"/>
          <w:color w:val="000000"/>
          <w:sz w:val="18"/>
          <w:szCs w:val="18"/>
          <w:lang w:eastAsia="it-IT"/>
        </w:rPr>
      </w:pPr>
      <w:r w:rsidRPr="00864F7C">
        <w:rPr>
          <w:rFonts w:ascii="Arial" w:eastAsia="Times New Roman" w:hAnsi="Arial" w:cs="Arial"/>
          <w:i/>
          <w:iCs/>
          <w:color w:val="000000"/>
          <w:lang w:eastAsia="it-IT"/>
        </w:rPr>
        <w:lastRenderedPageBreak/>
        <w:t>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(Sal 18,1-51). </w:t>
      </w:r>
      <w:r w:rsidRPr="00864F7C">
        <w:rPr>
          <w:rFonts w:ascii="Arial" w:eastAsia="Times New Roman" w:hAnsi="Arial" w:cs="Arial"/>
          <w:color w:val="000000"/>
          <w:lang w:eastAsia="it-IT"/>
        </w:rPr>
        <w:t>La vita dei giusti è sempre custodita dal Signore, il quale agisce per il loro più grande bene, guidato dalla sua sapienza eterna. È la sua sapienza che gli suggerisce il bene più grande per noi. A volte il bene più grande passa per la liberazione. Altre volte il bene più grande si raggiunge lasciando noi sulla croce, donandoci una grande liberazione dopo la morte dalla morte. È il grande mistero. Al giusto che chiede il Signore risponde con il bene più grande.</w:t>
      </w:r>
    </w:p>
    <w:p w:rsidR="00864F7C" w:rsidRPr="00864F7C" w:rsidRDefault="00864F7C" w:rsidP="00864F7C">
      <w:pPr>
        <w:spacing w:after="120" w:line="240" w:lineRule="auto"/>
        <w:jc w:val="both"/>
        <w:rPr>
          <w:rFonts w:ascii="Calibri" w:eastAsia="Times New Roman" w:hAnsi="Calibri" w:cs="Calibri"/>
          <w:color w:val="000000"/>
          <w:sz w:val="18"/>
          <w:szCs w:val="18"/>
          <w:lang w:eastAsia="it-IT"/>
        </w:rPr>
      </w:pPr>
      <w:r w:rsidRPr="00864F7C">
        <w:rPr>
          <w:rFonts w:ascii="Arial" w:eastAsia="Times New Roman" w:hAnsi="Arial" w:cs="Arial"/>
          <w:i/>
          <w:iCs/>
          <w:color w:val="000000"/>
          <w:lang w:eastAsia="it-IT"/>
        </w:rPr>
        <w:t>Pregando, non sprecate parole come i pagani: essi credono di venire ascoltati a forza di parole. Non siate dunque come loro, perché il Padre vostro sa di quali cose avete bisogno prima ancora che gliele chiediate. Voi dunque pregate così: Padre nostro che sei nei ciel</w:t>
      </w:r>
      <w:r w:rsidR="00300179">
        <w:rPr>
          <w:rFonts w:ascii="Arial" w:eastAsia="Times New Roman" w:hAnsi="Arial" w:cs="Arial"/>
          <w:i/>
          <w:iCs/>
          <w:color w:val="000000"/>
          <w:lang w:eastAsia="it-IT"/>
        </w:rPr>
        <w:t>i, sia santificato il tuo nome,</w:t>
      </w:r>
      <w:r w:rsidRPr="00864F7C">
        <w:rPr>
          <w:rFonts w:ascii="Arial" w:eastAsia="Times New Roman" w:hAnsi="Arial" w:cs="Arial"/>
          <w:i/>
          <w:iCs/>
          <w:color w:val="000000"/>
          <w:lang w:eastAsia="it-IT"/>
        </w:rPr>
        <w:t> venga il tuo regno, sia fatta la tua volontà, come in cielo così in terra. Dacci oggi il nostro pane quotidiano, e</w:t>
      </w:r>
      <w:r w:rsidR="00300179">
        <w:rPr>
          <w:rFonts w:ascii="Arial" w:eastAsia="Times New Roman" w:hAnsi="Arial" w:cs="Arial"/>
          <w:i/>
          <w:iCs/>
          <w:color w:val="000000"/>
          <w:lang w:eastAsia="it-IT"/>
        </w:rPr>
        <w:t xml:space="preserve"> rimetti a noi i nostri debiti </w:t>
      </w:r>
      <w:r w:rsidRPr="00864F7C">
        <w:rPr>
          <w:rFonts w:ascii="Arial" w:eastAsia="Times New Roman" w:hAnsi="Arial" w:cs="Arial"/>
          <w:i/>
          <w:iCs/>
          <w:color w:val="000000"/>
          <w:lang w:eastAsia="it-IT"/>
        </w:rPr>
        <w:t>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w:t>
      </w:r>
    </w:p>
    <w:p w:rsidR="00864F7C" w:rsidRPr="00864F7C" w:rsidRDefault="00864F7C" w:rsidP="00864F7C">
      <w:pPr>
        <w:spacing w:after="120" w:line="240" w:lineRule="auto"/>
        <w:jc w:val="both"/>
        <w:rPr>
          <w:rFonts w:ascii="Calibri" w:eastAsia="Times New Roman" w:hAnsi="Calibri" w:cs="Calibri"/>
          <w:color w:val="000000"/>
          <w:sz w:val="18"/>
          <w:szCs w:val="18"/>
          <w:lang w:eastAsia="it-IT"/>
        </w:rPr>
      </w:pPr>
      <w:r w:rsidRPr="00864F7C">
        <w:rPr>
          <w:rFonts w:ascii="Arial" w:eastAsia="Times New Roman" w:hAnsi="Arial" w:cs="Arial"/>
          <w:color w:val="000000"/>
          <w:lang w:eastAsia="it-IT"/>
        </w:rPr>
        <w:t>Gesù prega il Padre. Il Padre non lo libera dalla morte, lo libera nella morte con la gloriosa risurrezione. Leggiamo quanto rivela la Lettera agli Ebrei: </w:t>
      </w:r>
      <w:r w:rsidRPr="00864F7C">
        <w:rPr>
          <w:rFonts w:ascii="Arial" w:eastAsia="Times New Roman" w:hAnsi="Arial" w:cs="Arial"/>
          <w:i/>
          <w:iCs/>
          <w:color w:val="000000"/>
          <w:lang w:eastAsia="it-IT"/>
        </w:rPr>
        <w:t xml:space="preserve">“Nessuno attribuisce a se stesso questo onore, se non chi è chiamato da Dio, come Aronne. Nello stesso modo Cristo non attribuì a se stesso la gloria di sommo sacerdote, ma colui che gli disse: Tu sei mio figlio, oggi ti ho generato, gliela conferì come è detto in </w:t>
      </w:r>
      <w:r w:rsidRPr="005079BD">
        <w:rPr>
          <w:rFonts w:ascii="Greek2" w:eastAsia="Times New Roman" w:hAnsi="Greek2" w:cs="Arial"/>
          <w:i/>
          <w:iCs/>
          <w:color w:val="000000"/>
          <w:lang w:eastAsia="it-IT"/>
        </w:rPr>
        <w:t>un</w:t>
      </w:r>
      <w:r w:rsidRPr="00864F7C">
        <w:rPr>
          <w:rFonts w:ascii="Arial" w:eastAsia="Times New Roman" w:hAnsi="Arial" w:cs="Arial"/>
          <w:i/>
          <w:iCs/>
          <w:color w:val="000000"/>
          <w:lang w:eastAsia="it-IT"/>
        </w:rPr>
        <w:t xml:space="preserve">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5,4-10). </w:t>
      </w:r>
      <w:r w:rsidRPr="00864F7C">
        <w:rPr>
          <w:rFonts w:ascii="Arial" w:eastAsia="Times New Roman" w:hAnsi="Arial" w:cs="Arial"/>
          <w:color w:val="000000"/>
          <w:lang w:eastAsia="it-IT"/>
        </w:rPr>
        <w:t>Il giusto prega consegnandosi alla sapienza eterna del Padre, sapendo che la via di Dio è il bene più grande per lui. Gesù si è consegnato al Padre. Passò per la croce. Questo passaggio ha redento il mondo, ma anche gli ho meritato una gloria eterna. È stato innalzato a Signore del cielo e della terra e il suo corpo è stato trasformato in luce e reso immortale.</w:t>
      </w:r>
    </w:p>
    <w:p w:rsidR="00864F7C" w:rsidRPr="00864F7C" w:rsidRDefault="00864F7C" w:rsidP="00864F7C">
      <w:pPr>
        <w:spacing w:after="120" w:line="240" w:lineRule="auto"/>
        <w:jc w:val="both"/>
        <w:rPr>
          <w:rFonts w:ascii="Calibri" w:eastAsia="Times New Roman" w:hAnsi="Calibri" w:cs="Calibri"/>
          <w:color w:val="000000"/>
          <w:sz w:val="18"/>
          <w:szCs w:val="18"/>
          <w:lang w:eastAsia="it-IT"/>
        </w:rPr>
      </w:pPr>
      <w:r w:rsidRPr="00864F7C">
        <w:rPr>
          <w:rFonts w:ascii="Arial" w:eastAsia="Times New Roman" w:hAnsi="Arial" w:cs="Arial"/>
          <w:color w:val="000000"/>
          <w:lang w:eastAsia="it-IT"/>
        </w:rPr>
        <w:t>Madre della Redenzione, aiutaci a consegnare la nostra vita nella mani del Signore nostro Dio.</w:t>
      </w:r>
    </w:p>
    <w:p w:rsidR="00864F7C" w:rsidRDefault="00864F7C" w:rsidP="00D16DFE">
      <w:pPr>
        <w:spacing w:after="120" w:line="240" w:lineRule="auto"/>
        <w:jc w:val="both"/>
        <w:rPr>
          <w:rFonts w:ascii="Calibri" w:eastAsia="Times New Roman" w:hAnsi="Calibri" w:cs="Calibri"/>
          <w:sz w:val="24"/>
          <w:szCs w:val="24"/>
          <w:lang w:eastAsia="it-IT"/>
        </w:rPr>
      </w:pPr>
    </w:p>
    <w:p w:rsidR="005079BD" w:rsidRPr="00EF64B8" w:rsidRDefault="00EF64B8" w:rsidP="00EF64B8">
      <w:pPr>
        <w:pStyle w:val="Titolo2"/>
        <w:rPr>
          <w:rFonts w:ascii="Calibri" w:hAnsi="Calibri" w:cs="Calibri"/>
          <w:spacing w:val="-8"/>
          <w:sz w:val="26"/>
          <w:szCs w:val="26"/>
        </w:rPr>
      </w:pPr>
      <w:bookmarkStart w:id="282" w:name="_Toc75156108"/>
      <w:r w:rsidRPr="00EF64B8">
        <w:rPr>
          <w:spacing w:val="-8"/>
          <w:sz w:val="26"/>
          <w:szCs w:val="26"/>
        </w:rPr>
        <w:t>AFFINCHÉ PER MEZZO DI ESSA IL FIGLIO DI DIO VENGA GLORIFICATO</w:t>
      </w:r>
      <w:bookmarkEnd w:id="282"/>
    </w:p>
    <w:p w:rsidR="00164ABC" w:rsidRDefault="005079BD" w:rsidP="005079BD">
      <w:pPr>
        <w:pStyle w:val="Nessunaspaziatura"/>
        <w:rPr>
          <w:i/>
        </w:rPr>
      </w:pPr>
      <w:r w:rsidRPr="005079BD">
        <w:t xml:space="preserve">Dare gloria a Dio è riconoscerlo nella sua divina essenza e nelle opere da lui compiute che lo rivelano. Dare gloria a Cristo Gesù o glorificare Cristo è riconoscere che Lui è dal Padre. È dal Padre nella sua Persona divina ed è dal Padre in tutte le </w:t>
      </w:r>
      <w:r w:rsidRPr="005079BD">
        <w:lastRenderedPageBreak/>
        <w:t>Parola che dice e le opere che Lui compie attraverso la sua vera umanità. È dal Padre per generazione eterna. È vero uomo perché il Figlio del Padre si è fatto carne ed è venuto ad abitare in mezzo a noi pieno di grazie e di verità. È dal Padre ed è nel seno del Padre. In tutto quello che dice e in tutto quello che fa Gesù è dal Padre. La redenzione è per volontà del Padre. Anche la salvezza è per volontà del Padre. Tutto in Cristo Gesù è dal Padre. Senza il Padre non esiste Cristo Gesù. Ecco come la Chiesa celebra nella sua liturgia la gloria di Cristo Gesù: </w:t>
      </w:r>
      <w:r w:rsidRPr="005079BD">
        <w:rPr>
          <w:i/>
        </w:rPr>
        <w:t>“</w:t>
      </w:r>
      <w:r>
        <w:rPr>
          <w:i/>
          <w:spacing w:val="-4"/>
        </w:rPr>
        <w:t>Gloria a Dio nell’</w:t>
      </w:r>
      <w:r w:rsidRPr="005079BD">
        <w:rPr>
          <w:i/>
          <w:spacing w:val="-4"/>
        </w:rPr>
        <w:t xml:space="preserve">alto dei cieli e pace in terra agli uomini di buona volontà </w:t>
      </w:r>
      <w:r w:rsidRPr="005079BD">
        <w:rPr>
          <w:iCs w:val="0"/>
          <w:spacing w:val="-4"/>
        </w:rPr>
        <w:t>[Ora tradotto:</w:t>
      </w:r>
      <w:r w:rsidRPr="005079BD">
        <w:rPr>
          <w:i/>
          <w:spacing w:val="-4"/>
        </w:rPr>
        <w:t xml:space="preserve"> amati dal Signore. </w:t>
      </w:r>
      <w:r w:rsidRPr="005079BD">
        <w:rPr>
          <w:b/>
          <w:bCs/>
          <w:iCs w:val="0"/>
          <w:spacing w:val="-4"/>
        </w:rPr>
        <w:t>Testo della Vulgata:</w:t>
      </w:r>
      <w:r w:rsidRPr="005079BD">
        <w:rPr>
          <w:i/>
          <w:spacing w:val="-4"/>
        </w:rPr>
        <w:t xml:space="preserve"> </w:t>
      </w:r>
      <w:r w:rsidRPr="005079BD">
        <w:rPr>
          <w:i/>
          <w:spacing w:val="-4"/>
          <w:lang w:val="la-Latn"/>
        </w:rPr>
        <w:t xml:space="preserve">Gloria </w:t>
      </w:r>
      <w:r w:rsidRPr="005079BD">
        <w:rPr>
          <w:i/>
          <w:spacing w:val="-6"/>
          <w:lang w:val="la-Latn"/>
        </w:rPr>
        <w:t>in altissimis Deo et in terra pax in hominibus bonae voluntatis</w:t>
      </w:r>
      <w:r w:rsidRPr="005079BD">
        <w:rPr>
          <w:i/>
          <w:spacing w:val="-6"/>
        </w:rPr>
        <w:t> – </w:t>
      </w:r>
      <w:r w:rsidRPr="005079BD">
        <w:rPr>
          <w:b/>
          <w:bCs/>
          <w:iCs w:val="0"/>
          <w:spacing w:val="-6"/>
        </w:rPr>
        <w:t>Testo Greco:</w:t>
      </w:r>
      <w:r w:rsidRPr="005079BD">
        <w:rPr>
          <w:i/>
          <w:spacing w:val="-6"/>
        </w:rPr>
        <w:t xml:space="preserve"> </w:t>
      </w:r>
      <w:r w:rsidRPr="00D06C3B">
        <w:rPr>
          <w:rFonts w:ascii="Greek2" w:hAnsi="Greek2"/>
          <w:iCs w:val="0"/>
          <w:spacing w:val="-6"/>
          <w:lang w:val="el-GR"/>
        </w:rPr>
        <w:t>Doxa en</w:t>
      </w:r>
      <w:r w:rsidRPr="00D06C3B">
        <w:rPr>
          <w:rFonts w:ascii="Greek2" w:hAnsi="Greek2"/>
          <w:iCs w:val="0"/>
          <w:spacing w:val="-4"/>
          <w:lang w:val="el-GR"/>
        </w:rPr>
        <w:t xml:space="preserve"> hupsistois the</w:t>
      </w:r>
      <w:r w:rsidRPr="00D06C3B">
        <w:rPr>
          <w:rFonts w:ascii="Cambria" w:hAnsi="Cambria" w:cs="Cambria"/>
          <w:iCs w:val="0"/>
          <w:spacing w:val="-4"/>
          <w:lang w:val="el-GR"/>
        </w:rPr>
        <w:t>ô</w:t>
      </w:r>
      <w:r w:rsidRPr="00D06C3B">
        <w:rPr>
          <w:rFonts w:ascii="Greek2" w:hAnsi="Greek2"/>
          <w:iCs w:val="0"/>
          <w:spacing w:val="-4"/>
          <w:lang w:val="el-GR"/>
        </w:rPr>
        <w:t>i kai epi gês eirênê en anthr</w:t>
      </w:r>
      <w:r w:rsidRPr="00D06C3B">
        <w:rPr>
          <w:rFonts w:ascii="Cambria" w:hAnsi="Cambria" w:cs="Cambria"/>
          <w:iCs w:val="0"/>
          <w:spacing w:val="-4"/>
          <w:lang w:val="el-GR"/>
        </w:rPr>
        <w:t>ô</w:t>
      </w:r>
      <w:r w:rsidRPr="00D06C3B">
        <w:rPr>
          <w:rFonts w:ascii="Greek2" w:hAnsi="Greek2"/>
          <w:iCs w:val="0"/>
          <w:spacing w:val="-4"/>
          <w:lang w:val="el-GR"/>
        </w:rPr>
        <w:t>pois eudokias</w:t>
      </w:r>
      <w:r w:rsidRPr="005079BD">
        <w:rPr>
          <w:rFonts w:ascii="Greek2" w:hAnsi="Greek2"/>
          <w:i/>
          <w:spacing w:val="-4"/>
        </w:rPr>
        <w:t> </w:t>
      </w:r>
      <w:r w:rsidRPr="005079BD">
        <w:rPr>
          <w:i/>
          <w:spacing w:val="-4"/>
        </w:rPr>
        <w:t>(Lc 2,14)</w:t>
      </w:r>
      <w:r w:rsidRPr="005079BD">
        <w:rPr>
          <w:iCs w:val="0"/>
          <w:spacing w:val="-4"/>
        </w:rPr>
        <w:t>]</w:t>
      </w:r>
      <w:r w:rsidRPr="005079BD">
        <w:rPr>
          <w:i/>
          <w:spacing w:val="-4"/>
        </w:rPr>
        <w:t>.</w:t>
      </w:r>
      <w:r>
        <w:rPr>
          <w:i/>
          <w:spacing w:val="-4"/>
        </w:rPr>
        <w:t xml:space="preserve"> </w:t>
      </w:r>
      <w:r w:rsidRPr="005079BD">
        <w:rPr>
          <w:i/>
          <w:spacing w:val="-4"/>
        </w:rPr>
        <w:t>Noi ti lodiamo, ti benediciamo, ti adoriamo, ti glorifichiamo, ti rendiamo grazie per la tua gloria immensa. Signore Dio, Re del cielo, Dio Padre Onnipotente, Signore Figlio unigenito Gesù Cristo, Signore Dio, Agnello di Dio, Figlio del Padre Tu che togli i peccati del mondo abbi pietà di noi, Tu che togli i peccati del mondo accogli la nostra supplica, Tu che siedi alla destra del Padre abbi pietà di noi, perchè Tu solo il Santo</w:t>
      </w:r>
      <w:r>
        <w:rPr>
          <w:i/>
          <w:spacing w:val="-4"/>
        </w:rPr>
        <w:t>, Tu solo il Signore, Tu solo l’</w:t>
      </w:r>
      <w:r w:rsidRPr="005079BD">
        <w:rPr>
          <w:i/>
          <w:spacing w:val="-4"/>
        </w:rPr>
        <w:t>Altissimo Gesù Cristo, con lo Spirito Santo, nella gloria di Dio Padre. Amen</w:t>
      </w:r>
      <w:r w:rsidRPr="005079BD">
        <w:rPr>
          <w:i/>
        </w:rPr>
        <w:t>”. </w:t>
      </w:r>
    </w:p>
    <w:p w:rsidR="005079BD" w:rsidRPr="005079BD" w:rsidRDefault="005079BD" w:rsidP="005079BD">
      <w:pPr>
        <w:pStyle w:val="Nessunaspaziatura"/>
        <w:rPr>
          <w:rFonts w:ascii="Calibri" w:hAnsi="Calibri" w:cs="Calibri"/>
        </w:rPr>
      </w:pPr>
      <w:r w:rsidRPr="005079BD">
        <w:t>Perché per mezzo di Lazzaro il Figlio di Dio sarà glorificato? Perché Gesù non libererà il suo amico dalla malattia. La malattia lo condurrà alla morte. Lui andrà e lo richiamerà in vita dal sepolcro nel quale ormai è deposto da ben quattro giorni. Farà questo alla presenza di una moltitudine di gente. Così tutto il mondo saprà che Lui veramente agisce nel nome del Padre, dal momento che nessun uomo potrà compiere un prodigio così grande se Dio non è con Lui. Dopo la risurrezione di Lazzaro nessuno potrà più dire che Cristo non è dal Padre. Se lo dice, attesta di essere cieco. Rivela di non essere uomo. Afferma di aver perso la sua umanità. Manifesta di essere guidato dal peccato e dai suoi istinti che soffocano la verità nell’ingiustizia. È spiritualmente pesante la condizione spirituale di quanti impugnano la verità conosciuta. Essi sono caduti nel peccato contro lo Spirito Santo dal quale non c’è ritorno.</w:t>
      </w:r>
    </w:p>
    <w:p w:rsidR="005079BD" w:rsidRPr="005079BD" w:rsidRDefault="005079BD" w:rsidP="005079BD">
      <w:pPr>
        <w:pStyle w:val="Nessunaspaziatura"/>
        <w:rPr>
          <w:rFonts w:ascii="Calibri" w:hAnsi="Calibri" w:cs="Calibri"/>
        </w:rPr>
      </w:pPr>
      <w:r w:rsidRPr="005079BD">
        <w:rPr>
          <w:i/>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 (Gv 11,1-16).</w:t>
      </w:r>
    </w:p>
    <w:p w:rsidR="005079BD" w:rsidRPr="005079BD" w:rsidRDefault="005079BD" w:rsidP="005079BD">
      <w:pPr>
        <w:pStyle w:val="Nessunaspaziatura"/>
        <w:rPr>
          <w:rFonts w:ascii="Calibri" w:hAnsi="Calibri" w:cs="Calibri"/>
        </w:rPr>
      </w:pPr>
      <w:r w:rsidRPr="005079BD">
        <w:lastRenderedPageBreak/>
        <w:t>Per ogni uomo è obbligo rendere gloria a Dio. Come si rende gloria a Dio? Attestando con le nostre parole e le nostre opere che quanto diciamo e operiamo non viene da noi, ma da Dio. Se noi non manifestiamo che è Dio che parla e che opera in noi, che è Lui che ci muove nelle parole e nelle azioni, nessuno per noi potrà mai rendere gloria a Dio, a Cristo Gesù, allo Spirito Santo. Questa testimonianza deve essere pubblica e inequivocabile. Ognuno che vede noi deve dire: “Qui c’è il dito di Dio”. Quanto quest’uomo dice ed opera non è frutto della sua umanità. È da questa testimonianza che si innalza la più grande gloria al Padre e al Figlio e allo Spirito Santo. È questa nostra testimonianza la forza della nostra evangelizzazione. Non è però necessario compiere opere eclatanti. È necessario invece compiere sempre opere soprannaturali. Quali sono queste opere soprannaturali? Quelle che nessun natura umana potrà mai compiere. Quelle che solo Dio può compiere e le compie attraverso di noi. La conversione di un cuore è vera opera soprannaturale, come opera del Padre in Cristo e per Cristo è la risurrezione di Lazzaro ormai da quattro giorni nel sepolcro. Se oggi il mondo non rende più gloria al Padre e al Figlio e allo Spirito Santo la causa va cercata nel discepolo di Gesù che non compie più opere soprannaturali. Opera soprannaturale è vivere il Vangelo secondo purezza di verità, dottrina, scienza e intelligenza nello Spirito Santo. Potrà mai un uomo rendere gloria a Cristo, se oggi il cristiano dice che il Vangelo non si può vivere e con le sue parole e la sua storia gli attesta che lui non lo vive? Vivere il Vangelo si può per grazia.</w:t>
      </w:r>
    </w:p>
    <w:p w:rsidR="005079BD" w:rsidRPr="005079BD" w:rsidRDefault="005079BD" w:rsidP="005079BD">
      <w:pPr>
        <w:pStyle w:val="Nessunaspaziatura"/>
        <w:rPr>
          <w:rFonts w:ascii="Calibri" w:hAnsi="Calibri" w:cs="Calibri"/>
        </w:rPr>
      </w:pPr>
      <w:r w:rsidRPr="005079BD">
        <w:t>Madre di Gesù, fa’ che ogni cristiano viva il Vangelo come vera opera soprannaturale.</w:t>
      </w:r>
    </w:p>
    <w:p w:rsidR="00164ABC" w:rsidRPr="00425ED6" w:rsidRDefault="00164ABC" w:rsidP="00164ABC">
      <w:pPr>
        <w:pStyle w:val="Titolo2"/>
        <w:spacing w:line="276" w:lineRule="auto"/>
        <w:jc w:val="both"/>
        <w:rPr>
          <w:sz w:val="26"/>
          <w:szCs w:val="26"/>
        </w:rPr>
      </w:pPr>
      <w:bookmarkStart w:id="283" w:name="_Toc75156109"/>
      <w:r w:rsidRPr="00425ED6">
        <w:rPr>
          <w:sz w:val="26"/>
          <w:szCs w:val="26"/>
        </w:rPr>
        <w:t>21 Gennaio</w:t>
      </w:r>
      <w:bookmarkEnd w:id="283"/>
      <w:r w:rsidRPr="00425ED6">
        <w:rPr>
          <w:sz w:val="26"/>
          <w:szCs w:val="26"/>
        </w:rPr>
        <w:t xml:space="preserve"> </w:t>
      </w:r>
    </w:p>
    <w:p w:rsidR="005079BD" w:rsidRDefault="00660DF6" w:rsidP="00D16DFE">
      <w:pPr>
        <w:spacing w:after="120" w:line="240" w:lineRule="auto"/>
        <w:jc w:val="both"/>
        <w:rPr>
          <w:rFonts w:ascii="Segoe UI" w:hAnsi="Segoe UI" w:cs="Segoe UI"/>
          <w:color w:val="0F1419"/>
          <w:sz w:val="24"/>
          <w:szCs w:val="24"/>
        </w:rPr>
      </w:pPr>
      <w:r w:rsidRPr="00660DF6">
        <w:rPr>
          <w:rFonts w:ascii="Segoe UI" w:hAnsi="Segoe UI" w:cs="Segoe UI"/>
          <w:color w:val="0F1419"/>
          <w:sz w:val="24"/>
          <w:szCs w:val="24"/>
        </w:rPr>
        <w:t>Nessuno versa vino nuovo in otri vecchi, altrimenti il vino spaccherà gli otri, e si perdono vino e otri. Ma vino nuovo in otri nuovi!</w:t>
      </w:r>
    </w:p>
    <w:p w:rsidR="00660DF6" w:rsidRPr="00660DF6" w:rsidRDefault="00660DF6" w:rsidP="00660DF6">
      <w:pPr>
        <w:pStyle w:val="Titolo2"/>
        <w:rPr>
          <w:rFonts w:ascii="Calibri" w:hAnsi="Calibri" w:cs="Calibri"/>
          <w:sz w:val="32"/>
          <w:szCs w:val="32"/>
        </w:rPr>
      </w:pPr>
      <w:bookmarkStart w:id="284" w:name="_Toc56956810"/>
      <w:bookmarkStart w:id="285" w:name="_Toc75156110"/>
      <w:r w:rsidRPr="00660DF6">
        <w:rPr>
          <w:sz w:val="32"/>
          <w:szCs w:val="32"/>
        </w:rPr>
        <w:t>Allora, in quel giorno, digiuneranno</w:t>
      </w:r>
      <w:bookmarkEnd w:id="284"/>
      <w:bookmarkEnd w:id="285"/>
    </w:p>
    <w:p w:rsidR="00660DF6" w:rsidRPr="00660DF6" w:rsidRDefault="00660DF6" w:rsidP="00660DF6">
      <w:pPr>
        <w:spacing w:after="120" w:line="240" w:lineRule="auto"/>
        <w:jc w:val="both"/>
        <w:rPr>
          <w:rFonts w:ascii="Calibri" w:eastAsia="Times New Roman" w:hAnsi="Calibri" w:cs="Calibri"/>
          <w:color w:val="000000"/>
          <w:sz w:val="20"/>
          <w:szCs w:val="20"/>
          <w:lang w:eastAsia="it-IT"/>
        </w:rPr>
      </w:pPr>
      <w:r w:rsidRPr="00660DF6">
        <w:rPr>
          <w:rFonts w:ascii="Arial" w:eastAsia="Times New Roman" w:hAnsi="Arial" w:cs="Arial"/>
          <w:color w:val="000000"/>
          <w:sz w:val="24"/>
          <w:szCs w:val="24"/>
          <w:lang w:eastAsia="it-IT"/>
        </w:rPr>
        <w:t>Con Isaia il digiuno chiesto dal Signore consiste in una altissima fedeltà alla Legge della giustizia e alla Legge della carità. La Legge della carità è comprensiva della Legge dell’elemosina, del perdono, della compassione, della grande e universale misericordia. Leggiamo e comprenderemo: </w:t>
      </w:r>
      <w:r w:rsidRPr="00660DF6">
        <w:rPr>
          <w:rFonts w:ascii="Arial" w:eastAsia="Times New Roman" w:hAnsi="Arial" w:cs="Arial"/>
          <w:i/>
          <w:iCs/>
          <w:color w:val="000000"/>
          <w:sz w:val="24"/>
          <w:szCs w:val="24"/>
          <w:lang w:eastAsia="it-IT"/>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rsidR="00660DF6" w:rsidRPr="00660DF6" w:rsidRDefault="00660DF6" w:rsidP="00335A50">
      <w:pPr>
        <w:spacing w:after="120" w:line="240" w:lineRule="auto"/>
        <w:jc w:val="both"/>
        <w:rPr>
          <w:rFonts w:ascii="Calibri" w:eastAsia="Times New Roman" w:hAnsi="Calibri" w:cs="Calibri"/>
          <w:color w:val="000000"/>
          <w:sz w:val="20"/>
          <w:szCs w:val="20"/>
          <w:lang w:eastAsia="it-IT"/>
        </w:rPr>
      </w:pPr>
      <w:r w:rsidRPr="00660DF6">
        <w:rPr>
          <w:rFonts w:ascii="Arial" w:eastAsia="Times New Roman" w:hAnsi="Arial" w:cs="Arial"/>
          <w:i/>
          <w:iCs/>
          <w:color w:val="000000"/>
          <w:sz w:val="24"/>
          <w:szCs w:val="24"/>
          <w:lang w:eastAsia="it-IT"/>
        </w:rPr>
        <w:lastRenderedPageBreak/>
        <w:t>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r w:rsidRPr="00660DF6">
        <w:rPr>
          <w:rFonts w:ascii="Arial" w:eastAsia="Times New Roman" w:hAnsi="Arial" w:cs="Arial"/>
          <w:color w:val="000000"/>
          <w:sz w:val="24"/>
          <w:szCs w:val="24"/>
          <w:lang w:eastAsia="it-IT"/>
        </w:rPr>
        <w:t>Nella Chiesa una, santa, cattolica, apostolica il digiuno è comandato due sole volte in un anno. E tutti si fanno scrupolo se non lo osservano. Mentre la Legge della giustizia e della carità viene quotidianamente calpestata e nessuno se ne dona pensiero. Oggi anzi mentre aumentano le pratiche religiose quasi a dismisura, vengono sminuiti e dichiarati senza alcun valore i comandamenti della Legge della giustizia e della Legge della verità carità. La Legge della carità evangelica è totalmente differente dalla legge della carità secondo il mondo. Anche questo va detto. Vi è infinita distanza tra la Legge della carità di Cristo Gesù e la legge della carità secondo il mondo. Il cristiano è chiamato a vivere la Legge della carità di Cristo. La legge della carità secondo il mondo non deve interessargli. È legge del mondo e non di Cristo Gesù.</w:t>
      </w:r>
    </w:p>
    <w:p w:rsidR="00660DF6" w:rsidRPr="00660DF6" w:rsidRDefault="00660DF6" w:rsidP="00660DF6">
      <w:pPr>
        <w:spacing w:after="120" w:line="240" w:lineRule="auto"/>
        <w:jc w:val="both"/>
        <w:rPr>
          <w:rFonts w:ascii="Calibri" w:eastAsia="Times New Roman" w:hAnsi="Calibri" w:cs="Calibri"/>
          <w:color w:val="000000"/>
          <w:sz w:val="20"/>
          <w:szCs w:val="20"/>
          <w:lang w:eastAsia="it-IT"/>
        </w:rPr>
      </w:pPr>
      <w:r w:rsidRPr="00660DF6">
        <w:rPr>
          <w:rFonts w:ascii="Arial" w:eastAsia="Times New Roman" w:hAnsi="Arial" w:cs="Arial"/>
          <w:i/>
          <w:iCs/>
          <w:color w:val="000000"/>
          <w:sz w:val="24"/>
          <w:szCs w:val="24"/>
          <w:lang w:eastAsia="it-IT"/>
        </w:rPr>
        <w:t>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vino nuovo in otri nuovi!» (Mc 2,18-22).</w:t>
      </w:r>
    </w:p>
    <w:p w:rsidR="00660DF6" w:rsidRPr="00660DF6" w:rsidRDefault="00660DF6" w:rsidP="00660DF6">
      <w:pPr>
        <w:spacing w:after="120" w:line="240" w:lineRule="auto"/>
        <w:jc w:val="both"/>
        <w:rPr>
          <w:rFonts w:ascii="Calibri" w:eastAsia="Times New Roman" w:hAnsi="Calibri" w:cs="Calibri"/>
          <w:color w:val="000000"/>
          <w:sz w:val="20"/>
          <w:szCs w:val="20"/>
          <w:lang w:eastAsia="it-IT"/>
        </w:rPr>
      </w:pPr>
      <w:r w:rsidRPr="00660DF6">
        <w:rPr>
          <w:rFonts w:ascii="Arial" w:eastAsia="Times New Roman" w:hAnsi="Arial" w:cs="Arial"/>
          <w:color w:val="000000"/>
          <w:sz w:val="24"/>
          <w:szCs w:val="24"/>
          <w:lang w:eastAsia="it-IT"/>
        </w:rPr>
        <w:t xml:space="preserve">Perché vi è differenza tra la Legge della carità di Cristo Gesù e la legge della carità secondo il mondo? La Legge della carità di Cristo consiste nel dono di tutto se stessi – quanto si è e quanto si possiede in beni materiali e spirituali – per la salvezza eterna di ogni uomo. Gesù ha offerto tutto se stesso, donando alla sua vita sulla terra un solo fine: liberare l’uomo dalla morte eterna, aprendogli le porte perché entri nella vita eterna. La Legge della carità di Cristo è per la salvezza di tutto l’uomo nel corpo, nell’anima, nello spirito, nel tempo, nell’eternità. La legge invece della carità secondo mondo, mira solo ad un aiuto materiale, ignorando chi è l’uomo, una persona bisognosa di vera salvezza, vera redenzione, vera vita. Il mondo può anche vivere la legge della sua carità. Il cristiano mai potrà vivere la legge della carità del mondo. Lui è obbligato a vivere la Legge della carità di Cristo Gesù, carità che è dono di grazia, verità, luce, vita eterna, santità, giustizia, pace. Naturalmente anche i suoi beni li deve condividere con ogni altro uomo, perché lui dei beni è amministratore secondo la volontà di Dio e non padrone di essi. Per vivere la Legge della carità di Cristo, il cristiano deve possedere lo stesso cuore di Cristo Signore. Se ha un cuore di terra, </w:t>
      </w:r>
      <w:r w:rsidRPr="00660DF6">
        <w:rPr>
          <w:rFonts w:ascii="Arial" w:eastAsia="Times New Roman" w:hAnsi="Arial" w:cs="Arial"/>
          <w:color w:val="000000"/>
          <w:sz w:val="24"/>
          <w:szCs w:val="24"/>
          <w:lang w:eastAsia="it-IT"/>
        </w:rPr>
        <w:lastRenderedPageBreak/>
        <w:t>vivrà sempre la carità secondo la legge del mondo, quando la vivrà. Cuore del mondo legge del mondo. Cuore di Cristo Legge di Cristo.</w:t>
      </w:r>
    </w:p>
    <w:p w:rsidR="00660DF6" w:rsidRPr="00660DF6" w:rsidRDefault="00660DF6" w:rsidP="00660DF6">
      <w:pPr>
        <w:spacing w:after="120" w:line="240" w:lineRule="auto"/>
        <w:jc w:val="both"/>
        <w:rPr>
          <w:rFonts w:ascii="Calibri" w:eastAsia="Times New Roman" w:hAnsi="Calibri" w:cs="Calibri"/>
          <w:color w:val="000000"/>
          <w:sz w:val="20"/>
          <w:szCs w:val="20"/>
          <w:lang w:eastAsia="it-IT"/>
        </w:rPr>
      </w:pPr>
      <w:r w:rsidRPr="00660DF6">
        <w:rPr>
          <w:rFonts w:ascii="Arial" w:eastAsia="Times New Roman" w:hAnsi="Arial" w:cs="Arial"/>
          <w:color w:val="000000"/>
          <w:sz w:val="24"/>
          <w:szCs w:val="24"/>
          <w:lang w:eastAsia="it-IT"/>
        </w:rPr>
        <w:t>Madre di Misericordia, aiutaci a formare in noi il cuore di Cristo per vivere la sua Legge.</w:t>
      </w:r>
    </w:p>
    <w:p w:rsidR="00660DF6" w:rsidRDefault="00660DF6" w:rsidP="00D16DFE">
      <w:pPr>
        <w:spacing w:after="120" w:line="240" w:lineRule="auto"/>
        <w:jc w:val="both"/>
        <w:rPr>
          <w:rFonts w:ascii="Calibri" w:eastAsia="Times New Roman" w:hAnsi="Calibri" w:cs="Calibri"/>
          <w:sz w:val="28"/>
          <w:szCs w:val="28"/>
          <w:lang w:eastAsia="it-IT"/>
        </w:rPr>
      </w:pPr>
    </w:p>
    <w:p w:rsidR="00335A50" w:rsidRPr="00335A50" w:rsidRDefault="00335A50" w:rsidP="00335A50">
      <w:pPr>
        <w:pStyle w:val="Titolo2"/>
        <w:rPr>
          <w:rFonts w:ascii="Calibri" w:hAnsi="Calibri" w:cs="Calibri"/>
          <w:sz w:val="27"/>
          <w:szCs w:val="27"/>
        </w:rPr>
      </w:pPr>
      <w:bookmarkStart w:id="286" w:name="_Toc75156111"/>
      <w:r w:rsidRPr="00335A50">
        <w:t>NON TEMERE, SOLTANTO ABBI FEDE E SARÀ SALVATA</w:t>
      </w:r>
      <w:bookmarkEnd w:id="286"/>
    </w:p>
    <w:p w:rsidR="00335A50" w:rsidRPr="00335A50" w:rsidRDefault="00335A50" w:rsidP="00335A50">
      <w:pPr>
        <w:pStyle w:val="Nessunaspaziatura"/>
        <w:rPr>
          <w:rFonts w:ascii="Calibri" w:hAnsi="Calibri" w:cs="Calibri"/>
        </w:rPr>
      </w:pPr>
      <w:r w:rsidRPr="00335A50">
        <w:t>L’Apostolo Paolo annuncia nella Lettera ai Romani che la giustizia di Dio si rivela da fede a fede. “Io infatti non mi vergogno del Vangelo, perché è potenza di Dio per la salvezza di chiunque crede, del Giudeo, prima, come del Greco. In esso infatti si rivela la giustizia di Dio, </w:t>
      </w:r>
      <w:r w:rsidRPr="00335A50">
        <w:rPr>
          <w:b/>
          <w:bCs/>
        </w:rPr>
        <w:t>da fede a fede</w:t>
      </w:r>
      <w:r w:rsidRPr="00335A50">
        <w:t>, come sta scritto: </w:t>
      </w:r>
      <w:r w:rsidRPr="00335A50">
        <w:rPr>
          <w:b/>
          <w:bCs/>
        </w:rPr>
        <w:t>Il giusto per fede vivrà</w:t>
      </w:r>
      <w:r w:rsidRPr="00335A50">
        <w:t> (Rm 1,16-17). Così il testo della</w:t>
      </w:r>
      <w:r>
        <w:t xml:space="preserve"> Vulgata e il testo Greco: “</w:t>
      </w:r>
      <w:r w:rsidRPr="00335A50">
        <w:rPr>
          <w:rFonts w:asciiTheme="majorBidi" w:hAnsiTheme="majorBidi" w:cstheme="majorBidi"/>
          <w:i/>
          <w:iCs w:val="0"/>
          <w:lang w:val="la-Latn"/>
        </w:rPr>
        <w:t xml:space="preserve">Non enim erubesco evangelium, virtus enim Dei est in salutem omni credenti, Iudaeo primum et Graeco.  Iustitia enim Dei in eo revelatur </w:t>
      </w:r>
      <w:r w:rsidRPr="00335A50">
        <w:rPr>
          <w:rFonts w:asciiTheme="majorBidi" w:hAnsiTheme="majorBidi" w:cstheme="majorBidi"/>
          <w:b/>
          <w:bCs/>
          <w:i/>
          <w:iCs w:val="0"/>
          <w:lang w:val="la-Latn"/>
        </w:rPr>
        <w:t>ex fide in fidem</w:t>
      </w:r>
      <w:r w:rsidRPr="00335A50">
        <w:rPr>
          <w:rFonts w:asciiTheme="majorBidi" w:hAnsiTheme="majorBidi" w:cstheme="majorBidi"/>
          <w:i/>
          <w:iCs w:val="0"/>
          <w:lang w:val="la-Latn"/>
        </w:rPr>
        <w:t xml:space="preserve"> sicut scriptum est: iustus autem </w:t>
      </w:r>
      <w:r w:rsidRPr="00335A50">
        <w:rPr>
          <w:rFonts w:asciiTheme="majorBidi" w:hAnsiTheme="majorBidi" w:cstheme="majorBidi"/>
          <w:b/>
          <w:bCs/>
          <w:i/>
          <w:iCs w:val="0"/>
          <w:lang w:val="la-Latn"/>
        </w:rPr>
        <w:t>ex fide vivit</w:t>
      </w:r>
      <w:r w:rsidRPr="00673FC6">
        <w:rPr>
          <w:rFonts w:asciiTheme="majorBidi" w:hAnsiTheme="majorBidi" w:cstheme="majorBidi"/>
          <w:lang w:val="la-Latn"/>
        </w:rPr>
        <w:t>.</w:t>
      </w:r>
      <w:r w:rsidRPr="00673FC6">
        <w:rPr>
          <w:lang w:val="la-Latn"/>
        </w:rPr>
        <w:t xml:space="preserve"> </w:t>
      </w:r>
      <w:r w:rsidRPr="00673FC6">
        <w:rPr>
          <w:rFonts w:ascii="Greek2" w:hAnsi="Greek2"/>
          <w:lang w:val="la-Latn"/>
        </w:rPr>
        <w:t>Ou gar epaischunomai to euaggelion, dunamis gar theou estin eis s</w:t>
      </w:r>
      <w:r w:rsidRPr="00673FC6">
        <w:rPr>
          <w:rFonts w:ascii="Cambria" w:hAnsi="Cambria" w:cs="Cambria"/>
          <w:lang w:val="la-Latn"/>
        </w:rPr>
        <w:t>ô</w:t>
      </w:r>
      <w:r w:rsidRPr="00673FC6">
        <w:rPr>
          <w:rFonts w:ascii="Greek2" w:hAnsi="Greek2"/>
          <w:lang w:val="la-Latn"/>
        </w:rPr>
        <w:t>t</w:t>
      </w:r>
      <w:r w:rsidRPr="00673FC6">
        <w:rPr>
          <w:rFonts w:ascii="Greek2" w:hAnsi="Greek2" w:cs="Greek2"/>
          <w:lang w:val="la-Latn"/>
        </w:rPr>
        <w:t>ê</w:t>
      </w:r>
      <w:r w:rsidRPr="00673FC6">
        <w:rPr>
          <w:rFonts w:ascii="Greek2" w:hAnsi="Greek2"/>
          <w:lang w:val="la-Latn"/>
        </w:rPr>
        <w:t>rian panti t</w:t>
      </w:r>
      <w:r w:rsidRPr="00673FC6">
        <w:rPr>
          <w:rFonts w:ascii="Cambria" w:hAnsi="Cambria" w:cs="Cambria"/>
          <w:lang w:val="la-Latn"/>
        </w:rPr>
        <w:t>ô</w:t>
      </w:r>
      <w:r w:rsidRPr="00673FC6">
        <w:rPr>
          <w:rFonts w:ascii="Greek2" w:hAnsi="Greek2"/>
          <w:lang w:val="la-Latn"/>
        </w:rPr>
        <w:t>i pisteuonti, Ioudai</w:t>
      </w:r>
      <w:r w:rsidRPr="00673FC6">
        <w:rPr>
          <w:rFonts w:ascii="Cambria" w:hAnsi="Cambria" w:cs="Cambria"/>
          <w:lang w:val="la-Latn"/>
        </w:rPr>
        <w:t>ô</w:t>
      </w:r>
      <w:r w:rsidRPr="00673FC6">
        <w:rPr>
          <w:rFonts w:ascii="Greek2" w:hAnsi="Greek2"/>
          <w:lang w:val="la-Latn"/>
        </w:rPr>
        <w:t>i te pr</w:t>
      </w:r>
      <w:r w:rsidRPr="00673FC6">
        <w:rPr>
          <w:rFonts w:ascii="Cambria" w:hAnsi="Cambria" w:cs="Cambria"/>
          <w:lang w:val="la-Latn"/>
        </w:rPr>
        <w:t>ô</w:t>
      </w:r>
      <w:r w:rsidRPr="00673FC6">
        <w:rPr>
          <w:rFonts w:ascii="Greek2" w:hAnsi="Greek2"/>
          <w:lang w:val="la-Latn"/>
        </w:rPr>
        <w:t>ton kai Hellêni; dikaiosunê gar theou en aut</w:t>
      </w:r>
      <w:r w:rsidRPr="00673FC6">
        <w:rPr>
          <w:rFonts w:ascii="Cambria" w:hAnsi="Cambria" w:cs="Cambria"/>
          <w:lang w:val="la-Latn"/>
        </w:rPr>
        <w:t>ô</w:t>
      </w:r>
      <w:r w:rsidRPr="00673FC6">
        <w:rPr>
          <w:rFonts w:ascii="Greek2" w:hAnsi="Greek2"/>
          <w:lang w:val="la-Latn"/>
        </w:rPr>
        <w:t xml:space="preserve">i apokaluptetai </w:t>
      </w:r>
      <w:r w:rsidRPr="00673FC6">
        <w:rPr>
          <w:rFonts w:ascii="Greek2" w:hAnsi="Greek2"/>
          <w:b/>
          <w:bCs/>
          <w:lang w:val="la-Latn"/>
        </w:rPr>
        <w:t>ek piste</w:t>
      </w:r>
      <w:r w:rsidRPr="00673FC6">
        <w:rPr>
          <w:rFonts w:ascii="Cambria" w:hAnsi="Cambria" w:cs="Cambria"/>
          <w:b/>
          <w:bCs/>
          <w:lang w:val="la-Latn"/>
        </w:rPr>
        <w:t>ô</w:t>
      </w:r>
      <w:r w:rsidRPr="00673FC6">
        <w:rPr>
          <w:rFonts w:ascii="Greek2" w:hAnsi="Greek2"/>
          <w:b/>
          <w:bCs/>
          <w:lang w:val="la-Latn"/>
        </w:rPr>
        <w:t xml:space="preserve">s eis pistin, </w:t>
      </w:r>
      <w:r w:rsidRPr="00673FC6">
        <w:rPr>
          <w:rFonts w:ascii="Greek2" w:hAnsi="Greek2"/>
          <w:lang w:val="la-Latn"/>
        </w:rPr>
        <w:t>kath</w:t>
      </w:r>
      <w:r w:rsidRPr="00673FC6">
        <w:rPr>
          <w:rFonts w:ascii="Cambria" w:hAnsi="Cambria" w:cs="Cambria"/>
          <w:lang w:val="la-Latn"/>
        </w:rPr>
        <w:t>ô</w:t>
      </w:r>
      <w:r w:rsidRPr="00673FC6">
        <w:rPr>
          <w:rFonts w:ascii="Greek2" w:hAnsi="Greek2"/>
          <w:lang w:val="la-Latn"/>
        </w:rPr>
        <w:t xml:space="preserve">s gegraptai, Ho de dikaios </w:t>
      </w:r>
      <w:r w:rsidRPr="00673FC6">
        <w:rPr>
          <w:rFonts w:ascii="Greek2" w:hAnsi="Greek2"/>
          <w:b/>
          <w:bCs/>
          <w:lang w:val="la-Latn"/>
        </w:rPr>
        <w:t>ek piste</w:t>
      </w:r>
      <w:r w:rsidRPr="00673FC6">
        <w:rPr>
          <w:rFonts w:ascii="Cambria" w:hAnsi="Cambria" w:cs="Cambria"/>
          <w:b/>
          <w:bCs/>
          <w:lang w:val="la-Latn"/>
        </w:rPr>
        <w:t>ô</w:t>
      </w:r>
      <w:r w:rsidRPr="00673FC6">
        <w:rPr>
          <w:rFonts w:ascii="Greek2" w:hAnsi="Greek2"/>
          <w:b/>
          <w:bCs/>
          <w:lang w:val="la-Latn"/>
        </w:rPr>
        <w:t>s zêsetai</w:t>
      </w:r>
      <w:r w:rsidRPr="00673FC6">
        <w:rPr>
          <w:rFonts w:ascii="Times New Roman" w:hAnsi="Times New Roman" w:cs="Times New Roman"/>
          <w:lang w:val="la-Latn"/>
        </w:rPr>
        <w:t>”</w:t>
      </w:r>
      <w:r w:rsidRPr="00673FC6">
        <w:rPr>
          <w:lang w:val="la-Latn"/>
        </w:rPr>
        <w:t xml:space="preserve">. </w:t>
      </w:r>
      <w:r w:rsidRPr="00335A50">
        <w:t>Il riferimento è ad Abacuc: “</w:t>
      </w:r>
      <w:r w:rsidRPr="00335A50">
        <w:rPr>
          <w:i/>
          <w:iCs w:val="0"/>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sidRPr="00335A50">
        <w:t>» (Ab 2,1-4). La vita dell’uomo è dalla fede. La fede è non solo accoglienza della Parola, ma anche immediata obbedienza ad essa. Senza l’obbedienza non c’è fede, perché senza obbedienza non c’è vita, c’è invece morte. Perché sorga la fede in un cuore è necessario che venga predicata la Parola di Cri</w:t>
      </w:r>
      <w:r>
        <w:t>sto Gesù. Così l’Apostolo Paolo</w:t>
      </w:r>
      <w:r w:rsidRPr="00335A50">
        <w:t> sempre nella Lettera ai Romani: “</w:t>
      </w:r>
      <w:r w:rsidRPr="00335A50">
        <w:rPr>
          <w:i/>
          <w:iCs w:val="0"/>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335A50">
        <w:t>” (Rm 10,9-1</w:t>
      </w:r>
      <w:r>
        <w:t>7</w:t>
      </w:r>
      <w:r w:rsidRPr="00335A50">
        <w:t>). L’uomo di fede passa da ascolto in ascolto, da Parola a Parola, da promessa di Dio a promessa di Dio.</w:t>
      </w:r>
    </w:p>
    <w:p w:rsidR="00335A50" w:rsidRPr="00335A50" w:rsidRDefault="00335A50" w:rsidP="00335A50">
      <w:pPr>
        <w:pStyle w:val="Nessunaspaziatura"/>
        <w:rPr>
          <w:rFonts w:ascii="Calibri" w:hAnsi="Calibri" w:cs="Calibri"/>
        </w:rPr>
      </w:pPr>
      <w:r w:rsidRPr="00335A50">
        <w:t>La Lettera agli Ebrei rivela che la vita è un viaggio ininterrotto da fede in fede, da Parola di Dio in Parola di Dio, da promessa in promessa, da giuramento in giuramento, ma anche da profeta a profeta. Ecco come Abramo cammina da Parola in Parola: “</w:t>
      </w:r>
      <w:r w:rsidRPr="00C06BAE">
        <w:rPr>
          <w:i/>
          <w:iCs w:val="0"/>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w:t>
      </w:r>
      <w:r w:rsidRPr="00C06BAE">
        <w:rPr>
          <w:i/>
          <w:iCs w:val="0"/>
        </w:rPr>
        <w:lastRenderedPageBreak/>
        <w:t>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sidR="00C06BAE">
        <w:t>”</w:t>
      </w:r>
      <w:r w:rsidRPr="00335A50">
        <w:t xml:space="preserve"> (Eb 11,8-19). Se non viviamo la nostra vita come un vero cammino segnato da una perenne Parola rivolta a noi dal nostro Dio, se non progrediamo da Parola in Parola, arrestiamo il nostro cammino, ci inabissiamo in una staticità che prima mortifica la fede e poi la uccide. O si cammina da fede in fede, oppure dobbiamo dichiarare morta la nostra fede. Ma se la nostra fede è morta, ci poniamo fuori del vero cammino della salvezza.</w:t>
      </w:r>
    </w:p>
    <w:p w:rsidR="00335A50" w:rsidRPr="00335A50" w:rsidRDefault="00186C73" w:rsidP="00335A50">
      <w:pPr>
        <w:pStyle w:val="Nessunaspaziatura"/>
        <w:rPr>
          <w:rFonts w:ascii="Calibri" w:hAnsi="Calibri" w:cs="Calibri"/>
        </w:rPr>
      </w:pPr>
      <w:r>
        <w:rPr>
          <w:i/>
          <w:iCs w:val="0"/>
        </w:rPr>
        <w:t>“</w:t>
      </w:r>
      <w:r w:rsidR="00335A50" w:rsidRPr="00186C73">
        <w:rPr>
          <w:i/>
          <w:iCs w:val="0"/>
        </w:rPr>
        <w:t>La generazione degli adulti usciti dall’Egitto morirono tutti nel deserto perché non camminarono da fede in fede. La loro storia era sempre nuova e sempre nuova occorreva la fede nella Parola del loro Dio e Signore. L’Apostolo Paolo si serve di quegli eventi dell’Esodo per esortare i cristiani di Corinto a porre ogni attenzione. O si cammina da fede a fede, o Dio non si potrà compiacere di noi: “Non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r w:rsidRPr="00186C73">
        <w:rPr>
          <w:i/>
          <w:iCs w:val="0"/>
        </w:rPr>
        <w:t xml:space="preserve"> </w:t>
      </w:r>
      <w:r w:rsidR="00335A50" w:rsidRPr="00186C73">
        <w:rPr>
          <w:i/>
          <w:iCs w:val="0"/>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r w:rsidR="00335A50" w:rsidRPr="00335A50">
        <w:t>” (1Cor 10,1-13). Giàiro prega Gesù perché vada con lui e dia la guarigione alla sua figlioletta colpita da una malattia mortale. Il Signore esaudisce la preghiera e si mette in cammino. Durante il percorso, la fanciulla muore. Cambia la storia e necessariamente deve cambiare la fede. Prima è stato Giàiro a chiedere a Gesù. Ora è Gesù che chiede a Giàiro. Ecco cosa gli chiede:</w:t>
      </w:r>
      <w:r w:rsidR="00335A50" w:rsidRPr="00335A50">
        <w:rPr>
          <w:rFonts w:ascii="Times New Roman" w:hAnsi="Times New Roman" w:cs="Times New Roman"/>
        </w:rPr>
        <w:t> </w:t>
      </w:r>
      <w:r w:rsidR="00335A50" w:rsidRPr="00186C73">
        <w:rPr>
          <w:i/>
          <w:iCs w:val="0"/>
        </w:rPr>
        <w:t>«Non temere, soltanto abbi fede e sarà salvata»</w:t>
      </w:r>
      <w:r w:rsidR="00335A50" w:rsidRPr="00335A50">
        <w:t xml:space="preserve">. Quanto Giàiro ha creduto fino ad ora di Gesù non ha più importanza. Ora Gesù gli chiede di avere fede in Lui e sua figlia sarà salvata. Da </w:t>
      </w:r>
      <w:r w:rsidR="00335A50" w:rsidRPr="00335A50">
        <w:lastRenderedPageBreak/>
        <w:t>Parola a Parola, da promessa a promessa. Da fede a fede. Ora è il momento che Giàiro creda che Gesù può risuscitare sua figlia. Prima credeva che Gesù avrebbe potuto guarirla dalla malattia impedendole di morire. Ora deve credere che Gesù può liberare dalla morte. Su questa Parola di Gesù ora Giàiro deve costruire la storia, la sua vita. La storia è di morte. Gesù la trasformerà in storia di vita. In ogni momento della storia abbiamo bisogno di una Parola di Dio. La storia è fatta da fede a fede.</w:t>
      </w:r>
    </w:p>
    <w:p w:rsidR="00335A50" w:rsidRPr="00335A50" w:rsidRDefault="00335A50" w:rsidP="00335A50">
      <w:pPr>
        <w:pStyle w:val="Nessunaspaziatura"/>
        <w:rPr>
          <w:rFonts w:ascii="Calibri" w:hAnsi="Calibri" w:cs="Calibri"/>
        </w:rPr>
      </w:pPr>
      <w:r w:rsidRPr="00186C73">
        <w:rPr>
          <w:i/>
          <w:iCs w:val="0"/>
        </w:rPr>
        <w:t>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 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 Essi lo deridevano, sapendo bene che era morta; ma egli le prese la mano e disse ad alta voce: «Fanciulla, àlzati!». La vita ritornò in lei e si alzò all’istante. Egli ordinò di darle da mangiare. I genitori ne furono sbalorditi, ma egli ordinò loro di non raccontare a nessuno ciò che era accaduto</w:t>
      </w:r>
      <w:r w:rsidRPr="00335A50">
        <w:t xml:space="preserve"> (Lc 8,40-56).</w:t>
      </w:r>
    </w:p>
    <w:p w:rsidR="00335A50" w:rsidRPr="00335A50" w:rsidRDefault="00335A50" w:rsidP="00335A50">
      <w:pPr>
        <w:pStyle w:val="Nessunaspaziatura"/>
        <w:rPr>
          <w:rFonts w:ascii="Calibri" w:hAnsi="Calibri" w:cs="Calibri"/>
        </w:rPr>
      </w:pPr>
      <w:r w:rsidRPr="00335A50">
        <w:t>L’emorroissa vive una sua particolarissima storia. Poiché è donna “ritualmente” impura, lei, qualsiasi cosa avrebbe toccato, l’avrebbe resa impura. Dov’è la grande fede di questa donna? Lei crede nel suo cuore che Gesù è vero uomo mandato da Dio, lei lo potrà toccare, perché non sarà lei a trasmettergli la sua impurità, ma sarà Lui a sanare lei e purificarla da quel male che ormai l’affligge da più di dodici anni. Questa donna insegna al mondo intero che per ogni momento particolare della propria vita si può trovare un principio di fede capace di rivoluzionare tutta la fede precedente e le molteplici modalità di essere vissuta. Da fede a fede. Da una fede manifestata con le parole ad una fede rivelata con il gesto. Quando si è mossi dallo Spirito Santo – la vera fede è sempre una mozione particolare dello Spirito Santo – sempre si aggiungerà fede a fede e sempre si procederà da fede a fede. Se però siamo privi dello Spirito Santo, sempre la nostra fede mancherà di quella vitalità attuale, quotidiana, richiesta dalla storia, vitalità che è la sola capace di farci rimanere spiritualmente in vita. Gesù, mosso dallo Spirito Santo, vive la sua fede da fede in fede con modalità e intensità sempre nuove.</w:t>
      </w:r>
    </w:p>
    <w:p w:rsidR="00335A50" w:rsidRPr="00335A50" w:rsidRDefault="00335A50" w:rsidP="00335A50">
      <w:pPr>
        <w:pStyle w:val="Nessunaspaziatura"/>
        <w:rPr>
          <w:rFonts w:ascii="Calibri" w:hAnsi="Calibri" w:cs="Calibri"/>
        </w:rPr>
      </w:pPr>
      <w:r w:rsidRPr="00335A50">
        <w:t>Madre di Dio, Donna dalla fede purissima, aiutaci. Vogliamo camminare da fede in fede.</w:t>
      </w:r>
    </w:p>
    <w:p w:rsidR="00673FC6" w:rsidRPr="00425ED6" w:rsidRDefault="00673FC6" w:rsidP="00673FC6">
      <w:pPr>
        <w:pStyle w:val="Titolo2"/>
        <w:spacing w:line="276" w:lineRule="auto"/>
        <w:jc w:val="both"/>
        <w:rPr>
          <w:sz w:val="26"/>
          <w:szCs w:val="26"/>
        </w:rPr>
      </w:pPr>
      <w:bookmarkStart w:id="287" w:name="_Toc75156112"/>
      <w:r w:rsidRPr="00425ED6">
        <w:rPr>
          <w:sz w:val="26"/>
          <w:szCs w:val="26"/>
        </w:rPr>
        <w:lastRenderedPageBreak/>
        <w:t>22 Gennaio</w:t>
      </w:r>
      <w:bookmarkEnd w:id="287"/>
      <w:r w:rsidRPr="00425ED6">
        <w:rPr>
          <w:sz w:val="26"/>
          <w:szCs w:val="26"/>
        </w:rPr>
        <w:t xml:space="preserve"> </w:t>
      </w:r>
    </w:p>
    <w:p w:rsidR="00335A50" w:rsidRDefault="00673FC6" w:rsidP="00673FC6">
      <w:pPr>
        <w:spacing w:after="120" w:line="240" w:lineRule="auto"/>
        <w:jc w:val="both"/>
        <w:rPr>
          <w:rFonts w:ascii="Segoe UI" w:hAnsi="Segoe UI" w:cs="Segoe UI"/>
          <w:sz w:val="24"/>
          <w:szCs w:val="24"/>
        </w:rPr>
      </w:pPr>
      <w:r w:rsidRPr="00673FC6">
        <w:rPr>
          <w:rFonts w:ascii="Segoe UI" w:hAnsi="Segoe UI" w:cs="Segoe UI"/>
          <w:sz w:val="24"/>
          <w:szCs w:val="24"/>
        </w:rPr>
        <w:t>Cadde la pioggia, strariparono i fiumi, soffiarono i venti e si abbatterono su quella casa, ma essa non cadde, perché era fondata sulla roccia.</w:t>
      </w:r>
    </w:p>
    <w:p w:rsidR="00673FC6" w:rsidRPr="00673FC6" w:rsidRDefault="00673FC6" w:rsidP="00673FC6">
      <w:pPr>
        <w:pStyle w:val="Titolo2"/>
        <w:rPr>
          <w:rFonts w:ascii="Calibri" w:hAnsi="Calibri" w:cs="Calibri"/>
          <w:sz w:val="32"/>
          <w:szCs w:val="32"/>
        </w:rPr>
      </w:pPr>
      <w:bookmarkStart w:id="288" w:name="_Toc56956812"/>
      <w:bookmarkStart w:id="289" w:name="_Toc75156113"/>
      <w:r w:rsidRPr="00673FC6">
        <w:rPr>
          <w:sz w:val="32"/>
          <w:szCs w:val="32"/>
        </w:rPr>
        <w:t>Una canna sbattuta dal vento?</w:t>
      </w:r>
      <w:bookmarkEnd w:id="288"/>
      <w:bookmarkEnd w:id="289"/>
    </w:p>
    <w:p w:rsidR="00673FC6" w:rsidRPr="00673FC6" w:rsidRDefault="00673FC6" w:rsidP="00673FC6">
      <w:pPr>
        <w:spacing w:after="120" w:line="240" w:lineRule="auto"/>
        <w:jc w:val="both"/>
        <w:rPr>
          <w:rFonts w:ascii="Calibri" w:eastAsia="Times New Roman" w:hAnsi="Calibri" w:cs="Calibri"/>
          <w:color w:val="000000"/>
          <w:sz w:val="20"/>
          <w:szCs w:val="20"/>
          <w:lang w:eastAsia="it-IT"/>
        </w:rPr>
      </w:pPr>
      <w:r w:rsidRPr="00673FC6">
        <w:rPr>
          <w:rFonts w:ascii="Arial" w:eastAsia="Times New Roman" w:hAnsi="Arial" w:cs="Arial"/>
          <w:color w:val="000000"/>
          <w:sz w:val="24"/>
          <w:szCs w:val="24"/>
          <w:lang w:eastAsia="it-IT"/>
        </w:rPr>
        <w:t>Simile a canna sbattuta dal vento è la persona che non ha alcuna consistenza spirituale e insegue i suoi o i pensieri del mondo che oggi soffiano da maestrale, domani da scirocco, un giorno da grecale e l’altro giorno da libeccio. Canna sbattuta dal vento è quella persona la</w:t>
      </w:r>
      <w:r>
        <w:rPr>
          <w:rFonts w:ascii="Arial" w:eastAsia="Times New Roman" w:hAnsi="Arial" w:cs="Arial"/>
          <w:color w:val="000000"/>
          <w:sz w:val="24"/>
          <w:szCs w:val="24"/>
          <w:lang w:eastAsia="it-IT"/>
        </w:rPr>
        <w:t xml:space="preserve"> cui coerenza dura meno che un </w:t>
      </w:r>
      <w:r w:rsidRPr="00673FC6">
        <w:rPr>
          <w:rFonts w:ascii="Arial" w:eastAsia="Times New Roman" w:hAnsi="Arial" w:cs="Arial"/>
          <w:color w:val="000000"/>
          <w:sz w:val="24"/>
          <w:szCs w:val="24"/>
          <w:lang w:eastAsia="it-IT"/>
        </w:rPr>
        <w:t>minuto. Anche quella che si beve tutto ciò che ascolta. Il Signore vuole i suoi discepoli abbarbicati sull’albero del suo Vangelo come l’edera o come la patella allo scoglio. Possono anche soffiare venti d’uragano, ma l’edera non si smuove. Il mare può anche essere agitato con onde da tempesta, ma la patella non si smuove. Dov’è incollata, là rimane. Per Gesù vi è l’uomo incollato alla sua Parola e chi invece insegue le parole degli uomini. Chi è incollato alla sua parola costruisce la sua casa sulla roccia. Chi invece insegue le parole degli uomini costruisce la sua casa sulla sabbia. Ecco le sue parole:</w:t>
      </w:r>
      <w:r w:rsidRPr="00673FC6">
        <w:rPr>
          <w:rFonts w:ascii="Arial" w:eastAsia="Times New Roman" w:hAnsi="Arial" w:cs="Arial"/>
          <w:i/>
          <w:iCs/>
          <w:color w:val="000000"/>
          <w:sz w:val="24"/>
          <w:szCs w:val="24"/>
          <w:lang w:eastAsia="it-IT"/>
        </w:rPr>
        <w:t>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r w:rsidRPr="00673FC6">
        <w:rPr>
          <w:rFonts w:ascii="Arial" w:eastAsia="Times New Roman" w:hAnsi="Arial" w:cs="Arial"/>
          <w:color w:val="000000"/>
          <w:sz w:val="24"/>
          <w:szCs w:val="24"/>
          <w:lang w:eastAsia="it-IT"/>
        </w:rPr>
        <w:t>Solo Cristo Gesù è la nostra roccia eterna.</w:t>
      </w:r>
    </w:p>
    <w:p w:rsidR="00673FC6" w:rsidRPr="00673FC6" w:rsidRDefault="00673FC6" w:rsidP="00673FC6">
      <w:pPr>
        <w:spacing w:after="120" w:line="240" w:lineRule="auto"/>
        <w:jc w:val="both"/>
        <w:rPr>
          <w:rFonts w:ascii="Calibri" w:eastAsia="Times New Roman" w:hAnsi="Calibri" w:cs="Calibri"/>
          <w:color w:val="000000"/>
          <w:sz w:val="20"/>
          <w:szCs w:val="20"/>
          <w:lang w:eastAsia="it-IT"/>
        </w:rPr>
      </w:pPr>
      <w:r w:rsidRPr="00673FC6">
        <w:rPr>
          <w:rFonts w:ascii="Arial" w:eastAsia="Times New Roman" w:hAnsi="Arial" w:cs="Arial"/>
          <w:color w:val="000000"/>
          <w:sz w:val="24"/>
          <w:szCs w:val="24"/>
          <w:lang w:eastAsia="it-IT"/>
        </w:rPr>
        <w:t>Per l’Apostolo Paolo se non si vuole essere cristiani sbattuti dal vento, si deve essere saldamente fondati su Cristo Gesù, edificati però sulla roccia della sua Chiesa, che è il suo corpo: </w:t>
      </w:r>
      <w:r w:rsidRPr="00673FC6">
        <w:rPr>
          <w:rFonts w:ascii="Arial" w:eastAsia="Times New Roman" w:hAnsi="Arial" w:cs="Arial"/>
          <w:i/>
          <w:iCs/>
          <w:color w:val="000000"/>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(Ef 4,11-24). </w:t>
      </w:r>
      <w:r w:rsidRPr="00673FC6">
        <w:rPr>
          <w:rFonts w:ascii="Arial" w:eastAsia="Times New Roman" w:hAnsi="Arial" w:cs="Arial"/>
          <w:color w:val="000000"/>
          <w:sz w:val="24"/>
          <w:szCs w:val="24"/>
          <w:lang w:eastAsia="it-IT"/>
        </w:rPr>
        <w:t xml:space="preserve">Quando il mondo si incontra con un discepolo di Gesù che è canna sbattuta dal vento, mai vi potrà essere vera conversione a Cristo Signore, al suo Vangelo, alla sua Parola. Mai vi potrà essere adesione vera alla Chiesa. Ognuno genera e produce secondo la sua natura. Cristiano canna sbattuta dal vento genera cristiani canne sbattute dal vento. Cristiano </w:t>
      </w:r>
      <w:r w:rsidRPr="00673FC6">
        <w:rPr>
          <w:rFonts w:ascii="Arial" w:eastAsia="Times New Roman" w:hAnsi="Arial" w:cs="Arial"/>
          <w:color w:val="000000"/>
          <w:sz w:val="24"/>
          <w:szCs w:val="24"/>
          <w:lang w:eastAsia="it-IT"/>
        </w:rPr>
        <w:lastRenderedPageBreak/>
        <w:t>immorale dona vita a cristiani immorali. Cristiani corrotti a cristiani corrotti. Cristiani edificati nel corpo di Cristo cristiani che generano altri cristiani edificati sul corpo di Cristo. Nessuno potrà mai generare santità da una natura corrotta, natura di vizio e di peccato. Santità da santità, vizio da vizio, corruzione da corruzione, immoralità da immoralità, falsità da falsità, inganno da inganno.</w:t>
      </w:r>
    </w:p>
    <w:p w:rsidR="00673FC6" w:rsidRPr="00673FC6" w:rsidRDefault="00673FC6" w:rsidP="00673FC6">
      <w:pPr>
        <w:spacing w:after="120" w:line="240" w:lineRule="auto"/>
        <w:jc w:val="both"/>
        <w:rPr>
          <w:rFonts w:ascii="Calibri" w:eastAsia="Times New Roman" w:hAnsi="Calibri" w:cs="Calibri"/>
          <w:color w:val="000000"/>
          <w:sz w:val="20"/>
          <w:szCs w:val="20"/>
          <w:lang w:eastAsia="it-IT"/>
        </w:rPr>
      </w:pPr>
      <w:r w:rsidRPr="00673FC6">
        <w:rPr>
          <w:rFonts w:ascii="Arial" w:eastAsia="Times New Roman" w:hAnsi="Arial" w:cs="Arial"/>
          <w:i/>
          <w:iCs/>
          <w:color w:val="000000"/>
          <w:sz w:val="24"/>
          <w:szCs w:val="24"/>
          <w:lang w:eastAsia="it-IT"/>
        </w:rPr>
        <w:t>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Io vi dico: fra i nati da donna non vi è alcuno più grande di Giovanni, ma il più piccolo nel regno di Dio è più grande di lui (Lc 7,24-28).</w:t>
      </w:r>
    </w:p>
    <w:p w:rsidR="00673FC6" w:rsidRPr="00673FC6" w:rsidRDefault="00673FC6" w:rsidP="00673FC6">
      <w:pPr>
        <w:spacing w:after="120" w:line="240" w:lineRule="auto"/>
        <w:jc w:val="both"/>
        <w:rPr>
          <w:rFonts w:ascii="Calibri" w:eastAsia="Times New Roman" w:hAnsi="Calibri" w:cs="Calibri"/>
          <w:color w:val="000000"/>
          <w:sz w:val="20"/>
          <w:szCs w:val="20"/>
          <w:lang w:eastAsia="it-IT"/>
        </w:rPr>
      </w:pPr>
      <w:r w:rsidRPr="00673FC6">
        <w:rPr>
          <w:rFonts w:ascii="Arial" w:eastAsia="Times New Roman" w:hAnsi="Arial" w:cs="Arial"/>
          <w:color w:val="000000"/>
          <w:sz w:val="24"/>
          <w:szCs w:val="24"/>
          <w:lang w:eastAsia="it-IT"/>
        </w:rPr>
        <w:t>Non essere canne sbattute dal vento è obbligo per ogni discepolo di Gesù. Se il cristiano è canna, si compie per lui la profezia di Isaia: </w:t>
      </w:r>
      <w:r w:rsidRPr="00673FC6">
        <w:rPr>
          <w:rFonts w:ascii="Arial" w:eastAsia="Times New Roman" w:hAnsi="Arial" w:cs="Arial"/>
          <w:i/>
          <w:iCs/>
          <w:color w:val="000000"/>
          <w:sz w:val="24"/>
          <w:szCs w:val="24"/>
          <w:lang w:eastAsia="it-IT"/>
        </w:rPr>
        <w:t>“Il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(Is 36,4-6). </w:t>
      </w:r>
      <w:r w:rsidRPr="00673FC6">
        <w:rPr>
          <w:rFonts w:ascii="Arial" w:eastAsia="Times New Roman" w:hAnsi="Arial" w:cs="Arial"/>
          <w:color w:val="000000"/>
          <w:sz w:val="24"/>
          <w:szCs w:val="24"/>
          <w:lang w:eastAsia="it-IT"/>
        </w:rPr>
        <w:t>Ecco allora la domanda che ogni discepolo di Gesù deve porre alla sua coscienza e al suo cuore: </w:t>
      </w:r>
      <w:r w:rsidRPr="00673FC6">
        <w:rPr>
          <w:rFonts w:ascii="Arial" w:eastAsia="Times New Roman" w:hAnsi="Arial" w:cs="Arial"/>
          <w:i/>
          <w:iCs/>
          <w:color w:val="000000"/>
          <w:sz w:val="24"/>
          <w:szCs w:val="24"/>
          <w:lang w:eastAsia="it-IT"/>
        </w:rPr>
        <w:t>“Sono io canna spezzata che penetra nella mano di chi vi si appoggia? </w:t>
      </w:r>
      <w:r w:rsidRPr="00673FC6">
        <w:rPr>
          <w:rFonts w:ascii="Arial" w:eastAsia="Times New Roman" w:hAnsi="Arial" w:cs="Arial"/>
          <w:color w:val="000000"/>
          <w:sz w:val="24"/>
          <w:szCs w:val="24"/>
          <w:lang w:eastAsia="it-IT"/>
        </w:rPr>
        <w:t>Quando si è canne sbattute dal vento, canne spezzate, allora la sola coscienza non basta, non è più sufficiente. Occorre tutta la potenza dello Spirito Santo che irrompe in noi da fuori di noi. Occorre il forte vento dello Spirito della santità che spira solo nella Chiesa.</w:t>
      </w:r>
    </w:p>
    <w:p w:rsidR="00673FC6" w:rsidRPr="00673FC6" w:rsidRDefault="00673FC6" w:rsidP="00673FC6">
      <w:pPr>
        <w:spacing w:after="120" w:line="240" w:lineRule="auto"/>
        <w:jc w:val="both"/>
        <w:rPr>
          <w:rFonts w:ascii="Calibri" w:eastAsia="Times New Roman" w:hAnsi="Calibri" w:cs="Calibri"/>
          <w:color w:val="000000"/>
          <w:sz w:val="20"/>
          <w:szCs w:val="20"/>
          <w:lang w:eastAsia="it-IT"/>
        </w:rPr>
      </w:pPr>
      <w:r w:rsidRPr="00673FC6">
        <w:rPr>
          <w:rFonts w:ascii="Arial" w:eastAsia="Times New Roman" w:hAnsi="Arial" w:cs="Arial"/>
          <w:color w:val="000000"/>
          <w:sz w:val="24"/>
          <w:szCs w:val="24"/>
          <w:lang w:eastAsia="it-IT"/>
        </w:rPr>
        <w:t>Madre di Dio, vieni in nostro soccorso. Fa’ che ci edifichiamo sulla roccia che è Cristo Gesù.</w:t>
      </w:r>
    </w:p>
    <w:p w:rsidR="00673FC6" w:rsidRDefault="00673FC6" w:rsidP="001D3818">
      <w:pPr>
        <w:pStyle w:val="Nessunaspaziatura"/>
      </w:pPr>
    </w:p>
    <w:p w:rsidR="001D3818" w:rsidRPr="001D3818" w:rsidRDefault="001D3818" w:rsidP="001D3818">
      <w:pPr>
        <w:pStyle w:val="Titolo2"/>
        <w:rPr>
          <w:rFonts w:ascii="Calibri" w:hAnsi="Calibri" w:cs="Calibri"/>
        </w:rPr>
      </w:pPr>
      <w:bookmarkStart w:id="290" w:name="_Toc75156114"/>
      <w:r w:rsidRPr="001D3818">
        <w:rPr>
          <w:sz w:val="32"/>
          <w:szCs w:val="32"/>
        </w:rPr>
        <w:t>SE UNO HA ORECCHI PER ASCOLTARE, ASCOLTI!</w:t>
      </w:r>
      <w:bookmarkEnd w:id="290"/>
    </w:p>
    <w:p w:rsidR="001D3818" w:rsidRPr="001D3818" w:rsidRDefault="001D3818" w:rsidP="001D3818">
      <w:pPr>
        <w:pStyle w:val="Nessunaspaziatura"/>
        <w:rPr>
          <w:rFonts w:ascii="Calibri" w:hAnsi="Calibri" w:cs="Calibri"/>
        </w:rPr>
      </w:pPr>
      <w:r w:rsidRPr="001D3818">
        <w:t>Per ascoltare, è necessario prima di ogni cosa credere che la Parola di Dio è la sola sulla quale possiamo edificare la nostra casa sia personale, che di tutto il popolo. Dobbiamo credere che è il Signore nostro Dio che ci edificherà con una edificazione di vita per la vita sulla sua Parola. Senza questa fede, saremo vittime di ogni tentazione che viene e ci dona altre parole sulle quali si chiede di edificare noi stessi. Su altre parole ci edifichiamo per la morte, non certo per la vita. Posta la fede che la Parola di Dio è la sola vera roccia, dobbiamo ascoltare la Parola del Signore con tutto il cuore, con tutta l’anima e con tutte le forze. Dobbiamo ascoltare la Parola con la potenza dello Spirito Santo che ci è stato donato: Spirito di Sapienza e di Conoscenza, Spirito di Fortezza e di Consiglio, Spirito di Intelligenza e di Pietà, Spirito del Timore del Signore. Ecco come nel Libro del Deuteronomio i figli d’Israele sono invitati all’ascolto: </w:t>
      </w:r>
      <w:r w:rsidRPr="001D3818">
        <w:rPr>
          <w:i/>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w:t>
      </w:r>
      <w:r w:rsidRPr="001D3818">
        <w:rPr>
          <w:i/>
        </w:rPr>
        <w:lastRenderedPageBreak/>
        <w:t>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p>
    <w:p w:rsidR="001D3818" w:rsidRPr="001D3818" w:rsidRDefault="001D3818" w:rsidP="001D3818">
      <w:pPr>
        <w:pStyle w:val="Nessunaspaziatura"/>
        <w:rPr>
          <w:rFonts w:ascii="Calibri" w:hAnsi="Calibri" w:cs="Calibri"/>
        </w:rPr>
      </w:pPr>
      <w:r w:rsidRPr="001D3818">
        <w:t>Ecco cosa promette a Geroboamo il Signore per bocca del suo profeta Achia: </w:t>
      </w:r>
      <w:r w:rsidRPr="001D3818">
        <w:rPr>
          <w:i/>
        </w:rPr>
        <w:t>“In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 (1Re 11,29-39). </w:t>
      </w:r>
      <w:r w:rsidRPr="001D3818">
        <w:t>È grande la promessa. Ma essa si fonda interamente sull’ascolto.</w:t>
      </w:r>
    </w:p>
    <w:p w:rsidR="001D3818" w:rsidRPr="001D3818" w:rsidRDefault="001D3818" w:rsidP="001D3818">
      <w:pPr>
        <w:pStyle w:val="Nessunaspaziatura"/>
        <w:rPr>
          <w:rFonts w:ascii="Calibri" w:hAnsi="Calibri" w:cs="Calibri"/>
        </w:rPr>
      </w:pPr>
      <w:r w:rsidRPr="001D3818">
        <w:t>Pur avendo ricevuto il regno d’Israele nelle sue mani, Geroboamo non ha ascoltato il Signore. Non ha creduto nella sua Parola. Si è fidato più dei suoi pensieri che non della promessa che il Signore gli aveva fatto: </w:t>
      </w:r>
      <w:r w:rsidRPr="001D3818">
        <w:rPr>
          <w:i/>
        </w:rPr>
        <w:t>“Geroboamo fortificò Sichem sulle montagne di Èfraim e vi pose la sua residenza. Uscito di lì, fortificò Penuèl. 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 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w:t>
      </w:r>
      <w:r w:rsidRPr="001D3818">
        <w:t>Ecco cosa dice a lui il Signore:</w:t>
      </w:r>
    </w:p>
    <w:p w:rsidR="001D3818" w:rsidRPr="001D3818" w:rsidRDefault="001D3818" w:rsidP="001D3818">
      <w:pPr>
        <w:pStyle w:val="Nessunaspaziatura"/>
        <w:rPr>
          <w:rFonts w:ascii="Calibri" w:hAnsi="Calibri" w:cs="Calibri"/>
        </w:rPr>
      </w:pPr>
      <w:r w:rsidRPr="001D3818">
        <w:rPr>
          <w:i/>
        </w:rPr>
        <w:lastRenderedPageBreak/>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Persa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 (1Re 12,25-13,10).</w:t>
      </w:r>
    </w:p>
    <w:p w:rsidR="001D3818" w:rsidRPr="001D3818" w:rsidRDefault="001D3818" w:rsidP="001D3818">
      <w:pPr>
        <w:pStyle w:val="Nessunaspaziatura"/>
        <w:rPr>
          <w:rFonts w:ascii="Calibri" w:hAnsi="Calibri" w:cs="Calibri"/>
        </w:rPr>
      </w:pPr>
      <w:r w:rsidRPr="001D3818">
        <w:t>Gesù, dopo aver pronunciato il Discorso della Montagna così conclude: </w:t>
      </w:r>
      <w:r w:rsidRPr="001D3818">
        <w:rPr>
          <w:i/>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r w:rsidRPr="001D3818">
        <w:t>Perché ascoltiamo questa Parola di Gesù, prima dobbiamo credere che non c’è un’altra Parola a noi data nella quale è posta la nostra vita eterna. Se noi pensiamo che esistano altre parole, cadiamo dalla vera fede, entriamo in una fede falsa. Si tratta sempre di fede. Parola è quella di Gesù e parola e quella della tentazione. Quella di Gesù è Parola di purissima verità e si compie sempre. Quella della tentazione è parola di tenebra e di morte. Senza questa fede nella Parola di Gesù mai vi potrà essere ascolto con tutta l’anima, con tutte le forze, con tutto il nostro cuore, la nostra intelligenza, la nostra buona volontà. Si ascolta convinti che non esistono altre parole di vita eterna.</w:t>
      </w:r>
    </w:p>
    <w:p w:rsidR="001D3818" w:rsidRPr="001D3818" w:rsidRDefault="001D3818" w:rsidP="001D3818">
      <w:pPr>
        <w:pStyle w:val="Nessunaspaziatura"/>
        <w:rPr>
          <w:rFonts w:ascii="Calibri" w:hAnsi="Calibri" w:cs="Calibri"/>
        </w:rPr>
      </w:pPr>
      <w:r w:rsidRPr="001D3818">
        <w:rPr>
          <w:i/>
        </w:rPr>
        <w:t>Diceva loro: «Viene forse la lampada per essere messa sotto il moggio o sotto il letto? O non invece per essere messa sul candelabro? Non vi è infatti nulla di segreto che non debba essere manifestato e nulla di nascosto che non debba essere messo in luce. Se uno ha orecchi per ascoltare, ascolti!». Diceva loro: «Fate attenzione a quello che ascoltate. Con la misura con la quale misurate sarà misurato a voi; anzi, vi sarà dato di più. Perché a chi ha, sarà dato; ma a chi non ha, sarà tolto anche quello che ha» (Mc 4,21-25).</w:t>
      </w:r>
    </w:p>
    <w:p w:rsidR="001D3818" w:rsidRPr="001D3818" w:rsidRDefault="001D3818" w:rsidP="001D3818">
      <w:pPr>
        <w:pStyle w:val="Nessunaspaziatura"/>
        <w:rPr>
          <w:rFonts w:ascii="Calibri" w:hAnsi="Calibri" w:cs="Calibri"/>
        </w:rPr>
      </w:pPr>
      <w:r w:rsidRPr="001D3818">
        <w:t xml:space="preserve">Applichiamo ora alla storia questo principio scritturistico. Supponiamo che la Vergine Maria venga e mi chieda di ricordare la Parola del Figlio suo, Parola che il </w:t>
      </w:r>
      <w:r w:rsidRPr="001D3818">
        <w:lastRenderedPageBreak/>
        <w:t>mondo ha dimenticato. Supponiamo che la Vergine Maria abbia chiesto il ricordo della Parola sotto mozione e consiglio dello Spirito Santo, per comando del Padre e per volontà del suo Figlio Gesù. Supponiamo che io dica un mio forte e convinto sì. Fino a quando dovrò conservare il mio sì a quanto mi è stato chiesto? Fino a quando la Vergine Maria non venga e non mi dica che la mia missione è terminata. Supponiamo che io sostituisca da me stesso questa sua richiesta e questa mia promessa con altre vie e altre forme pensate da me, all’istante esco dalla via celeste e percorre delle vie umane. Qual è il risultato? Agisco allo stesso modo dell’uomo di Dio mandato dal Signore in Betel, da Geroboamo. Non solo farò la fine di Salomone, non solo farà la fine di Geroboamo, ma anche farò la fine dell’uomo di Dio che ha recato a Geroboamo il messaggio da parte del Signore. Ecco come prosegue il racconto del Primo Libro dei Re: “</w:t>
      </w:r>
      <w:r w:rsidRPr="001D3818">
        <w:rPr>
          <w:i/>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rsidR="001D3818" w:rsidRPr="001D3818" w:rsidRDefault="001D3818" w:rsidP="001D3818">
      <w:pPr>
        <w:pStyle w:val="Nessunaspaziatura"/>
        <w:rPr>
          <w:rFonts w:ascii="Calibri" w:hAnsi="Calibri" w:cs="Calibri"/>
        </w:rPr>
      </w:pPr>
      <w:r w:rsidRPr="001D3818">
        <w:rPr>
          <w:i/>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 (1Re 13,11-32). </w:t>
      </w:r>
      <w:r w:rsidRPr="001D3818">
        <w:t xml:space="preserve">Chi dona l’ordine è il solo che lo può </w:t>
      </w:r>
      <w:r w:rsidRPr="001D3818">
        <w:lastRenderedPageBreak/>
        <w:t>modificare. Se l’ordine viene dal Signore, è il Signore che dovrà modificarlo. Se viene da un angelo è l’angelo che dovrà modificarlo. Se viene da un uomo mosso dallo Spirito Santo, come sotto missione lo ha dato, così sotto missione dello Spirito Santo va modificato.</w:t>
      </w:r>
    </w:p>
    <w:p w:rsidR="001D3818" w:rsidRPr="001D3818" w:rsidRDefault="001D3818" w:rsidP="001D3818">
      <w:pPr>
        <w:pStyle w:val="Nessunaspaziatura"/>
        <w:rPr>
          <w:rFonts w:ascii="Calibri" w:hAnsi="Calibri" w:cs="Calibri"/>
        </w:rPr>
      </w:pPr>
      <w:r w:rsidRPr="001D3818">
        <w:t>Può anche succedere che una persona non cammini più sotto mozione dello Spirito Santo. Se il comando prima dato è di natura universale e lui lo modifica, noi non dobbiamo prestare ascolto. Ecco cosa grida l’Apostolo Paolo ai Galati: </w:t>
      </w:r>
      <w:r w:rsidRPr="001D3818">
        <w:rPr>
          <w:i/>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r w:rsidRPr="001D3818">
        <w:t>Non c’è comando umano, né di Angeli, né di uomini, né di uomini mossi dallo Spirito Santo, che possono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w:t>
      </w:r>
      <w:r w:rsidRPr="001D3818">
        <w:rPr>
          <w:i/>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1D3818">
        <w:t>. L’immodificabile mai potrà essere modificato.</w:t>
      </w:r>
    </w:p>
    <w:p w:rsidR="004C3835" w:rsidRDefault="001D3818" w:rsidP="001D3818">
      <w:pPr>
        <w:pStyle w:val="Nessunaspaziatura"/>
      </w:pPr>
      <w:r w:rsidRPr="001D3818">
        <w:t>Leggiamo qualche rigo di morale evangelica, morale universale:</w:t>
      </w:r>
      <w:r w:rsidRPr="001D3818">
        <w:rPr>
          <w:i/>
        </w:rPr>
        <w:t> “Gesù ci insegna a non giudicare, non condannare, a perdonare sempre, ad avere pietà dei nostri fratelli. Anche quando qualcuno sbaglia dobbiamo avere compassione, aiutandolo a non peccare più: “Va’ e non peccare più”. Invece che scandalizzarsi e condannare, imitiamo Cristo Gesù che aveva sempre una parola di conforto e di speranza per tutti. Le porte del cuore di Gesù erano sempre aperte. Lui ci invita ad accogliere tutti, avendo sempre grande carità”</w:t>
      </w:r>
      <w:r w:rsidRPr="001D3818">
        <w:t xml:space="preserve">. Se io faccio professione di questa fede e di questa morale, non posso poi con la vita avere professioni contrarie e opposte. Significa che questa morale per me è solo sulla carta, ma non è incisa nel mio cuore. Ma se non è incisa nel mio cuore e non fa parte della mia vita, significa che neanche la fede, dalla quale è nata, è incisa nel mio cuore. Di conseguenza la Parola che ha generato sia la fede che quella morale è ben lontana da me. Questa è purissima argomentazione e deduzione, che sono a fondamento della sana teologia. Per ascoltare lo Spirito occorrono sempre i suoi orecchi e il suo cuore. </w:t>
      </w:r>
    </w:p>
    <w:p w:rsidR="001D3818" w:rsidRPr="001D3818" w:rsidRDefault="001D3818" w:rsidP="001D3818">
      <w:pPr>
        <w:pStyle w:val="Nessunaspaziatura"/>
        <w:rPr>
          <w:rFonts w:ascii="Calibri" w:hAnsi="Calibri" w:cs="Calibri"/>
        </w:rPr>
      </w:pPr>
      <w:r w:rsidRPr="001D3818">
        <w:t>La Vergine Maria ci doni il suo cuore perché possiamo imitarla nell’ascolto.</w:t>
      </w:r>
    </w:p>
    <w:p w:rsidR="004B1E60" w:rsidRPr="00425ED6" w:rsidRDefault="004B1E60" w:rsidP="004B1E60">
      <w:pPr>
        <w:pStyle w:val="Titolo2"/>
        <w:spacing w:line="276" w:lineRule="auto"/>
        <w:jc w:val="both"/>
        <w:rPr>
          <w:sz w:val="26"/>
          <w:szCs w:val="26"/>
        </w:rPr>
      </w:pPr>
      <w:bookmarkStart w:id="291" w:name="_Toc75156115"/>
      <w:r w:rsidRPr="00425ED6">
        <w:rPr>
          <w:sz w:val="26"/>
          <w:szCs w:val="26"/>
        </w:rPr>
        <w:t>23 Gennaio</w:t>
      </w:r>
      <w:bookmarkEnd w:id="291"/>
      <w:r w:rsidRPr="00425ED6">
        <w:rPr>
          <w:sz w:val="26"/>
          <w:szCs w:val="26"/>
        </w:rPr>
        <w:t xml:space="preserve"> </w:t>
      </w:r>
    </w:p>
    <w:p w:rsidR="001D3818" w:rsidRDefault="004C3835" w:rsidP="001D3818">
      <w:pPr>
        <w:spacing w:after="120" w:line="240" w:lineRule="auto"/>
        <w:jc w:val="both"/>
        <w:rPr>
          <w:rFonts w:ascii="Segoe UI" w:hAnsi="Segoe UI" w:cs="Segoe UI"/>
          <w:sz w:val="24"/>
          <w:szCs w:val="24"/>
        </w:rPr>
      </w:pPr>
      <w:r w:rsidRPr="004C3835">
        <w:rPr>
          <w:rFonts w:ascii="Segoe UI" w:hAnsi="Segoe UI" w:cs="Segoe UI"/>
          <w:sz w:val="24"/>
          <w:szCs w:val="24"/>
        </w:rPr>
        <w:t>Se io glorificassi me stesso, la mia gloria sarebbe nulla. Chi mi glorifica è il Padre mio, del quale voi dite: “È nostro Dio!”, e non lo conoscete. Io invece lo conosco. Se dicessi che non lo conosco, sarei come voi: un mentitore.</w:t>
      </w:r>
    </w:p>
    <w:p w:rsidR="004C3835" w:rsidRPr="004C3835" w:rsidRDefault="004C3835" w:rsidP="004C3835">
      <w:pPr>
        <w:pStyle w:val="Titolo2"/>
        <w:rPr>
          <w:rFonts w:ascii="Calibri" w:hAnsi="Calibri" w:cs="Calibri"/>
          <w:sz w:val="32"/>
          <w:szCs w:val="32"/>
        </w:rPr>
      </w:pPr>
      <w:bookmarkStart w:id="292" w:name="_Toc75156116"/>
      <w:r w:rsidRPr="004C3835">
        <w:rPr>
          <w:sz w:val="32"/>
          <w:szCs w:val="32"/>
        </w:rPr>
        <w:lastRenderedPageBreak/>
        <w:t xml:space="preserve">In verità, in verità io vi dico: prima che Abramo fosse, </w:t>
      </w:r>
      <w:r w:rsidRPr="004C3835">
        <w:rPr>
          <w:i/>
          <w:iCs/>
          <w:sz w:val="32"/>
          <w:szCs w:val="32"/>
        </w:rPr>
        <w:t>Io Sono</w:t>
      </w:r>
      <w:bookmarkEnd w:id="292"/>
    </w:p>
    <w:p w:rsidR="004C3835" w:rsidRPr="004C3835" w:rsidRDefault="004C3835" w:rsidP="004C3835">
      <w:pPr>
        <w:spacing w:after="120" w:line="240" w:lineRule="auto"/>
        <w:jc w:val="both"/>
        <w:rPr>
          <w:rFonts w:ascii="Calibri" w:eastAsia="Times New Roman" w:hAnsi="Calibri" w:cs="Calibri"/>
          <w:color w:val="000000"/>
          <w:sz w:val="20"/>
          <w:szCs w:val="20"/>
          <w:lang w:eastAsia="it-IT"/>
        </w:rPr>
      </w:pPr>
      <w:r w:rsidRPr="004C3835">
        <w:rPr>
          <w:rFonts w:ascii="Arial" w:eastAsia="Times New Roman" w:hAnsi="Arial" w:cs="Arial"/>
          <w:color w:val="000000"/>
          <w:sz w:val="24"/>
          <w:szCs w:val="24"/>
          <w:lang w:eastAsia="it-IT"/>
        </w:rPr>
        <w:t>Gesù non è Uomo e Dio, in due persone, due nature, unite l’una all’altra per adozione o per elezione. Gesù non è Uomo e Dio, è invece il Dio che si è fatto carne. La Persona eterna del Figlio dell’Altissimo, che vive dall’eternità nel mistero di Dio che è insieme di unità di natura e di trinità di persone, un solo Dio in tre persone, tre Persone sussistenti nell’unica natura divina, si è fatta carne, è divenuto vero uomo. In quanto eterno Figlio del Padre vive con il Padre e lo Spirito Santo nell’unità della sola natura divina. In quanto Dio incarnato vive e nella natura divina e nella natura umana completa, perfetta, ma chi vive è la Persona del Verbo Eterno. Una sola Persona, un solo </w:t>
      </w:r>
      <w:r w:rsidRPr="004C3835">
        <w:rPr>
          <w:rFonts w:ascii="Arial" w:eastAsia="Times New Roman" w:hAnsi="Arial" w:cs="Arial"/>
          <w:i/>
          <w:iCs/>
          <w:color w:val="000000"/>
          <w:sz w:val="24"/>
          <w:szCs w:val="24"/>
          <w:lang w:eastAsia="it-IT"/>
        </w:rPr>
        <w:t>“Io Sono”</w:t>
      </w:r>
      <w:r w:rsidRPr="004C3835">
        <w:rPr>
          <w:rFonts w:ascii="Arial" w:eastAsia="Times New Roman" w:hAnsi="Arial" w:cs="Arial"/>
          <w:color w:val="000000"/>
          <w:sz w:val="24"/>
          <w:szCs w:val="24"/>
          <w:lang w:eastAsia="it-IT"/>
        </w:rPr>
        <w:t> eterno. Questa verità è così rivelata nel Vangelo secondo Giovanni: </w:t>
      </w:r>
      <w:r w:rsidRPr="004C3835">
        <w:rPr>
          <w:rFonts w:ascii="Arial" w:eastAsia="Times New Roman" w:hAnsi="Arial" w:cs="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r w:rsidRPr="004C3835">
        <w:rPr>
          <w:rFonts w:ascii="Arial" w:eastAsia="Times New Roman" w:hAnsi="Arial" w:cs="Arial"/>
          <w:color w:val="000000"/>
          <w:sz w:val="24"/>
          <w:szCs w:val="24"/>
          <w:lang w:eastAsia="it-IT"/>
        </w:rPr>
        <w:t>Ora la persona del Verbo Eterno non solo è prima di Abramo, non solo è prima dello stesso Adamo, non solo è prima della stessa creazione. Ma anche tutto è stato fatto per Lui e in vista di Lui: </w:t>
      </w:r>
      <w:r w:rsidRPr="004C3835">
        <w:rPr>
          <w:rFonts w:ascii="Arial" w:eastAsia="Times New Roman" w:hAnsi="Arial" w:cs="Arial"/>
          <w:i/>
          <w:iCs/>
          <w:color w:val="000000"/>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4C3835">
        <w:rPr>
          <w:rFonts w:ascii="Arial" w:eastAsia="Times New Roman" w:hAnsi="Arial" w:cs="Arial"/>
          <w:color w:val="000000"/>
          <w:sz w:val="24"/>
          <w:szCs w:val="24"/>
          <w:lang w:eastAsia="it-IT"/>
        </w:rPr>
        <w:t> (Col 1,13-20). Abramo vide in visione di spirito i giorni di Gesù e fu pieno di gioia. Certo, Abramo è prima dell’incarnazione del Verbo eterno. Il Verbo eterno incarnato è suo figlio. Ma in quanto Verbo eterno è prima di Abramo. Anzi è il Creatore di Abramo oltre che il suo Redentore e Salvatore.</w:t>
      </w:r>
    </w:p>
    <w:p w:rsidR="004C3835" w:rsidRPr="004C3835" w:rsidRDefault="004C3835" w:rsidP="004C3835">
      <w:pPr>
        <w:spacing w:after="120" w:line="240" w:lineRule="auto"/>
        <w:jc w:val="both"/>
        <w:rPr>
          <w:rFonts w:ascii="Calibri" w:eastAsia="Times New Roman" w:hAnsi="Calibri" w:cs="Calibri"/>
          <w:color w:val="000000"/>
          <w:sz w:val="20"/>
          <w:szCs w:val="20"/>
          <w:lang w:eastAsia="it-IT"/>
        </w:rPr>
      </w:pPr>
      <w:r w:rsidRPr="004C3835">
        <w:rPr>
          <w:rFonts w:ascii="Arial" w:eastAsia="Times New Roman" w:hAnsi="Arial" w:cs="Arial"/>
          <w:i/>
          <w:iCs/>
          <w:color w:val="000000"/>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w:t>
      </w:r>
      <w:r w:rsidRPr="004C3835">
        <w:rPr>
          <w:rFonts w:ascii="Arial" w:eastAsia="Times New Roman" w:hAnsi="Arial" w:cs="Arial"/>
          <w:i/>
          <w:iCs/>
          <w:color w:val="000000"/>
          <w:sz w:val="24"/>
          <w:szCs w:val="24"/>
          <w:lang w:eastAsia="it-IT"/>
        </w:rPr>
        <w:lastRenderedPageBreak/>
        <w:t>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rsidR="004C3835" w:rsidRPr="004C3835" w:rsidRDefault="004C3835" w:rsidP="004C3835">
      <w:pPr>
        <w:spacing w:after="120" w:line="240" w:lineRule="auto"/>
        <w:jc w:val="both"/>
        <w:rPr>
          <w:rFonts w:ascii="Calibri" w:eastAsia="Times New Roman" w:hAnsi="Calibri" w:cs="Calibri"/>
          <w:color w:val="000000"/>
          <w:sz w:val="20"/>
          <w:szCs w:val="20"/>
          <w:lang w:eastAsia="it-IT"/>
        </w:rPr>
      </w:pPr>
      <w:r w:rsidRPr="004C3835">
        <w:rPr>
          <w:rFonts w:ascii="Arial" w:eastAsia="Times New Roman" w:hAnsi="Arial" w:cs="Arial"/>
          <w:color w:val="000000"/>
          <w:sz w:val="24"/>
          <w:szCs w:val="24"/>
          <w:lang w:eastAsia="it-IT"/>
        </w:rPr>
        <w:t>“Io Sono” è il nome di Dio: “Io sono colui che sono”. “Io Sono” è anche il nome di Cristo Gesù, perché Lui è vero Dio. È il vero Dio nel vero uomo. Lui è il Figlio Unigenito del Padre che si è fatto carne. Così il Libro dell’Esodo narra la rivelazione del nome che Dio fa a Mosè dietro sua richiesta: “</w:t>
      </w:r>
      <w:r w:rsidRPr="004C3835">
        <w:rPr>
          <w:rFonts w:ascii="Arial" w:eastAsia="Times New Roman" w:hAnsi="Arial" w:cs="Arial"/>
          <w:i/>
          <w:iCs/>
          <w:color w:val="000000"/>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r w:rsidRPr="004C3835">
        <w:rPr>
          <w:rFonts w:ascii="Arial" w:eastAsia="Times New Roman" w:hAnsi="Arial" w:cs="Arial"/>
          <w:color w:val="000000"/>
          <w:sz w:val="24"/>
          <w:szCs w:val="24"/>
          <w:lang w:eastAsia="it-IT"/>
        </w:rPr>
        <w:t>Il mistero di Gesù lo si può conoscere solo per rivelazione. Oggi il suo mistero è troppo infangato, maltrattato, umiliato, addirittura negato. Lui che è il Creatore, il Signore, il Salvatore, il Redentore, il Mediatore unico tra il Padre e l’universo, è posto ai margini dei misteri della fede.</w:t>
      </w:r>
    </w:p>
    <w:p w:rsidR="004C3835" w:rsidRDefault="004C3835" w:rsidP="004C3835">
      <w:pPr>
        <w:spacing w:after="120" w:line="240" w:lineRule="auto"/>
        <w:jc w:val="both"/>
        <w:rPr>
          <w:rFonts w:ascii="Arial" w:eastAsia="Times New Roman" w:hAnsi="Arial" w:cs="Arial"/>
          <w:color w:val="000000"/>
          <w:sz w:val="24"/>
          <w:szCs w:val="24"/>
          <w:lang w:eastAsia="it-IT"/>
        </w:rPr>
      </w:pPr>
      <w:r w:rsidRPr="004C3835">
        <w:rPr>
          <w:rFonts w:ascii="Arial" w:eastAsia="Times New Roman" w:hAnsi="Arial" w:cs="Arial"/>
          <w:color w:val="000000"/>
          <w:sz w:val="24"/>
          <w:szCs w:val="24"/>
          <w:lang w:eastAsia="it-IT"/>
        </w:rPr>
        <w:t>Madre del Verbo Incarnato, ottienici ogni forza nello Spirito Santo per una retta confessione.</w:t>
      </w:r>
    </w:p>
    <w:p w:rsidR="000E2EBD" w:rsidRPr="00F00822" w:rsidRDefault="00F00822" w:rsidP="00F00822">
      <w:pPr>
        <w:pStyle w:val="Titolo2"/>
        <w:spacing w:line="240" w:lineRule="auto"/>
        <w:rPr>
          <w:spacing w:val="-6"/>
        </w:rPr>
      </w:pPr>
      <w:bookmarkStart w:id="293" w:name="_Toc75156117"/>
      <w:r w:rsidRPr="00F00822">
        <w:rPr>
          <w:spacing w:val="-6"/>
        </w:rPr>
        <w:t>MENTRE I FIGLI DEL REGNO SARANNO CACCIATI FUORI, NELLE TENEBRE</w:t>
      </w:r>
      <w:bookmarkEnd w:id="293"/>
    </w:p>
    <w:p w:rsidR="000E2EBD" w:rsidRPr="000E2EBD" w:rsidRDefault="000E2EBD" w:rsidP="00F00822">
      <w:pPr>
        <w:pStyle w:val="Nessunaspaziatura"/>
        <w:rPr>
          <w:rFonts w:ascii="Calibri" w:hAnsi="Calibri" w:cs="Calibri"/>
        </w:rPr>
      </w:pPr>
      <w:r w:rsidRPr="000E2EBD">
        <w:t>Gesù sempre mette in guardia i suoi discepoli perché non vivano illudendo se stessi. Ma sempre il Signore ha educato il suo popolo perché non vivesse illudendo se stesso. Ecco cosa insegna lo Spirito Santo per bocca dei suoi profeti:</w:t>
      </w:r>
      <w:r w:rsidRPr="000E2EBD">
        <w:rPr>
          <w:i/>
        </w:rPr>
        <w:t> “Signore, chi abiterà nella tua tenda? Chi dimorerà sulla tua santa montagna? Colui che cammina senza colpa, pratica la giustizia e di</w:t>
      </w:r>
      <w:r w:rsidR="00A738B7">
        <w:rPr>
          <w:i/>
        </w:rPr>
        <w:t>ce la verità che ha nel cuore, </w:t>
      </w:r>
      <w:r w:rsidRPr="000E2EBD">
        <w:rPr>
          <w:i/>
        </w:rPr>
        <w:t>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r w:rsidRPr="000E2EBD">
        <w:t>La Parola di Gesù non è meno chiara: </w:t>
      </w:r>
      <w:r w:rsidRPr="000E2EBD">
        <w:rPr>
          <w:i/>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w:t>
      </w:r>
      <w:r w:rsidRPr="000E2EBD">
        <w:t>. Anche l’Apostolo Giacomo invita i cristiani a non cadere in questo triste peccato dell’illusione:</w:t>
      </w:r>
      <w:r w:rsidRPr="000E2EBD">
        <w:rPr>
          <w:rFonts w:ascii="Times New Roman" w:hAnsi="Times New Roman" w:cs="Times New Roman"/>
        </w:rPr>
        <w:t> </w:t>
      </w:r>
      <w:r w:rsidRPr="000E2EBD">
        <w:rPr>
          <w:rFonts w:ascii="Times New Roman" w:hAnsi="Times New Roman" w:cs="Times New Roman"/>
          <w:i/>
        </w:rPr>
        <w:t>“</w:t>
      </w:r>
      <w:r w:rsidRPr="000E2EBD">
        <w:rPr>
          <w:i/>
        </w:rPr>
        <w:t xml:space="preserve">Lo sapete, fratelli miei carissimi: ognuno sia pronto ad ascoltare, lento </w:t>
      </w:r>
      <w:r w:rsidRPr="000E2EBD">
        <w:rPr>
          <w:i/>
        </w:rPr>
        <w:lastRenderedPageBreak/>
        <w:t>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r w:rsidRPr="000E2EBD">
        <w:t>Noi sappiamo che la presunzione di salvarsi senza merito assieme all’impenitenza finale sono peccati contro lo Spirito Santo. Sappiamo che questi peccati non saranno perdonati né sulla terra e né nell’eternità.</w:t>
      </w:r>
    </w:p>
    <w:p w:rsidR="000E2EBD" w:rsidRPr="000E2EBD" w:rsidRDefault="000E2EBD" w:rsidP="00F00822">
      <w:pPr>
        <w:pStyle w:val="Nessunaspaziatura"/>
        <w:rPr>
          <w:rFonts w:ascii="Calibri" w:hAnsi="Calibri" w:cs="Calibri"/>
        </w:rPr>
      </w:pPr>
      <w:r w:rsidRPr="000E2EBD">
        <w:rPr>
          <w:i/>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 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 (Mt 8,5-13).</w:t>
      </w:r>
    </w:p>
    <w:p w:rsidR="000E2EBD" w:rsidRPr="000E2EBD" w:rsidRDefault="000E2EBD" w:rsidP="00F00822">
      <w:pPr>
        <w:pStyle w:val="Nessunaspaziatura"/>
        <w:rPr>
          <w:rFonts w:ascii="Calibri" w:hAnsi="Calibri" w:cs="Calibri"/>
        </w:rPr>
      </w:pPr>
      <w:r w:rsidRPr="000E2EBD">
        <w:t>Ecco un’altra parola forte e chiara gridata dall’Apostolo Paolo: </w:t>
      </w:r>
      <w:r w:rsidRPr="000E2EBD">
        <w:rPr>
          <w:i/>
        </w:rPr>
        <w:t>“Non sapete che gli ingiusti non erediteranno il regno di Dio? Non illudetevi: né immorali, né idolatri, né adùlteri, né depravati, né sodomiti, né ladri, né avari, né ubriaconi, né calunniatori, né rapinatori erediteranno il regno di Dio. È tali eravate alcuni di voi! Ma siete stati lavati, siete stati santificati, siete stati giustificati nel nome del Signore Gesù Cristo e nello Spirito del nostro Dio” (1Cor 6,9-11). </w:t>
      </w:r>
      <w:r w:rsidRPr="000E2EBD">
        <w:t>Gesù insegna sempre con una purissima Parola di verità eterna. Chi dunque sarà salvato? Chi crederà, confesserà, così come ha fatto il centurione, che la sua è Parola di vita eterna, Parola che compie sempre ciò che dice, Parola alla quale va data la stessa obbedienza vissuta dal centurione. Ecco ancora un’altra Parola di Gesù che è verità eterna: </w:t>
      </w:r>
      <w:r w:rsidRPr="000E2EBD">
        <w:rPr>
          <w:i/>
        </w:rPr>
        <w:t>“Vi ho detto che morirete nei vostri peccati; se infatti non credete che Io Sono, morirete nei vostri peccati” (Gv 8,24)</w:t>
      </w:r>
      <w:r w:rsidRPr="000E2EBD">
        <w:t>. La salvezza non è solo dall’accoglienza della Parola di Gesù ma anche dall’accoglienza della verità che è la Persona di Gesù. Oggi alcuni ancora credono nella Parola di Gesù, ma credono in essa relativizzandola, ponendola accanto a tutte le altre parole. Moltissimi cristiano hanno perso la fede sulla verità della Persona di Gesù che è vero Dio e vero uomo, che è il Figlio Unigenito del Padre che si è fatto carne nel seno della Vergine Maria, che è il solo nome nel quale è stabilito che possiamo essere salvati. È questo il motivo per cui molti cristiani saranno tolti dal regno nel giorno del giudizio, perché non hanno creduto nell’Unigenito Figlio del Padre. La salvezza è dalla retta professione di fede sia nella Parola che nella Persona di Cristo Gesù.</w:t>
      </w:r>
    </w:p>
    <w:p w:rsidR="000E2EBD" w:rsidRPr="000E2EBD" w:rsidRDefault="000E2EBD" w:rsidP="00F00822">
      <w:pPr>
        <w:pStyle w:val="Nessunaspaziatura"/>
        <w:rPr>
          <w:rFonts w:ascii="Calibri" w:hAnsi="Calibri" w:cs="Calibri"/>
        </w:rPr>
      </w:pPr>
      <w:r w:rsidRPr="000E2EBD">
        <w:t>Madre della Redenzione, ottienici la grazia di confessare sempre la retta fede in Cristo Signore.</w:t>
      </w:r>
    </w:p>
    <w:p w:rsidR="00F00822" w:rsidRPr="00425ED6" w:rsidRDefault="00F00822" w:rsidP="00F00822">
      <w:pPr>
        <w:pStyle w:val="Titolo2"/>
        <w:spacing w:line="276" w:lineRule="auto"/>
        <w:jc w:val="both"/>
        <w:rPr>
          <w:sz w:val="26"/>
          <w:szCs w:val="26"/>
        </w:rPr>
      </w:pPr>
      <w:bookmarkStart w:id="294" w:name="_Toc75156118"/>
      <w:r w:rsidRPr="00425ED6">
        <w:rPr>
          <w:sz w:val="26"/>
          <w:szCs w:val="26"/>
        </w:rPr>
        <w:lastRenderedPageBreak/>
        <w:t>24 Gennaio</w:t>
      </w:r>
      <w:bookmarkEnd w:id="294"/>
      <w:r w:rsidRPr="00425ED6">
        <w:rPr>
          <w:sz w:val="26"/>
          <w:szCs w:val="26"/>
        </w:rPr>
        <w:t xml:space="preserve"> </w:t>
      </w:r>
    </w:p>
    <w:p w:rsidR="000E2EBD" w:rsidRPr="00F13B49" w:rsidRDefault="00F13B49" w:rsidP="004C3835">
      <w:pPr>
        <w:spacing w:after="120" w:line="240" w:lineRule="auto"/>
        <w:jc w:val="both"/>
        <w:rPr>
          <w:rFonts w:ascii="Calibri" w:eastAsia="Times New Roman" w:hAnsi="Calibri" w:cs="Calibri"/>
          <w:sz w:val="24"/>
          <w:szCs w:val="24"/>
          <w:lang w:eastAsia="it-IT"/>
        </w:rPr>
      </w:pPr>
      <w:r w:rsidRPr="00F13B49">
        <w:rPr>
          <w:rFonts w:ascii="Segoe UI" w:hAnsi="Segoe UI" w:cs="Segoe UI"/>
          <w:sz w:val="24"/>
          <w:szCs w:val="24"/>
          <w:shd w:val="clear" w:color="auto" w:fill="FFFFFF"/>
        </w:rPr>
        <w:t>“</w:t>
      </w:r>
      <w:r w:rsidRPr="00F13B49">
        <w:rPr>
          <w:rFonts w:ascii="Segoe UI" w:hAnsi="Segoe UI" w:cs="Segoe UI"/>
          <w:i/>
          <w:iCs/>
          <w:sz w:val="24"/>
          <w:szCs w:val="24"/>
          <w:shd w:val="clear" w:color="auto" w:fill="FFFFFF"/>
        </w:rPr>
        <w:t>Io porrò inimicizia fra te e la donna, fra la tua stirpe e la sua stirpe: questa ti schiaccerà la testa e tu le insidierai il calcagno</w:t>
      </w:r>
      <w:r w:rsidRPr="00F13B49">
        <w:rPr>
          <w:rFonts w:ascii="Segoe UI" w:hAnsi="Segoe UI" w:cs="Segoe UI"/>
          <w:sz w:val="24"/>
          <w:szCs w:val="24"/>
          <w:shd w:val="clear" w:color="auto" w:fill="FFFFFF"/>
        </w:rPr>
        <w:t>”.</w:t>
      </w:r>
    </w:p>
    <w:p w:rsidR="00F13B49" w:rsidRPr="00F13B49" w:rsidRDefault="00F13B49" w:rsidP="00F13B49">
      <w:pPr>
        <w:pStyle w:val="Titolo2"/>
        <w:rPr>
          <w:rFonts w:ascii="Calibri" w:hAnsi="Calibri" w:cs="Calibri"/>
          <w:sz w:val="32"/>
          <w:szCs w:val="32"/>
        </w:rPr>
      </w:pPr>
      <w:bookmarkStart w:id="295" w:name="_Toc56956815"/>
      <w:bookmarkStart w:id="296" w:name="_Toc75156119"/>
      <w:r w:rsidRPr="00F13B49">
        <w:rPr>
          <w:sz w:val="32"/>
          <w:szCs w:val="32"/>
        </w:rPr>
        <w:t>Dio infatti ha rinchiuso tutti nella disobbedienza</w:t>
      </w:r>
      <w:bookmarkEnd w:id="295"/>
      <w:bookmarkEnd w:id="296"/>
    </w:p>
    <w:p w:rsidR="00F13B49" w:rsidRPr="00772A8B" w:rsidRDefault="00F13B49" w:rsidP="00F13B49">
      <w:pPr>
        <w:spacing w:after="120" w:line="240" w:lineRule="auto"/>
        <w:jc w:val="both"/>
        <w:rPr>
          <w:rFonts w:ascii="Calibri" w:eastAsia="Times New Roman" w:hAnsi="Calibri" w:cs="Calibri"/>
          <w:sz w:val="20"/>
          <w:szCs w:val="20"/>
          <w:lang w:eastAsia="it-IT"/>
        </w:rPr>
      </w:pPr>
      <w:r w:rsidRPr="00F13B49">
        <w:rPr>
          <w:rFonts w:ascii="Arial" w:eastAsia="Times New Roman" w:hAnsi="Arial" w:cs="Arial"/>
          <w:color w:val="000000"/>
          <w:sz w:val="24"/>
          <w:szCs w:val="24"/>
          <w:lang w:eastAsia="it-IT"/>
        </w:rPr>
        <w:t>Prima di essere figli di Abramo, i figli d’Israele sono figli di Adamo. Ogni uomo che è sulla nostra terra è figlio di Adamo. Anche Gesù, prima che figlio di Abramo e figlio di Davide, è vero figlio di Adamo. Questa verità così è ricordato dalla genealogia nel Vangelo secondo Luca: </w:t>
      </w:r>
      <w:r w:rsidRPr="00F13B49">
        <w:rPr>
          <w:rFonts w:ascii="Arial" w:eastAsia="Times New Roman" w:hAnsi="Arial" w:cs="Arial"/>
          <w:i/>
          <w:iCs/>
          <w:color w:val="000000"/>
          <w:sz w:val="24"/>
          <w:szCs w:val="24"/>
          <w:lang w:eastAsia="it-IT"/>
        </w:rPr>
        <w:t>“Gesù, quando cominciò il suo ministero, aveva circa trent’anni ed era figlio, come si ritenev</w:t>
      </w:r>
      <w:r>
        <w:rPr>
          <w:rFonts w:ascii="Arial" w:eastAsia="Times New Roman" w:hAnsi="Arial" w:cs="Arial"/>
          <w:i/>
          <w:iCs/>
          <w:color w:val="000000"/>
          <w:sz w:val="24"/>
          <w:szCs w:val="24"/>
          <w:lang w:eastAsia="it-IT"/>
        </w:rPr>
        <w:t xml:space="preserve">a, di Giuseppe, figlio di Eli… </w:t>
      </w:r>
      <w:r w:rsidRPr="00F13B49">
        <w:rPr>
          <w:rFonts w:ascii="Arial" w:eastAsia="Times New Roman" w:hAnsi="Arial" w:cs="Arial"/>
          <w:i/>
          <w:iCs/>
          <w:color w:val="000000"/>
          <w:sz w:val="24"/>
          <w:szCs w:val="24"/>
          <w:lang w:eastAsia="it-IT"/>
        </w:rPr>
        <w:t>figlio di Enoc, figlio di Iaret, figlio di Maleleèl, figlio di Cainam, figlio di Enos, figlio di Set, figlio di Adamo, figlio di Dio” (Cfr. Lc 3,23-38).</w:t>
      </w:r>
      <w:r w:rsidRPr="00F13B49">
        <w:rPr>
          <w:rFonts w:ascii="Arial" w:eastAsia="Times New Roman" w:hAnsi="Arial" w:cs="Arial"/>
          <w:color w:val="000000"/>
          <w:sz w:val="24"/>
          <w:szCs w:val="24"/>
          <w:lang w:eastAsia="it-IT"/>
        </w:rPr>
        <w:t> Essendo tutti gli uomini figli di Adamo, tutti nascono – tranne Cristo Gesù e la Vergine Maria – con la pesante eredità di Adamo, che è eredità di morte nella corruzione della propria natura. Tutti hanno bisogno di essere redenti, sia Giudei che Greci, sia credenti che non credenti nel Dio e Padre del Signore nostro Gesù Cristo. Le parole dette dal Signore al serpente e anche ad Abramo valgono per ogni uomo: </w:t>
      </w:r>
      <w:r w:rsidRPr="00F13B49">
        <w:rPr>
          <w:rFonts w:ascii="Arial" w:eastAsia="Times New Roman" w:hAnsi="Arial" w:cs="Arial"/>
          <w:i/>
          <w:iCs/>
          <w:color w:val="000000"/>
          <w:sz w:val="24"/>
          <w:szCs w:val="24"/>
          <w:lang w:eastAsia="it-IT"/>
        </w:rPr>
        <w:t>“Io porrò inimicizia fra te e la donna, fra la tua stirpe e la sua stirpe: questa ti schiaccerà la testa e tu le insidierai il calcagno” (Gen 3,15).</w:t>
      </w:r>
      <w:r w:rsidRPr="00F13B49">
        <w:rPr>
          <w:rFonts w:ascii="Arial" w:eastAsia="Times New Roman" w:hAnsi="Arial" w:cs="Arial"/>
          <w:color w:val="000000"/>
          <w:sz w:val="24"/>
          <w:szCs w:val="24"/>
          <w:lang w:eastAsia="it-IT"/>
        </w:rPr>
        <w:t> “</w:t>
      </w:r>
      <w:r w:rsidRPr="00F13B49">
        <w:rPr>
          <w:rFonts w:ascii="Arial" w:eastAsia="Times New Roman" w:hAnsi="Arial" w:cs="Arial"/>
          <w:i/>
          <w:iCs/>
          <w:color w:val="000000"/>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772A8B">
        <w:rPr>
          <w:rFonts w:ascii="Arial" w:eastAsia="Times New Roman" w:hAnsi="Arial" w:cs="Arial"/>
          <w:sz w:val="24"/>
          <w:szCs w:val="24"/>
          <w:lang w:eastAsia="it-IT"/>
        </w:rPr>
        <w:t>La Santa Rivelazione è luminosa più che il sole e più che tutte le stelle messe insieme.  Poiché ogni uomo discende da Adamo, ogni uomo è nella morte, nella disobbedienza.</w:t>
      </w:r>
    </w:p>
    <w:p w:rsidR="00F13B49" w:rsidRPr="00F13B49" w:rsidRDefault="00F13B49" w:rsidP="00F13B49">
      <w:pPr>
        <w:spacing w:after="120" w:line="240" w:lineRule="auto"/>
        <w:jc w:val="both"/>
        <w:rPr>
          <w:rFonts w:ascii="Calibri" w:eastAsia="Times New Roman" w:hAnsi="Calibri" w:cs="Calibri"/>
          <w:color w:val="000000"/>
          <w:sz w:val="20"/>
          <w:szCs w:val="20"/>
          <w:lang w:eastAsia="it-IT"/>
        </w:rPr>
      </w:pPr>
      <w:r w:rsidRPr="00F13B49">
        <w:rPr>
          <w:rFonts w:ascii="Arial" w:eastAsia="Times New Roman" w:hAnsi="Arial" w:cs="Arial"/>
          <w:i/>
          <w:iCs/>
          <w:color w:val="000000"/>
          <w:sz w:val="24"/>
          <w:szCs w:val="24"/>
          <w:lang w:eastAsia="it-IT"/>
        </w:rPr>
        <w:t xml:space="preserve">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 A voi, genti, ecco che cosa </w:t>
      </w:r>
      <w:r w:rsidRPr="00772A8B">
        <w:rPr>
          <w:rFonts w:ascii="Arial" w:eastAsia="Times New Roman" w:hAnsi="Arial" w:cs="Arial"/>
          <w:i/>
          <w:iCs/>
          <w:color w:val="000000"/>
          <w:spacing w:val="-2"/>
          <w:sz w:val="24"/>
          <w:szCs w:val="24"/>
          <w:lang w:eastAsia="it-IT"/>
        </w:rPr>
        <w:t xml:space="preserve">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 Considera dunque la bontà e la severità di Dio: la severità verso quelli che sono caduti; verso di te invece la bontà di Dio, a condizione però che tu sia fedele a questa bontà. Altrimenti anche tu verrai tagliato via. Anch’essi, se non persevereranno nell’incredulità, saranno </w:t>
      </w:r>
      <w:r w:rsidRPr="00772A8B">
        <w:rPr>
          <w:rFonts w:ascii="Arial" w:eastAsia="Times New Roman" w:hAnsi="Arial" w:cs="Arial"/>
          <w:i/>
          <w:iCs/>
          <w:color w:val="000000"/>
          <w:spacing w:val="-2"/>
          <w:sz w:val="24"/>
          <w:szCs w:val="24"/>
          <w:lang w:eastAsia="it-IT"/>
        </w:rPr>
        <w:lastRenderedPageBreak/>
        <w:t>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r w:rsidRPr="00F13B49">
        <w:rPr>
          <w:rFonts w:ascii="Arial" w:eastAsia="Times New Roman" w:hAnsi="Arial" w:cs="Arial"/>
          <w:i/>
          <w:iCs/>
          <w:color w:val="000000"/>
          <w:sz w:val="24"/>
          <w:szCs w:val="24"/>
          <w:lang w:eastAsia="it-IT"/>
        </w:rPr>
        <w:t>! 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(Rm 11,7-32).</w:t>
      </w:r>
    </w:p>
    <w:p w:rsidR="00F13B49" w:rsidRPr="00F13B49" w:rsidRDefault="00F13B49" w:rsidP="00F13B49">
      <w:pPr>
        <w:spacing w:after="120" w:line="240" w:lineRule="auto"/>
        <w:jc w:val="both"/>
        <w:rPr>
          <w:rFonts w:ascii="Calibri" w:eastAsia="Times New Roman" w:hAnsi="Calibri" w:cs="Calibri"/>
          <w:color w:val="000000"/>
          <w:sz w:val="20"/>
          <w:szCs w:val="20"/>
          <w:lang w:eastAsia="it-IT"/>
        </w:rPr>
      </w:pPr>
      <w:r w:rsidRPr="00F13B49">
        <w:rPr>
          <w:rFonts w:ascii="Arial" w:eastAsia="Times New Roman" w:hAnsi="Arial" w:cs="Arial"/>
          <w:color w:val="000000"/>
          <w:sz w:val="24"/>
          <w:szCs w:val="24"/>
          <w:lang w:eastAsia="it-IT"/>
        </w:rPr>
        <w:t>Qual è allora il significato dell’affermazione dell’Apostolo Paolo: </w:t>
      </w:r>
      <w:r w:rsidRPr="00F13B49">
        <w:rPr>
          <w:rFonts w:ascii="Arial" w:eastAsia="Times New Roman" w:hAnsi="Arial" w:cs="Arial"/>
          <w:i/>
          <w:iCs/>
          <w:color w:val="000000"/>
          <w:sz w:val="24"/>
          <w:szCs w:val="24"/>
          <w:lang w:eastAsia="it-IT"/>
        </w:rPr>
        <w:t>“Dio ha racchiuso tutti nella disobbedienza”?</w:t>
      </w:r>
      <w:r w:rsidRPr="00F13B49">
        <w:rPr>
          <w:rFonts w:ascii="Arial" w:eastAsia="Times New Roman" w:hAnsi="Arial" w:cs="Arial"/>
          <w:color w:val="000000"/>
          <w:sz w:val="24"/>
          <w:szCs w:val="24"/>
          <w:lang w:eastAsia="it-IT"/>
        </w:rPr>
        <w:t> Significa che il Signore non ha creato gli uomini allo stesso modo della creazione degli Angeli. Tutti gli Angeli furono creati ognuno per se stesso e nessuno discende da un altro. Gli Angeli che hanno peccato, ribellandosi alla loro condizione di Angeli e dichiarandosi uguali a Dio, solo essi sono colpevoli. Quanti invece non si sono ribellati, sono rimasti nella loro luce. Per l’uomo tutto è diverso. Dio non ha creato molti uomini. Ha creato un solo uomo e una sola donna. Avendo il primo uomo e la prima donna peccato, tutti noi che discendiamo da loro, siamo racchiusi nella disobbedienza. Non ci sono uomini innocenti.</w:t>
      </w:r>
    </w:p>
    <w:p w:rsidR="00F13B49" w:rsidRPr="00F13B49" w:rsidRDefault="00F13B49" w:rsidP="00F13B49">
      <w:pPr>
        <w:spacing w:after="120" w:line="240" w:lineRule="auto"/>
        <w:jc w:val="both"/>
        <w:rPr>
          <w:rFonts w:ascii="Calibri" w:eastAsia="Times New Roman" w:hAnsi="Calibri" w:cs="Calibri"/>
          <w:color w:val="000000"/>
          <w:sz w:val="20"/>
          <w:szCs w:val="20"/>
          <w:lang w:eastAsia="it-IT"/>
        </w:rPr>
      </w:pPr>
      <w:r w:rsidRPr="00F13B49">
        <w:rPr>
          <w:rFonts w:ascii="Arial" w:eastAsia="Times New Roman" w:hAnsi="Arial" w:cs="Arial"/>
          <w:color w:val="000000"/>
          <w:sz w:val="24"/>
          <w:szCs w:val="24"/>
          <w:lang w:eastAsia="it-IT"/>
        </w:rPr>
        <w:t>Madre Dio, tu fosti preservata dalla colpa antica per grazia. Aiutaci a conservarci nella grazia.</w:t>
      </w:r>
    </w:p>
    <w:p w:rsidR="004C3835" w:rsidRDefault="004C3835" w:rsidP="001D3818">
      <w:pPr>
        <w:spacing w:after="120" w:line="240" w:lineRule="auto"/>
        <w:jc w:val="both"/>
        <w:rPr>
          <w:rFonts w:ascii="Calibri" w:eastAsia="Times New Roman" w:hAnsi="Calibri" w:cs="Calibri"/>
          <w:sz w:val="28"/>
          <w:szCs w:val="28"/>
          <w:lang w:eastAsia="it-IT"/>
        </w:rPr>
      </w:pPr>
    </w:p>
    <w:p w:rsidR="00772A8B" w:rsidRPr="00772A8B" w:rsidRDefault="00772A8B" w:rsidP="00772A8B">
      <w:pPr>
        <w:pStyle w:val="Titolo2"/>
        <w:rPr>
          <w:rFonts w:ascii="Calibri" w:hAnsi="Calibri" w:cs="Calibri"/>
        </w:rPr>
      </w:pPr>
      <w:bookmarkStart w:id="297" w:name="_Toc75156120"/>
      <w:r w:rsidRPr="00772A8B">
        <w:rPr>
          <w:sz w:val="32"/>
          <w:szCs w:val="32"/>
        </w:rPr>
        <w:t>PERCHÉ IO PREDICHI ANCHE LÀ</w:t>
      </w:r>
      <w:bookmarkEnd w:id="297"/>
    </w:p>
    <w:p w:rsidR="00772A8B" w:rsidRPr="00772A8B" w:rsidRDefault="00772A8B" w:rsidP="00772A8B">
      <w:pPr>
        <w:pStyle w:val="Nessunaspaziatura"/>
        <w:rPr>
          <w:rFonts w:ascii="Calibri" w:hAnsi="Calibri" w:cs="Calibri"/>
        </w:rPr>
      </w:pPr>
      <w:r w:rsidRPr="00772A8B">
        <w:t>Regole, modalità, luoghi della missione sono dati dal Signore. A Noè il Signore ha chiesto di costruire un’arca: “</w:t>
      </w:r>
      <w:r w:rsidRPr="00772A8B">
        <w:rPr>
          <w:i/>
          <w:iCs w:val="0"/>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r>
        <w:t>”</w:t>
      </w:r>
      <w:r w:rsidRPr="00772A8B">
        <w:t xml:space="preserve"> (Gen 6,13-16). Ad Abramo di uscire dalla sua terra: “</w:t>
      </w:r>
      <w:r w:rsidRPr="00772A8B">
        <w:rPr>
          <w:i/>
          <w:iCs w:val="0"/>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t>”</w:t>
      </w:r>
      <w:r w:rsidRPr="00772A8B">
        <w:t xml:space="preserve"> (Gen 12,1-3). A Mosè di recarsi in Egitto a liberare il suo popolo: “</w:t>
      </w:r>
      <w:r w:rsidRPr="00772A8B">
        <w:rPr>
          <w:i/>
          <w:iCs w:val="0"/>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w:t>
      </w:r>
      <w:r w:rsidRPr="00772A8B">
        <w:rPr>
          <w:i/>
          <w:iCs w:val="0"/>
        </w:rPr>
        <w:lastRenderedPageBreak/>
        <w:t>il mio popolo, gli Israeliti!»</w:t>
      </w:r>
      <w:r>
        <w:t>”</w:t>
      </w:r>
      <w:r w:rsidRPr="00772A8B">
        <w:t xml:space="preserve"> (Es 3,7-10).  A Giona di recarsi a Ninive: “</w:t>
      </w:r>
      <w:r w:rsidRPr="00772A8B">
        <w:rPr>
          <w:i/>
          <w:iCs w:val="0"/>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r w:rsidRPr="00772A8B">
        <w:t>” (Gio 1,3).</w:t>
      </w:r>
    </w:p>
    <w:p w:rsidR="00772A8B" w:rsidRPr="00772A8B" w:rsidRDefault="00772A8B" w:rsidP="00772A8B">
      <w:pPr>
        <w:pStyle w:val="Nessunaspaziatura"/>
        <w:rPr>
          <w:rFonts w:ascii="Calibri" w:hAnsi="Calibri" w:cs="Calibri"/>
        </w:rPr>
      </w:pPr>
      <w:r w:rsidRPr="00772A8B">
        <w:t>Ad Amos di predicare in Betel: “</w:t>
      </w:r>
      <w:r w:rsidRPr="00772A8B">
        <w:rPr>
          <w:i/>
          <w:iCs w:val="0"/>
        </w:rPr>
        <w:t>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r w:rsidRPr="00772A8B">
        <w:t>” (Am 7,12-15).  Agli Apostoli di andare in tutto il mondo: </w:t>
      </w:r>
      <w:r>
        <w:t>“</w:t>
      </w:r>
      <w:r w:rsidRPr="00772A8B">
        <w:rPr>
          <w:i/>
          <w:iCs w:val="0"/>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t>”</w:t>
      </w:r>
      <w:r w:rsidRPr="00772A8B">
        <w:t xml:space="preserve"> (Mc 16,15-18). A Paolo di lasciare l’Oriente e di passare in Europa: “</w:t>
      </w:r>
      <w:r w:rsidRPr="00772A8B">
        <w:rPr>
          <w:i/>
          <w:iCs w:val="0"/>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r w:rsidRPr="00772A8B">
        <w:t>” (At 16,6-10). Gesù ogni giorno era mosso dallo Spirito Santo che sempre lo mandava là dove il Padre aveva deciso che vi si recasse per predicare la Buona Novella, il Vangelo della salvezza. Gesù è sempre nel luogo dove il Padre vuole che Lui sia e dice quelle Parole che il Padre vuole che Lui dica. Mai Gesù si è sottratto a questa purissima obbedienza. Sempre ha obbedito.</w:t>
      </w:r>
    </w:p>
    <w:p w:rsidR="00772A8B" w:rsidRPr="00772A8B" w:rsidRDefault="00772A8B" w:rsidP="00772A8B">
      <w:pPr>
        <w:pStyle w:val="Nessunaspaziatura"/>
        <w:rPr>
          <w:rFonts w:ascii="Calibri" w:hAnsi="Calibri" w:cs="Calibri"/>
          <w:i/>
          <w:iCs w:val="0"/>
        </w:rPr>
      </w:pPr>
      <w:r w:rsidRPr="00772A8B">
        <w:rPr>
          <w:i/>
          <w:iCs w:val="0"/>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 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rsidR="00772A8B" w:rsidRDefault="00772A8B" w:rsidP="00772A8B">
      <w:pPr>
        <w:pStyle w:val="Nessunaspaziatura"/>
      </w:pPr>
      <w:r w:rsidRPr="00772A8B">
        <w:t>Poiché ogni evento della vita di Gesù è Vangelo per noi, cioè Parola di vita eterna, cosa lo Spirito Santo ci vuole insegnare? La stessa cosa che il profeta Samuele ha detto al re Saul: «</w:t>
      </w:r>
      <w:r w:rsidRPr="00772A8B">
        <w:rPr>
          <w:i/>
          <w:iCs w:val="0"/>
        </w:rPr>
        <w:t xml:space="preserve">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w:t>
      </w:r>
      <w:r w:rsidRPr="00772A8B">
        <w:rPr>
          <w:i/>
          <w:iCs w:val="0"/>
        </w:rPr>
        <w:lastRenderedPageBreak/>
        <w:t>parola del Signore, egli ti ha rigettato come re»</w:t>
      </w:r>
      <w:r w:rsidRPr="00772A8B">
        <w:t xml:space="preserve"> (1Sam 15,22-23). La salvezza è dall’obbedienza del missionario del Vangelo. Ogni altra cosa è opera del Signore. </w:t>
      </w:r>
    </w:p>
    <w:p w:rsidR="00772A8B" w:rsidRPr="00772A8B" w:rsidRDefault="00772A8B" w:rsidP="00772A8B">
      <w:pPr>
        <w:pStyle w:val="Nessunaspaziatura"/>
        <w:rPr>
          <w:rFonts w:ascii="Calibri" w:hAnsi="Calibri" w:cs="Calibri"/>
        </w:rPr>
      </w:pPr>
      <w:r w:rsidRPr="00772A8B">
        <w:t>La Madre di Dio ci aiuti ad obbedire. Nulla deve venire dal nostro cuore. Tutto invece dal cuore del Padre per lo Spirito.</w:t>
      </w:r>
    </w:p>
    <w:p w:rsidR="00B64BF0" w:rsidRPr="00425ED6" w:rsidRDefault="00B64BF0" w:rsidP="00B64BF0">
      <w:pPr>
        <w:pStyle w:val="Titolo2"/>
        <w:spacing w:line="276" w:lineRule="auto"/>
        <w:jc w:val="both"/>
        <w:rPr>
          <w:sz w:val="26"/>
          <w:szCs w:val="26"/>
        </w:rPr>
      </w:pPr>
      <w:bookmarkStart w:id="298" w:name="_Toc75156121"/>
      <w:r w:rsidRPr="00425ED6">
        <w:rPr>
          <w:sz w:val="26"/>
          <w:szCs w:val="26"/>
        </w:rPr>
        <w:t>25 Gennaio</w:t>
      </w:r>
      <w:bookmarkEnd w:id="298"/>
      <w:r w:rsidRPr="00425ED6">
        <w:rPr>
          <w:sz w:val="26"/>
          <w:szCs w:val="26"/>
        </w:rPr>
        <w:t xml:space="preserve"> </w:t>
      </w:r>
    </w:p>
    <w:p w:rsidR="00772A8B" w:rsidRPr="00B64BF0" w:rsidRDefault="00B64BF0" w:rsidP="001D3818">
      <w:pPr>
        <w:spacing w:after="120" w:line="240" w:lineRule="auto"/>
        <w:jc w:val="both"/>
        <w:rPr>
          <w:rFonts w:ascii="Calibri" w:eastAsia="Times New Roman" w:hAnsi="Calibri" w:cs="Calibri"/>
          <w:sz w:val="32"/>
          <w:szCs w:val="32"/>
          <w:lang w:eastAsia="it-IT"/>
        </w:rPr>
      </w:pPr>
      <w:r w:rsidRPr="00B64BF0">
        <w:rPr>
          <w:rFonts w:ascii="Segoe UI" w:hAnsi="Segoe UI" w:cs="Segoe UI"/>
          <w:sz w:val="24"/>
          <w:szCs w:val="24"/>
        </w:rPr>
        <w:t>Il Signore è clemente e misericordioso, perdona i peccati e salva al momento della tribolazione.</w:t>
      </w:r>
    </w:p>
    <w:p w:rsidR="00B64BF0" w:rsidRPr="00B64BF0" w:rsidRDefault="00B64BF0" w:rsidP="00B64BF0">
      <w:pPr>
        <w:pStyle w:val="Titolo2"/>
        <w:rPr>
          <w:rFonts w:ascii="Calibri" w:hAnsi="Calibri" w:cs="Calibri"/>
          <w:sz w:val="32"/>
          <w:szCs w:val="32"/>
        </w:rPr>
      </w:pPr>
      <w:bookmarkStart w:id="299" w:name="_Toc75156122"/>
      <w:r w:rsidRPr="00B64BF0">
        <w:rPr>
          <w:sz w:val="32"/>
          <w:szCs w:val="32"/>
        </w:rPr>
        <w:t>Vergine clemente</w:t>
      </w:r>
      <w:bookmarkEnd w:id="299"/>
    </w:p>
    <w:p w:rsidR="00B64BF0" w:rsidRPr="00B64BF0" w:rsidRDefault="00B64BF0" w:rsidP="00B64BF0">
      <w:pPr>
        <w:spacing w:after="120" w:line="240" w:lineRule="auto"/>
        <w:jc w:val="both"/>
        <w:rPr>
          <w:rFonts w:ascii="Calibri" w:eastAsia="Times New Roman" w:hAnsi="Calibri" w:cs="Calibri"/>
          <w:color w:val="000000"/>
          <w:sz w:val="20"/>
          <w:szCs w:val="20"/>
          <w:lang w:eastAsia="it-IT"/>
        </w:rPr>
      </w:pPr>
      <w:r w:rsidRPr="00B64BF0">
        <w:rPr>
          <w:rFonts w:ascii="Arial" w:eastAsia="Times New Roman" w:hAnsi="Arial" w:cs="Arial"/>
          <w:color w:val="000000"/>
          <w:sz w:val="24"/>
          <w:szCs w:val="24"/>
          <w:lang w:eastAsia="it-IT"/>
        </w:rPr>
        <w:t>La Madre di Dio è Vergine clemente. Anche il nostro Dio è il Dio clemente. Vi è però differenza tra la clemenza di Dio e quella della Vergine Maria. Dio non è solo clemente, è anche giusto. Clemenza e giustizia sono la sua verità. Ecco come la Rivelazione annuncia questo mistero: “</w:t>
      </w:r>
      <w:r w:rsidRPr="00B64BF0">
        <w:rPr>
          <w:rFonts w:ascii="Arial" w:eastAsia="Times New Roman" w:hAnsi="Arial" w:cs="Arial"/>
          <w:i/>
          <w:iCs/>
          <w:color w:val="000000"/>
          <w:sz w:val="24"/>
          <w:szCs w:val="24"/>
          <w:lang w:eastAsia="it-IT"/>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Pr>
          <w:rFonts w:ascii="Arial" w:eastAsia="Times New Roman" w:hAnsi="Arial" w:cs="Arial"/>
          <w:color w:val="000000"/>
          <w:sz w:val="24"/>
          <w:szCs w:val="24"/>
          <w:lang w:eastAsia="it-IT"/>
        </w:rPr>
        <w:t>”</w:t>
      </w:r>
      <w:r w:rsidRPr="00B64BF0">
        <w:rPr>
          <w:rFonts w:ascii="Arial" w:eastAsia="Times New Roman" w:hAnsi="Arial" w:cs="Arial"/>
          <w:color w:val="000000"/>
          <w:sz w:val="24"/>
          <w:szCs w:val="24"/>
          <w:lang w:eastAsia="it-IT"/>
        </w:rPr>
        <w:t xml:space="preserve"> (Sir 2,7-11). “</w:t>
      </w:r>
      <w:r w:rsidRPr="00B64BF0">
        <w:rPr>
          <w:rFonts w:ascii="Arial" w:eastAsia="Times New Roman" w:hAnsi="Arial" w:cs="Arial"/>
          <w:i/>
          <w:iCs/>
          <w:color w:val="000000"/>
          <w:sz w:val="24"/>
          <w:szCs w:val="24"/>
          <w:lang w:eastAsia="it-IT"/>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w:t>
      </w:r>
      <w:r>
        <w:rPr>
          <w:rFonts w:ascii="Arial" w:eastAsia="Times New Roman" w:hAnsi="Arial" w:cs="Arial"/>
          <w:color w:val="000000"/>
          <w:sz w:val="24"/>
          <w:szCs w:val="24"/>
          <w:lang w:eastAsia="it-IT"/>
        </w:rPr>
        <w:t>”</w:t>
      </w:r>
      <w:r w:rsidRPr="00B64BF0">
        <w:rPr>
          <w:rFonts w:ascii="Arial" w:eastAsia="Times New Roman" w:hAnsi="Arial" w:cs="Arial"/>
          <w:color w:val="000000"/>
          <w:sz w:val="24"/>
          <w:szCs w:val="24"/>
          <w:lang w:eastAsia="it-IT"/>
        </w:rPr>
        <w:t xml:space="preserve"> (Cfr. Dn 3,26-45).</w:t>
      </w:r>
    </w:p>
    <w:p w:rsidR="00B64BF0" w:rsidRPr="00B64BF0" w:rsidRDefault="00B64BF0" w:rsidP="00B64BF0">
      <w:pPr>
        <w:spacing w:after="120" w:line="240" w:lineRule="auto"/>
        <w:jc w:val="both"/>
        <w:rPr>
          <w:rFonts w:ascii="Calibri" w:eastAsia="Times New Roman" w:hAnsi="Calibri" w:cs="Calibri"/>
          <w:color w:val="000000"/>
          <w:sz w:val="20"/>
          <w:szCs w:val="20"/>
          <w:lang w:eastAsia="it-IT"/>
        </w:rPr>
      </w:pPr>
      <w:r w:rsidRPr="00B64BF0">
        <w:rPr>
          <w:rFonts w:ascii="Arial" w:eastAsia="Times New Roman" w:hAnsi="Arial" w:cs="Arial"/>
          <w:color w:val="000000"/>
          <w:sz w:val="24"/>
          <w:szCs w:val="24"/>
          <w:lang w:eastAsia="it-IT"/>
        </w:rPr>
        <w:t>Giona si era rifiutato di recarsi a Ninive proprio in virtù della clemenza del Signore: “</w:t>
      </w:r>
      <w:r w:rsidRPr="00B64BF0">
        <w:rPr>
          <w:rFonts w:ascii="Arial" w:eastAsia="Times New Roman" w:hAnsi="Arial" w:cs="Arial"/>
          <w:i/>
          <w:iCs/>
          <w:color w:val="000000"/>
          <w:sz w:val="24"/>
          <w:szCs w:val="24"/>
          <w:lang w:eastAsia="it-IT"/>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r w:rsidRPr="00B64BF0">
        <w:rPr>
          <w:rFonts w:ascii="Arial" w:eastAsia="Times New Roman" w:hAnsi="Arial" w:cs="Arial"/>
          <w:color w:val="000000"/>
          <w:sz w:val="24"/>
          <w:szCs w:val="24"/>
          <w:lang w:eastAsia="it-IT"/>
        </w:rPr>
        <w:t>” (Gn 4,1-4). La Vergine Maria sta dinanzi al Figlio Suo, il Giudice giusto e misericordioso, per trovare e presentare a Lui ogni scusante in nostro favore, così che Lui anche nella giustizia si mostri in tutta la sua clemenza. Lei deve intercedere più che Abramo, più che Mosè, più che tutti i giusti dell’Antico e del Nuovo Testamento. Sapendo che il Figlio sempre Le dona ascolto, noi tutti dobbiamo presentarci al Figlio sempre nascosti dietro la Madre, così da essere Lei a parlare al Figlio in nostro favore. Ma per questo è necessario che noi la amiamo come veri figli. È la condizione perché Lei impegni tutto il suo cuore in nostri difesa.</w:t>
      </w:r>
    </w:p>
    <w:p w:rsidR="00B64BF0" w:rsidRPr="00B64BF0" w:rsidRDefault="00B64BF0" w:rsidP="00B64BF0">
      <w:pPr>
        <w:spacing w:after="120" w:line="240" w:lineRule="auto"/>
        <w:jc w:val="both"/>
        <w:rPr>
          <w:rFonts w:ascii="Calibri" w:eastAsia="Times New Roman" w:hAnsi="Calibri" w:cs="Calibri"/>
          <w:color w:val="000000"/>
          <w:sz w:val="20"/>
          <w:szCs w:val="20"/>
          <w:lang w:eastAsia="it-IT"/>
        </w:rPr>
      </w:pPr>
      <w:r w:rsidRPr="00B64BF0">
        <w:rPr>
          <w:rFonts w:ascii="Arial" w:eastAsia="Times New Roman" w:hAnsi="Arial" w:cs="Arial"/>
          <w:color w:val="000000"/>
          <w:sz w:val="24"/>
          <w:szCs w:val="24"/>
          <w:lang w:eastAsia="it-IT"/>
        </w:rPr>
        <w:t>Nella Scrittura Santa con quale donna possiamo raffigurare la Vergine Maria? Ester potrebbe aiutarci a comprendere il grande mistero che avvolge la Madre Celeste. Il suo popolo era esposto alla morte. Lei espone alla morte se stessa per la sua salvezza: “</w:t>
      </w:r>
      <w:r w:rsidRPr="00B64BF0">
        <w:rPr>
          <w:rFonts w:ascii="Arial" w:eastAsia="Times New Roman" w:hAnsi="Arial" w:cs="Arial"/>
          <w:i/>
          <w:iCs/>
          <w:color w:val="000000"/>
          <w:sz w:val="24"/>
          <w:szCs w:val="24"/>
          <w:lang w:eastAsia="it-IT"/>
        </w:rPr>
        <w:t xml:space="preserve">Il terzo giorno, quando ebbe finito di pregare, ella si tolse gli abiti servili e si rivestì di quelli sontuosi. </w:t>
      </w:r>
      <w:r w:rsidR="00A738B7" w:rsidRPr="00B64BF0">
        <w:rPr>
          <w:rFonts w:ascii="Arial" w:eastAsia="Times New Roman" w:hAnsi="Arial" w:cs="Arial"/>
          <w:i/>
          <w:iCs/>
          <w:color w:val="000000"/>
          <w:sz w:val="24"/>
          <w:szCs w:val="24"/>
          <w:lang w:eastAsia="it-IT"/>
        </w:rPr>
        <w:t>Fattasi</w:t>
      </w:r>
      <w:r w:rsidRPr="00B64BF0">
        <w:rPr>
          <w:rFonts w:ascii="Arial" w:eastAsia="Times New Roman" w:hAnsi="Arial" w:cs="Arial"/>
          <w:i/>
          <w:iCs/>
          <w:color w:val="000000"/>
          <w:sz w:val="24"/>
          <w:szCs w:val="24"/>
          <w:lang w:eastAsia="it-IT"/>
        </w:rPr>
        <w:t xml:space="preserve"> splendida, invocò quel Dio che su tutti veglia e tutti salva, e </w:t>
      </w:r>
      <w:r w:rsidRPr="00B64BF0">
        <w:rPr>
          <w:rFonts w:ascii="Arial" w:eastAsia="Times New Roman" w:hAnsi="Arial" w:cs="Arial"/>
          <w:i/>
          <w:iCs/>
          <w:color w:val="000000"/>
          <w:sz w:val="24"/>
          <w:szCs w:val="24"/>
          <w:lang w:eastAsia="it-IT"/>
        </w:rPr>
        <w:lastRenderedPageBreak/>
        <w:t xml:space="preserve">prese con sé due ancelle. Su di una si appoggiava con apparente mollezza, mentre l’altra la seguiva sollevando il manto di lei. Era rosea nel fiore della sua bellezza: il suo viso era lieto, come ispirato a benevolenza, ma il suo cuore era oppresso dalla paura. </w:t>
      </w:r>
      <w:r w:rsidR="00A738B7" w:rsidRPr="00B64BF0">
        <w:rPr>
          <w:rFonts w:ascii="Arial" w:eastAsia="Times New Roman" w:hAnsi="Arial" w:cs="Arial"/>
          <w:i/>
          <w:iCs/>
          <w:color w:val="000000"/>
          <w:sz w:val="24"/>
          <w:szCs w:val="24"/>
          <w:lang w:eastAsia="it-IT"/>
        </w:rPr>
        <w:t>Attraversate</w:t>
      </w:r>
      <w:r w:rsidRPr="00B64BF0">
        <w:rPr>
          <w:rFonts w:ascii="Arial" w:eastAsia="Times New Roman" w:hAnsi="Arial" w:cs="Arial"/>
          <w:i/>
          <w:iCs/>
          <w:color w:val="000000"/>
          <w:sz w:val="24"/>
          <w:szCs w:val="24"/>
          <w:lang w:eastAsia="it-IT"/>
        </w:rPr>
        <w:t xml:space="preserv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Alzato lo scettro d’oro, lo posò sul collo di lei, la baciò e le disse: «Parlami!». Gli disse: «Ti ho visto, signore, come un angelo di Dio e il mio cuore è rimasto sconvolto per timore della tua gloria: tu sei ammirevole, signore, e il tuo volto è pieno d’incanto». </w:t>
      </w:r>
      <w:r w:rsidR="00A738B7" w:rsidRPr="00B64BF0">
        <w:rPr>
          <w:rFonts w:ascii="Arial" w:eastAsia="Times New Roman" w:hAnsi="Arial" w:cs="Arial"/>
          <w:i/>
          <w:iCs/>
          <w:color w:val="000000"/>
          <w:sz w:val="24"/>
          <w:szCs w:val="24"/>
          <w:lang w:eastAsia="it-IT"/>
        </w:rPr>
        <w:t>Mentre</w:t>
      </w:r>
      <w:r w:rsidRPr="00B64BF0">
        <w:rPr>
          <w:rFonts w:ascii="Arial" w:eastAsia="Times New Roman" w:hAnsi="Arial" w:cs="Arial"/>
          <w:i/>
          <w:iCs/>
          <w:color w:val="000000"/>
          <w:sz w:val="24"/>
          <w:szCs w:val="24"/>
          <w:lang w:eastAsia="it-IT"/>
        </w:rPr>
        <w:t xml:space="preserve"> parlava, cadde svenuta; il re si turbò e tutti i suoi servi cercavano di rincuorarla.  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w:t>
      </w:r>
      <w:r>
        <w:rPr>
          <w:rFonts w:ascii="Arial" w:eastAsia="Times New Roman" w:hAnsi="Arial" w:cs="Arial"/>
          <w:color w:val="000000"/>
          <w:sz w:val="24"/>
          <w:szCs w:val="24"/>
          <w:lang w:eastAsia="it-IT"/>
        </w:rPr>
        <w:t>”</w:t>
      </w:r>
      <w:r w:rsidRPr="00B64BF0">
        <w:rPr>
          <w:rFonts w:ascii="Arial" w:eastAsia="Times New Roman" w:hAnsi="Arial" w:cs="Arial"/>
          <w:color w:val="000000"/>
          <w:sz w:val="24"/>
          <w:szCs w:val="24"/>
          <w:lang w:eastAsia="it-IT"/>
        </w:rPr>
        <w:t xml:space="preserve"> (Est 5,1-5). </w:t>
      </w:r>
      <w:r w:rsidRPr="00B64BF0">
        <w:rPr>
          <w:rFonts w:ascii="Arial" w:eastAsia="Times New Roman" w:hAnsi="Arial" w:cs="Arial"/>
          <w:sz w:val="24"/>
          <w:szCs w:val="24"/>
          <w:lang w:eastAsia="it-IT"/>
        </w:rPr>
        <w:t xml:space="preserve">Se Ester non avesse esposto la sua vita alla morte, mai il suo popolo avrebbe potuto salvarsi. Vita per vita, ma anche vita da vita. Noi dalla Vergine clemente dobbiamo imitare il suo dono totale al Padre. Solo chi dona al Padre tutta intera la sua vita ha il “diritto” di chiedere clemenza per l’umanità, per i suoi fratelli, per </w:t>
      </w:r>
      <w:r w:rsidRPr="00B64BF0">
        <w:rPr>
          <w:rFonts w:ascii="Arial" w:eastAsia="Times New Roman" w:hAnsi="Arial" w:cs="Arial"/>
          <w:color w:val="000000"/>
          <w:sz w:val="24"/>
          <w:szCs w:val="24"/>
          <w:lang w:eastAsia="it-IT"/>
        </w:rPr>
        <w:t>i suoi figli. Chi non dona la vita al Padre, non ha alcun “diritto” di presentarsi al suo cospetto e implorare clemenza per gli altri. Prima deve implorarla per se stesso. In questo caso ha bisogno lui stesso di un intercessore potente presso il Signore. Oggi questa verità non governa più il cuore del cristiano. Sono molti coloro che credono che il nostro Dio è solo misericordia, solo clemenza, solo perdono, solo pietà. Ma Lui è giusto e misericordioso. Fedele nella giustizia e fedele nella misericordia. Per questo sempre abbiamo bisogno della Madre nostra celeste. Vergine Clemente prega per noi.</w:t>
      </w:r>
    </w:p>
    <w:p w:rsidR="001D3818" w:rsidRDefault="001D3818" w:rsidP="00673FC6">
      <w:pPr>
        <w:spacing w:after="120" w:line="240" w:lineRule="auto"/>
        <w:jc w:val="both"/>
        <w:rPr>
          <w:rFonts w:ascii="Calibri" w:eastAsia="Times New Roman" w:hAnsi="Calibri" w:cs="Calibri"/>
          <w:sz w:val="32"/>
          <w:szCs w:val="32"/>
          <w:lang w:eastAsia="it-IT"/>
        </w:rPr>
      </w:pPr>
    </w:p>
    <w:p w:rsidR="00A57619" w:rsidRPr="00A57619" w:rsidRDefault="00A57619" w:rsidP="00A57619">
      <w:pPr>
        <w:pStyle w:val="Titolo2"/>
        <w:rPr>
          <w:sz w:val="24"/>
          <w:szCs w:val="24"/>
        </w:rPr>
      </w:pPr>
      <w:bookmarkStart w:id="300" w:name="_Toc75156123"/>
      <w:r w:rsidRPr="00A57619">
        <w:t>DIRE SEMPRE UNA PAROLA DI CONFORTO E DI SPERANZA</w:t>
      </w:r>
      <w:bookmarkEnd w:id="300"/>
    </w:p>
    <w:p w:rsidR="00A57619" w:rsidRPr="00A57619" w:rsidRDefault="00A57619" w:rsidP="00A57619">
      <w:pPr>
        <w:pStyle w:val="Nessunaspaziatura"/>
        <w:rPr>
          <w:sz w:val="27"/>
          <w:szCs w:val="27"/>
        </w:rPr>
      </w:pPr>
      <w:r w:rsidRPr="00A57619">
        <w:t>Ecco la vera missione del discepolo di Gesù: “</w:t>
      </w:r>
      <w:r w:rsidRPr="00A57619">
        <w:rPr>
          <w:i/>
          <w:iCs w:val="0"/>
        </w:rPr>
        <w:t>Dire ad ogni uomo una parola di conforto e di speranza</w:t>
      </w:r>
      <w:r w:rsidRPr="00A57619">
        <w:t>”. Questa parola che il cristiano è chiamato a dire ad ogni uomo, non è solamente un frutto delle sue labbra, è invece una Persona. Questa Persona ha un nome: Gesù di Nazaret. È Cristo Gesù la sola Parola che crea conforto e speranza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consolazione, pace, allora questa Parola potrà sempre creare conforto e speranza. Ma quando Cristo Gesù, Parola d</w:t>
      </w:r>
      <w:r>
        <w:t>i vita eterna, crea conforto e </w:t>
      </w:r>
      <w:r w:rsidRPr="00A57619">
        <w:t xml:space="preserve">vera speranza nei cuori? Quando i cuori lo accolgono con purissima fede e profonda convinzione nello Spirito santo. La Parola detta, anche se purissima, ma non accolta, non produce né conforto né speranza. La Parola accolta invece produce </w:t>
      </w:r>
      <w:r w:rsidRPr="00A57619">
        <w:lastRenderedPageBreak/>
        <w:t>conforto e speranza nella misura sia della verità contenuta in essa al momento del suo annuncio e della sua predicazione, ma anche nella misura della fede e del convincimento nello Spirito Santo con la quale viene accolta. Una Parola di purissima verità detta in pienezza di fede, ma non accolta, mai potrà produrre conforto e vera speranza. Per questo è necessario che chi dice la Parola la dice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più di quanto si possa credere o immaginare.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Ecco alcuni ammonimento contro questo pericolo.</w:t>
      </w:r>
    </w:p>
    <w:p w:rsidR="00A57619" w:rsidRPr="00A57619" w:rsidRDefault="00A57619" w:rsidP="00A57619">
      <w:pPr>
        <w:pStyle w:val="Nessunaspaziatura"/>
        <w:rPr>
          <w:sz w:val="27"/>
          <w:szCs w:val="27"/>
        </w:rPr>
      </w:pPr>
      <w:r w:rsidRPr="00A57619">
        <w:rPr>
          <w:i/>
          <w:iCs w:val="0"/>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r w:rsidRPr="00A57619">
        <w:t xml:space="preserve"> (1Cor 15,1-11).</w:t>
      </w:r>
    </w:p>
    <w:p w:rsidR="00A57619" w:rsidRPr="00A57619" w:rsidRDefault="00A57619" w:rsidP="00A57619">
      <w:pPr>
        <w:pStyle w:val="Nessunaspaziatura"/>
        <w:rPr>
          <w:sz w:val="27"/>
          <w:szCs w:val="27"/>
        </w:rPr>
      </w:pPr>
      <w:r w:rsidRPr="00A57619">
        <w:rPr>
          <w:i/>
          <w:iCs w:val="0"/>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Poichè siamo suoi collaboratori, vi esortiamo a non accogliere invano </w:t>
      </w:r>
      <w:r w:rsidRPr="00A57619">
        <w:rPr>
          <w:i/>
          <w:iCs w:val="0"/>
        </w:rPr>
        <w:lastRenderedPageBreak/>
        <w:t>la grazia di Dio. Egli dice infatti: Al momento favorevole ti ho esaudito e nel giorno della salvezza ti ho soccorso. Ecco ora il momento favorevole, ecco ora il giorno della salvezza!</w:t>
      </w:r>
      <w:r w:rsidRPr="00A57619">
        <w:t xml:space="preserve"> (2Cor 5,14-6,2).</w:t>
      </w:r>
    </w:p>
    <w:p w:rsidR="00A57619" w:rsidRPr="00A57619" w:rsidRDefault="00A57619" w:rsidP="00A57619">
      <w:pPr>
        <w:pStyle w:val="Nessunaspaziatura"/>
        <w:rPr>
          <w:sz w:val="27"/>
          <w:szCs w:val="27"/>
        </w:rPr>
      </w:pPr>
      <w:r w:rsidRPr="00A57619">
        <w:rPr>
          <w:i/>
          <w:iCs w:val="0"/>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r w:rsidRPr="00A57619">
        <w:t xml:space="preserve"> (Gal 2,1-5).</w:t>
      </w:r>
    </w:p>
    <w:p w:rsidR="00A57619" w:rsidRPr="00A57619" w:rsidRDefault="00A57619" w:rsidP="00A57619">
      <w:pPr>
        <w:pStyle w:val="Nessunaspaziatura"/>
        <w:rPr>
          <w:sz w:val="27"/>
          <w:szCs w:val="27"/>
        </w:rPr>
      </w:pPr>
      <w:r w:rsidRPr="00A57619">
        <w:rPr>
          <w:i/>
          <w:iCs w:val="0"/>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r w:rsidRPr="00A57619">
        <w:t xml:space="preserve"> (Gal 2,17-3,5).</w:t>
      </w:r>
    </w:p>
    <w:p w:rsidR="00A57619" w:rsidRPr="00A57619" w:rsidRDefault="00A57619" w:rsidP="00A57619">
      <w:pPr>
        <w:pStyle w:val="Nessunaspaziatura"/>
        <w:rPr>
          <w:sz w:val="27"/>
          <w:szCs w:val="27"/>
        </w:rPr>
      </w:pPr>
      <w:r w:rsidRPr="00A57619">
        <w:rPr>
          <w:i/>
          <w:iCs w:val="0"/>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r w:rsidRPr="00A57619">
        <w:t xml:space="preserve"> (Gal 4,1-11).</w:t>
      </w:r>
    </w:p>
    <w:p w:rsidR="00A57619" w:rsidRPr="00A57619" w:rsidRDefault="00A57619" w:rsidP="00A57619">
      <w:pPr>
        <w:pStyle w:val="Nessunaspaziatura"/>
        <w:rPr>
          <w:sz w:val="27"/>
          <w:szCs w:val="27"/>
        </w:rPr>
      </w:pPr>
      <w:r w:rsidRPr="00A57619">
        <w:rPr>
          <w:i/>
          <w:iCs w:val="0"/>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sidRPr="00A57619">
        <w:t xml:space="preserve"> (Fil 2,12-18).</w:t>
      </w:r>
    </w:p>
    <w:p w:rsidR="00A57619" w:rsidRPr="00425ED6" w:rsidRDefault="00A57619" w:rsidP="00A57619">
      <w:pPr>
        <w:pStyle w:val="Titolo2"/>
        <w:spacing w:line="276" w:lineRule="auto"/>
        <w:jc w:val="both"/>
        <w:rPr>
          <w:sz w:val="26"/>
          <w:szCs w:val="26"/>
        </w:rPr>
      </w:pPr>
      <w:bookmarkStart w:id="301" w:name="_Toc75156124"/>
      <w:r w:rsidRPr="00425ED6">
        <w:rPr>
          <w:sz w:val="26"/>
          <w:szCs w:val="26"/>
        </w:rPr>
        <w:lastRenderedPageBreak/>
        <w:t>26 Gennaio</w:t>
      </w:r>
      <w:bookmarkEnd w:id="301"/>
      <w:r w:rsidRPr="00425ED6">
        <w:rPr>
          <w:sz w:val="26"/>
          <w:szCs w:val="26"/>
        </w:rPr>
        <w:t xml:space="preserve"> </w:t>
      </w:r>
    </w:p>
    <w:p w:rsidR="00A57619" w:rsidRDefault="00A57619" w:rsidP="00A57619">
      <w:pPr>
        <w:spacing w:after="240" w:line="360" w:lineRule="atLeast"/>
        <w:jc w:val="both"/>
        <w:rPr>
          <w:rFonts w:ascii="Segoe UI" w:hAnsi="Segoe UI" w:cs="Segoe UI"/>
          <w:sz w:val="24"/>
          <w:szCs w:val="24"/>
          <w:shd w:val="clear" w:color="auto" w:fill="FFFFFF"/>
        </w:rPr>
      </w:pPr>
      <w:r w:rsidRPr="00A57619">
        <w:rPr>
          <w:rFonts w:ascii="Segoe UI" w:hAnsi="Segoe UI" w:cs="Segoe UI"/>
          <w:sz w:val="24"/>
          <w:szCs w:val="24"/>
          <w:shd w:val="clear" w:color="auto" w:fill="FFFFFF"/>
        </w:rPr>
        <w:t>Lo Spirito Santo scenderà su di te e la potenza dell’Altissimo ti coprirà con la sua ombra. Perciò colui che nascerà sarà santo e sarà chiamato Figlio di Dio.</w:t>
      </w:r>
    </w:p>
    <w:p w:rsidR="00A57619" w:rsidRPr="00A57619" w:rsidRDefault="00A57619" w:rsidP="00A57619">
      <w:pPr>
        <w:pStyle w:val="Titolo2"/>
        <w:rPr>
          <w:rFonts w:ascii="Calibri" w:hAnsi="Calibri" w:cs="Calibri"/>
          <w:sz w:val="32"/>
          <w:szCs w:val="32"/>
        </w:rPr>
      </w:pPr>
      <w:bookmarkStart w:id="302" w:name="_Toc75156125"/>
      <w:r w:rsidRPr="00A57619">
        <w:rPr>
          <w:sz w:val="32"/>
          <w:szCs w:val="32"/>
        </w:rPr>
        <w:t>La potenza dell’Altissimo ti coprirà con la sua ombra</w:t>
      </w:r>
      <w:bookmarkEnd w:id="302"/>
    </w:p>
    <w:p w:rsidR="00A57619" w:rsidRPr="00A57619" w:rsidRDefault="00A57619" w:rsidP="00A57619">
      <w:pPr>
        <w:shd w:val="clear" w:color="auto" w:fill="FFFFFF"/>
        <w:spacing w:after="120" w:line="240" w:lineRule="auto"/>
        <w:jc w:val="both"/>
        <w:rPr>
          <w:rFonts w:ascii="Calibri" w:eastAsia="Times New Roman" w:hAnsi="Calibri" w:cs="Calibri"/>
          <w:color w:val="000000"/>
          <w:sz w:val="20"/>
          <w:szCs w:val="20"/>
          <w:lang w:eastAsia="it-IT"/>
        </w:rPr>
      </w:pPr>
      <w:r w:rsidRPr="00A57619">
        <w:rPr>
          <w:rFonts w:ascii="Arial" w:eastAsia="Times New Roman" w:hAnsi="Arial" w:cs="Arial"/>
          <w:color w:val="222222"/>
          <w:sz w:val="24"/>
          <w:szCs w:val="24"/>
          <w:lang w:eastAsia="it-IT"/>
        </w:rPr>
        <w:t>Riflettere sul mistero della Vergine Madre è obbligo per ogni suo figlio. Dalla comprensione del suo mistero avremo anche una retta comprensione del mistero di Cristo Gesù. Fin da subito va detto che è il Padre che “prepara” la Madre del Verbo della vita: il Figlio suo, l’Unigenito Eterno. Maria è concepita senza la macchia dell’eredità del primo peccato. La colma di grazia. La elegge a sua stabile dimora. Fa di Lei il suo tempio vivente sulla terra. Il suo cuore è un cielo perfetto, un paradiso di purissima luce. In Lei il Signore impegna tutta la sua onnipotenza, la sua bellezza, la sua carità, il suo amore, la sua misericordia. Il cuore della Vergine Maria è un riflesso perfetto del cuore del Padre. Se Dio volesse dare vita ad un’altra creatura che fosse superiore alla Vergine Maria, neanche potrebbe. Se potesse fare questo, Lei non sarebbe la luce più splendente di tutte le luci. Neanche sarebbe la bellezza più bella di tutte le meraviglie fatte da Lui. L’incarnazione del Verbo non segue le vie della terra nel dono della vita. La Vergine Maria concepisce per opera dello Spirito Santo. È il miracolo dei miracoli. Ma chi concepisce la Vergine Maria per opera dello Spirito Santo? Non un uomo. Non una pura e semplice creatura. Lei concepisce il Verbo che in Principio è Dio, il Creatore del cielo e della terra. Concepisce il Figlio Unigenito del Padre. Le parole della rivelazione sono luminosissime. Leggiamo per intero il racconto dell’Annunciazione così come è riportato dal Vangelo di Luca.</w:t>
      </w:r>
    </w:p>
    <w:p w:rsidR="00A57619" w:rsidRPr="00A57619" w:rsidRDefault="00A57619" w:rsidP="00A57619">
      <w:pPr>
        <w:spacing w:after="120" w:line="240" w:lineRule="auto"/>
        <w:jc w:val="both"/>
        <w:rPr>
          <w:rFonts w:ascii="Calibri" w:eastAsia="Times New Roman" w:hAnsi="Calibri" w:cs="Calibri"/>
          <w:color w:val="000000"/>
          <w:sz w:val="20"/>
          <w:szCs w:val="20"/>
          <w:lang w:eastAsia="it-IT"/>
        </w:rPr>
      </w:pPr>
      <w:r w:rsidRPr="00A57619">
        <w:rPr>
          <w:rFonts w:ascii="Arial" w:eastAsia="Times New Roman" w:hAnsi="Arial" w:cs="Arial"/>
          <w:i/>
          <w:iCs/>
          <w:color w:val="000000"/>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A57619" w:rsidRPr="00A57619" w:rsidRDefault="00A57619" w:rsidP="00A57619">
      <w:pPr>
        <w:spacing w:after="120" w:line="240" w:lineRule="auto"/>
        <w:jc w:val="both"/>
        <w:rPr>
          <w:rFonts w:ascii="Calibri" w:eastAsia="Times New Roman" w:hAnsi="Calibri" w:cs="Calibri"/>
          <w:color w:val="000000"/>
          <w:sz w:val="20"/>
          <w:szCs w:val="20"/>
          <w:lang w:eastAsia="it-IT"/>
        </w:rPr>
      </w:pPr>
      <w:r w:rsidRPr="00A57619">
        <w:rPr>
          <w:rFonts w:ascii="Arial" w:eastAsia="Times New Roman" w:hAnsi="Arial" w:cs="Arial"/>
          <w:color w:val="000000"/>
          <w:sz w:val="24"/>
          <w:szCs w:val="24"/>
          <w:lang w:eastAsia="it-IT"/>
        </w:rPr>
        <w:t>Annunciare questo mistero è la sola via per dare alla nostra umanità ciò che le manca. Possiamo realizzare i più grandi progressi in ogni campo. Ma saremo sempre poveri di umanità. Possiamo anche nutrire il cuore di materia. Ma la materia non sazia. Il cuore ha sete di se stesso. Qual è “il se stesso” di ogni cuore? Il “se stesso” di ogni cuore è il cuore di Dio. Nutrendosi del suo “se stesso” il cuore trova la pace. Ma come si nutre il cuore del suo “se stesso”? Nutrendosi di questo Bambino che oggi viene concepi</w:t>
      </w:r>
      <w:r>
        <w:rPr>
          <w:rFonts w:ascii="Arial" w:eastAsia="Times New Roman" w:hAnsi="Arial" w:cs="Arial"/>
          <w:color w:val="000000"/>
          <w:sz w:val="24"/>
          <w:szCs w:val="24"/>
          <w:lang w:eastAsia="it-IT"/>
        </w:rPr>
        <w:t>to nel seno della Vergine Maria,</w:t>
      </w:r>
      <w:r w:rsidRPr="00A57619">
        <w:rPr>
          <w:rFonts w:ascii="Arial" w:eastAsia="Times New Roman" w:hAnsi="Arial" w:cs="Arial"/>
          <w:color w:val="000000"/>
          <w:sz w:val="24"/>
          <w:szCs w:val="24"/>
          <w:lang w:eastAsia="it-IT"/>
        </w:rPr>
        <w:t xml:space="preserve"> e che non appena sarà nato, verrà posto in una mangiatoia. Non per nulla viene deposto in una mangiatoia. La mangiatoia era il luogo dove si collocava la paglia o il foraggio perché gli animali si potessero nutrire a </w:t>
      </w:r>
      <w:r w:rsidRPr="00A57619">
        <w:rPr>
          <w:rFonts w:ascii="Arial" w:eastAsia="Times New Roman" w:hAnsi="Arial" w:cs="Arial"/>
          <w:color w:val="000000"/>
          <w:sz w:val="24"/>
          <w:szCs w:val="24"/>
          <w:lang w:eastAsia="it-IT"/>
        </w:rPr>
        <w:lastRenderedPageBreak/>
        <w:t>loro piacimento. Gesù viene deposto nella mangiatoia ed è vera figura di ciò che domani Lui farà. Darà se stesso nella sua carne e nel suo sangue. Mangiando Lui ogni uomo mangia il suo “se tesso”, il cuore del Padre e se persevera in questo divino nutrimento raggiungerà la perfetta spiritualizzazione del suo corpo. Il mistero è troppo alto per la nostra piccola, povera mente. Solo nella grande umiltà lo Spirito Santo potrà farcelo conoscere. Nella superbia e nell’arroganza, eleviamo la nostra mente a metro e a misura di tutte le cose e condanniamo il nostro cuore ad una fame eterna.</w:t>
      </w:r>
    </w:p>
    <w:p w:rsidR="00A57619" w:rsidRPr="00A57619" w:rsidRDefault="00A57619" w:rsidP="00A57619">
      <w:pPr>
        <w:spacing w:after="120" w:line="240" w:lineRule="auto"/>
        <w:jc w:val="both"/>
        <w:rPr>
          <w:rFonts w:ascii="Calibri" w:eastAsia="Times New Roman" w:hAnsi="Calibri" w:cs="Calibri"/>
          <w:color w:val="000000"/>
          <w:sz w:val="20"/>
          <w:szCs w:val="20"/>
          <w:lang w:eastAsia="it-IT"/>
        </w:rPr>
      </w:pPr>
      <w:r w:rsidRPr="00A57619">
        <w:rPr>
          <w:rFonts w:ascii="Arial" w:eastAsia="Times New Roman" w:hAnsi="Arial" w:cs="Arial"/>
          <w:color w:val="000000"/>
          <w:sz w:val="24"/>
          <w:szCs w:val="24"/>
          <w:lang w:eastAsia="it-IT"/>
        </w:rPr>
        <w:t xml:space="preserve">Ecco il grande amore con il quale il Padre ci ha amato. Ha dato a noi Cristo Gesù, il suo Unigenito Eterno. Accogliendo Lui, la nostra mente si colmerà di luce e di sapienza eterna, il nostro cuore abbonderà di vita divina, il nostro corpo un giorno si rivestirà di immortalità, la nostra volontà sarà sempre orientata verso il bene più grande non solo per noi ma per l’intera umanità. Senza Cristo, mente, cuore, corpo, volontà, sentimenti, pensieri, tutto quanto in noi è in tutto simile ad una cisterna piena di fango. È Cristo l’acqua viva che dona vita. Cristo è la novità di Dio che fa nuovo tutto l’uomo, perché tutto l’uomo faccia nuove tutte le cose. Cristo è il Creatore della perenne novità cui l’uomo sempre aspira. Con Lui nel cuore i nostri passi camminano su una via di vera umanità. Ecco perché nulla è più necessario alla Chiesa della predicazione di Cristo Signore. Predicare, annunciare, insegnare Cristo Gesù è l’opera delle opere, la carità delle carità, la misericordia delle misericordie, la luce delle luci. Se Cristo non viene predicato, non si ama l’uomo, lo si odia. Vale per il non predicatore di Cristo quanto Mosè disse al fratello Aronne: </w:t>
      </w:r>
      <w:r w:rsidRPr="00A57619">
        <w:rPr>
          <w:rFonts w:ascii="Arial" w:eastAsia="Times New Roman" w:hAnsi="Arial" w:cs="Arial"/>
          <w:i/>
          <w:iCs/>
          <w:color w:val="000000"/>
          <w:sz w:val="24"/>
          <w:szCs w:val="24"/>
          <w:lang w:eastAsia="it-IT"/>
        </w:rPr>
        <w:t>“«Che cosa ti ha fatto questo popolo, perché tu l’abbia gravato di un peccato così grande?»</w:t>
      </w:r>
      <w:r>
        <w:rPr>
          <w:rFonts w:ascii="Arial" w:eastAsia="Times New Roman" w:hAnsi="Arial" w:cs="Arial"/>
          <w:color w:val="000000"/>
          <w:sz w:val="24"/>
          <w:szCs w:val="24"/>
          <w:lang w:eastAsia="it-IT"/>
        </w:rPr>
        <w:t>”</w:t>
      </w:r>
      <w:r w:rsidRPr="00A57619">
        <w:rPr>
          <w:rFonts w:ascii="Arial" w:eastAsia="Times New Roman" w:hAnsi="Arial" w:cs="Arial"/>
          <w:color w:val="000000"/>
          <w:sz w:val="24"/>
          <w:szCs w:val="24"/>
          <w:lang w:eastAsia="it-IT"/>
        </w:rPr>
        <w:t xml:space="preserve"> (Es 32,21). Che male ti ha fatto l’umanità, cristiano, perché tu l’abbia privata della predicazione di Cristo, solo nel quale è la sua verità, la sua grazia, la sua luce, il suo amore, la sua vera speranza, la salvezza, la redenzione, la vita eterna?</w:t>
      </w:r>
    </w:p>
    <w:p w:rsidR="00A57619" w:rsidRPr="00A57619" w:rsidRDefault="00A57619" w:rsidP="00A57619">
      <w:pPr>
        <w:spacing w:after="120" w:line="240" w:lineRule="auto"/>
        <w:jc w:val="both"/>
        <w:rPr>
          <w:rFonts w:ascii="Calibri" w:eastAsia="Times New Roman" w:hAnsi="Calibri" w:cs="Calibri"/>
          <w:color w:val="000000"/>
          <w:sz w:val="20"/>
          <w:szCs w:val="20"/>
          <w:lang w:eastAsia="it-IT"/>
        </w:rPr>
      </w:pPr>
      <w:r w:rsidRPr="00A57619">
        <w:rPr>
          <w:rFonts w:ascii="Arial" w:eastAsia="Times New Roman" w:hAnsi="Arial" w:cs="Arial"/>
          <w:color w:val="000000"/>
          <w:sz w:val="24"/>
          <w:szCs w:val="24"/>
          <w:lang w:eastAsia="it-IT"/>
        </w:rPr>
        <w:t>Madre del Verbo Incarnato, aiuta ogni tuo figlio perché sempre annunci Cristo ad ogni uomo.</w:t>
      </w:r>
    </w:p>
    <w:p w:rsidR="00EF40D5" w:rsidRDefault="00EF40D5" w:rsidP="00EF40D5">
      <w:pPr>
        <w:pStyle w:val="Nessunaspaziatura"/>
      </w:pPr>
    </w:p>
    <w:p w:rsidR="00EF40D5" w:rsidRPr="00EF40D5" w:rsidRDefault="00EF40D5" w:rsidP="00EF40D5">
      <w:pPr>
        <w:pStyle w:val="Titolo2"/>
      </w:pPr>
      <w:bookmarkStart w:id="303" w:name="_Toc75156126"/>
      <w:r w:rsidRPr="00EF40D5">
        <w:rPr>
          <w:sz w:val="32"/>
          <w:szCs w:val="32"/>
        </w:rPr>
        <w:t>LIBERARSI DALLA CONFUSIONE UMANA</w:t>
      </w:r>
      <w:bookmarkEnd w:id="303"/>
    </w:p>
    <w:p w:rsidR="002E3339" w:rsidRDefault="00EF40D5" w:rsidP="00EF40D5">
      <w:pPr>
        <w:pStyle w:val="Nessunaspaziatura"/>
      </w:pPr>
      <w:r w:rsidRPr="00EF40D5">
        <w:t>Ecco una seconda vocazione del discepolo di Gesù: “</w:t>
      </w:r>
      <w:r w:rsidRPr="00EF40D5">
        <w:rPr>
          <w:i/>
          <w:iCs w:val="0"/>
        </w:rPr>
        <w:t>Liberarsi dalla confusione umana</w:t>
      </w:r>
      <w:r w:rsidRPr="00EF40D5">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rsidR="00EF40D5" w:rsidRPr="00EF40D5" w:rsidRDefault="00EF40D5" w:rsidP="00EF40D5">
      <w:pPr>
        <w:pStyle w:val="Nessunaspaziatura"/>
        <w:rPr>
          <w:sz w:val="27"/>
          <w:szCs w:val="27"/>
        </w:rPr>
      </w:pPr>
      <w:r w:rsidRPr="00EF40D5">
        <w:t xml:space="preserve">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w:t>
      </w:r>
      <w:r w:rsidRPr="00EF40D5">
        <w:lastRenderedPageBreak/>
        <w:t>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rsidR="00EF40D5" w:rsidRPr="00EF40D5" w:rsidRDefault="00EF40D5" w:rsidP="00EF40D5">
      <w:pPr>
        <w:pStyle w:val="Nessunaspaziatura"/>
        <w:rPr>
          <w:i/>
          <w:iCs w:val="0"/>
          <w:sz w:val="27"/>
          <w:szCs w:val="27"/>
        </w:rPr>
      </w:pPr>
      <w:r w:rsidRPr="00EF40D5">
        <w:t xml:space="preserve">Ecco cosa producono da una parte l’irresponsabilità di Aronne e dall’altra la responsabilità di Mosè: </w:t>
      </w:r>
      <w:r>
        <w:t>“</w:t>
      </w:r>
      <w:r w:rsidRPr="00EF40D5">
        <w:rPr>
          <w:i/>
          <w:iCs w:val="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rsidR="00EF40D5" w:rsidRPr="00EF40D5" w:rsidRDefault="00EF40D5" w:rsidP="00EF40D5">
      <w:pPr>
        <w:pStyle w:val="Nessunaspaziatura"/>
        <w:rPr>
          <w:i/>
          <w:iCs w:val="0"/>
          <w:sz w:val="27"/>
          <w:szCs w:val="27"/>
        </w:rPr>
      </w:pPr>
      <w:r w:rsidRPr="00EF40D5">
        <w:rPr>
          <w:i/>
          <w:iCs w:val="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rsidR="00EF40D5" w:rsidRPr="00EF40D5" w:rsidRDefault="00EF40D5" w:rsidP="00EF40D5">
      <w:pPr>
        <w:pStyle w:val="Nessunaspaziatura"/>
        <w:rPr>
          <w:sz w:val="27"/>
          <w:szCs w:val="27"/>
        </w:rPr>
      </w:pPr>
      <w:r w:rsidRPr="00EF40D5">
        <w:rPr>
          <w:i/>
          <w:iCs w:val="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r>
        <w:t>”</w:t>
      </w:r>
      <w:r w:rsidRPr="00EF40D5">
        <w:t xml:space="preserve"> (Es 32,1-14).</w:t>
      </w:r>
    </w:p>
    <w:p w:rsidR="00EF40D5" w:rsidRPr="00EF40D5" w:rsidRDefault="00EF40D5" w:rsidP="00EF40D5">
      <w:pPr>
        <w:pStyle w:val="Nessunaspaziatura"/>
        <w:rPr>
          <w:sz w:val="27"/>
          <w:szCs w:val="27"/>
        </w:rPr>
      </w:pPr>
      <w:r w:rsidRPr="00EF40D5">
        <w:t xml:space="preserve">Ecco ora la confusione che crea l’idolatria: </w:t>
      </w:r>
      <w:r>
        <w:t>“</w:t>
      </w:r>
      <w:r w:rsidRPr="00EF40D5">
        <w:rPr>
          <w:i/>
          <w:iCs w:val="0"/>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w:t>
      </w:r>
      <w:r w:rsidRPr="00EF40D5">
        <w:rPr>
          <w:i/>
          <w:iCs w:val="0"/>
        </w:rPr>
        <w:lastRenderedPageBreak/>
        <w:t>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w:t>
      </w:r>
      <w:r>
        <w:rPr>
          <w:i/>
          <w:iCs w:val="0"/>
        </w:rPr>
        <w:t>”</w:t>
      </w:r>
      <w:r w:rsidRPr="00EF40D5">
        <w:t xml:space="preserve"> (Sap 14, 12-31).</w:t>
      </w:r>
    </w:p>
    <w:p w:rsidR="00EF40D5" w:rsidRPr="00EF40D5" w:rsidRDefault="00EF40D5" w:rsidP="00EF40D5">
      <w:pPr>
        <w:pStyle w:val="Nessunaspaziatura"/>
        <w:rPr>
          <w:sz w:val="27"/>
          <w:szCs w:val="27"/>
        </w:rPr>
      </w:pPr>
      <w:r w:rsidRPr="00EF40D5">
        <w:t xml:space="preserve">Contro ogni confusione è obbligo del pastore del gregge vigilare: </w:t>
      </w:r>
      <w:r>
        <w:t>“</w:t>
      </w:r>
      <w:r w:rsidRPr="00EF40D5">
        <w:rPr>
          <w:i/>
          <w:iCs w:val="0"/>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w:t>
      </w:r>
      <w:r>
        <w:t>”</w:t>
      </w:r>
      <w:r w:rsidRPr="00EF40D5">
        <w:t xml:space="preserve"> (1Tm 4,1-16). </w:t>
      </w:r>
    </w:p>
    <w:p w:rsidR="00EF40D5" w:rsidRPr="00EF40D5" w:rsidRDefault="00EF40D5" w:rsidP="00EF40D5">
      <w:pPr>
        <w:pStyle w:val="Nessunaspaziatura"/>
        <w:rPr>
          <w:i/>
          <w:iCs w:val="0"/>
          <w:sz w:val="27"/>
          <w:szCs w:val="27"/>
        </w:rPr>
      </w:pPr>
      <w:r w:rsidRPr="00EF40D5">
        <w:t xml:space="preserve">Ecco come l’Apostolo Pietro vigila sul suo gregge: </w:t>
      </w:r>
      <w:r>
        <w:t>“</w:t>
      </w:r>
      <w:r w:rsidRPr="00EF40D5">
        <w:rPr>
          <w:i/>
          <w:iCs w:val="0"/>
        </w:rPr>
        <w:t xml:space="preserve">Ci sono stati anche falsi profeti tra il popolo, come pure ci saranno in mezzo a voi falsi maestri, i quali introdurranno fazioni </w:t>
      </w:r>
      <w:r w:rsidRPr="00EF40D5">
        <w:rPr>
          <w:i/>
          <w:iCs w:val="0"/>
        </w:rPr>
        <w:lastRenderedPageBreak/>
        <w:t>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rsidR="00EF40D5" w:rsidRPr="00EF40D5" w:rsidRDefault="00EF40D5" w:rsidP="00EF40D5">
      <w:pPr>
        <w:pStyle w:val="Nessunaspaziatura"/>
        <w:rPr>
          <w:sz w:val="27"/>
          <w:szCs w:val="27"/>
        </w:rPr>
      </w:pPr>
      <w:r w:rsidRPr="00EF40D5">
        <w:rPr>
          <w:i/>
          <w:iCs w:val="0"/>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r>
        <w:t>”</w:t>
      </w:r>
      <w:r w:rsidRPr="00EF40D5">
        <w:t xml:space="preserve"> (2Pt 2,1-19).</w:t>
      </w:r>
    </w:p>
    <w:p w:rsidR="00EF40D5" w:rsidRDefault="00EF40D5" w:rsidP="00EF40D5">
      <w:pPr>
        <w:pStyle w:val="Nessunaspaziatura"/>
      </w:pPr>
      <w:r w:rsidRPr="00EF40D5">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rsidR="00EF40D5" w:rsidRPr="00EF40D5" w:rsidRDefault="00EF40D5" w:rsidP="00EF40D5">
      <w:pPr>
        <w:pStyle w:val="Nessunaspaziatura"/>
        <w:rPr>
          <w:sz w:val="27"/>
          <w:szCs w:val="27"/>
        </w:rPr>
      </w:pPr>
      <w:r w:rsidRPr="00EF40D5">
        <w:t>La Vergine Maria, la Madre della Redenzione, ci aiuti a ritornare alla purezza della fede in Cristo Gesù. Angeli e Santi intercedano per noi tutti.</w:t>
      </w:r>
    </w:p>
    <w:p w:rsidR="00BB29E6" w:rsidRPr="00425ED6" w:rsidRDefault="00BB29E6" w:rsidP="00BB29E6">
      <w:pPr>
        <w:pStyle w:val="Titolo2"/>
        <w:spacing w:line="276" w:lineRule="auto"/>
        <w:jc w:val="both"/>
        <w:rPr>
          <w:sz w:val="26"/>
          <w:szCs w:val="26"/>
        </w:rPr>
      </w:pPr>
      <w:bookmarkStart w:id="304" w:name="_Toc75156127"/>
      <w:r w:rsidRPr="00425ED6">
        <w:rPr>
          <w:sz w:val="26"/>
          <w:szCs w:val="26"/>
        </w:rPr>
        <w:t>27 Gennaio</w:t>
      </w:r>
      <w:bookmarkEnd w:id="304"/>
      <w:r w:rsidRPr="00425ED6">
        <w:rPr>
          <w:sz w:val="26"/>
          <w:szCs w:val="26"/>
        </w:rPr>
        <w:t xml:space="preserve"> </w:t>
      </w:r>
    </w:p>
    <w:p w:rsidR="00A57619" w:rsidRPr="00F316ED" w:rsidRDefault="00F316ED" w:rsidP="00A57619">
      <w:pPr>
        <w:spacing w:after="240" w:line="360" w:lineRule="atLeast"/>
        <w:jc w:val="both"/>
        <w:rPr>
          <w:rFonts w:ascii="Calibri" w:eastAsia="Times New Roman" w:hAnsi="Calibri" w:cs="Calibri"/>
          <w:lang w:eastAsia="it-IT"/>
        </w:rPr>
      </w:pPr>
      <w:r w:rsidRPr="00F316ED">
        <w:rPr>
          <w:rFonts w:ascii="Segoe UI" w:hAnsi="Segoe UI" w:cs="Segoe UI"/>
          <w:color w:val="0F1419"/>
          <w:sz w:val="24"/>
          <w:szCs w:val="24"/>
        </w:rPr>
        <w:t>Nessuno può servire due padroni, perché o odierà l’uno e amerà l’altro, oppure si affezionerà all’uno e disprezzerà l’altro. Non potete servire Dio e la ricchezza.</w:t>
      </w:r>
      <w:r w:rsidR="00A57619" w:rsidRPr="00F316ED">
        <w:rPr>
          <w:rFonts w:ascii="Calibri" w:eastAsia="Times New Roman" w:hAnsi="Calibri" w:cs="Calibri"/>
          <w:sz w:val="28"/>
          <w:szCs w:val="28"/>
          <w:lang w:eastAsia="it-IT"/>
        </w:rPr>
        <w:t> </w:t>
      </w:r>
    </w:p>
    <w:p w:rsidR="00F316ED" w:rsidRPr="00F316ED" w:rsidRDefault="00F316ED" w:rsidP="00F316ED">
      <w:pPr>
        <w:pStyle w:val="Titolo2"/>
        <w:rPr>
          <w:rFonts w:ascii="Calibri" w:hAnsi="Calibri" w:cs="Calibri"/>
          <w:sz w:val="32"/>
          <w:szCs w:val="32"/>
        </w:rPr>
      </w:pPr>
      <w:bookmarkStart w:id="305" w:name="_Toc56956819"/>
      <w:bookmarkStart w:id="306" w:name="_Toc75156128"/>
      <w:r w:rsidRPr="00F316ED">
        <w:rPr>
          <w:sz w:val="32"/>
          <w:szCs w:val="32"/>
        </w:rPr>
        <w:t>Non accumulate per voi tesori sulla terra</w:t>
      </w:r>
      <w:bookmarkEnd w:id="305"/>
      <w:bookmarkEnd w:id="306"/>
    </w:p>
    <w:p w:rsidR="00F316ED" w:rsidRPr="00F316ED" w:rsidRDefault="00F316ED" w:rsidP="00F316ED">
      <w:pPr>
        <w:spacing w:after="120" w:line="240" w:lineRule="auto"/>
        <w:jc w:val="both"/>
        <w:rPr>
          <w:rFonts w:ascii="Calibri" w:eastAsia="Times New Roman" w:hAnsi="Calibri" w:cs="Calibri"/>
          <w:color w:val="000000"/>
          <w:sz w:val="20"/>
          <w:szCs w:val="20"/>
          <w:lang w:eastAsia="it-IT"/>
        </w:rPr>
      </w:pPr>
      <w:r w:rsidRPr="00F316ED">
        <w:rPr>
          <w:rFonts w:ascii="Arial" w:eastAsia="Times New Roman" w:hAnsi="Arial" w:cs="Arial"/>
          <w:color w:val="000000"/>
          <w:sz w:val="24"/>
          <w:szCs w:val="24"/>
          <w:lang w:eastAsia="it-IT"/>
        </w:rPr>
        <w:t>La Parola di Gesù sulle cose della terra risplende di verità eterna. Prima verità: “La vita non dipende dai beni della terra”: </w:t>
      </w:r>
      <w:r w:rsidRPr="00F316ED">
        <w:rPr>
          <w:rFonts w:ascii="Arial" w:eastAsia="Times New Roman" w:hAnsi="Arial" w:cs="Arial"/>
          <w:i/>
          <w:iCs/>
          <w:color w:val="000000"/>
          <w:sz w:val="24"/>
          <w:szCs w:val="24"/>
          <w:lang w:eastAsia="it-IT"/>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12,13-21). </w:t>
      </w:r>
      <w:r w:rsidRPr="00F316ED">
        <w:rPr>
          <w:rFonts w:ascii="Arial" w:eastAsia="Times New Roman" w:hAnsi="Arial" w:cs="Arial"/>
          <w:color w:val="000000"/>
          <w:sz w:val="24"/>
          <w:szCs w:val="24"/>
          <w:lang w:eastAsia="it-IT"/>
        </w:rPr>
        <w:t>In un istante siamo</w:t>
      </w:r>
      <w:r w:rsidRPr="00F316ED">
        <w:rPr>
          <w:rFonts w:ascii="Arial" w:eastAsia="Times New Roman" w:hAnsi="Arial" w:cs="Arial"/>
          <w:i/>
          <w:iCs/>
          <w:color w:val="000000"/>
          <w:sz w:val="24"/>
          <w:szCs w:val="24"/>
          <w:lang w:eastAsia="it-IT"/>
        </w:rPr>
        <w:t> </w:t>
      </w:r>
      <w:r w:rsidRPr="00F316ED">
        <w:rPr>
          <w:rFonts w:ascii="Arial" w:eastAsia="Times New Roman" w:hAnsi="Arial" w:cs="Arial"/>
          <w:color w:val="000000"/>
          <w:sz w:val="24"/>
          <w:szCs w:val="24"/>
          <w:lang w:eastAsia="it-IT"/>
        </w:rPr>
        <w:t>sulla terra, un secondo dopo siamo già nell’eternità.</w:t>
      </w:r>
    </w:p>
    <w:p w:rsidR="00F316ED" w:rsidRPr="00F316ED" w:rsidRDefault="00F316ED" w:rsidP="00F316ED">
      <w:pPr>
        <w:spacing w:after="120" w:line="240" w:lineRule="auto"/>
        <w:jc w:val="both"/>
        <w:rPr>
          <w:rFonts w:ascii="Calibri" w:eastAsia="Times New Roman" w:hAnsi="Calibri" w:cs="Calibri"/>
          <w:color w:val="000000"/>
          <w:sz w:val="20"/>
          <w:szCs w:val="20"/>
          <w:lang w:eastAsia="it-IT"/>
        </w:rPr>
      </w:pPr>
      <w:r w:rsidRPr="00F316ED">
        <w:rPr>
          <w:rFonts w:ascii="Arial" w:eastAsia="Times New Roman" w:hAnsi="Arial" w:cs="Arial"/>
          <w:color w:val="000000"/>
          <w:sz w:val="24"/>
          <w:szCs w:val="24"/>
          <w:lang w:eastAsia="it-IT"/>
        </w:rPr>
        <w:lastRenderedPageBreak/>
        <w:t>Seconda verità: “Con i beni di questo mondo dobbiamo aiutare i poveri della terra, affinché a loro volta ci accolgano in Paradiso”: </w:t>
      </w:r>
      <w:r w:rsidRPr="00F316ED">
        <w:rPr>
          <w:rFonts w:ascii="Arial" w:eastAsia="Times New Roman" w:hAnsi="Arial" w:cs="Arial"/>
          <w:i/>
          <w:iCs/>
          <w:color w:val="000000"/>
          <w:sz w:val="24"/>
          <w:szCs w:val="24"/>
          <w:lang w:eastAsia="it-IT"/>
        </w:rPr>
        <w:t>“Ebbene, io vi dico: fatevi degli amici con la ricchezza disonesta, perché, quando questa verrà a mancare, essi vi accolgano nelle dimore eterne. 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abominevole (Lc 16,9-15). </w:t>
      </w:r>
      <w:r w:rsidRPr="00F316ED">
        <w:rPr>
          <w:rFonts w:ascii="Arial" w:eastAsia="Times New Roman" w:hAnsi="Arial" w:cs="Arial"/>
          <w:color w:val="000000"/>
          <w:sz w:val="24"/>
          <w:szCs w:val="24"/>
          <w:lang w:eastAsia="it-IT"/>
        </w:rPr>
        <w:t>La terza verità è quella che è manifestata nel Vangelo, offerto oggi alla nostra meditazione: “Quanto accumuliamo diventerà prima o poi proprietà di ladri e di scassinatore, di imbroglioni e di affaristi”. In realtà molti si trovano spogliati, privati di ogni sostanza accumulata.</w:t>
      </w:r>
    </w:p>
    <w:p w:rsidR="00F316ED" w:rsidRPr="00F316ED" w:rsidRDefault="00F316ED" w:rsidP="00F316ED">
      <w:pPr>
        <w:spacing w:after="120" w:line="240" w:lineRule="auto"/>
        <w:jc w:val="both"/>
        <w:rPr>
          <w:rFonts w:ascii="Calibri" w:eastAsia="Times New Roman" w:hAnsi="Calibri" w:cs="Calibri"/>
          <w:color w:val="000000"/>
          <w:sz w:val="20"/>
          <w:szCs w:val="20"/>
          <w:lang w:eastAsia="it-IT"/>
        </w:rPr>
      </w:pPr>
      <w:r w:rsidRPr="00F316ED">
        <w:rPr>
          <w:rFonts w:ascii="Arial" w:eastAsia="Times New Roman" w:hAnsi="Arial" w:cs="Arial"/>
          <w:i/>
          <w:iCs/>
          <w:color w:val="000000"/>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rsidR="00F316ED" w:rsidRPr="00F316ED" w:rsidRDefault="00F316ED" w:rsidP="00F316ED">
      <w:pPr>
        <w:spacing w:after="120" w:line="240" w:lineRule="auto"/>
        <w:jc w:val="both"/>
        <w:rPr>
          <w:rFonts w:ascii="Calibri" w:eastAsia="Times New Roman" w:hAnsi="Calibri" w:cs="Calibri"/>
          <w:color w:val="000000"/>
          <w:sz w:val="20"/>
          <w:szCs w:val="20"/>
          <w:lang w:eastAsia="it-IT"/>
        </w:rPr>
      </w:pPr>
      <w:r w:rsidRPr="00F316ED">
        <w:rPr>
          <w:rFonts w:ascii="Arial" w:eastAsia="Times New Roman" w:hAnsi="Arial" w:cs="Arial"/>
          <w:color w:val="000000"/>
          <w:sz w:val="24"/>
          <w:szCs w:val="24"/>
          <w:lang w:eastAsia="it-IT"/>
        </w:rPr>
        <w:t>L’Apostolo Giacomo sui beni di questo mondo ci insegna tre verità. Con la prima verità ci dice che le opere buone sono attestazione della vitalità, bellezza, purezza della nostra fede: </w:t>
      </w:r>
      <w:r w:rsidRPr="00F316ED">
        <w:rPr>
          <w:rFonts w:ascii="Arial" w:eastAsia="Times New Roman" w:hAnsi="Arial" w:cs="Arial"/>
          <w:i/>
          <w:iCs/>
          <w:color w:val="000000"/>
          <w:sz w:val="24"/>
          <w:szCs w:val="24"/>
          <w:lang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Come il corpo senza lo spirito è morto, così anche la fede senza le opere è morta (Gc 2,14-26). </w:t>
      </w:r>
      <w:r w:rsidRPr="00F316ED">
        <w:rPr>
          <w:rFonts w:ascii="Arial" w:eastAsia="Times New Roman" w:hAnsi="Arial" w:cs="Arial"/>
          <w:color w:val="000000"/>
          <w:sz w:val="24"/>
          <w:szCs w:val="24"/>
          <w:lang w:eastAsia="it-IT"/>
        </w:rPr>
        <w:t>Con la seconda verità rivela che il desiderio di accumulare ricchezza ci fa ladri, rapinatori, uccisori dei nostri fratelli, invidiosi: </w:t>
      </w:r>
      <w:r w:rsidRPr="00F316ED">
        <w:rPr>
          <w:rFonts w:ascii="Arial" w:eastAsia="Times New Roman" w:hAnsi="Arial" w:cs="Arial"/>
          <w:i/>
          <w:iCs/>
          <w:color w:val="000000"/>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r w:rsidRPr="00F316ED">
        <w:rPr>
          <w:rFonts w:ascii="Arial" w:eastAsia="Times New Roman" w:hAnsi="Arial" w:cs="Arial"/>
          <w:color w:val="000000"/>
          <w:sz w:val="24"/>
          <w:szCs w:val="24"/>
          <w:lang w:eastAsia="it-IT"/>
        </w:rPr>
        <w:t>La terza verità ci rivela che con questi beni ci ingrassiamo per il giorno della strage: </w:t>
      </w:r>
      <w:r w:rsidRPr="00F316ED">
        <w:rPr>
          <w:rFonts w:ascii="Arial" w:eastAsia="Times New Roman" w:hAnsi="Arial" w:cs="Arial"/>
          <w:i/>
          <w:iCs/>
          <w:color w:val="000000"/>
          <w:sz w:val="24"/>
          <w:szCs w:val="24"/>
          <w:lang w:eastAsia="it-IT"/>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w:t>
      </w:r>
      <w:r w:rsidRPr="00F316ED">
        <w:rPr>
          <w:rFonts w:ascii="Arial" w:eastAsia="Times New Roman" w:hAnsi="Arial" w:cs="Arial"/>
          <w:i/>
          <w:iCs/>
          <w:color w:val="000000"/>
          <w:sz w:val="24"/>
          <w:szCs w:val="24"/>
          <w:lang w:eastAsia="it-IT"/>
        </w:rPr>
        <w:lastRenderedPageBreak/>
        <w:t>e delizie, e vi siete ingrassati per il giorno della strage. Avete condannato e ucciso il giusto ed egli non vi ha opposto resistenza” (Gc 5,1-6). </w:t>
      </w:r>
      <w:r w:rsidRPr="00F316ED">
        <w:rPr>
          <w:rFonts w:ascii="Arial" w:eastAsia="Times New Roman" w:hAnsi="Arial" w:cs="Arial"/>
          <w:color w:val="000000"/>
          <w:sz w:val="24"/>
          <w:szCs w:val="24"/>
          <w:lang w:eastAsia="it-IT"/>
        </w:rPr>
        <w:t>Sono verità rivelate dallo Spirito Santo che meritano tutta la nostra attenzione. L’uso dei beni di questo mondo rivela se la nostra fede è pura e santa oppure se essa è solo un vestito che indossiamo per apparire dinanzi al mondo ciò che non siamo.</w:t>
      </w:r>
    </w:p>
    <w:p w:rsidR="00F316ED" w:rsidRPr="00F316ED" w:rsidRDefault="00F316ED" w:rsidP="00F316ED">
      <w:pPr>
        <w:spacing w:after="120" w:line="240" w:lineRule="auto"/>
        <w:jc w:val="both"/>
        <w:rPr>
          <w:rFonts w:ascii="Calibri" w:eastAsia="Times New Roman" w:hAnsi="Calibri" w:cs="Calibri"/>
          <w:color w:val="000000"/>
          <w:sz w:val="20"/>
          <w:szCs w:val="20"/>
          <w:lang w:eastAsia="it-IT"/>
        </w:rPr>
      </w:pPr>
      <w:r w:rsidRPr="00F316ED">
        <w:rPr>
          <w:rFonts w:ascii="Arial" w:eastAsia="Times New Roman" w:hAnsi="Arial" w:cs="Arial"/>
          <w:color w:val="000000"/>
          <w:sz w:val="24"/>
          <w:szCs w:val="24"/>
          <w:lang w:eastAsia="it-IT"/>
        </w:rPr>
        <w:t>Madre della Redenzione, aiutaci a vivere di purissimo amore anche con i beni della terra.</w:t>
      </w:r>
    </w:p>
    <w:p w:rsidR="00A57619" w:rsidRDefault="00A57619" w:rsidP="00F316ED">
      <w:pPr>
        <w:pStyle w:val="Nessunaspaziatura"/>
      </w:pPr>
      <w:r w:rsidRPr="00A57619">
        <w:t> </w:t>
      </w:r>
    </w:p>
    <w:p w:rsidR="00F316ED" w:rsidRPr="00F316ED" w:rsidRDefault="00F316ED" w:rsidP="00F316ED">
      <w:pPr>
        <w:pStyle w:val="Titolo2"/>
        <w:spacing w:line="276" w:lineRule="auto"/>
        <w:rPr>
          <w:rFonts w:ascii="Calibri" w:hAnsi="Calibri" w:cs="Calibri"/>
          <w:sz w:val="27"/>
          <w:szCs w:val="27"/>
        </w:rPr>
      </w:pPr>
      <w:bookmarkStart w:id="307" w:name="_Toc75156129"/>
      <w:r w:rsidRPr="00F316ED">
        <w:t>PERCHÉ LE GENTI DIVENGANO UN’OFFERTA GRADITA, SANTIFICATA DALLO SPIRITO SANTO</w:t>
      </w:r>
      <w:bookmarkEnd w:id="307"/>
    </w:p>
    <w:p w:rsidR="00A738B7" w:rsidRDefault="00F316ED" w:rsidP="00F316ED">
      <w:pPr>
        <w:pStyle w:val="Nessunaspaziatura"/>
      </w:pPr>
      <w:r w:rsidRPr="00F316ED">
        <w:t>Ritengo sia cosa giusta illuminare con lo stesso insegnamento dell’Apostolo, che per noi è purissima verità rivelata, quanto lui sta scrivendo ai cristiani che sono nella Chiesa di Dio che è in Roma: </w:t>
      </w:r>
      <w:r w:rsidRPr="00F316ED">
        <w:rPr>
          <w:i/>
        </w:rPr>
        <w:t>“Su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w:t>
      </w:r>
      <w:r w:rsidRPr="00F316ED">
        <w:t xml:space="preserve">Prima di ogni cosa va detto che per l’Apostolo Paolo annunciare il Vangelo è vero culto, vero ministero sacro. Come Cristo Gesù ha offerto al Padre il sacrificio di se stesso sull’altare della croce, sacrificio puro, senza macchia, perfetto; come Vescovi e Presbiteri offrono sempre al Padre, per opera dello Spirito Santo, il sacrificio di Cristo e in questo sacrificio offrono il sacrificio di tutto il corpo di Cristo che è la Chiesa, così l’Apostolo Paolo attraverso l’esercizio del culto e del sacro ministero della predicazione o dell’annuncio del Vangelo prepara le genti perché divengano un’offerta gradita, santificata dallo Spirito Santo. </w:t>
      </w:r>
    </w:p>
    <w:p w:rsidR="00F316ED" w:rsidRPr="00F316ED" w:rsidRDefault="00F316ED" w:rsidP="00F316ED">
      <w:pPr>
        <w:pStyle w:val="Nessunaspaziatura"/>
        <w:rPr>
          <w:rFonts w:ascii="Calibri" w:hAnsi="Calibri" w:cs="Calibri"/>
          <w:sz w:val="27"/>
          <w:szCs w:val="27"/>
        </w:rPr>
      </w:pPr>
      <w:r w:rsidRPr="00F316ED">
        <w:t>Così inizia la Lettera ai Romani: </w:t>
      </w:r>
      <w:r w:rsidRPr="00F316ED">
        <w:rPr>
          <w:i/>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1,8-17).</w:t>
      </w:r>
    </w:p>
    <w:p w:rsidR="00A738B7" w:rsidRDefault="00F316ED" w:rsidP="00F316ED">
      <w:pPr>
        <w:pStyle w:val="Nessunaspaziatura"/>
        <w:rPr>
          <w:i/>
        </w:rPr>
      </w:pPr>
      <w:r w:rsidRPr="00F316ED">
        <w:t>L’Apostolo, il Missionario del Vangelo, il Testimone della Parola, se vuole operare perché ogni uomo diventi un’offerta gradita al Signore, deve far si è si compia in lui quanto la Lettera agli Ebrei dice di Gesù: </w:t>
      </w:r>
      <w:r w:rsidRPr="00F316ED">
        <w:rPr>
          <w:i/>
        </w:rPr>
        <w:t xml:space="preserve">“Questo era il sommo sacerdote che ci occorreva: santo, innocente, senza macchia, separato dai peccatori ed elevato sopra i cieli. Egli non ha bisogno, come i sommi sacerdoti, di offrire sacrifici ogni giorno, prima per i propri </w:t>
      </w:r>
      <w:r w:rsidRPr="00F316ED">
        <w:rPr>
          <w:i/>
        </w:rPr>
        <w:lastRenderedPageBreak/>
        <w:t>peccati e poi per quelli del popolo: lo ha fatto una volta per tutte, offrendo se stesso. La Legge infatti costituisce sommi sacerdoti uomini soggetti a debolezza; ma la parola del giuramento, posteriore alla Legge, costituisce sacerdote il Figlio, reso perfetto per sempre” (Eb 7,26-28). </w:t>
      </w:r>
    </w:p>
    <w:p w:rsidR="00A738B7" w:rsidRDefault="00F316ED" w:rsidP="00F316ED">
      <w:pPr>
        <w:pStyle w:val="Nessunaspaziatura"/>
      </w:pPr>
      <w:r w:rsidRPr="00F316ED">
        <w:t xml:space="preserve">Un Apostolo, un Missionario, un Testimone che non diviene lui un’offerta gradita per il suo Signore e Dio, mai potrà operare perché un altro uomo possa divenire un’offerta gradita per il nostro Dio e Signore. Si preparano le genti dal corpo di Cristo, divenendo noi vero corpo di Cristo nello Spirito Santo. Le genti si offrono al Padre divenendo anche loro vero corpo di Cristo nello Spirito Santo. Perché si divenga vero corpo di Cristo occorrono all’Apostolo, al Missionario, al Testimone due cose: mostrare alle genti come si vive da vero corpo di Cristo, in Cristo, con Cristo, per Cristo. </w:t>
      </w:r>
    </w:p>
    <w:p w:rsidR="00A738B7" w:rsidRDefault="00F316ED" w:rsidP="00A738B7">
      <w:pPr>
        <w:pStyle w:val="Nessunaspaziatura"/>
      </w:pPr>
      <w:r w:rsidRPr="00F316ED">
        <w:t xml:space="preserve">Insegnare con la Parola la Dottrina completa che è la regola divina e non umana, la regola stabilita da Dio e non da noi, perché tutti la osservino, al fine di divenire vero corpo di Cristo. Se l’Apostolo, il Missionario, il Testimone, mancano di una di queste due cose, mancheranno sempre di tutte e due. Il ministero che esercitano è esposto al fallimento. Mancano in lui, in noi, in loro le due cose necessarie per preparare le genti, gli uomini a divenire vero sacrificio, sacrificio gradito per il Signore nostro Dio e Padre. </w:t>
      </w:r>
    </w:p>
    <w:p w:rsidR="00F316ED" w:rsidRPr="00A738B7" w:rsidRDefault="00F316ED" w:rsidP="00A738B7">
      <w:pPr>
        <w:pStyle w:val="Nessunaspaziatura"/>
      </w:pPr>
      <w:r w:rsidRPr="00F316ED">
        <w:t>L’Apostolo Paolo è perfetto sia nella dottrina e sia nella conformazione a Cristo Gesù. Poiché vive tutte e due le cose necessarie, lui è perfetto ministro di Cristo, perfetto missionario, perfetto testimone del Vangelo.</w:t>
      </w:r>
    </w:p>
    <w:p w:rsidR="00F316ED" w:rsidRPr="00F316ED" w:rsidRDefault="00F316ED" w:rsidP="00F316ED">
      <w:pPr>
        <w:pStyle w:val="Nessunaspaziatura"/>
        <w:rPr>
          <w:rFonts w:ascii="Calibri" w:hAnsi="Calibri" w:cs="Calibri"/>
          <w:sz w:val="27"/>
          <w:szCs w:val="27"/>
        </w:rPr>
      </w:pPr>
      <w:r w:rsidRPr="00F316ED">
        <w:rPr>
          <w:b/>
          <w:bCs/>
        </w:rPr>
        <w:t> </w:t>
      </w:r>
    </w:p>
    <w:p w:rsidR="00F316ED" w:rsidRPr="00F316ED" w:rsidRDefault="00F316ED" w:rsidP="00F316ED">
      <w:pPr>
        <w:spacing w:after="240" w:line="360" w:lineRule="atLeast"/>
        <w:jc w:val="both"/>
        <w:rPr>
          <w:rFonts w:ascii="Calibri" w:eastAsia="Times New Roman" w:hAnsi="Calibri" w:cs="Calibri"/>
          <w:color w:val="000000"/>
          <w:sz w:val="27"/>
          <w:szCs w:val="27"/>
          <w:lang w:eastAsia="it-IT"/>
        </w:rPr>
      </w:pPr>
      <w:r w:rsidRPr="00F316ED">
        <w:rPr>
          <w:rFonts w:ascii="Arial" w:eastAsia="Times New Roman" w:hAnsi="Arial" w:cs="Arial"/>
          <w:b/>
          <w:bCs/>
          <w:color w:val="000000"/>
          <w:sz w:val="28"/>
          <w:szCs w:val="28"/>
          <w:lang w:eastAsia="it-IT"/>
        </w:rPr>
        <w:t>LA PERFETTA DOTTRINA DELL’APOSTOLO PAOLO</w:t>
      </w:r>
    </w:p>
    <w:p w:rsidR="00F316ED" w:rsidRPr="00F316ED" w:rsidRDefault="00F316ED" w:rsidP="00F316ED">
      <w:pPr>
        <w:pStyle w:val="Nessunaspaziatura"/>
        <w:rPr>
          <w:rFonts w:ascii="Calibri" w:hAnsi="Calibri" w:cs="Calibri"/>
          <w:sz w:val="27"/>
          <w:szCs w:val="27"/>
        </w:rPr>
      </w:pPr>
      <w:r w:rsidRPr="00A738B7">
        <w:rPr>
          <w:i/>
          <w:iCs w:val="0"/>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w:t>
      </w:r>
      <w:r w:rsidRPr="00A738B7">
        <w:rPr>
          <w:i/>
          <w:iCs w:val="0"/>
        </w:rPr>
        <w:lastRenderedPageBreak/>
        <w:t>fare giustizia, io darò a ciascuno il suo, dice il Signore. Al contrario, se il tuo nemico ha fame, dagli da mangiare; se ha sete, dagli da bere: facendo questo, infatti, accumulerai carboni ardenti sopra il suo capo. Non lasciarti vincere dal male, ma vinci il male con il bene</w:t>
      </w:r>
      <w:r w:rsidRPr="00F316ED">
        <w:t xml:space="preserve"> (Rm 1,1-21).</w:t>
      </w:r>
    </w:p>
    <w:p w:rsidR="00F316ED" w:rsidRPr="00F316ED" w:rsidRDefault="00F316ED" w:rsidP="00F316ED">
      <w:pPr>
        <w:pStyle w:val="Nessunaspaziatura"/>
        <w:rPr>
          <w:rFonts w:ascii="Calibri" w:hAnsi="Calibri" w:cs="Calibri"/>
          <w:sz w:val="27"/>
          <w:szCs w:val="27"/>
        </w:rPr>
      </w:pPr>
      <w:r w:rsidRPr="00A738B7">
        <w:rPr>
          <w:i/>
          <w:iCs w:val="0"/>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rsidRPr="00F316ED">
        <w:t xml:space="preserve"> (Ef 1,1-23).</w:t>
      </w:r>
    </w:p>
    <w:p w:rsidR="00F316ED" w:rsidRPr="00F316ED" w:rsidRDefault="00F316ED" w:rsidP="00F316ED">
      <w:pPr>
        <w:pStyle w:val="Nessunaspaziatura"/>
        <w:rPr>
          <w:rFonts w:ascii="Calibri" w:hAnsi="Calibri" w:cs="Calibri"/>
          <w:sz w:val="27"/>
          <w:szCs w:val="27"/>
        </w:rPr>
      </w:pPr>
      <w:r w:rsidRPr="00A738B7">
        <w:rPr>
          <w:i/>
          <w:iCs w:val="0"/>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w:t>
      </w:r>
      <w:r w:rsidRPr="00A738B7">
        <w:rPr>
          <w:i/>
          <w:iCs w:val="0"/>
        </w:rPr>
        <w:lastRenderedPageBreak/>
        <w:t>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w:t>
      </w:r>
      <w:r w:rsidR="00A738B7" w:rsidRPr="00A738B7">
        <w:rPr>
          <w:i/>
          <w:iCs w:val="0"/>
        </w:rPr>
        <w:t>e con potenza</w:t>
      </w:r>
      <w:r w:rsidR="00A738B7">
        <w:t xml:space="preserve"> (Col 1,</w:t>
      </w:r>
      <w:r w:rsidRPr="00F316ED">
        <w:t>9-29).</w:t>
      </w:r>
    </w:p>
    <w:p w:rsidR="00F316ED" w:rsidRPr="00F316ED" w:rsidRDefault="00F316ED" w:rsidP="00F316ED">
      <w:pPr>
        <w:pStyle w:val="Nessunaspaziatura"/>
        <w:rPr>
          <w:rFonts w:ascii="Calibri" w:hAnsi="Calibri" w:cs="Calibri"/>
          <w:sz w:val="27"/>
          <w:szCs w:val="27"/>
        </w:rPr>
      </w:pPr>
      <w:r w:rsidRPr="00A738B7">
        <w:rPr>
          <w:i/>
          <w:iCs w:val="0"/>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w:t>
      </w:r>
      <w:r w:rsidR="00A738B7" w:rsidRPr="00A738B7">
        <w:rPr>
          <w:i/>
          <w:iCs w:val="0"/>
        </w:rPr>
        <w:t>In</w:t>
      </w:r>
      <w:r w:rsidRPr="00A738B7">
        <w:rPr>
          <w:i/>
          <w:iCs w:val="0"/>
        </w:rPr>
        <w:t xml:space="preserve">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F316ED">
        <w:t xml:space="preserve"> (Col 2,1-15).</w:t>
      </w:r>
    </w:p>
    <w:p w:rsidR="00F316ED" w:rsidRPr="00F316ED" w:rsidRDefault="00F316ED" w:rsidP="00A738B7">
      <w:pPr>
        <w:pStyle w:val="Nessunaspaziatura"/>
        <w:rPr>
          <w:rFonts w:ascii="Calibri" w:hAnsi="Calibri" w:cs="Calibri"/>
          <w:sz w:val="27"/>
          <w:szCs w:val="27"/>
        </w:rPr>
      </w:pPr>
      <w:r w:rsidRPr="00A738B7">
        <w:rPr>
          <w:i/>
          <w:iCs w:val="0"/>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w:t>
      </w:r>
      <w:r w:rsidRPr="00A738B7">
        <w:rPr>
          <w:i/>
          <w:iCs w:val="0"/>
        </w:rPr>
        <w:lastRenderedPageBreak/>
        <w:t>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r w:rsidRPr="00F316ED">
        <w:t xml:space="preserve"> (Rm 15</w:t>
      </w:r>
      <w:r w:rsidR="00A738B7">
        <w:t>,</w:t>
      </w:r>
      <w:r w:rsidRPr="00F316ED">
        <w:t>14-24).</w:t>
      </w:r>
    </w:p>
    <w:p w:rsidR="00F316ED" w:rsidRPr="00F316ED" w:rsidRDefault="00F316ED" w:rsidP="00F316ED">
      <w:pPr>
        <w:pStyle w:val="Nessunaspaziatura"/>
        <w:rPr>
          <w:rFonts w:ascii="Calibri" w:hAnsi="Calibri" w:cs="Calibri"/>
          <w:sz w:val="27"/>
          <w:szCs w:val="27"/>
        </w:rPr>
      </w:pPr>
      <w:r w:rsidRPr="00A738B7">
        <w:rPr>
          <w:i/>
          <w:iCs w:val="0"/>
        </w:rPr>
        <w:t>Quel Dio, al quale rendo culto nel mio spirito annunziando il vangelo del Figlio suo, mi è testimone che io mi ricordo sempre di voi</w:t>
      </w:r>
      <w:r w:rsidRPr="00F316ED">
        <w:t xml:space="preserve"> (Rm 1,9). </w:t>
      </w:r>
      <w:r w:rsidRPr="00A738B7">
        <w:rPr>
          <w:i/>
          <w:iCs w:val="0"/>
        </w:rPr>
        <w:t>Essi sono Israeliti e possiedono l'adozione a figli, la gloria, le alleanze, la legislazione, il culto, le promesse</w:t>
      </w:r>
      <w:r w:rsidRPr="00F316ED">
        <w:t xml:space="preserve"> (Rm 9,4). </w:t>
      </w:r>
      <w:r w:rsidRPr="00A738B7">
        <w:rPr>
          <w:i/>
          <w:iCs w:val="0"/>
        </w:rPr>
        <w:t>Vi esorto dunque, fratelli, per la misericordia di Dio, ad offrire i vostri corpi come sacrificio vivente, santo e gradito a Dio; è questo il vostro culto spirituale</w:t>
      </w:r>
      <w:r w:rsidRPr="00F316ED">
        <w:t xml:space="preserve"> (Rm 12,1). </w:t>
      </w:r>
      <w:r w:rsidRPr="00A738B7">
        <w:rPr>
          <w:i/>
          <w:iCs w:val="0"/>
        </w:rPr>
        <w:t xml:space="preserve">Non sapete che coloro che celebrano il culto traggono il vitto dal culto, e coloro che attendono all'altare hanno parte dell'altare? </w:t>
      </w:r>
      <w:r w:rsidRPr="00F316ED">
        <w:t xml:space="preserve">(1Cor 9,13). </w:t>
      </w:r>
      <w:r w:rsidRPr="00A738B7">
        <w:rPr>
          <w:i/>
          <w:iCs w:val="0"/>
        </w:rPr>
        <w:t>Siamo infatti noi i veri circoncisi, noi che rendiamo il culto mossi dallo Spirito di Dio e ci gloriamo in Cristo Gesù, senza avere fiducia nella carne</w:t>
      </w:r>
      <w:r w:rsidRPr="00F316ED">
        <w:t xml:space="preserve"> (Fil 3,3). </w:t>
      </w:r>
      <w:r w:rsidRPr="00A738B7">
        <w:rPr>
          <w:i/>
          <w:iCs w:val="0"/>
        </w:rPr>
        <w:t>Colui che si contrappone e s'innalza sopra ogni essere che viene detto Dio o è oggetto di culto, fino a sedere nel tempio di Dio, additando se stesso come Dio</w:t>
      </w:r>
      <w:r w:rsidRPr="00F316ED">
        <w:t xml:space="preserve"> (2Ts 2,4).</w:t>
      </w:r>
    </w:p>
    <w:p w:rsidR="00F316ED" w:rsidRPr="00A738B7" w:rsidRDefault="00F316ED" w:rsidP="00F316ED">
      <w:pPr>
        <w:pStyle w:val="Nessunaspaziatura"/>
        <w:rPr>
          <w:rFonts w:ascii="Calibri" w:hAnsi="Calibri" w:cs="Calibri"/>
          <w:i/>
          <w:iCs w:val="0"/>
          <w:sz w:val="27"/>
          <w:szCs w:val="27"/>
        </w:rPr>
      </w:pPr>
      <w:r w:rsidRPr="00A738B7">
        <w:rPr>
          <w:i/>
          <w:iCs w:val="0"/>
        </w:rPr>
        <w:t>Pertanto, ecco che cosa dico a voi, Gentili: come apostolo dei Gentili, io faccio onore al mio ministero</w:t>
      </w:r>
      <w:r w:rsidRPr="00F316ED">
        <w:t xml:space="preserve"> (Rm 11,13). </w:t>
      </w:r>
      <w:r w:rsidRPr="00A738B7">
        <w:rPr>
          <w:i/>
          <w:iCs w:val="0"/>
        </w:rPr>
        <w:t xml:space="preserve">Chi ha un ministero attenda al ministero; chi l'insegnamento, all'insegnamento </w:t>
      </w:r>
      <w:r w:rsidRPr="00F316ED">
        <w:t xml:space="preserve">(Rm 12,7). </w:t>
      </w:r>
      <w:r w:rsidRPr="00A738B7">
        <w:rPr>
          <w:i/>
          <w:iCs w:val="0"/>
        </w:rPr>
        <w:t>Di essere un ministro di Gesù Cristo tra i pagani, esercitando l'ufficio sacro del vangelo di Dio perché i pagani divengano una oblazione gradita, santificata dallo Spirito Santo</w:t>
      </w:r>
      <w:r w:rsidRPr="00F316ED">
        <w:t xml:space="preserve"> (Rm 15,16). </w:t>
      </w:r>
      <w:r w:rsidRPr="00A738B7">
        <w:rPr>
          <w:i/>
          <w:iCs w:val="0"/>
        </w:rPr>
        <w:t>Ma che cosa è mai Apollo? Cosa è Paolo? Ministri attraverso i quali siete venuti alla fede e ciascuno secondo che il Signore gli ha concesso</w:t>
      </w:r>
      <w:r w:rsidRPr="00F316ED">
        <w:t xml:space="preserve"> (1Cor 3,5). </w:t>
      </w:r>
      <w:r w:rsidRPr="00A738B7">
        <w:rPr>
          <w:i/>
          <w:iCs w:val="0"/>
        </w:rPr>
        <w:t>Ognuno ci consideri come ministri di Cristo e amministratori dei misteri di Dio</w:t>
      </w:r>
      <w:r w:rsidRPr="00F316ED">
        <w:t xml:space="preserve"> (1Cor 4,1). </w:t>
      </w:r>
      <w:r w:rsidRPr="00A738B7">
        <w:rPr>
          <w:i/>
          <w:iCs w:val="0"/>
        </w:rPr>
        <w:t>Vi sono diversità di ministeri, ma uno solo è il Signore</w:t>
      </w:r>
      <w:r w:rsidRPr="00F316ED">
        <w:t xml:space="preserve"> (1Cor 12,5). </w:t>
      </w:r>
      <w:r w:rsidRPr="00A738B7">
        <w:rPr>
          <w:i/>
          <w:iCs w:val="0"/>
        </w:rPr>
        <w:t>Che ci ha resi ministri adatti di una Nuova Alleanza, non della lettera ma dello Spirito; perché la lettera uccide, lo Spirito dá vita</w:t>
      </w:r>
      <w:r w:rsidRPr="00F316ED">
        <w:t xml:space="preserve"> (2Cor 3,6). </w:t>
      </w:r>
      <w:r w:rsidRPr="00A738B7">
        <w:rPr>
          <w:i/>
          <w:iCs w:val="0"/>
        </w:rPr>
        <w:t>Se il ministero della morte, inciso in lettere su pietre, fu circonfuso di gloria, al punto che i figli d'Israele non potevano fissare il volto di Mosè a causa dello splendore pure effimero del suo volto</w:t>
      </w:r>
      <w:r w:rsidRPr="00F316ED">
        <w:t xml:space="preserve"> (2Cor 3,7). </w:t>
      </w:r>
      <w:r w:rsidRPr="00A738B7">
        <w:rPr>
          <w:i/>
          <w:iCs w:val="0"/>
        </w:rPr>
        <w:t>Quanto più sarà glorioso il ministero dello Spirito?</w:t>
      </w:r>
      <w:r w:rsidRPr="00F316ED">
        <w:t xml:space="preserve"> (2Cor 3,8). </w:t>
      </w:r>
      <w:r w:rsidRPr="00A738B7">
        <w:rPr>
          <w:i/>
          <w:iCs w:val="0"/>
        </w:rPr>
        <w:t>Se già il ministero della condanna fu glorioso, molto di più abbonda di gloria il ministero della giustizia</w:t>
      </w:r>
      <w:r w:rsidRPr="00F316ED">
        <w:t xml:space="preserve"> (2Cor 3,9). </w:t>
      </w:r>
      <w:r w:rsidRPr="00A738B7">
        <w:rPr>
          <w:i/>
          <w:iCs w:val="0"/>
        </w:rPr>
        <w:t>Perciò, investiti di questo ministero per la misericordia che ci è stata usata, non ci perdiamo d'animo</w:t>
      </w:r>
      <w:r w:rsidRPr="00F316ED">
        <w:t xml:space="preserve"> (2Cor 4,1). </w:t>
      </w:r>
      <w:r w:rsidRPr="00A738B7">
        <w:rPr>
          <w:i/>
          <w:iCs w:val="0"/>
        </w:rPr>
        <w:t>Tutto questo però viene da Dio, che ci ha riconciliati con sé mediante Cristo e ha affidato a noi il ministero della riconciliazione</w:t>
      </w:r>
      <w:r w:rsidRPr="00F316ED">
        <w:t xml:space="preserve"> (2Cor 5,18). </w:t>
      </w:r>
      <w:r w:rsidRPr="00A738B7">
        <w:rPr>
          <w:i/>
          <w:iCs w:val="0"/>
        </w:rPr>
        <w:t>Da parte nostra non diamo motivo di scandalo a nessuno, perché non venga biasimato il nostro ministero</w:t>
      </w:r>
      <w:r w:rsidRPr="00F316ED">
        <w:t xml:space="preserve"> (2Cor 6,3). </w:t>
      </w:r>
      <w:r w:rsidRPr="00A738B7">
        <w:rPr>
          <w:i/>
          <w:iCs w:val="0"/>
        </w:rPr>
        <w:t>Ma in ogni cosa ci presentiamo come ministri di Dio, con molta fermezza nelle tribolazioni, nelle necessità, nelle angosce</w:t>
      </w:r>
      <w:r w:rsidRPr="00F316ED">
        <w:t xml:space="preserve"> (2Cor 6,4).  </w:t>
      </w:r>
      <w:r w:rsidRPr="00A738B7">
        <w:rPr>
          <w:i/>
          <w:iCs w:val="0"/>
        </w:rPr>
        <w:t>Non è perciò gran cosa se anche i suoi ministri si mascherano da ministri di giustizia; ma la loro fine sarà secondo le loro opere (2Cor 11,15). Sono ministri di Cristo? Sto per dire una pazzia, io lo sono più di loro: molto di più nelle fatiche, molto di più nelle prigionie, infinitamente di più nelle percosse, spesso in pericolo di morte (2Cor 11,23). Se pertanto noi che cerchiamo la giustificazione in Cristo siamo trovati peccatori come gli altri, forse Cristo è ministro del peccato? Impossibile! (Gal 2,17).</w:t>
      </w:r>
    </w:p>
    <w:p w:rsidR="00F316ED" w:rsidRPr="00A738B7" w:rsidRDefault="00F316ED" w:rsidP="00F316ED">
      <w:pPr>
        <w:pStyle w:val="Nessunaspaziatura"/>
        <w:rPr>
          <w:rFonts w:ascii="Calibri" w:hAnsi="Calibri" w:cs="Calibri"/>
          <w:i/>
          <w:iCs w:val="0"/>
          <w:sz w:val="27"/>
          <w:szCs w:val="27"/>
        </w:rPr>
      </w:pPr>
      <w:r w:rsidRPr="00A738B7">
        <w:rPr>
          <w:i/>
          <w:iCs w:val="0"/>
        </w:rPr>
        <w:t xml:space="preserve">Penso che abbiate sentito parlare del ministero della grazia di Dio, a me affidato a vostro beneficio (Ef 3,2).  Del quale sono divenuto ministro per il dono della grazia di Dio a me concessa in virtù dell'efficacia della sua potenza (Ef 3,7). Per rendere idonei i fratelli a compiere </w:t>
      </w:r>
      <w:r w:rsidRPr="00A738B7">
        <w:rPr>
          <w:i/>
          <w:iCs w:val="0"/>
        </w:rPr>
        <w:lastRenderedPageBreak/>
        <w:t>il ministero, al fine di edificare il corpo di Cristo (Ef 4,12). Desidero che anche voi sappiate come sto e ciò che faccio; di tutto vi informerà Tìchico, fratello carissimo e fedele ministro nel Signore (Ef 6,21). Che avete appresa da Epafra, nostro caro compagno nel ministero; egli ci supplisce come un fedele ministro di Cristo (Col 1,7). Purché restiate fondati e fermi nella fede e non vi lasciate allontanare dalla speranza promessa nel vangelo che avete ascoltato, il quale è stato annunziato ad ogni creatura sotto il cielo e di cui io, Paolo, sono diventato ministro (Col 1,23). Di essa sono diventato ministro, secondo la missione affidatami da Dio presso di voi: di realizzare la sua parola (Col 1,25). Tutto quanto mi riguarda ve lo riferirà Tìchico, il caro fratello e ministro fedele, mio compagno nel servizio del Signore (Col 4,7). Dite ad Archippo: "Considera il ministero che hai ricevuto nel Signore e vedi di compierlo bene" (Col 4,17). Proponendo queste cose ai fratelli sarai un buon ministro di Cristo Gesù, nutrito come sei dalle parole della fede e della buona dottrina che hai seguito (1Tm 4,6). Tu però vigila attentamente, sappi sopportare le sofferenze, compi la tua opera di annunziatore del vangelo, adempi il tuo ministero (2Tm 4,5). Solo Luca è con me. Prendi Marco e portalo con te, perché mi sarà utile per il ministero (2Tm 4, 1).</w:t>
      </w:r>
    </w:p>
    <w:p w:rsidR="00F316ED" w:rsidRPr="00F316ED" w:rsidRDefault="00F316ED" w:rsidP="00F316ED">
      <w:pPr>
        <w:pStyle w:val="Nessunaspaziatura"/>
        <w:rPr>
          <w:rFonts w:ascii="Calibri" w:hAnsi="Calibri" w:cs="Calibri"/>
          <w:sz w:val="27"/>
          <w:szCs w:val="27"/>
        </w:rPr>
      </w:pPr>
      <w:r w:rsidRPr="00F316ED">
        <w:t> </w:t>
      </w:r>
    </w:p>
    <w:p w:rsidR="00F316ED" w:rsidRPr="00F316ED" w:rsidRDefault="00F316ED" w:rsidP="00F316ED">
      <w:pPr>
        <w:spacing w:after="240" w:line="360" w:lineRule="atLeast"/>
        <w:jc w:val="both"/>
        <w:rPr>
          <w:rFonts w:ascii="Calibri" w:eastAsia="Times New Roman" w:hAnsi="Calibri" w:cs="Calibri"/>
          <w:color w:val="000000"/>
          <w:sz w:val="27"/>
          <w:szCs w:val="27"/>
          <w:lang w:eastAsia="it-IT"/>
        </w:rPr>
      </w:pPr>
      <w:r w:rsidRPr="00F316ED">
        <w:rPr>
          <w:rFonts w:ascii="Arial" w:eastAsia="Times New Roman" w:hAnsi="Arial" w:cs="Arial"/>
          <w:b/>
          <w:bCs/>
          <w:color w:val="000000"/>
          <w:sz w:val="28"/>
          <w:szCs w:val="28"/>
          <w:lang w:eastAsia="it-IT"/>
        </w:rPr>
        <w:t>LA PERFETTA ESEMPLARITÀ DELL’APOSTOLO PAOLO</w:t>
      </w:r>
    </w:p>
    <w:p w:rsidR="00F316ED" w:rsidRPr="00A738B7" w:rsidRDefault="00F316ED" w:rsidP="00F316ED">
      <w:pPr>
        <w:pStyle w:val="Nessunaspaziatura"/>
        <w:rPr>
          <w:rFonts w:ascii="Calibri" w:hAnsi="Calibri" w:cs="Calibri"/>
          <w:i/>
          <w:iCs w:val="0"/>
          <w:sz w:val="27"/>
          <w:szCs w:val="27"/>
        </w:rPr>
      </w:pPr>
      <w:r w:rsidRPr="00A738B7">
        <w:rPr>
          <w:i/>
          <w:iCs w:val="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w:t>
      </w:r>
    </w:p>
    <w:p w:rsidR="00F316ED" w:rsidRPr="00F316ED" w:rsidRDefault="00F316ED" w:rsidP="00F316ED">
      <w:pPr>
        <w:pStyle w:val="Nessunaspaziatura"/>
        <w:rPr>
          <w:rFonts w:ascii="Calibri" w:hAnsi="Calibri" w:cs="Calibri"/>
          <w:sz w:val="27"/>
          <w:szCs w:val="27"/>
        </w:rPr>
      </w:pPr>
      <w:r w:rsidRPr="00A738B7">
        <w:rPr>
          <w:i/>
          <w:iCs w:val="0"/>
        </w:rPr>
        <w:t xml:space="preserve">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w:t>
      </w:r>
      <w:r w:rsidRPr="00A738B7">
        <w:rPr>
          <w:i/>
          <w:iCs w:val="0"/>
        </w:rPr>
        <w:lastRenderedPageBreak/>
        <w:t>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sidRPr="00F316ED">
        <w:t xml:space="preserve"> (1Cor 9,1-27).</w:t>
      </w:r>
    </w:p>
    <w:p w:rsidR="00F316ED" w:rsidRPr="00F316ED" w:rsidRDefault="00F316ED" w:rsidP="00F316ED">
      <w:pPr>
        <w:pStyle w:val="Nessunaspaziatura"/>
        <w:rPr>
          <w:rFonts w:ascii="Calibri" w:hAnsi="Calibri" w:cs="Calibri"/>
          <w:sz w:val="27"/>
          <w:szCs w:val="27"/>
        </w:rPr>
      </w:pPr>
      <w:r w:rsidRPr="00A738B7">
        <w:rPr>
          <w:i/>
          <w:iCs w:val="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F316ED">
        <w:t xml:space="preserve"> (2Cor 6,3-10).</w:t>
      </w:r>
    </w:p>
    <w:p w:rsidR="00F316ED" w:rsidRPr="00F316ED" w:rsidRDefault="00F316ED" w:rsidP="00F316ED">
      <w:pPr>
        <w:pStyle w:val="Nessunaspaziatura"/>
        <w:rPr>
          <w:rFonts w:ascii="Calibri" w:hAnsi="Calibri" w:cs="Calibri"/>
          <w:sz w:val="27"/>
          <w:szCs w:val="27"/>
        </w:rPr>
      </w:pPr>
      <w:r w:rsidRPr="00A738B7">
        <w:rPr>
          <w:i/>
          <w:iCs w:val="0"/>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w:t>
      </w:r>
      <w:r w:rsidRPr="00A738B7">
        <w:rPr>
          <w:i/>
          <w:iCs w:val="0"/>
        </w:rPr>
        <w:lastRenderedPageBreak/>
        <w:t>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r w:rsidRPr="00F316ED">
        <w:t xml:space="preserve"> (2Cor 11,21-12,10).</w:t>
      </w:r>
    </w:p>
    <w:p w:rsidR="00F316ED" w:rsidRPr="00F316ED" w:rsidRDefault="00F316ED" w:rsidP="00F316ED">
      <w:pPr>
        <w:pStyle w:val="Nessunaspaziatura"/>
        <w:rPr>
          <w:rFonts w:ascii="Calibri" w:hAnsi="Calibri" w:cs="Calibri"/>
          <w:sz w:val="27"/>
          <w:szCs w:val="27"/>
        </w:rPr>
      </w:pPr>
      <w:r w:rsidRPr="00A738B7">
        <w:rPr>
          <w:i/>
          <w:iCs w:val="0"/>
        </w:rPr>
        <w:t>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r w:rsidRPr="00F316ED">
        <w:t xml:space="preserve"> (Gal 2,19-3,5).</w:t>
      </w:r>
    </w:p>
    <w:p w:rsidR="00F316ED" w:rsidRPr="00F316ED" w:rsidRDefault="00F316ED" w:rsidP="00F316ED">
      <w:pPr>
        <w:pStyle w:val="Nessunaspaziatura"/>
        <w:rPr>
          <w:rFonts w:ascii="Calibri" w:hAnsi="Calibri" w:cs="Calibri"/>
          <w:sz w:val="27"/>
          <w:szCs w:val="27"/>
        </w:rPr>
      </w:pPr>
      <w:r w:rsidRPr="00A738B7">
        <w:rPr>
          <w:i/>
          <w:iCs w:val="0"/>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w:t>
      </w:r>
      <w:r w:rsidRPr="00F316ED">
        <w:t xml:space="preserve"> (Gal 6,11-18).</w:t>
      </w:r>
    </w:p>
    <w:p w:rsidR="00F316ED" w:rsidRPr="00F316ED" w:rsidRDefault="00F316ED" w:rsidP="00F316ED">
      <w:pPr>
        <w:pStyle w:val="Nessunaspaziatura"/>
        <w:rPr>
          <w:rFonts w:ascii="Calibri" w:hAnsi="Calibri" w:cs="Calibri"/>
          <w:sz w:val="27"/>
          <w:szCs w:val="27"/>
        </w:rPr>
      </w:pPr>
      <w:r w:rsidRPr="00F316ED">
        <w:t>In una sola “frase” dell’Apostolo Paolo viene manifestata tutta la verità sia dell’evangelizzatore e sia della sua missione di evangelizzazione. La verità dell’evangelizzatore consiste nell’essere lui, con la sua vita, vera offerta gradita al Signore e questo mai potrà avvenire se non si cresce in Cristo, con Cristo, per Cristo, come suo corpo, corpo di luce, corpo di verità, corpo di vita, corpo di misericordia, corpo di perdono, corpo di giustizia, corpo di pace, corpo di obbedienza al Padre fino alla morte e alla morte di croce. Cristo Gesù deve essere l’unico e solo modello cui l’evangelizzatore deve sempre guardare. Lui deve raggiungere correndo dietro di Lui, che è sempre dinanzi a noi. Questa verità l’Apostolo Paolo l’ha rivelata nella Lettera ai Filippesi:</w:t>
      </w:r>
    </w:p>
    <w:p w:rsidR="00F316ED" w:rsidRPr="00F316ED" w:rsidRDefault="00F316ED" w:rsidP="00F316ED">
      <w:pPr>
        <w:pStyle w:val="Nessunaspaziatura"/>
        <w:rPr>
          <w:rFonts w:ascii="Calibri" w:hAnsi="Calibri" w:cs="Calibri"/>
          <w:sz w:val="27"/>
          <w:szCs w:val="27"/>
        </w:rPr>
      </w:pPr>
      <w:r w:rsidRPr="00A738B7">
        <w:rPr>
          <w:i/>
          <w:iCs w:val="0"/>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w:t>
      </w:r>
      <w:r w:rsidRPr="00A738B7">
        <w:rPr>
          <w:i/>
          <w:iCs w:val="0"/>
        </w:rPr>
        <w:lastRenderedPageBreak/>
        <w:t>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sidRPr="00F316ED">
        <w:t xml:space="preserve"> (Fil 3,1-21).</w:t>
      </w:r>
    </w:p>
    <w:p w:rsidR="00F316ED" w:rsidRDefault="00F316ED" w:rsidP="00F316ED">
      <w:pPr>
        <w:pStyle w:val="Nessunaspaziatura"/>
      </w:pPr>
      <w:r w:rsidRPr="00F316ED">
        <w:t>Man mano che l’evangelizzatore diviene lui un’offerta gradita al Signore, aiuta ogni altro uomo che si converte e aderisce con la fede a Cristo Gesù, perché anche lui diventi un’offerta gradita al Signore. Come si diviene offerta gradita al Signore? Facendo noi del Vangelo la sola Legge per la nostra vita. Vivendo di purissima obbedienza Al Vangelo al carisma, alla missione, al ministero, ad ogni dono di grazia e di verità, così come ha fatto Cristo Gesù. Si comprenderà allora che a nulla serve evangelizzare, se l’evangelizzatore non diviene ogni giorno offerta gradita a Dio e se non lavora, non opera affinché ogni evangelizzato divenga un’offerta gradita al Signore. Quanto si è compiuto in Cristo Gesù deve compiersi in ogni missionario del Vangelo e Testimone della Parola. È obbligo universale e perenne. Il fine è tutto e tutto è nel fine. </w:t>
      </w:r>
    </w:p>
    <w:p w:rsidR="00F316ED" w:rsidRPr="00F316ED" w:rsidRDefault="00F316ED" w:rsidP="00F316ED">
      <w:pPr>
        <w:pStyle w:val="Nessunaspaziatura"/>
        <w:rPr>
          <w:rFonts w:ascii="Calibri" w:hAnsi="Calibri" w:cs="Calibri"/>
          <w:sz w:val="27"/>
          <w:szCs w:val="27"/>
        </w:rPr>
      </w:pPr>
      <w:r w:rsidRPr="00F316ED">
        <w:t>Stella dell’Evangelizzazione, fa’ che ogni missionario di Gesù sia perfetto nella parole e nella vita.</w:t>
      </w:r>
    </w:p>
    <w:p w:rsidR="004E675A" w:rsidRPr="00425ED6" w:rsidRDefault="004E675A" w:rsidP="004E675A">
      <w:pPr>
        <w:pStyle w:val="Titolo2"/>
        <w:spacing w:line="276" w:lineRule="auto"/>
        <w:jc w:val="both"/>
        <w:rPr>
          <w:sz w:val="26"/>
          <w:szCs w:val="26"/>
        </w:rPr>
      </w:pPr>
      <w:bookmarkStart w:id="308" w:name="_Toc75156130"/>
      <w:r w:rsidRPr="00425ED6">
        <w:rPr>
          <w:sz w:val="26"/>
          <w:szCs w:val="26"/>
        </w:rPr>
        <w:t>28 Gennaio</w:t>
      </w:r>
      <w:bookmarkEnd w:id="308"/>
      <w:r w:rsidRPr="00425ED6">
        <w:rPr>
          <w:sz w:val="26"/>
          <w:szCs w:val="26"/>
        </w:rPr>
        <w:t xml:space="preserve"> </w:t>
      </w:r>
    </w:p>
    <w:p w:rsidR="00F316ED" w:rsidRPr="00A57619" w:rsidRDefault="00D3579B" w:rsidP="00A57619">
      <w:pPr>
        <w:spacing w:after="240" w:line="360" w:lineRule="atLeast"/>
        <w:jc w:val="both"/>
        <w:rPr>
          <w:rFonts w:ascii="Calibri" w:eastAsia="Times New Roman" w:hAnsi="Calibri" w:cs="Calibri"/>
          <w:color w:val="000000"/>
          <w:sz w:val="27"/>
          <w:szCs w:val="27"/>
          <w:lang w:eastAsia="it-IT"/>
        </w:rPr>
      </w:pPr>
      <w:r>
        <w:rPr>
          <w:rFonts w:ascii="Segoe UI" w:hAnsi="Segoe UI" w:cs="Segoe UI"/>
          <w:color w:val="0F1419"/>
          <w:sz w:val="23"/>
          <w:szCs w:val="23"/>
        </w:rPr>
        <w:t>Il sabato è stato fatto per l’uomo e non l’uomo per il sabato! Perciò il Figlio dell’uomo è signore anche del sabato.</w:t>
      </w:r>
    </w:p>
    <w:p w:rsidR="00D3579B" w:rsidRPr="00D3579B" w:rsidRDefault="00D3579B" w:rsidP="00D3579B">
      <w:pPr>
        <w:pStyle w:val="Titolo2"/>
        <w:rPr>
          <w:rFonts w:ascii="Calibri" w:hAnsi="Calibri" w:cs="Calibri"/>
          <w:sz w:val="32"/>
          <w:szCs w:val="32"/>
        </w:rPr>
      </w:pPr>
      <w:bookmarkStart w:id="309" w:name="_Toc56956821"/>
      <w:bookmarkStart w:id="310" w:name="_Toc75156131"/>
      <w:r w:rsidRPr="00D3579B">
        <w:rPr>
          <w:sz w:val="32"/>
          <w:szCs w:val="32"/>
        </w:rPr>
        <w:t>Il Figlio dell’uomo è signore anche del sabato</w:t>
      </w:r>
      <w:bookmarkEnd w:id="309"/>
      <w:bookmarkEnd w:id="310"/>
    </w:p>
    <w:p w:rsidR="00D3579B" w:rsidRPr="00D3579B" w:rsidRDefault="00D3579B" w:rsidP="00D3579B">
      <w:pPr>
        <w:spacing w:after="120" w:line="240" w:lineRule="auto"/>
        <w:jc w:val="both"/>
        <w:rPr>
          <w:rFonts w:ascii="Calibri" w:eastAsia="Times New Roman" w:hAnsi="Calibri" w:cs="Calibri"/>
          <w:color w:val="000000"/>
          <w:sz w:val="20"/>
          <w:szCs w:val="20"/>
          <w:lang w:eastAsia="it-IT"/>
        </w:rPr>
      </w:pPr>
      <w:r w:rsidRPr="00D3579B">
        <w:rPr>
          <w:rFonts w:ascii="Arial" w:eastAsia="Times New Roman" w:hAnsi="Arial" w:cs="Arial"/>
          <w:color w:val="000000"/>
          <w:sz w:val="24"/>
          <w:szCs w:val="24"/>
          <w:lang w:eastAsia="it-IT"/>
        </w:rPr>
        <w:t>In giorno di Sabato era proibito ogni lavoro servile. Ecco come Neemia educa il popolo del Signore al rispetto del terzo Comandamento: </w:t>
      </w:r>
      <w:r w:rsidRPr="00D3579B">
        <w:rPr>
          <w:rFonts w:ascii="Arial" w:eastAsia="Times New Roman" w:hAnsi="Arial" w:cs="Arial"/>
          <w:i/>
          <w:iCs/>
          <w:color w:val="000000"/>
          <w:sz w:val="24"/>
          <w:szCs w:val="24"/>
          <w:lang w:eastAsia="it-IT"/>
        </w:rPr>
        <w:t xml:space="preserve">“In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w:t>
      </w:r>
      <w:r w:rsidRPr="00D3579B">
        <w:rPr>
          <w:rFonts w:ascii="Arial" w:eastAsia="Times New Roman" w:hAnsi="Arial" w:cs="Arial"/>
          <w:i/>
          <w:iCs/>
          <w:color w:val="000000"/>
          <w:sz w:val="24"/>
          <w:szCs w:val="24"/>
          <w:lang w:eastAsia="it-IT"/>
        </w:rPr>
        <w:lastRenderedPageBreak/>
        <w:t>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 Anche per questo ricòrdati di me, mio Dio, e abbi pietà di me secondo il tuo grande amore!</w:t>
      </w:r>
      <w:r>
        <w:rPr>
          <w:rFonts w:ascii="Arial" w:eastAsia="Times New Roman" w:hAnsi="Arial" w:cs="Arial"/>
          <w:color w:val="000000"/>
          <w:sz w:val="24"/>
          <w:szCs w:val="24"/>
          <w:lang w:eastAsia="it-IT"/>
        </w:rPr>
        <w:t>”</w:t>
      </w:r>
      <w:r w:rsidRPr="00D3579B">
        <w:rPr>
          <w:rFonts w:ascii="Arial" w:eastAsia="Times New Roman" w:hAnsi="Arial" w:cs="Arial"/>
          <w:i/>
          <w:iCs/>
          <w:color w:val="000000"/>
          <w:sz w:val="24"/>
          <w:szCs w:val="24"/>
          <w:lang w:eastAsia="it-IT"/>
        </w:rPr>
        <w:t xml:space="preserve"> (Ne 13,15-22). </w:t>
      </w:r>
      <w:r w:rsidRPr="00D3579B">
        <w:rPr>
          <w:rFonts w:ascii="Arial" w:eastAsia="Times New Roman" w:hAnsi="Arial" w:cs="Arial"/>
          <w:color w:val="000000"/>
          <w:sz w:val="24"/>
          <w:szCs w:val="24"/>
          <w:lang w:eastAsia="it-IT"/>
        </w:rPr>
        <w:t>Non dobbiamo dimenticare che anche gli animali avevano il diritto al riposo in giorno di sabato. Dio vuole che questo loro diritto sia rispettato.</w:t>
      </w:r>
    </w:p>
    <w:p w:rsidR="00D3579B" w:rsidRPr="00D3579B" w:rsidRDefault="00D3579B" w:rsidP="00D3579B">
      <w:pPr>
        <w:spacing w:after="120" w:line="240" w:lineRule="auto"/>
        <w:jc w:val="both"/>
        <w:rPr>
          <w:rFonts w:ascii="Calibri" w:eastAsia="Times New Roman" w:hAnsi="Calibri" w:cs="Calibri"/>
          <w:color w:val="000000"/>
          <w:sz w:val="20"/>
          <w:szCs w:val="20"/>
          <w:lang w:eastAsia="it-IT"/>
        </w:rPr>
      </w:pPr>
      <w:r w:rsidRPr="00D3579B">
        <w:rPr>
          <w:rFonts w:ascii="Arial" w:eastAsia="Times New Roman" w:hAnsi="Arial" w:cs="Arial"/>
          <w:color w:val="000000"/>
          <w:sz w:val="24"/>
          <w:szCs w:val="24"/>
          <w:lang w:eastAsia="it-IT"/>
        </w:rPr>
        <w:t>Il Secondo Libro delle Cronache rivela che la terra rivendica il suo diritto e se lo prende: </w:t>
      </w:r>
      <w:r w:rsidRPr="00D3579B">
        <w:rPr>
          <w:rFonts w:ascii="Arial" w:eastAsia="Times New Roman" w:hAnsi="Arial" w:cs="Arial"/>
          <w:i/>
          <w:iCs/>
          <w:color w:val="000000"/>
          <w:sz w:val="24"/>
          <w:szCs w:val="24"/>
          <w:lang w:eastAsia="it-IT"/>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 Allora il Signore fece salire contro di loro il re dei Caldei, che uccise di spada i loro uomini migliori nel santuario, senza pietà per i giovani, per le fanciulle, per i vecchi e i decrepiti. Il Signore consegnò ogni cosa nelle sue mani.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(2Cro 36,15-21). </w:t>
      </w:r>
      <w:r w:rsidRPr="00D3579B">
        <w:rPr>
          <w:rFonts w:ascii="Arial" w:eastAsia="Times New Roman" w:hAnsi="Arial" w:cs="Arial"/>
          <w:color w:val="000000"/>
          <w:sz w:val="24"/>
          <w:szCs w:val="24"/>
          <w:lang w:eastAsia="it-IT"/>
        </w:rPr>
        <w:t>Anche il diritto della terra va rispettato. L’uomo non è arbitro dei diritti altrui. Deve solo rispettarli.</w:t>
      </w:r>
    </w:p>
    <w:p w:rsidR="00D3579B" w:rsidRPr="00D3579B" w:rsidRDefault="00D3579B" w:rsidP="00D3579B">
      <w:pPr>
        <w:spacing w:after="120" w:line="240" w:lineRule="auto"/>
        <w:jc w:val="both"/>
        <w:rPr>
          <w:rFonts w:ascii="Calibri" w:eastAsia="Times New Roman" w:hAnsi="Calibri" w:cs="Calibri"/>
          <w:color w:val="000000"/>
          <w:sz w:val="20"/>
          <w:szCs w:val="20"/>
          <w:lang w:eastAsia="it-IT"/>
        </w:rPr>
      </w:pPr>
      <w:r w:rsidRPr="00D3579B">
        <w:rPr>
          <w:rFonts w:ascii="Arial" w:eastAsia="Times New Roman" w:hAnsi="Arial" w:cs="Arial"/>
          <w:i/>
          <w:iCs/>
          <w:color w:val="000000"/>
          <w:sz w:val="24"/>
          <w:szCs w:val="24"/>
          <w:lang w:eastAsia="it-IT"/>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w:t>
      </w:r>
    </w:p>
    <w:p w:rsidR="00D3579B" w:rsidRPr="00D3579B" w:rsidRDefault="00D3579B" w:rsidP="00D3579B">
      <w:pPr>
        <w:spacing w:after="120" w:line="240" w:lineRule="auto"/>
        <w:jc w:val="both"/>
        <w:rPr>
          <w:rFonts w:ascii="Calibri" w:eastAsia="Times New Roman" w:hAnsi="Calibri" w:cs="Calibri"/>
          <w:color w:val="000000"/>
          <w:sz w:val="20"/>
          <w:szCs w:val="20"/>
          <w:lang w:eastAsia="it-IT"/>
        </w:rPr>
      </w:pPr>
      <w:r w:rsidRPr="00D3579B">
        <w:rPr>
          <w:rFonts w:ascii="Arial" w:eastAsia="Times New Roman" w:hAnsi="Arial" w:cs="Arial"/>
          <w:color w:val="000000"/>
          <w:sz w:val="24"/>
          <w:szCs w:val="24"/>
          <w:lang w:eastAsia="it-IT"/>
        </w:rPr>
        <w:t>Anche i diritti di Dio vanno rispettati. Ma dinanzi alla fame di Davide e dei suoi soldati, Il Sacerdote Achimèlech, dona ai diritti degli affamati una priorità assoluta: </w:t>
      </w:r>
      <w:r w:rsidRPr="00D3579B">
        <w:rPr>
          <w:rFonts w:ascii="Arial" w:eastAsia="Times New Roman" w:hAnsi="Arial" w:cs="Arial"/>
          <w:i/>
          <w:iCs/>
          <w:color w:val="000000"/>
          <w:sz w:val="24"/>
          <w:szCs w:val="24"/>
          <w:lang w:eastAsia="it-IT"/>
        </w:rPr>
        <w:t xml:space="preserve">“Davide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w:t>
      </w:r>
      <w:r w:rsidRPr="00D3579B">
        <w:rPr>
          <w:rFonts w:ascii="Arial" w:eastAsia="Times New Roman" w:hAnsi="Arial" w:cs="Arial"/>
          <w:i/>
          <w:iCs/>
          <w:color w:val="000000"/>
          <w:sz w:val="24"/>
          <w:szCs w:val="24"/>
          <w:lang w:eastAsia="it-IT"/>
        </w:rPr>
        <w:lastRenderedPageBreak/>
        <w:t>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 (1Sam 21,2-10).</w:t>
      </w:r>
    </w:p>
    <w:p w:rsidR="00D3579B" w:rsidRPr="00D3579B" w:rsidRDefault="00D3579B" w:rsidP="00D3579B">
      <w:pPr>
        <w:spacing w:after="120" w:line="240" w:lineRule="auto"/>
        <w:jc w:val="both"/>
        <w:rPr>
          <w:rFonts w:ascii="Calibri" w:eastAsia="Times New Roman" w:hAnsi="Calibri" w:cs="Calibri"/>
          <w:color w:val="000000"/>
          <w:sz w:val="20"/>
          <w:szCs w:val="20"/>
          <w:lang w:eastAsia="it-IT"/>
        </w:rPr>
      </w:pPr>
      <w:r w:rsidRPr="00D3579B">
        <w:rPr>
          <w:rFonts w:ascii="Arial" w:eastAsia="Times New Roman" w:hAnsi="Arial" w:cs="Arial"/>
          <w:color w:val="000000"/>
          <w:sz w:val="24"/>
          <w:szCs w:val="24"/>
          <w:lang w:eastAsia="it-IT"/>
        </w:rPr>
        <w:t>Anche i diritti degli ammalati vanno rispettati in giorno di sabato. Gesù ci insegna che si sabato si possono curare gli ammalati, ci si può prendere cura di essi. Sono diritti da rispettare sempre.</w:t>
      </w:r>
    </w:p>
    <w:p w:rsidR="00D3579B" w:rsidRPr="00D3579B" w:rsidRDefault="00D3579B" w:rsidP="00D3579B">
      <w:pPr>
        <w:spacing w:after="120" w:line="240" w:lineRule="auto"/>
        <w:jc w:val="both"/>
        <w:rPr>
          <w:rFonts w:ascii="Calibri" w:eastAsia="Times New Roman" w:hAnsi="Calibri" w:cs="Calibri"/>
          <w:color w:val="000000"/>
          <w:sz w:val="20"/>
          <w:szCs w:val="20"/>
          <w:lang w:eastAsia="it-IT"/>
        </w:rPr>
      </w:pPr>
      <w:r w:rsidRPr="00D3579B">
        <w:rPr>
          <w:rFonts w:ascii="Arial" w:eastAsia="Times New Roman" w:hAnsi="Arial" w:cs="Arial"/>
          <w:color w:val="000000"/>
          <w:sz w:val="24"/>
          <w:szCs w:val="24"/>
          <w:lang w:eastAsia="it-IT"/>
        </w:rPr>
        <w:t>Madre di Dio, insegnaci sempre a dare a Dio ciò che è di Dio e all’uomo ciò che è dell’uomo.</w:t>
      </w:r>
    </w:p>
    <w:p w:rsidR="00A57619" w:rsidRDefault="00A57619" w:rsidP="00673FC6">
      <w:pPr>
        <w:spacing w:after="120" w:line="240" w:lineRule="auto"/>
        <w:jc w:val="both"/>
        <w:rPr>
          <w:rFonts w:ascii="Calibri" w:eastAsia="Times New Roman" w:hAnsi="Calibri" w:cs="Calibri"/>
          <w:sz w:val="32"/>
          <w:szCs w:val="32"/>
          <w:lang w:eastAsia="it-IT"/>
        </w:rPr>
      </w:pPr>
    </w:p>
    <w:p w:rsidR="00A22AA4" w:rsidRPr="00A22AA4" w:rsidRDefault="00D73349" w:rsidP="00A22AA4">
      <w:pPr>
        <w:pStyle w:val="Titolo2"/>
        <w:rPr>
          <w:rFonts w:ascii="Calibri" w:hAnsi="Calibri" w:cs="Calibri"/>
          <w:caps/>
        </w:rPr>
      </w:pPr>
      <w:bookmarkStart w:id="311" w:name="_Toc75156132"/>
      <w:r w:rsidRPr="00A22AA4">
        <w:rPr>
          <w:sz w:val="32"/>
          <w:szCs w:val="32"/>
        </w:rPr>
        <w:t>TORRE DI DAVIDE</w:t>
      </w:r>
      <w:bookmarkEnd w:id="311"/>
    </w:p>
    <w:p w:rsidR="00A22AA4" w:rsidRPr="00A22AA4" w:rsidRDefault="00A22AA4" w:rsidP="00A22AA4">
      <w:pPr>
        <w:pStyle w:val="Nessunaspaziatura"/>
        <w:rPr>
          <w:rFonts w:ascii="Calibri" w:hAnsi="Calibri" w:cs="Calibri"/>
          <w:sz w:val="27"/>
          <w:szCs w:val="27"/>
        </w:rPr>
      </w:pPr>
      <w:r w:rsidRPr="00A22AA4">
        <w:t>La torre di Davide è il monte Sion. Su questa torre era stato costruito il tempio. Il tempio era il cuore di Gerusalemme, non solo</w:t>
      </w:r>
      <w:r>
        <w:t>,</w:t>
      </w:r>
      <w:r w:rsidRPr="00A22AA4">
        <w:t xml:space="preserve"> ma anche il cuore di tutto il popolo del Signore. Recarsi presso questo luogo santo, il più santo di tutta la terra, era il desiderio di ogni pio israelita. Su questa torre, su questo monte, nel suo tempio santo, Dio aveva posto la sua dimora e in esso abitava. Quanti entravano nel tempio, quanti salivano al monte santo del Signore sapevano di stare alla presenza del loro Signore. Questo monte era stato conquistato da Davide, non appena è stato dichiarato loro re da tutte le tribù d’Israele: </w:t>
      </w:r>
      <w:r w:rsidRPr="00A22AA4">
        <w:rPr>
          <w:i/>
        </w:rPr>
        <w:t>“Il re e i suoi uomini andarono a Gerusalemme contro i Gebusei che abitavano in quella regione. Costoro dissero a Davide: «Tu qui non entrerai: i ciechi e gli zoppi ti respingeranno», per dire: «Davide non potrà entrare qui». Ma Davide espugnò la rocca di Sion, cioè la Città di Davide. Davide disse in quel giorno: «Chiunque vuol colpire i Gebusei, attacchi attraverso il canale gli zoppi e i ciechi, che odiano la vita di Davide». Per questo dicono: «Il cieco e lo zoppo non entreranno nella casa». Davide si stabilì nella rocca e la chiamò Città di Davide. Egli fece fortificazioni tutt’intorno, dal Millo verso l’interno. Davide andava sempre più crescendo in potenza e il Signore, Dio degli eserciti, era con lui. Chiram, re di Tiro, inviò messaggeri a Davide con legno di cedro, carpentieri e muratori, i quali costruirono una casa a Davide. Davide seppe allora che il Signore lo confermava re d’Israele ed esaltava il suo regno per amore d’Israele, suo popolo (2Sam 5,6-12).</w:t>
      </w:r>
    </w:p>
    <w:p w:rsidR="00A22AA4" w:rsidRPr="00A22AA4" w:rsidRDefault="00A22AA4" w:rsidP="00A22AA4">
      <w:pPr>
        <w:pStyle w:val="Nessunaspaziatura"/>
        <w:rPr>
          <w:rFonts w:ascii="Calibri" w:hAnsi="Calibri" w:cs="Calibri"/>
          <w:sz w:val="27"/>
          <w:szCs w:val="27"/>
        </w:rPr>
      </w:pPr>
      <w:r w:rsidRPr="00A22AA4">
        <w:t>Ecco come i Salmi parlano di questo luogo santo: </w:t>
      </w:r>
      <w:r w:rsidRPr="00A22AA4">
        <w:rPr>
          <w:i/>
        </w:rPr>
        <w:t xml:space="preserve">“Grande è il Signore e degno di ogni lode nella città del nostro Dio. La tua santa montagna, altura stupenda, è la gioia di tutta la terra. Il monte Sion, vera dimora divina, è la capitale del grande re. Dio nei suoi palazzi un baluardo si è dimostrato. Ecco, i re si erano alleati, avanzavano insieme. Essi hanno visto: atterriti, presi dal panico, sono fuggiti. Là uno sgomento li ha colti, doglie come di partoriente, simile al vento orientale, che squarcia le navi di Tarsis. Come avevamo udito, così abbiamo visto nella città del Signore degli eserciti, nella città del nostro Dio; Dio l’ha fondata per sempre. O Dio, meditiamo il tuo amore dentro il tuo tempio. Come il tuo nome, o Dio, così la tua lode si estende sino all’estremità della terra; di giustizia è piena la tua destra. Gioisca il monte Sion, esultino i villaggi di Giuda a causa dei tuoi giudizi. Circondate Sion, giratele intorno, contate le sue torri, osservate le sue mura, passate in rassegna le sue fortezze, per narrare alla </w:t>
      </w:r>
      <w:r w:rsidRPr="00A22AA4">
        <w:rPr>
          <w:i/>
        </w:rPr>
        <w:lastRenderedPageBreak/>
        <w:t>generazione futura: questo è Dio, il nostro Dio in eterno e per sempre; egli è colui che ci guida in ogni tempo” (Sal 48,1-15). “Parla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w:t>
      </w:r>
      <w:r w:rsidR="0061567C">
        <w:rPr>
          <w:i/>
        </w:rPr>
        <w:t>hé non vi afferri per sbranarvi</w:t>
      </w:r>
      <w:r w:rsidRPr="00A22AA4">
        <w:rPr>
          <w:i/>
        </w:rPr>
        <w:t> e nessuno vi salvi. Chi offre la lode in sacrificio, questi mi onora; a chi cammina per la retta via mostrerò la salvezza di Dio»” (Sal 50,1-23).</w:t>
      </w:r>
    </w:p>
    <w:p w:rsidR="00A22AA4" w:rsidRPr="00A22AA4" w:rsidRDefault="00A22AA4" w:rsidP="00A22AA4">
      <w:pPr>
        <w:pStyle w:val="Nessunaspaziatura"/>
        <w:rPr>
          <w:rFonts w:ascii="Calibri" w:hAnsi="Calibri" w:cs="Calibri"/>
          <w:sz w:val="27"/>
          <w:szCs w:val="27"/>
        </w:rPr>
      </w:pPr>
      <w:r w:rsidRPr="00A22AA4">
        <w:rPr>
          <w:i/>
        </w:rPr>
        <w:t>“Dio si è fatto conoscere in Giuda, in Israele è grande il suo nome. È in Salem la sua tenda, in Sion la sua dimora. Là spezzò le saette dell’arco, lo scudo, la spad</w:t>
      </w:r>
      <w:r w:rsidR="0061567C">
        <w:rPr>
          <w:i/>
        </w:rPr>
        <w:t>a, la guerra. Splendido tu sei,</w:t>
      </w:r>
      <w:r w:rsidRPr="00A22AA4">
        <w:rPr>
          <w:i/>
        </w:rPr>
        <w:t xml:space="preserve"> magnifico su montagne di preda. Furono spogliati i valorosi, furono colti dal sonno, nessun prode ritrovava la sua mano. Dio di Giacobbe, alla tua minaccia si paralizzano carri e cavalli. Tu sei davvero terribile; chi ti resiste quando si scatena la tua ira? Dal cielo hai fatto udire la sentenza: sbigottita tace la terra, quando Dio si alza per giudicare, per salvare tutti i poveri della terra.  Persino la collera dell’uomo ti dà gloria; gli scampati dalla collera ti fanno festa. Fate voti al Signore, vostro Dio, e adempiteli, quanti lo circondano portino doni al Terribile, a lui che toglie il respiro ai potenti, che è terribile per i re della terra” (Sal 76,1-13). “Ricòrdati, Signore, di Davide, di tutte le sue fatiche, quando giurò al Signore, al Potente di Giacobbe fece voto: «Non entrerò nella tenda in cui abito, non mi stenderò sul letto del mio riposo, non concederò sonno ai miei occhi né riposo alle mie palpebre, finché non avrò trovato un luogo per il Signore, una dimora per il Potente di Giacobbe». 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Il Signore ha giurato a Davide, promessa da cui non torna indietro: «Il frutto delle tue viscere io metterò sul tuo trono! Se i tuoi figli osserveranno la mia alleanza e i precetti che insegnerò loro, anche i loro figli per sempre siederanno sul tuo trono». Sì, il Signore ha scelto Sion, l’ha voluta per sua residenza: «Questo sarà il luogo del mio riposo per sempre: qui risiederò, perché l’ho voluto. Benedirò tutti i suoi raccolti, sazierò di pane i suoi poveri. Rivestirò di salvezza i suoi sacerdoti, i suoi fedeli esulteranno di gioia. Là farò germogliare una potenza per Davide, preparerò una lampada per il mio consacrato. Rivestirò di vergogna i suoi nemici, mentre su di lui fiorirà la sua corona»” (Sal 132,1-19). </w:t>
      </w:r>
      <w:r w:rsidRPr="00A22AA4">
        <w:rPr>
          <w:i/>
        </w:rPr>
        <w:lastRenderedPageBreak/>
        <w:t>“Ma Davide prese la rocca di Sion, cioè la città di Davide (2Sam 5, 7). A questo punto Salomone convocò in assemblea a Gerusalemme gli anziani di Israele, tutti i capitribù, i principi dei casati degli Israeliti, per trasportare l'arca dell'alleanza del Signore dalla città di Davide, cioè da Sion (1Re 8, 1). Io l'ho costituito mio sovrano sul Sion mio santo monte" (Sal 2, 6). Cantate inni al Signore, che abita in Sion, narrate tra i popoli le sue opere (Sal 9, 12). Perché possa annunziare le tue lodi, esultare per la tua salvezza alle porte della città di Sion (Sal 9, 15). Venga da Sion la salvezza d'Israele! Quando il Signore ricondurrà il suo popolo, esulterà Giacobbe e gioirà Israele (Sal 13, 7). Ti mandi l'aiuto dal suo santuario e dall'alto di Sion ti sostenga (Sal 19, 3). Il suo monte santo, altura stupenda, è la gioia di tutta la terra. Il monte Sion, dimora divina, è la città del grande Sovrano (Sal 47, 3). Gioisca il monte di Sion, esultino le città di Giuda a motivo dei tuoi giudizi (Sal 47, 12). Circondate Sion, giratele intorno, contate le sue torri (Sal 47, 13). Da Sion, splendore di bellezza, Dio rifulge (Sal 49, 2). Nel tuo amore fa grazia a Sion, rialza le mura di Gerusalemme”</w:t>
      </w:r>
      <w:r w:rsidRPr="00A22AA4">
        <w:t> (Sal 50, 20).</w:t>
      </w:r>
    </w:p>
    <w:p w:rsidR="00A22AA4" w:rsidRPr="00A22AA4" w:rsidRDefault="00A22AA4" w:rsidP="00A22AA4">
      <w:pPr>
        <w:pStyle w:val="Nessunaspaziatura"/>
        <w:rPr>
          <w:rFonts w:ascii="Calibri" w:hAnsi="Calibri" w:cs="Calibri"/>
          <w:sz w:val="27"/>
          <w:szCs w:val="27"/>
        </w:rPr>
      </w:pPr>
      <w:r w:rsidRPr="00A22AA4">
        <w:rPr>
          <w:i/>
        </w:rPr>
        <w:t>“Chi manderà da Sion la salvezza di Israele? Quando Dio farà tornare i deportati del suo popolo, esulterà Giacobbe, gioirà Israele (Sal 52, 7). A te si deve lode, o Dio, in Sion; a te si sciolga il voto in Gerusalemme (Sal 64, 2). Perché Dio salverà Sion, ricostruirà le città di Giuda: vi abiteranno e ne avranno il possesso (Sal 68, 36). Il mio bene è stare vicino a Dio: nel Signore Dio ho posto il mio rifugio, per narrare tutte le tue opere presso le porte della città di Sion (Sal 72, 28). Ricordati del popolo che ti sei acquistato nei tempi antichi. Hai riscattato la tribù che è tuo possesso, il monte Sion, dove hai preso dimora (Sal 73, 2).  E' in Gerusalemme la sua dimora, la sua abitazione, in Sion (Sal 75, 3). Ma elesse la tribù di Giuda, il monte Sion che egli ama (Sal 77, 68). Cresce lungo il cammino il suo vigore, finché compare davanti a Dio in Sion (Sal 83, 8). il Signore ama le porte di Sion più di tutte le dimore di Giacobbe (Sal 86, 2). Si dirà di Sion: "L'uno e l'altro è nato in essa e l'Altissimo la tiene salda" (Sal 86, 5). Ascolta Sion e ne gioisce, esultano le città di Giuda per i tuoi giudizi, Signore (Sal 96, 8). Grande è il Signore in Sion, eccelso sopra tutti i popoli (Sal 98, 2). Tu sorgerai, avrai pietà di Sion, perché è tempo di usarle misericordia: l'ora è giunta” (Sal 101, 14).</w:t>
      </w:r>
    </w:p>
    <w:p w:rsidR="00A22AA4" w:rsidRPr="00A22AA4" w:rsidRDefault="00A22AA4" w:rsidP="00DC5279">
      <w:pPr>
        <w:pStyle w:val="Nessunaspaziatura"/>
        <w:rPr>
          <w:rFonts w:ascii="Calibri" w:hAnsi="Calibri" w:cs="Calibri"/>
          <w:sz w:val="27"/>
          <w:szCs w:val="27"/>
        </w:rPr>
      </w:pPr>
      <w:r w:rsidRPr="00A22AA4">
        <w:rPr>
          <w:i/>
        </w:rPr>
        <w:t>“Quando il Signore avrà ricostruito Sion e sarà apparso in tutto il suo splendore (Sal 101, 17). Perché sia annunziato in Sion il nome del Signore e la sua lode in Gerusalemme (Sal 101, 22). Lo scettro del tuo potere stende il Signore da Sion: "Domina in mezzo ai tuoi nemici (Sal 109, 2). Ti benedica il Signore da Sion! Possa tu vedere la prosperità di Gerusalemme per tutti i giorni della tua vita (Sal 127, 5). Siano confusi e volgano le spalle quanti odiano Sion (Sal 128, 5). Il Signore ha scelto Sion, l'ha voluta per sua dimora (Sal 131, 13). E' come rugiada dell'Ermon, che scende sui monti di Sion. Là il Signore dona la benedizione e la vita per sempre (Sal 132, 3). Da Sion ti benedica il Signore, che ha fatto cielo e terra (Sal 133, 3). Da Sion sia benedetto il Signore</w:t>
      </w:r>
      <w:r w:rsidR="00DC5279">
        <w:rPr>
          <w:i/>
        </w:rPr>
        <w:t>,</w:t>
      </w:r>
      <w:r w:rsidRPr="00A22AA4">
        <w:rPr>
          <w:i/>
        </w:rPr>
        <w:t xml:space="preserve"> che abita a Gerusalemme. Alleluia (Sal 134, 21). Sui fiumi di Babilonia, là sedevamo piangendo al ricordo di Sion (Sal 136, 1). Là ci chiedevano parole di canto coloro che ci avevano deportato, canzoni di gioia, i nostri oppressori: "Cantateci i canti di Sion!" (Sal 136, 3). Il Signore regna per sempre, il tuo Dio, o Sion, per ogni generazione (Sal 145, 10). Alleluia. Glorifica il Signore, Gerusalemme, loda il tuo Dio, Sion (Sal 147, 1). Gioisca Israele nel suo Creatore, esultino nel loro Re i figli di Sion” (Sal 149, 2).</w:t>
      </w:r>
    </w:p>
    <w:p w:rsidR="00A22AA4" w:rsidRPr="00A22AA4" w:rsidRDefault="00A22AA4" w:rsidP="00A22AA4">
      <w:pPr>
        <w:pStyle w:val="Nessunaspaziatura"/>
        <w:rPr>
          <w:rFonts w:ascii="Calibri" w:hAnsi="Calibri" w:cs="Calibri"/>
          <w:sz w:val="27"/>
          <w:szCs w:val="27"/>
        </w:rPr>
      </w:pPr>
      <w:r w:rsidRPr="00A22AA4">
        <w:t xml:space="preserve">La Vergine Maria è invocata con il titolo: “Torre di Davide”. Come Torre di Davide essa è fortezza inespugnata e inespugnabile. La Torre di Davide sul monte Sion è stata espugnata e ridotta in macerie a causa del peccato dei figli di Israele. Maria è stata preservata immune da ogni peccato, Lei si è conservata intatta nella pienezza di </w:t>
      </w:r>
      <w:r w:rsidRPr="00A22AA4">
        <w:lastRenderedPageBreak/>
        <w:t>grazia e di luce. Dio è stato sempre nel suo cuore, nella sua anima, nei suoi pensieri, desideri, volontà. Sempre in Lei ha dimorato l’amore purissimo del Padre, sempre la ricchezza della grazia di Cristo Gesù, sempre la comunione di verità, luce, sapienza, consiglio, timore del Signore, pietà, fortezza e scienza dello Spirito Santo. Questo tempio santo, questa altura stupenda, questo luogo santissimo è stato sigillato in eterno. A Satana è stato tolto il potere di penetrare in esso. Questa fede deve essere di ogni discepolo di Gesù e di ogni suo figlio. Chi vuole divenire anche lui Torre inespugnabile, deve divenire con questa Torre una sola Torre. Si abita in questa Torre e mai S</w:t>
      </w:r>
      <w:r>
        <w:t>atana potrà entrare in essa. È </w:t>
      </w:r>
      <w:r w:rsidRPr="00A22AA4">
        <w:t>Maria il nostro rifugio sicuro, perché così ha voluto il Padre celeste. La storia attesta e certifica che quanti hanno abbandonato questa torre, sono tutti conquistati da Satana.</w:t>
      </w:r>
    </w:p>
    <w:p w:rsidR="00A22AA4" w:rsidRPr="00A22AA4" w:rsidRDefault="00A22AA4" w:rsidP="00A22AA4">
      <w:pPr>
        <w:pStyle w:val="Nessunaspaziatura"/>
        <w:rPr>
          <w:rFonts w:ascii="Calibri" w:hAnsi="Calibri" w:cs="Calibri"/>
          <w:sz w:val="27"/>
          <w:szCs w:val="27"/>
        </w:rPr>
      </w:pPr>
      <w:r w:rsidRPr="00A22AA4">
        <w:t>Madre di Dio, Torre di Davide, Città fortificata, aiutaci a rimanere sempre nel tuo cuore.</w:t>
      </w:r>
    </w:p>
    <w:p w:rsidR="00645BE1" w:rsidRPr="00425ED6" w:rsidRDefault="00645BE1" w:rsidP="00645BE1">
      <w:pPr>
        <w:pStyle w:val="Titolo2"/>
        <w:spacing w:line="276" w:lineRule="auto"/>
        <w:jc w:val="both"/>
        <w:rPr>
          <w:sz w:val="26"/>
          <w:szCs w:val="26"/>
        </w:rPr>
      </w:pPr>
      <w:bookmarkStart w:id="312" w:name="_Toc75156133"/>
      <w:r w:rsidRPr="00425ED6">
        <w:rPr>
          <w:sz w:val="26"/>
          <w:szCs w:val="26"/>
        </w:rPr>
        <w:t>29 Gennaio</w:t>
      </w:r>
      <w:bookmarkEnd w:id="312"/>
      <w:r w:rsidRPr="00425ED6">
        <w:rPr>
          <w:sz w:val="26"/>
          <w:szCs w:val="26"/>
        </w:rPr>
        <w:t xml:space="preserve"> </w:t>
      </w:r>
    </w:p>
    <w:p w:rsidR="00A22AA4" w:rsidRDefault="00645BE1" w:rsidP="00A22AA4">
      <w:pPr>
        <w:spacing w:after="120" w:line="240" w:lineRule="auto"/>
        <w:jc w:val="both"/>
        <w:rPr>
          <w:rFonts w:ascii="Calibri" w:eastAsia="Times New Roman" w:hAnsi="Calibri" w:cs="Calibri"/>
          <w:sz w:val="20"/>
          <w:szCs w:val="20"/>
          <w:lang w:eastAsia="it-IT"/>
        </w:rPr>
      </w:pPr>
      <w:r w:rsidRPr="00645BE1">
        <w:rPr>
          <w:rFonts w:ascii="Segoe UI" w:hAnsi="Segoe UI" w:cs="Segoe UI"/>
          <w:sz w:val="24"/>
          <w:szCs w:val="24"/>
          <w:shd w:val="clear" w:color="auto" w:fill="FFFFFF"/>
        </w:rPr>
        <w:t>A chi dunque posso paragonare la gente di questa generazione? A chi è simile? E simile a bambini che, seduti in piazza, gridano gli uni agli altri così: “Vi abbiamo suonato il flauto e non avete ballato, abbiamo cantato un lamento e non avete pianto!”.</w:t>
      </w:r>
      <w:r w:rsidR="00A22AA4" w:rsidRPr="00645BE1">
        <w:rPr>
          <w:rFonts w:ascii="Calibri" w:eastAsia="Times New Roman" w:hAnsi="Calibri" w:cs="Calibri"/>
          <w:sz w:val="20"/>
          <w:szCs w:val="20"/>
          <w:lang w:eastAsia="it-IT"/>
        </w:rPr>
        <w:t> </w:t>
      </w:r>
    </w:p>
    <w:p w:rsidR="00645BE1" w:rsidRPr="00D73349" w:rsidRDefault="00645BE1" w:rsidP="00D73349">
      <w:pPr>
        <w:pStyle w:val="Titolo2"/>
        <w:rPr>
          <w:rFonts w:ascii="Calibri" w:hAnsi="Calibri" w:cs="Calibri"/>
          <w:sz w:val="32"/>
          <w:szCs w:val="32"/>
        </w:rPr>
      </w:pPr>
      <w:bookmarkStart w:id="313" w:name="_Toc56956823"/>
      <w:bookmarkStart w:id="314" w:name="_Toc75156134"/>
      <w:r w:rsidRPr="00D73349">
        <w:rPr>
          <w:sz w:val="32"/>
          <w:szCs w:val="32"/>
        </w:rPr>
        <w:t>La Sapienza è stata riconosciuta giusta da tutti i suoi figli</w:t>
      </w:r>
      <w:bookmarkEnd w:id="313"/>
      <w:bookmarkEnd w:id="314"/>
    </w:p>
    <w:p w:rsidR="00645BE1" w:rsidRPr="00645BE1" w:rsidRDefault="00645BE1" w:rsidP="00645BE1">
      <w:pPr>
        <w:spacing w:after="120" w:line="240" w:lineRule="auto"/>
        <w:jc w:val="both"/>
        <w:rPr>
          <w:rFonts w:ascii="Calibri" w:eastAsia="Times New Roman" w:hAnsi="Calibri" w:cs="Calibri"/>
          <w:color w:val="000000"/>
          <w:sz w:val="20"/>
          <w:szCs w:val="20"/>
          <w:lang w:eastAsia="it-IT"/>
        </w:rPr>
      </w:pPr>
      <w:r w:rsidRPr="00645BE1">
        <w:rPr>
          <w:rFonts w:ascii="Arial" w:eastAsia="Times New Roman" w:hAnsi="Arial" w:cs="Arial"/>
          <w:color w:val="000000"/>
          <w:sz w:val="24"/>
          <w:szCs w:val="24"/>
          <w:lang w:eastAsia="it-IT"/>
        </w:rPr>
        <w:t>Per conoscere chi sono i figli della Sapienza, prima è giusto che sappiamo tutto sulla Sapienza. Tre brani dell’Antico Testamento di certo ci aiuteranno ad entrare nella sua piena conoscenza. Ecco some parla della Sapienza il Libro dei Proverbi: “</w:t>
      </w:r>
      <w:r w:rsidRPr="00645BE1">
        <w:rPr>
          <w:rFonts w:ascii="Arial" w:eastAsia="Times New Roman" w:hAnsi="Arial" w:cs="Arial"/>
          <w:i/>
          <w:iCs/>
          <w:color w:val="000000"/>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(Sap 8,12-36). </w:t>
      </w:r>
      <w:r w:rsidRPr="00645BE1">
        <w:rPr>
          <w:rFonts w:ascii="Arial" w:eastAsia="Times New Roman" w:hAnsi="Arial" w:cs="Arial"/>
          <w:color w:val="000000"/>
          <w:sz w:val="24"/>
          <w:szCs w:val="24"/>
          <w:lang w:eastAsia="it-IT"/>
        </w:rPr>
        <w:t>Tutte le opere di Dio sono “frutto della sapienza”, perché il Signore le ha fatte lasciandosi da Lei “ispirare”, “muovere”, “governare”.</w:t>
      </w:r>
    </w:p>
    <w:p w:rsidR="00645BE1" w:rsidRPr="00645BE1" w:rsidRDefault="00645BE1" w:rsidP="00645BE1">
      <w:pPr>
        <w:spacing w:after="120" w:line="240" w:lineRule="auto"/>
        <w:jc w:val="both"/>
        <w:rPr>
          <w:rFonts w:ascii="Calibri" w:eastAsia="Times New Roman" w:hAnsi="Calibri" w:cs="Calibri"/>
          <w:color w:val="000000"/>
          <w:sz w:val="20"/>
          <w:szCs w:val="20"/>
          <w:lang w:eastAsia="it-IT"/>
        </w:rPr>
      </w:pPr>
      <w:r w:rsidRPr="00645BE1">
        <w:rPr>
          <w:rFonts w:ascii="Arial" w:eastAsia="Times New Roman" w:hAnsi="Arial" w:cs="Arial"/>
          <w:color w:val="000000"/>
          <w:sz w:val="24"/>
          <w:szCs w:val="24"/>
          <w:lang w:eastAsia="it-IT"/>
        </w:rPr>
        <w:lastRenderedPageBreak/>
        <w:t>L’uomo è figlio della sapienza per natura. Deve esserlo per volontà. Per questo deve chiedere incessantemente al suo Dio, Signore, Creatore, il dono della sua Sapienza: </w:t>
      </w:r>
      <w:r w:rsidRPr="00645BE1">
        <w:rPr>
          <w:rFonts w:ascii="Arial" w:eastAsia="Times New Roman" w:hAnsi="Arial" w:cs="Arial"/>
          <w:i/>
          <w:iCs/>
          <w:color w:val="000000"/>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w:t>
      </w:r>
      <w:r>
        <w:rPr>
          <w:rFonts w:ascii="Arial" w:eastAsia="Times New Roman" w:hAnsi="Arial" w:cs="Arial"/>
          <w:i/>
          <w:iCs/>
          <w:color w:val="000000"/>
          <w:sz w:val="24"/>
          <w:szCs w:val="24"/>
          <w:lang w:eastAsia="it-IT"/>
        </w:rPr>
        <w:t>radiosa del sole e supera ogni </w:t>
      </w:r>
      <w:r w:rsidRPr="00645BE1">
        <w:rPr>
          <w:rFonts w:ascii="Arial" w:eastAsia="Times New Roman" w:hAnsi="Arial" w:cs="Arial"/>
          <w:i/>
          <w:iCs/>
          <w:color w:val="000000"/>
          <w:sz w:val="24"/>
          <w:szCs w:val="24"/>
          <w:lang w:eastAsia="it-IT"/>
        </w:rPr>
        <w:t>costellazione, paragonata alla luce risulta più luminosa; a questa, infatti, succede la notte, ma la malvagità non prevale sulla sapienza (Sap 7,21-30). </w:t>
      </w:r>
      <w:r w:rsidRPr="00645BE1">
        <w:rPr>
          <w:rFonts w:ascii="Arial" w:eastAsia="Times New Roman" w:hAnsi="Arial" w:cs="Arial"/>
          <w:color w:val="000000"/>
          <w:sz w:val="24"/>
          <w:szCs w:val="24"/>
          <w:lang w:eastAsia="it-IT"/>
        </w:rPr>
        <w:t>Vi è però una verità. Perché l’uomo rimanga figlio della sapienza, deve abbandonare il peccato, il vizio, entrare nella piena obbedienza alla parola e in questa obbedienza rimanere per sempre. Se esce dall’obbedienza alla Parola del suo Signore, esce anche dalla Sapienza. Diviene figlio della stoltezza.</w:t>
      </w:r>
    </w:p>
    <w:p w:rsidR="00645BE1" w:rsidRPr="00645BE1" w:rsidRDefault="00645BE1" w:rsidP="00645BE1">
      <w:pPr>
        <w:spacing w:after="120" w:line="240" w:lineRule="auto"/>
        <w:jc w:val="both"/>
        <w:rPr>
          <w:rFonts w:ascii="Calibri" w:eastAsia="Times New Roman" w:hAnsi="Calibri" w:cs="Calibri"/>
          <w:color w:val="000000"/>
          <w:sz w:val="20"/>
          <w:szCs w:val="20"/>
          <w:lang w:eastAsia="it-IT"/>
        </w:rPr>
      </w:pPr>
      <w:r w:rsidRPr="00645BE1">
        <w:rPr>
          <w:rFonts w:ascii="Arial" w:eastAsia="Times New Roman" w:hAnsi="Arial" w:cs="Arial"/>
          <w:color w:val="000000"/>
          <w:sz w:val="24"/>
          <w:szCs w:val="24"/>
          <w:lang w:eastAsia="it-IT"/>
        </w:rPr>
        <w:t>Se tutte le opere di Dio sono state fatte per mezzo della Sapienza, solo per mezzo della Sapienza esse potranno essere conosciute nella loro bellezza e verità, giustizia e bontà: </w:t>
      </w:r>
      <w:r w:rsidRPr="00645BE1">
        <w:rPr>
          <w:rFonts w:ascii="Arial" w:eastAsia="Times New Roman" w:hAnsi="Arial" w:cs="Arial"/>
          <w:i/>
          <w:iCs/>
          <w:color w:val="000000"/>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r w:rsidRPr="00645BE1">
        <w:rPr>
          <w:rFonts w:ascii="Arial" w:eastAsia="Times New Roman" w:hAnsi="Arial" w:cs="Arial"/>
          <w:color w:val="000000"/>
          <w:sz w:val="24"/>
          <w:szCs w:val="24"/>
          <w:lang w:eastAsia="it-IT"/>
        </w:rPr>
        <w:t xml:space="preserve">Perché la Sapienza entri in noi è necessario che noi abitiamo nella Parola. Se noi usciamo dalla Parola, la Sapienza esce dal nostro cuore. Parola, obbedienza, </w:t>
      </w:r>
      <w:r w:rsidRPr="00645BE1">
        <w:rPr>
          <w:rFonts w:ascii="Arial" w:eastAsia="Times New Roman" w:hAnsi="Arial" w:cs="Arial"/>
          <w:color w:val="000000"/>
          <w:sz w:val="24"/>
          <w:szCs w:val="24"/>
          <w:lang w:eastAsia="it-IT"/>
        </w:rPr>
        <w:lastRenderedPageBreak/>
        <w:t>Sapienza devono rimanere in eterno una cosa sola. Allora si è figli della Sapienza, quando si è figli della Parola. Altre vie non sono date.</w:t>
      </w:r>
    </w:p>
    <w:p w:rsidR="00645BE1" w:rsidRPr="00645BE1" w:rsidRDefault="00645BE1" w:rsidP="00645BE1">
      <w:pPr>
        <w:spacing w:after="120" w:line="240" w:lineRule="auto"/>
        <w:jc w:val="both"/>
        <w:rPr>
          <w:rFonts w:ascii="Calibri" w:eastAsia="Times New Roman" w:hAnsi="Calibri" w:cs="Calibri"/>
          <w:color w:val="000000"/>
          <w:sz w:val="20"/>
          <w:szCs w:val="20"/>
          <w:lang w:eastAsia="it-IT"/>
        </w:rPr>
      </w:pPr>
      <w:r w:rsidRPr="00645BE1">
        <w:rPr>
          <w:rFonts w:ascii="Arial" w:eastAsia="Times New Roman" w:hAnsi="Arial" w:cs="Arial"/>
          <w:i/>
          <w:iCs/>
          <w:color w:val="000000"/>
          <w:sz w:val="24"/>
          <w:szCs w:val="24"/>
          <w:lang w:eastAsia="it-IT"/>
        </w:rPr>
        <w:t>Tutto il popolo che lo ascoltava, e anche i pubblicani, ricevendo il battesimo di Giovanni, hanno riconosciuto che Dio è giusto. Ma i farisei e i dottori della Legge, non facendosi battezzare da lui, hanno reso vano il disegno di Dio su di loro. A chi dunque posso paragonare la gente di questa generazione? A chi è simile? E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w:t>
      </w:r>
      <w:r w:rsidR="00AA1EEF">
        <w:rPr>
          <w:rFonts w:ascii="Arial" w:eastAsia="Times New Roman" w:hAnsi="Arial" w:cs="Arial"/>
          <w:i/>
          <w:iCs/>
          <w:color w:val="000000"/>
          <w:sz w:val="24"/>
          <w:szCs w:val="24"/>
          <w:lang w:eastAsia="it-IT"/>
        </w:rPr>
        <w:t>c</w:t>
      </w:r>
      <w:r w:rsidRPr="00645BE1">
        <w:rPr>
          <w:rFonts w:ascii="Arial" w:eastAsia="Times New Roman" w:hAnsi="Arial" w:cs="Arial"/>
          <w:i/>
          <w:iCs/>
          <w:color w:val="000000"/>
          <w:sz w:val="24"/>
          <w:szCs w:val="24"/>
          <w:lang w:eastAsia="it-IT"/>
        </w:rPr>
        <w:t xml:space="preserve"> 7,29-35).</w:t>
      </w:r>
    </w:p>
    <w:p w:rsidR="00645BE1" w:rsidRPr="00645BE1" w:rsidRDefault="00645BE1" w:rsidP="00645BE1">
      <w:pPr>
        <w:spacing w:after="120" w:line="240" w:lineRule="auto"/>
        <w:jc w:val="both"/>
        <w:rPr>
          <w:rFonts w:ascii="Calibri" w:eastAsia="Times New Roman" w:hAnsi="Calibri" w:cs="Calibri"/>
          <w:color w:val="000000"/>
          <w:sz w:val="20"/>
          <w:szCs w:val="20"/>
          <w:lang w:eastAsia="it-IT"/>
        </w:rPr>
      </w:pPr>
      <w:r w:rsidRPr="00645BE1">
        <w:rPr>
          <w:rFonts w:ascii="Arial" w:eastAsia="Times New Roman" w:hAnsi="Arial" w:cs="Arial"/>
          <w:color w:val="000000"/>
          <w:sz w:val="24"/>
          <w:szCs w:val="24"/>
          <w:lang w:eastAsia="it-IT"/>
        </w:rPr>
        <w:t>L’Incarnazione del Figlio Unigenito del Padre è l’opera delle opere, è l’opera che dona verità ad ogni altra opera del Signore. Ma chi potrà conoscere la divina e umana verità che questa opera contiene? Solo quanti si lasciano guidare dalla Sapienza divenendo suoi figli. Come si diviene figli della Sapienza? Convertendosi alla Parola di Dio ed eleggendola come unica e sola luce nella quale sempre camminare. La Parola di Dio è il primo gradino per accedere alla pienezza della Sapienza. Fuori dalla Parola non c’è Sapienza.</w:t>
      </w:r>
    </w:p>
    <w:p w:rsidR="00645BE1" w:rsidRPr="00645BE1" w:rsidRDefault="00645BE1" w:rsidP="00645BE1">
      <w:pPr>
        <w:spacing w:after="120" w:line="240" w:lineRule="auto"/>
        <w:jc w:val="both"/>
        <w:rPr>
          <w:rFonts w:ascii="Calibri" w:eastAsia="Times New Roman" w:hAnsi="Calibri" w:cs="Calibri"/>
          <w:color w:val="000000"/>
          <w:sz w:val="20"/>
          <w:szCs w:val="20"/>
          <w:lang w:eastAsia="it-IT"/>
        </w:rPr>
      </w:pPr>
      <w:r w:rsidRPr="00645BE1">
        <w:rPr>
          <w:rFonts w:ascii="Arial" w:eastAsia="Times New Roman" w:hAnsi="Arial" w:cs="Arial"/>
          <w:color w:val="000000"/>
          <w:sz w:val="24"/>
          <w:szCs w:val="24"/>
          <w:lang w:eastAsia="it-IT"/>
        </w:rPr>
        <w:t>Madre del Verbo Incarnata, ottieni la grazia di conoscere le profondità di Cristo.</w:t>
      </w:r>
    </w:p>
    <w:p w:rsidR="00645BE1" w:rsidRDefault="00645BE1" w:rsidP="00A22AA4">
      <w:pPr>
        <w:spacing w:after="120" w:line="240" w:lineRule="auto"/>
        <w:jc w:val="both"/>
        <w:rPr>
          <w:rFonts w:ascii="Calibri" w:eastAsia="Times New Roman" w:hAnsi="Calibri" w:cs="Calibri"/>
          <w:sz w:val="20"/>
          <w:szCs w:val="20"/>
          <w:lang w:eastAsia="it-IT"/>
        </w:rPr>
      </w:pPr>
    </w:p>
    <w:p w:rsidR="00D60577" w:rsidRPr="00D60577" w:rsidRDefault="00D60577" w:rsidP="00D60577">
      <w:pPr>
        <w:pStyle w:val="Titolo2"/>
        <w:spacing w:line="276" w:lineRule="auto"/>
        <w:rPr>
          <w:rFonts w:ascii="Calibri" w:hAnsi="Calibri" w:cs="Calibri"/>
          <w:caps/>
          <w:spacing w:val="-6"/>
          <w:sz w:val="24"/>
          <w:szCs w:val="24"/>
        </w:rPr>
      </w:pPr>
      <w:bookmarkStart w:id="315" w:name="_Toc75156135"/>
      <w:r w:rsidRPr="00D60577">
        <w:rPr>
          <w:caps/>
          <w:spacing w:val="-6"/>
        </w:rPr>
        <w:t>Io credo che tu sei il Cristo, il Figlio di Dio, colui che viene nel mondo</w:t>
      </w:r>
      <w:bookmarkEnd w:id="315"/>
    </w:p>
    <w:p w:rsidR="00D60577" w:rsidRPr="00D60577" w:rsidRDefault="00D60577" w:rsidP="00D60577">
      <w:pPr>
        <w:pStyle w:val="Nessunaspaziatura"/>
        <w:rPr>
          <w:rFonts w:ascii="Calibri" w:hAnsi="Calibri" w:cs="Calibri"/>
          <w:sz w:val="27"/>
          <w:szCs w:val="27"/>
        </w:rPr>
      </w:pPr>
      <w:r w:rsidRPr="00D60577">
        <w:t>Il cuore del Vangelo secondo Giovanni è la verità su Cristo Gesù, il solo Figlio di Dio per eternità e divinità. Questa verità è prima annunciata nel prologo e poi manifestata da Gesù stesso nei suoi molti dialoghi. Leggiamo nel Prologo:</w:t>
      </w:r>
      <w:r w:rsidRPr="00D60577">
        <w:rPr>
          <w:i/>
        </w:rPr>
        <w:t>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D60577">
        <w:t>Divinità ed eternità sono purissima essenza della verità di Gesù. Non è un uomo che si fa Dio. Di uomini che si fanno Dio o uguale a Dio il mondo è pieno. Ma solo il Figlio Unigenito del Padre, il Verbo Eterno, Dio in principio, Dio presso Dio, si è fatto carne, vero uomo. Cristo Gesù è questa verità divina ed eterna.</w:t>
      </w:r>
    </w:p>
    <w:p w:rsidR="00D60577" w:rsidRPr="00D60577" w:rsidRDefault="00D60577" w:rsidP="00D60577">
      <w:pPr>
        <w:pStyle w:val="Nessunaspaziatura"/>
        <w:rPr>
          <w:rFonts w:ascii="Calibri" w:hAnsi="Calibri" w:cs="Calibri"/>
          <w:sz w:val="27"/>
          <w:szCs w:val="27"/>
        </w:rPr>
      </w:pPr>
      <w:r w:rsidRPr="00D60577">
        <w:t>Leggiamo ora quanto troviamo nella vita pubblica di Gesù: </w:t>
      </w:r>
      <w:r w:rsidRPr="00D60577">
        <w:rPr>
          <w:i/>
        </w:rPr>
        <w:t xml:space="preserve">“Dio nessuno l'ha mai visto: proprio il Figlio unigenito, che è nel seno del Padre, lui lo ha rivelato (Gv 1,18). E io ho visto e ho reso testimonianza che questi è il Figlio di Dio" (Gv 1,34). Gli replicò Natanaèle: "Rabbì, tu sei il Figlio di Dio, tu sei il re d'Israele!" (Gv 1,49). Dio infatti ha tanto amato il mondo da dare il suo Figlio unigenito, perché chiunque crede in lui non muoia, ma abbia la vita eterna (Gv 3,16). Dio non ha mandato il Figlio nel mondo per giudicare il mondo, ma perché il mondo si salvi per mezzo di lui (Gv 3,17). Chi crede in lui non è condannato; ma chi non crede </w:t>
      </w:r>
      <w:r w:rsidRPr="00D60577">
        <w:rPr>
          <w:i/>
        </w:rPr>
        <w:lastRenderedPageBreak/>
        <w:t>è già stato condannato, perché non ha creduto nel nome dell'unigenito Figlio di Dio (Gv 3,18). Il Padre ama il Figlio e gli ha dato in mano ogni cosa (Gv 3,35). Chi crede nel Figlio ha la vita eterna; chi non obbedisce al Figlio non vedrà la vita, ma l'ira di Dio incombe su di lui" (Gv 3,36). Gesù riprese a parlare e disse: "In verità, in verità vi dico, il Figlio da sé non può fare nulla se non ciò che vede fare dal Padre; quello che egli fa, anche il Figlio lo fa (Gv 5,19). Il Padre infatti ama il Figlio, gli manifesta tutto quello che fa e gli manifesterà opere ancora più grandi di queste, e voi ne resterete meravigliati (Gv 5,20). Come il Padre risuscita i morti e dá la vita, così anche il Figlio dá la vita a chi vuole (Gv 5,21). Il Padre infatti non giudica nessuno, ma ha rimesso ogni giudizio al Figlio (Gv 5,22). Perché tutti onorino il Figlio come onorano il Padre. Chi non onora il Figlio, non onora il Padre che lo ha mandato (Gv 5,23), In verità, in verità vi dico: è venuto il momento, ed è questo, in cui i morti udranno la voce del Figlio di Dio, e quelli che l'avranno ascoltata, vivranno (Gv 5,25). Come infatti il Padre ha la vita in se stesso, così ha concesso al Figlio di avere la vita in se stesso (Gv 5,26).</w:t>
      </w:r>
    </w:p>
    <w:p w:rsidR="00D60577" w:rsidRPr="00D60577" w:rsidRDefault="00D60577" w:rsidP="00D60577">
      <w:pPr>
        <w:pStyle w:val="Nessunaspaziatura"/>
        <w:rPr>
          <w:rFonts w:ascii="Calibri" w:hAnsi="Calibri" w:cs="Calibri"/>
          <w:sz w:val="27"/>
          <w:szCs w:val="27"/>
        </w:rPr>
      </w:pPr>
      <w:r w:rsidRPr="00D60577">
        <w:rPr>
          <w:i/>
        </w:rPr>
        <w:t>Procuratevi non il cibo che perisce, ma quello che dura per la vita eterna, e che il Figlio dell'uomo vi darà. Perché su di lui il Padre, Dio, ha messo il suo sigillo" (Gv 6,27). Questa infatti è la volontà del Padre mio, che chiunque vede il Figlio e crede in lui abbia la vita eterna; io lo risusciterò nell'ultimo giorno" (Gv 6,40). Ora lo schiavo non resta per sempre nella casa, ma il figlio vi resta sempre (Gv 8,35). Se dunque il Figlio vi farà liberi, sarete liberi davvero (Gv 8,36). A colui che il Padre ha consacrato e mandato nel mondo, voi dite: Tu bestemmi, perché ho detto: Sono Figlio di Dio? (Gv 10,36). All'udire questo, Gesù disse: "Questa malattia non è per la morte, ma per la gloria di Dio, perché per essa il Figlio di Dio venga glorificato" (Gv 11,4). Gli rispose: "Sì, o Signore, io credo che tu sei il Cristo, il Figlio di Dio che deve venire nel mondo" (Gv 11,27). Qualunque cosa chiederete nel nome mio, la farò, perché il Padre sia glorificato nel Figlio (Gv 14,13). Così parlò Gesù. Quindi, alzati gli occhi al cielo, disse: "Padre, è giunta l'ora, glorifica il Figlio tuo, perché il Figlio glorifichi te (Gv 17,1). Gli risposero i Giudei: "Noi abbiamo una legge e secondo questa legge deve morire, perché si è fatto Figlio di Dio" (Gv 19,7). Questi sono stati scritti, perché crediate che Gesù è il Cristo, il Figlio di Dio e perché, credendo, abbiate la vita nel suo nome (Gv 20,31).</w:t>
      </w:r>
    </w:p>
    <w:p w:rsidR="00D60577" w:rsidRPr="00D60577" w:rsidRDefault="00D60577" w:rsidP="000A5926">
      <w:pPr>
        <w:pStyle w:val="Nessunaspaziatura"/>
        <w:rPr>
          <w:rFonts w:ascii="Calibri" w:hAnsi="Calibri" w:cs="Calibri"/>
          <w:sz w:val="27"/>
          <w:szCs w:val="27"/>
        </w:rPr>
      </w:pPr>
      <w:r w:rsidRPr="00D60577">
        <w:t>Eternità, divinità, figliolanza di Gesù per generazione eterna dal Padre, fanno la differenza con ogni altro uomo. Ogni altro uomo è figlio di Adamo. Cristo Gesù prima che essere figlio di Adamo è il Creatore di lui. Solo nella pienezza del tempo, cioè 2021 anni fa, Gesù è divenuto figlio di Adamo se</w:t>
      </w:r>
      <w:r w:rsidR="000A5926">
        <w:t>nza</w:t>
      </w:r>
      <w:r w:rsidRPr="00D60577">
        <w:t xml:space="preserve"> però contrarre la sua pesante eredità, frutto del suo peccato. Poiché ogni altro uomo, chiunque esso sia, piccolo o grande, dotto o non dotto, ricco o povero, ha ereditato l’eredità di Adamo, ha bisogno di essere redento e salvato per Cristo, in Cristo, con Cristo. Questa differenza eterna e divina va oggi predicata più di ieri. Oggi sul Cristo Gesù si vuole fare scendere un velo di silenzio. Non si vuole che Lui si annunciato nella pienezza della sua verità. Neanche si vuole affermare che ogni altro fondatore di religione, chiunque esso sia, è stato creato da Cristo in vista di Cristo e se vuole entrare nella vita vera anche lui deve piegare il suo ginocchio dinanzi a Colui che è il solo nome nel quale è stabilito che non veniamo salvati. Mettendo sotto una tenda di silenzio Cristo Gesù altro non facciamo che condannare il mondo alla grande guerra di ignoranza, idolatria, immoralità, ingiustizia, malcostume, libertinaggio. Mettendo sotto silenzio Gesù si abbandona l’uomo ai suoi istinti peggiori. Solo per grazia di Gesù Signore il peccato potrà essere </w:t>
      </w:r>
      <w:r w:rsidRPr="00D60577">
        <w:lastRenderedPageBreak/>
        <w:t>vinto. Vincendo il peccato si toglie la causa generatrice di ogni male. Tacendo invece la verità di Cristo Gesù apriamo le porte ad ogni forma di male. Non solo apriamo le porte ad ogni forma di male, ogni forma di male la dichiariamo bene, la falsità la eleviamo a verità, le ingiustizie a purissima giustizia, le tenebre vengono proclamate luce. Questa è la condizione dell’umanità senza Cristo Gesù.</w:t>
      </w:r>
    </w:p>
    <w:p w:rsidR="00D60577" w:rsidRPr="00D60577" w:rsidRDefault="00D60577" w:rsidP="00D60577">
      <w:pPr>
        <w:pStyle w:val="Nessunaspaziatura"/>
        <w:rPr>
          <w:rFonts w:ascii="Calibri" w:hAnsi="Calibri" w:cs="Calibri"/>
          <w:sz w:val="27"/>
          <w:szCs w:val="27"/>
        </w:rPr>
      </w:pPr>
      <w:r w:rsidRPr="00D60577">
        <w:rPr>
          <w:i/>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(Gv 11,17-31).</w:t>
      </w:r>
    </w:p>
    <w:p w:rsidR="00D60577" w:rsidRPr="00D60577" w:rsidRDefault="00D60577" w:rsidP="00D60577">
      <w:pPr>
        <w:pStyle w:val="Nessunaspaziatura"/>
        <w:rPr>
          <w:rFonts w:ascii="Calibri" w:hAnsi="Calibri" w:cs="Calibri"/>
          <w:sz w:val="27"/>
          <w:szCs w:val="27"/>
        </w:rPr>
      </w:pPr>
      <w:r w:rsidRPr="00D60577">
        <w:t>Quanto scrive l’Apostolo Paolo nella Lettera ai Romani è ben misera cosa dinanzi a quanto ancora ci attende, se continuiamo a conservare Cristo Gesù nel congelatore nel quale oggi lo si è collocato per impedirgli di parlare. Leggiamo, ma attendiamoci così anche più gravi di queste: </w:t>
      </w:r>
      <w:r w:rsidRPr="00D60577">
        <w:rPr>
          <w:i/>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w:t>
      </w:r>
      <w:r w:rsidRPr="00D60577">
        <w:rPr>
          <w:i/>
        </w:rPr>
        <w:lastRenderedPageBreak/>
        <w:t>misericordia. E, pur conoscendo il giudizio di Dio, che cioè gli autori di tali cose meritano la morte, non solo le commettono, ma anche approvano chi le fa” (Rm 1,</w:t>
      </w:r>
      <w:r w:rsidR="00AA1EEF" w:rsidRPr="00AA1EEF">
        <w:t xml:space="preserve"> </w:t>
      </w:r>
      <w:r w:rsidR="00AA1EEF" w:rsidRPr="00AA1EEF">
        <w:rPr>
          <w:i/>
        </w:rPr>
        <w:t>(Rm 1,16-32).</w:t>
      </w:r>
    </w:p>
    <w:p w:rsidR="00D60577" w:rsidRPr="00D60577" w:rsidRDefault="00D60577" w:rsidP="00D60577">
      <w:pPr>
        <w:pStyle w:val="Nessunaspaziatura"/>
        <w:rPr>
          <w:rFonts w:ascii="Calibri" w:hAnsi="Calibri" w:cs="Calibri"/>
          <w:sz w:val="27"/>
          <w:szCs w:val="27"/>
        </w:rPr>
      </w:pPr>
      <w:r w:rsidRPr="00D60577">
        <w:t>Perché se non riportiamo Cristo Gesù con potenza nella nostra storia giungeremo a compiere crimini ancora più pesanti di quelli descritti dall’Apostolo nella Lettera ai Romani? Perché l’umanità è un immenso lago sorretto da una parete fragilissima. Più noi accumuliamo i peccati, più il lago ingrossa e più la parete è a rischio di rottura. Ora solo Cristo Gesù toglie il peccato del mondo e solo Lui dona la grazia e lo Spirito Santo che ci aiutano a non peccare. Se Cristo non è posto con potenza nella nostra storia, il lago sovrabbonderà di peccati e la catastrofe sarà inevitabile. La diga non reggerà e saremo tutti devastati dal diluvio del male che si abbatterà su di noi. Il Padre, Dio, il Creatore, il Signore, solo Cristo Gesù ha dato al mondo come rimedio contro il peccato. Altri rimedi non esistono. Poiché oggi si adora un falso Cristo, si ha anche un falso rimedio contro il peccato. Ma ogni falso rimedio altro non fa che aprire la porta al peccato, anziché chiuderla. Ma chi deve portare con potenza Cristo nella storia è ogni membro del corpo di Cristo. Come poterà Cristo nella storia? Potando se stesso come vero corpo di Cristo, come vera sua Parola, vera sua vita, sempre condotto e mosso dal suo Santo Spirito. È il cristiano il Cristo visibile ed è del Cristo visibile che l’umanità oggi ha bisogno. Il Cristo visibile però dovrà essere in tutto conforme al Cristo invisibile, conformandosi a Lui nel volere e nell’operare, sempre, in tutto. Senza la vera fede in Cristo, questa conformazione è impossibile e di conseguenza il cristiano diviene un falso rimedio contro il peccato del mondo. Sono le nostre opere e le nostre parole che attestano se siamo veri o falsi rimedi contro il peccato. Se noi adoriamo un falso Cristo Gesù, sempre saremo falso rimedio contro il male.</w:t>
      </w:r>
    </w:p>
    <w:p w:rsidR="00D60577" w:rsidRPr="00D60577" w:rsidRDefault="00D60577" w:rsidP="00D60577">
      <w:pPr>
        <w:pStyle w:val="Nessunaspaziatura"/>
        <w:rPr>
          <w:rFonts w:ascii="Calibri" w:hAnsi="Calibri" w:cs="Calibri"/>
          <w:sz w:val="27"/>
          <w:szCs w:val="27"/>
        </w:rPr>
      </w:pPr>
      <w:r w:rsidRPr="00D60577">
        <w:t>Madre della Redenzione, fa’ che ogni discepolo di Gesù diventi vero rimedio contro il peccato.</w:t>
      </w:r>
    </w:p>
    <w:p w:rsidR="00D60577" w:rsidRPr="00425ED6" w:rsidRDefault="00D60577" w:rsidP="00D60577">
      <w:pPr>
        <w:pStyle w:val="Titolo2"/>
        <w:spacing w:line="276" w:lineRule="auto"/>
        <w:jc w:val="both"/>
        <w:rPr>
          <w:sz w:val="26"/>
          <w:szCs w:val="26"/>
        </w:rPr>
      </w:pPr>
      <w:bookmarkStart w:id="316" w:name="_Toc75156136"/>
      <w:r w:rsidRPr="00425ED6">
        <w:rPr>
          <w:sz w:val="26"/>
          <w:szCs w:val="26"/>
        </w:rPr>
        <w:t>30 Gennaio</w:t>
      </w:r>
      <w:bookmarkEnd w:id="316"/>
      <w:r w:rsidRPr="00425ED6">
        <w:rPr>
          <w:sz w:val="26"/>
          <w:szCs w:val="26"/>
        </w:rPr>
        <w:t xml:space="preserve"> </w:t>
      </w:r>
    </w:p>
    <w:p w:rsidR="00D60577" w:rsidRDefault="007B7E14" w:rsidP="00D60577">
      <w:pPr>
        <w:spacing w:after="120" w:line="240" w:lineRule="auto"/>
        <w:jc w:val="both"/>
        <w:rPr>
          <w:rFonts w:ascii="Segoe UI" w:hAnsi="Segoe UI" w:cs="Segoe UI"/>
          <w:sz w:val="24"/>
          <w:szCs w:val="24"/>
        </w:rPr>
      </w:pPr>
      <w:r w:rsidRPr="007B7E14">
        <w:rPr>
          <w:rFonts w:ascii="Segoe UI" w:hAnsi="Segoe UI" w:cs="Segoe UI"/>
          <w:sz w:val="24"/>
          <w:szCs w:val="24"/>
        </w:rPr>
        <w:t>Quando si nega la storia non vi è alcuna possibilità che l’uomo possa giungere alla verità. Non restano che tenebre e cecità perenni.</w:t>
      </w:r>
    </w:p>
    <w:p w:rsidR="007B7E14" w:rsidRPr="007B7E14" w:rsidRDefault="007B7E14" w:rsidP="007B7E14">
      <w:pPr>
        <w:spacing w:after="120" w:line="240" w:lineRule="auto"/>
        <w:jc w:val="center"/>
        <w:rPr>
          <w:rFonts w:ascii="Calibri" w:eastAsia="Times New Roman" w:hAnsi="Calibri" w:cs="Calibri"/>
          <w:color w:val="000000"/>
          <w:lang w:eastAsia="it-IT"/>
        </w:rPr>
      </w:pPr>
      <w:bookmarkStart w:id="317" w:name="_Toc56956825"/>
      <w:r w:rsidRPr="007B7E14">
        <w:rPr>
          <w:rFonts w:ascii="Arial" w:eastAsia="Times New Roman" w:hAnsi="Arial" w:cs="Arial"/>
          <w:b/>
          <w:bCs/>
          <w:color w:val="000000"/>
          <w:sz w:val="28"/>
          <w:szCs w:val="28"/>
          <w:lang w:eastAsia="it-IT"/>
        </w:rPr>
        <w:t>Mi sono lavato e ho acquistato la vista</w:t>
      </w:r>
      <w:bookmarkEnd w:id="317"/>
    </w:p>
    <w:p w:rsidR="007B7E14" w:rsidRPr="007B7E14" w:rsidRDefault="007B7E14" w:rsidP="007B7E14">
      <w:pPr>
        <w:spacing w:after="120" w:line="240" w:lineRule="auto"/>
        <w:jc w:val="both"/>
        <w:rPr>
          <w:rFonts w:ascii="Calibri" w:eastAsia="Times New Roman" w:hAnsi="Calibri" w:cs="Calibri"/>
          <w:color w:val="000000"/>
          <w:sz w:val="20"/>
          <w:szCs w:val="20"/>
          <w:lang w:eastAsia="it-IT"/>
        </w:rPr>
      </w:pPr>
      <w:r w:rsidRPr="007B7E14">
        <w:rPr>
          <w:rFonts w:ascii="Arial" w:eastAsia="Times New Roman" w:hAnsi="Arial" w:cs="Arial"/>
          <w:color w:val="000000"/>
          <w:sz w:val="24"/>
          <w:szCs w:val="24"/>
          <w:lang w:eastAsia="it-IT"/>
        </w:rPr>
        <w:t>Se neanche il Signore può operare perché ciò che è stato fatto divenga non fatto - “</w:t>
      </w:r>
      <w:r w:rsidRPr="007B7E14">
        <w:rPr>
          <w:rFonts w:ascii="Arial" w:eastAsia="Times New Roman" w:hAnsi="Arial" w:cs="Arial"/>
          <w:i/>
          <w:iCs/>
          <w:color w:val="000000"/>
          <w:sz w:val="24"/>
          <w:szCs w:val="24"/>
          <w:lang w:val="la-Latn" w:eastAsia="it-IT"/>
        </w:rPr>
        <w:t>Factum infectum fieri non potest, neque Deus</w:t>
      </w:r>
      <w:r w:rsidRPr="007B7E14">
        <w:rPr>
          <w:rFonts w:ascii="Arial" w:eastAsia="Times New Roman" w:hAnsi="Arial" w:cs="Arial"/>
          <w:color w:val="000000"/>
          <w:sz w:val="24"/>
          <w:szCs w:val="24"/>
          <w:lang w:eastAsia="it-IT"/>
        </w:rPr>
        <w:t>” – perché l’uomo dinanzi ad ogni fatto o nega il fatto o gli dona interpretazioni differenti dalla sua purissima verità? La causa della negazione o dello stravolgimento dei fatti è da cercare nel cuore di ogni singola persona. Scrive l’Apostolo Paolo a Tito: </w:t>
      </w:r>
      <w:r w:rsidRPr="007B7E14">
        <w:rPr>
          <w:rFonts w:ascii="Arial" w:eastAsia="Times New Roman" w:hAnsi="Arial" w:cs="Arial"/>
          <w:i/>
          <w:iCs/>
          <w:color w:val="000000"/>
          <w:sz w:val="24"/>
          <w:szCs w:val="24"/>
          <w:lang w:eastAsia="it-IT"/>
        </w:rPr>
        <w:t>“Tutto è puro per chi è puro, ma per quelli che sono corrotti e senza fede nulla è puro: sono corrotte la loro mente e la loro coscienza. Dichiarano di conoscere Dio, ma lo rinnegano con i fatti, essendo abominevoli e ribelli e incapaci di fare il bene” (Tt 1,15-16)</w:t>
      </w:r>
      <w:r w:rsidRPr="007B7E14">
        <w:rPr>
          <w:rFonts w:ascii="Arial" w:eastAsia="Times New Roman" w:hAnsi="Arial" w:cs="Arial"/>
          <w:color w:val="000000"/>
          <w:sz w:val="24"/>
          <w:szCs w:val="24"/>
          <w:lang w:eastAsia="it-IT"/>
        </w:rPr>
        <w:t xml:space="preserve">. È in queste parole dell’Apostolo la risposta alla nostra domanda: La mente corrotta corrompe ogni cosa. La coscienza corrotta corrompe ogni cosa. Quando si nega la storia o si donano ad essa false interpretazioni, allora è il segno che mente e coscienza sono corrotte. Se sono corrotte non vi è alcuna possibilità di dialogo. Natura corrotta, volontà corrotta, coscienza corrotta, pensieri corrotti. Dalla corruzione del cuore nasce la parola di falsità e di menzogna capace di dichiarare tenebra anche la luce più splendente del sole. Quando la natura è corrotta, l’uomo si lascia governare dall’insipienza e dalla stoltezza. Questa verità è così </w:t>
      </w:r>
      <w:r w:rsidRPr="007B7E14">
        <w:rPr>
          <w:rFonts w:ascii="Arial" w:eastAsia="Times New Roman" w:hAnsi="Arial" w:cs="Arial"/>
          <w:color w:val="000000"/>
          <w:sz w:val="24"/>
          <w:szCs w:val="24"/>
          <w:lang w:eastAsia="it-IT"/>
        </w:rPr>
        <w:lastRenderedPageBreak/>
        <w:t>annunciata da Cristo Gesù: </w:t>
      </w:r>
      <w:r w:rsidRPr="007B7E14">
        <w:rPr>
          <w:rFonts w:ascii="Arial" w:eastAsia="Times New Roman" w:hAnsi="Arial" w:cs="Arial"/>
          <w:i/>
          <w:iCs/>
          <w:color w:val="000000"/>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r w:rsidRPr="007B7E14">
        <w:rPr>
          <w:rFonts w:ascii="Arial" w:eastAsia="Times New Roman" w:hAnsi="Arial" w:cs="Arial"/>
          <w:color w:val="000000"/>
          <w:sz w:val="24"/>
          <w:szCs w:val="24"/>
          <w:lang w:eastAsia="it-IT"/>
        </w:rPr>
        <w:t>. Poiché la storia è la via perché dal visibile si giunga all’invisibile, negata, contraffatta, alterata, dichiarata falsa la storia, non vi è alcun’altra via perché si possa giungere alle verità invisibili. Qual è allora il frutto della negazione della storia? La condanna dell’uomo ad un immanentismo di cecità, vizio, peccato, falsità, menzogna, non salvezza, non redenzione, non vita eterna. Quando si nega la storia non vi è alcuna possibilità che l’uomo possa giungere alla verità. Non restano che tenebre e cecità perenni.</w:t>
      </w:r>
    </w:p>
    <w:p w:rsidR="007B7E14" w:rsidRPr="007B7E14" w:rsidRDefault="007B7E14" w:rsidP="007B7E14">
      <w:pPr>
        <w:spacing w:after="120" w:line="240" w:lineRule="auto"/>
        <w:jc w:val="both"/>
        <w:rPr>
          <w:rFonts w:ascii="Calibri" w:eastAsia="Times New Roman" w:hAnsi="Calibri" w:cs="Calibri"/>
          <w:color w:val="000000"/>
          <w:sz w:val="20"/>
          <w:szCs w:val="20"/>
          <w:lang w:eastAsia="it-IT"/>
        </w:rPr>
      </w:pPr>
      <w:r w:rsidRPr="007B7E14">
        <w:rPr>
          <w:rFonts w:ascii="Arial" w:eastAsia="Times New Roman" w:hAnsi="Arial" w:cs="Arial"/>
          <w:i/>
          <w:iCs/>
          <w:color w:val="000000"/>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(Gv 9,1-12).</w:t>
      </w:r>
    </w:p>
    <w:p w:rsidR="007B7E14" w:rsidRPr="007B7E14" w:rsidRDefault="007B7E14" w:rsidP="007B7E14">
      <w:pPr>
        <w:spacing w:after="120" w:line="240" w:lineRule="auto"/>
        <w:jc w:val="both"/>
        <w:rPr>
          <w:rFonts w:ascii="Calibri" w:eastAsia="Times New Roman" w:hAnsi="Calibri" w:cs="Calibri"/>
          <w:color w:val="000000"/>
          <w:sz w:val="20"/>
          <w:szCs w:val="20"/>
          <w:lang w:eastAsia="it-IT"/>
        </w:rPr>
      </w:pPr>
      <w:r w:rsidRPr="007B7E14">
        <w:rPr>
          <w:rFonts w:ascii="Arial" w:eastAsia="Times New Roman" w:hAnsi="Arial" w:cs="Arial"/>
          <w:color w:val="000000"/>
          <w:sz w:val="24"/>
          <w:szCs w:val="24"/>
          <w:lang w:eastAsia="it-IT"/>
        </w:rPr>
        <w:t>Dinanzi ad ogni storia si rivelano i cuori. Ognuno manifesta la sua propria natura. Se il cuore è santo, manifesta purissima verità. Se il cuore è nel peccato, rivela la sua disonestà. Se è indifferente esprime la sua indifferenza. Se è corrotto impone la sua corruzione come legge ermeneutica del reale. Se il cuore è semplice, si esprime con semplicità, ma senza alcuna malizia. È quanto avviene in un primo momento dinanzi a colui che era cieco fin dalla nascita e che Gesù aveva guarito. Tutto in un primo tempo si svolge nella semplicità. Anche il guarito da Gesù narra con grande semplicità ciò che gli era accaduto. Se poi questa semplicità si trova dinanzi a cuori contorti, prevenuti, addottrinati al male, addirittura corrotti e oscurati dal peccato, tutto essi fanno per alterare la storia e darle significati da essa non rivelati, non manifestati, non appartenenti alla sua natura. Qualcuno potrebbe obiettare: “</w:t>
      </w:r>
      <w:r w:rsidRPr="007B7E14">
        <w:rPr>
          <w:rFonts w:ascii="Arial" w:eastAsia="Times New Roman" w:hAnsi="Arial" w:cs="Arial"/>
          <w:i/>
          <w:iCs/>
          <w:color w:val="000000"/>
          <w:sz w:val="24"/>
          <w:szCs w:val="24"/>
          <w:lang w:eastAsia="it-IT"/>
        </w:rPr>
        <w:t>Poiché la mia natura è corrotta, è priva di ogni sapienza e intelligenza, perché colma di stoltezza e insipienza, sono irresponsabile di ciò che proferisco. Non sono io che dico questo, ma è la mia natura che lo dice, allo stesso modo che l’acqua tende verso il basso e l’aria calda verso l’alto</w:t>
      </w:r>
      <w:r w:rsidRPr="007B7E14">
        <w:rPr>
          <w:rFonts w:ascii="Arial" w:eastAsia="Times New Roman" w:hAnsi="Arial" w:cs="Arial"/>
          <w:color w:val="000000"/>
          <w:sz w:val="24"/>
          <w:szCs w:val="24"/>
          <w:lang w:eastAsia="it-IT"/>
        </w:rPr>
        <w:t xml:space="preserve">”. A questa affermazione si risponde che ognuno è responsabile della corruzione della propria natura e della sua conduzione dalla sapienza nella stoltezza. Altrimenti dovremmo affermare che l’uomo non è più responsabile di nessuna parola, nessun pensiero, nessun fatto, nessuna omissione provenienti da lui. Se tutto è frutto della natura, allora la natura può fare e dire ciò che è in essa. Sarebbe questa la negazione della responsabilità dell’uomo e di conseguenza di tutto il male da lui opera </w:t>
      </w:r>
      <w:r w:rsidRPr="007B7E14">
        <w:rPr>
          <w:rFonts w:ascii="Arial" w:eastAsia="Times New Roman" w:hAnsi="Arial" w:cs="Arial"/>
          <w:color w:val="000000"/>
          <w:sz w:val="24"/>
          <w:szCs w:val="24"/>
          <w:lang w:eastAsia="it-IT"/>
        </w:rPr>
        <w:lastRenderedPageBreak/>
        <w:t>in pensieri, parole, opere, omissioni. Sarebbe allora vera l’affermazione che oggi fanno molti cristiani secondo la quale alla fine della nostra vita sulla terra saremo tutti accolti in Paradiso. Se è per natura che le cose avvengono, la natura non è passibile di giudizio, perché incapace di compiere atti morali. Così oggi pensa il mondo e anche i discepoli di Gesù.</w:t>
      </w:r>
    </w:p>
    <w:p w:rsidR="007B7E14" w:rsidRPr="007B7E14" w:rsidRDefault="007B7E14" w:rsidP="007B7E14">
      <w:pPr>
        <w:spacing w:after="120" w:line="240" w:lineRule="auto"/>
        <w:jc w:val="both"/>
        <w:rPr>
          <w:rFonts w:ascii="Calibri" w:eastAsia="Times New Roman" w:hAnsi="Calibri" w:cs="Calibri"/>
          <w:color w:val="000000"/>
          <w:sz w:val="20"/>
          <w:szCs w:val="20"/>
          <w:lang w:eastAsia="it-IT"/>
        </w:rPr>
      </w:pPr>
      <w:r w:rsidRPr="007B7E14">
        <w:rPr>
          <w:rFonts w:ascii="Arial" w:eastAsia="Times New Roman" w:hAnsi="Arial" w:cs="Arial"/>
          <w:color w:val="000000"/>
          <w:sz w:val="24"/>
          <w:szCs w:val="24"/>
          <w:lang w:eastAsia="it-IT"/>
        </w:rPr>
        <w:t>Madre di Cristo, liberarci da questi pensieri di stoltezza. Aiutaci a ritornare nella grazia di Gesù.</w:t>
      </w:r>
    </w:p>
    <w:p w:rsidR="007B7E14" w:rsidRDefault="007B7E14" w:rsidP="00D60577">
      <w:pPr>
        <w:spacing w:after="120" w:line="240" w:lineRule="auto"/>
        <w:jc w:val="both"/>
        <w:rPr>
          <w:rFonts w:ascii="Calibri" w:eastAsia="Times New Roman" w:hAnsi="Calibri" w:cs="Calibri"/>
          <w:sz w:val="28"/>
          <w:szCs w:val="28"/>
          <w:lang w:eastAsia="it-IT"/>
        </w:rPr>
      </w:pPr>
    </w:p>
    <w:p w:rsidR="00605272" w:rsidRPr="00605272" w:rsidRDefault="00605272" w:rsidP="00605272">
      <w:pPr>
        <w:pStyle w:val="Titolo2"/>
        <w:rPr>
          <w:rFonts w:ascii="Calibri" w:hAnsi="Calibri" w:cs="Calibri"/>
        </w:rPr>
      </w:pPr>
      <w:bookmarkStart w:id="318" w:name="_Toc75156137"/>
      <w:r w:rsidRPr="00605272">
        <w:rPr>
          <w:sz w:val="32"/>
          <w:szCs w:val="32"/>
        </w:rPr>
        <w:t>ALLORA LI PRESE CON SÉ E SI RITIRÒ IN DISPARTE</w:t>
      </w:r>
      <w:bookmarkEnd w:id="318"/>
    </w:p>
    <w:p w:rsidR="00605272" w:rsidRPr="00605272" w:rsidRDefault="00605272" w:rsidP="00605272">
      <w:pPr>
        <w:pStyle w:val="Nessunaspaziatura"/>
        <w:rPr>
          <w:rFonts w:ascii="Calibri" w:hAnsi="Calibri" w:cs="Calibri"/>
          <w:sz w:val="27"/>
          <w:szCs w:val="27"/>
        </w:rPr>
      </w:pPr>
      <w:r w:rsidRPr="00605272">
        <w:t>Gesù, sempre mosso dal Consiglio dello Spirito del Signore che governava il suo cuore, la sua mente, la sua volontà, ogni molecola della sua vera umanità, sa il bene che in ogni momento della storia deve essere fatto, perché così ha deciso il Padre celeste. I discepoli sono tornati dalla missione. Hanno bisogno di stare da soli qualche ora con il loro Maestro. Gesù li prende con sè e si ritira in disparte. Se Gesù è attorniato dalla folla, deve dedicarsi alla folla. Se invece è in disparte, solo con i suoi discepoli, può dedicare loro ogni cura e ogni attenzione. Può rispondere ad ogni loro domanda. Ma anche può dare loro suggerimenti, domani necessari quando saranno loro a dover annunciare il Vangelo ad ogni creatura, sparsi per il mondo. Il discepolo è colui che impara dal maestro. Se il maestro non dedica loro tutto il tempo necessario, non c’è né il maestro e né il discepolo. Perché si divenga buoni maestri non solo è necessaria la sona dottrina, non solo è obbligo conoscere tutto il deposito della fede, non solo si deve possedere la sacra scienza, occorre anche essere esemplari in tutto, sia nelle opere che nelle parole. Gesù è il Maestro perché Lui conosce sempre secondo la scienza e la sapienza dello Spirito Santo. Nel suo insegnamento non ci sono parole vane, vuote, parole di falsità, menzogna, inganno. Questa verità così è attestata dalle antiche profezie: </w:t>
      </w:r>
      <w:r w:rsidRPr="00605272">
        <w:rPr>
          <w:i/>
        </w:rPr>
        <w:t>“Ascolta, Signore, la mia giusta causa, sii attento al mio grido. Porgi l’orecchio alla mia preghiera: sulle mie labbra non c’è inganno. Dal tuo volto venga per me il giudizio, i tuoi occhi vedano la giustizia. Saggia il mio cuore, scrutalo nella notte, provami al fuoco: non troverai malizia. La mia bocca non si è resa colpevole, secondo l’agire degli uomini; seguendo la parola delle tue labbra, ho evitato i sentieri del violento. Tieni saldi i miei passi sulle tue vie e i miei piedi non vacilleranno” (Sal 17,1-5).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(Is 53,7-9).</w:t>
      </w:r>
      <w:r w:rsidRPr="00605272">
        <w:t> Gesù è il Maestro perché sulla sua bocca vi è solo la purissima Parola del Padre e la santissima verità dello Spirito Santo.</w:t>
      </w:r>
    </w:p>
    <w:p w:rsidR="00605272" w:rsidRPr="00605272" w:rsidRDefault="00605272" w:rsidP="00605272">
      <w:pPr>
        <w:pStyle w:val="Nessunaspaziatura"/>
        <w:rPr>
          <w:rFonts w:ascii="Calibri" w:hAnsi="Calibri" w:cs="Calibri"/>
          <w:sz w:val="27"/>
          <w:szCs w:val="27"/>
        </w:rPr>
      </w:pPr>
      <w:r w:rsidRPr="00605272">
        <w:rPr>
          <w:i/>
        </w:rPr>
        <w:t xml:space="preserve">Convocò i Dodici e diede loro forza e potere su tutti i demòni e di guarire le malattie. E li mandò ad annunciare il regno di Dio e a guarire gli infermi. Disse loro: «Non prendete nulla per il viaggio, né bastone, né sacca, né pane, né denaro, e non portatevi due tuniche. In qualunque casa entriate, rimanete là, e di là poi ripartite. Quanto a coloro che non vi accolgono, uscite dalla loro città e scuotete la polvere dai vostri piedi come testimonianza contro di loro». </w:t>
      </w:r>
      <w:r w:rsidRPr="00605272">
        <w:rPr>
          <w:i/>
        </w:rPr>
        <w:lastRenderedPageBreak/>
        <w:t>Allora essi uscirono e giravano di villaggio in villaggio, ovunque annunciando la buona notizia e operando guarigioni. 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 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 (Lc 9,1-11).</w:t>
      </w:r>
    </w:p>
    <w:p w:rsidR="00605272" w:rsidRPr="00605272" w:rsidRDefault="00605272" w:rsidP="00D06C3B">
      <w:pPr>
        <w:pStyle w:val="Nessunaspaziatura"/>
        <w:rPr>
          <w:rFonts w:ascii="Calibri" w:hAnsi="Calibri" w:cs="Calibri"/>
          <w:sz w:val="27"/>
          <w:szCs w:val="27"/>
        </w:rPr>
      </w:pPr>
      <w:r w:rsidRPr="00605272">
        <w:t>Gesù è il Maestro perché anche le sue opere sono tutte verità e giustizia, carità e misericordia, perdono e amorevolezza. Lui ha sempre creato l</w:t>
      </w:r>
      <w:r w:rsidR="00D06C3B">
        <w:t>a</w:t>
      </w:r>
      <w:r w:rsidRPr="00605272">
        <w:t xml:space="preserve"> speranza dove il suo lucignolo era fumigante e quando la canna stava per spezzarsi Lui l’ha sempre rialzata. Gesù compie la profezia di Isaia: </w:t>
      </w:r>
      <w:r w:rsidRPr="00605272">
        <w:rPr>
          <w:i/>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(Is 42,1-4).</w:t>
      </w:r>
      <w:r w:rsidRPr="00605272">
        <w:t> A Lui si può e si deve applicare quanto il Salmo dice delle opere del Signore: </w:t>
      </w:r>
      <w:r w:rsidRPr="00605272">
        <w:rPr>
          <w:i/>
        </w:rPr>
        <w:t>“Renderò grazie al Signore con tutto il cuore, tra gli uomini retti riuniti in assemblea. Grandi sono le opere del Signore: le ricerchino coloro che le amano. Il suo agire è splendido e maestoso, la sua giustizia rimane per sempre. Ha lasciato un ricordo delle sue meraviglie: misericordioso e pietoso è il Signore. Egli dà il cibo a chi lo teme, si ricorda sempre della sua alleanza. Mostrò al suo popolo la potenza delle sue opere, gli diede l’eredità delle genti. Le opere delle sue mani sono verità e diritto, stabili sono tutti i suoi comandi, immutabili nei secoli, per sempre, da eseguire con verità e rettitudine. Mandò a liberare il suo popolo, stabilì la sua alleanza per sempre. Santo e terribile è il suo nome. Principio della sapienza è il timore del Signore: rende saggio chi ne esegue i precetti. La lode del Signore rimane per sempre (Sal 111,1-10). </w:t>
      </w:r>
      <w:r w:rsidRPr="00605272">
        <w:t>Dalla falsità, dall’inganno, dalla menzogna, dalle opere ingiuste, dalle parole maligne, dall’assenza di ogni discernimento mai si potrà essere maestri. Chi si fa maestro dalla falsità fa solo figli della Geenna, non figli del regno.</w:t>
      </w:r>
    </w:p>
    <w:p w:rsidR="00605272" w:rsidRPr="00605272" w:rsidRDefault="00605272" w:rsidP="00605272">
      <w:pPr>
        <w:pStyle w:val="Nessunaspaziatura"/>
        <w:rPr>
          <w:rFonts w:ascii="Calibri" w:hAnsi="Calibri" w:cs="Calibri"/>
          <w:sz w:val="27"/>
          <w:szCs w:val="27"/>
        </w:rPr>
      </w:pPr>
      <w:r w:rsidRPr="00605272">
        <w:t>Madre di Dio, Perfetta Discepola di Gesù, suscita maestri nella Chiesa secondo il tuo cuore.</w:t>
      </w:r>
    </w:p>
    <w:p w:rsidR="005642A6" w:rsidRDefault="00B92048" w:rsidP="00425ED6">
      <w:pPr>
        <w:pStyle w:val="Titolo2"/>
        <w:spacing w:line="276" w:lineRule="auto"/>
        <w:jc w:val="both"/>
        <w:rPr>
          <w:sz w:val="26"/>
          <w:szCs w:val="26"/>
        </w:rPr>
      </w:pPr>
      <w:bookmarkStart w:id="319" w:name="_Toc75156138"/>
      <w:r w:rsidRPr="00425ED6">
        <w:rPr>
          <w:sz w:val="26"/>
          <w:szCs w:val="26"/>
        </w:rPr>
        <w:t>3</w:t>
      </w:r>
      <w:r w:rsidR="00483AAB" w:rsidRPr="00425ED6">
        <w:rPr>
          <w:sz w:val="26"/>
          <w:szCs w:val="26"/>
        </w:rPr>
        <w:t>1 Gennaio</w:t>
      </w:r>
      <w:bookmarkEnd w:id="319"/>
    </w:p>
    <w:p w:rsidR="00483AAB" w:rsidRDefault="005642A6" w:rsidP="005642A6">
      <w:pPr>
        <w:jc w:val="both"/>
        <w:rPr>
          <w:rFonts w:ascii="Segoe UI" w:hAnsi="Segoe UI" w:cs="Segoe UI"/>
          <w:sz w:val="28"/>
          <w:szCs w:val="28"/>
        </w:rPr>
      </w:pPr>
      <w:r w:rsidRPr="005642A6">
        <w:rPr>
          <w:rFonts w:ascii="Segoe UI" w:hAnsi="Segoe UI" w:cs="Segoe UI"/>
          <w:sz w:val="24"/>
          <w:szCs w:val="24"/>
        </w:rPr>
        <w:t>Fede professata e fede creduta sono inseparabili. Conoscenza della nostra fede e vita secondo la nostra fede devono essere una cosa sola.</w:t>
      </w:r>
      <w:r w:rsidR="00483AAB" w:rsidRPr="005642A6">
        <w:rPr>
          <w:rFonts w:ascii="Segoe UI" w:hAnsi="Segoe UI" w:cs="Segoe UI"/>
          <w:sz w:val="28"/>
          <w:szCs w:val="28"/>
        </w:rPr>
        <w:t xml:space="preserve"> </w:t>
      </w:r>
    </w:p>
    <w:p w:rsidR="005642A6" w:rsidRPr="005642A6" w:rsidRDefault="005642A6" w:rsidP="005642A6">
      <w:pPr>
        <w:pStyle w:val="Titolo2"/>
        <w:rPr>
          <w:rFonts w:ascii="Calibri" w:hAnsi="Calibri" w:cs="Calibri"/>
          <w:sz w:val="32"/>
          <w:szCs w:val="32"/>
        </w:rPr>
      </w:pPr>
      <w:bookmarkStart w:id="320" w:name="_Toc56956827"/>
      <w:bookmarkStart w:id="321" w:name="_Toc75156139"/>
      <w:r w:rsidRPr="005642A6">
        <w:rPr>
          <w:sz w:val="32"/>
          <w:szCs w:val="32"/>
        </w:rPr>
        <w:t>Poiché da lui, per mezzo di lui e per lui sono tutte le cose</w:t>
      </w:r>
      <w:bookmarkEnd w:id="320"/>
      <w:bookmarkEnd w:id="321"/>
    </w:p>
    <w:p w:rsidR="005642A6" w:rsidRPr="005642A6" w:rsidRDefault="005642A6" w:rsidP="005642A6">
      <w:pPr>
        <w:spacing w:after="120" w:line="240" w:lineRule="auto"/>
        <w:jc w:val="both"/>
        <w:rPr>
          <w:rFonts w:ascii="Calibri" w:eastAsia="Times New Roman" w:hAnsi="Calibri" w:cs="Calibri"/>
          <w:color w:val="000000"/>
          <w:sz w:val="20"/>
          <w:szCs w:val="20"/>
          <w:lang w:eastAsia="it-IT"/>
        </w:rPr>
      </w:pPr>
      <w:r w:rsidRPr="005642A6">
        <w:rPr>
          <w:rFonts w:ascii="Arial" w:eastAsia="Times New Roman" w:hAnsi="Arial" w:cs="Arial"/>
          <w:color w:val="000000"/>
          <w:sz w:val="24"/>
          <w:szCs w:val="24"/>
          <w:lang w:eastAsia="it-IT"/>
        </w:rPr>
        <w:t xml:space="preserve">Gli uomini di Dio – e l’Apostolo Paolo lo è – sempre hanno lasciato e lasciano al mondo il loro testamento spirituale. Oggi Paolo manifesta qual è la sua fede nel Dio di Abramo, Isacco e Giacobbe. Tutto il bene è da Dio. Tutto il bene è per mezzo di Lui. Tutto il bene è per Lui. Questa fede non è solo per la sua persona di missionario di Cristo Gesù per chiamare e condurre a Cristo ogni uomo. Ma è anche di tutti, essendo stati tutti creati da Lui, per mezzo di Lui e per Lui. Sappiamo che questo mistero si compie per Cristo, in Cristo, con Cristo, sotto la divina mozione, ispirazione, opera ininterrotta </w:t>
      </w:r>
      <w:r w:rsidRPr="005642A6">
        <w:rPr>
          <w:rFonts w:ascii="Arial" w:eastAsia="Times New Roman" w:hAnsi="Arial" w:cs="Arial"/>
          <w:color w:val="000000"/>
          <w:sz w:val="24"/>
          <w:szCs w:val="24"/>
          <w:lang w:eastAsia="it-IT"/>
        </w:rPr>
        <w:lastRenderedPageBreak/>
        <w:t>dello Spirito Santo. Se escludiamo Cristo e lo Spirito Santo dalle opere compiute dal Padre, non siamo più nella fedeltà alla Rivelazione. Siamo caduti dalla retta fede e dalla sana sua professione e siamo ritornati ad essere senza il vero Dio. Ecco come l’Apostolo Paolo pone Cristo Gesù al centro del mistero della Creazione e della Redenzione: </w:t>
      </w:r>
      <w:r w:rsidRPr="005642A6">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rsidR="005642A6" w:rsidRPr="005642A6" w:rsidRDefault="005642A6" w:rsidP="005642A6">
      <w:pPr>
        <w:spacing w:after="120" w:line="240" w:lineRule="auto"/>
        <w:jc w:val="both"/>
        <w:rPr>
          <w:rFonts w:ascii="Calibri" w:eastAsia="Times New Roman" w:hAnsi="Calibri" w:cs="Calibri"/>
          <w:color w:val="000000"/>
          <w:sz w:val="20"/>
          <w:szCs w:val="20"/>
          <w:lang w:eastAsia="it-IT"/>
        </w:rPr>
      </w:pPr>
      <w:r w:rsidRPr="005642A6">
        <w:rPr>
          <w:rFonts w:ascii="Arial" w:eastAsia="Times New Roman" w:hAnsi="Arial" w:cs="Arial"/>
          <w:i/>
          <w:iCs/>
          <w:color w:val="000000"/>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(Cl 1,13-20). </w:t>
      </w:r>
      <w:r w:rsidRPr="005642A6">
        <w:rPr>
          <w:rFonts w:ascii="Arial" w:eastAsia="Times New Roman" w:hAnsi="Arial" w:cs="Arial"/>
          <w:color w:val="000000"/>
          <w:sz w:val="24"/>
          <w:szCs w:val="24"/>
          <w:lang w:eastAsia="it-IT"/>
        </w:rPr>
        <w:t>In</w:t>
      </w:r>
      <w:r w:rsidRPr="005642A6">
        <w:rPr>
          <w:rFonts w:ascii="Arial" w:eastAsia="Times New Roman" w:hAnsi="Arial" w:cs="Arial"/>
          <w:i/>
          <w:iCs/>
          <w:color w:val="000000"/>
          <w:sz w:val="24"/>
          <w:szCs w:val="24"/>
          <w:lang w:eastAsia="it-IT"/>
        </w:rPr>
        <w:t> o</w:t>
      </w:r>
      <w:r w:rsidRPr="005642A6">
        <w:rPr>
          <w:rFonts w:ascii="Arial" w:eastAsia="Times New Roman" w:hAnsi="Arial" w:cs="Arial"/>
          <w:color w:val="000000"/>
          <w:sz w:val="24"/>
          <w:szCs w:val="24"/>
          <w:lang w:eastAsia="it-IT"/>
        </w:rPr>
        <w:t>gni momento della sua vita ogni discepolo di Gesù deve chiedersi: </w:t>
      </w:r>
      <w:r w:rsidRPr="005642A6">
        <w:rPr>
          <w:rFonts w:ascii="Arial" w:eastAsia="Times New Roman" w:hAnsi="Arial" w:cs="Arial"/>
          <w:i/>
          <w:iCs/>
          <w:color w:val="000000"/>
          <w:sz w:val="24"/>
          <w:szCs w:val="24"/>
          <w:lang w:eastAsia="it-IT"/>
        </w:rPr>
        <w:t>“Vivo io in questo mistero? La mia vita è tutta da Cristo, per Cristo, con Cristo, in vista di Cristo? Ho sempre questa purissima visione di fede oppure mi lascio travolgere da quel nefasto pensiero religioso che spinge a privare Cristo del suo mistero? So che se privo Cristo del suo mistero, anche il Padre e lo Spirito Santo sono privati del loro mistero? So che anche la Chiesa, senza Cristo, è una Chiesa senza mistero e di conseguenza inutile all’umanità quanto alla sua vera salvezza?”.</w:t>
      </w:r>
      <w:r w:rsidRPr="005642A6">
        <w:rPr>
          <w:rFonts w:ascii="Arial" w:eastAsia="Times New Roman" w:hAnsi="Arial" w:cs="Arial"/>
          <w:color w:val="000000"/>
          <w:sz w:val="24"/>
          <w:szCs w:val="24"/>
          <w:lang w:eastAsia="it-IT"/>
        </w:rPr>
        <w:t>  Ogni discepolo di Gesù è obbligato a professare la sua fede dinanzi al mondo, sempre, con franchezza e grande determinazione o fortezza nello Spirito Santo.</w:t>
      </w:r>
    </w:p>
    <w:p w:rsidR="005642A6" w:rsidRPr="005642A6" w:rsidRDefault="005642A6" w:rsidP="005642A6">
      <w:pPr>
        <w:spacing w:after="120" w:line="240" w:lineRule="auto"/>
        <w:jc w:val="both"/>
        <w:rPr>
          <w:rFonts w:ascii="Calibri" w:eastAsia="Times New Roman" w:hAnsi="Calibri" w:cs="Calibri"/>
          <w:color w:val="000000"/>
          <w:sz w:val="20"/>
          <w:szCs w:val="20"/>
          <w:lang w:eastAsia="it-IT"/>
        </w:rPr>
      </w:pPr>
      <w:r w:rsidRPr="005642A6">
        <w:rPr>
          <w:rFonts w:ascii="Arial" w:eastAsia="Times New Roman" w:hAnsi="Arial" w:cs="Arial"/>
          <w:i/>
          <w:iCs/>
          <w:color w:val="000000"/>
          <w:sz w:val="24"/>
          <w:szCs w:val="24"/>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w:t>
      </w:r>
    </w:p>
    <w:p w:rsidR="005642A6" w:rsidRPr="005642A6" w:rsidRDefault="005642A6" w:rsidP="005642A6">
      <w:pPr>
        <w:spacing w:after="120" w:line="240" w:lineRule="auto"/>
        <w:jc w:val="both"/>
        <w:rPr>
          <w:rFonts w:ascii="Calibri" w:eastAsia="Times New Roman" w:hAnsi="Calibri" w:cs="Calibri"/>
          <w:color w:val="000000"/>
          <w:sz w:val="20"/>
          <w:szCs w:val="20"/>
          <w:lang w:eastAsia="it-IT"/>
        </w:rPr>
      </w:pPr>
      <w:r w:rsidRPr="005642A6">
        <w:rPr>
          <w:rFonts w:ascii="Arial" w:eastAsia="Times New Roman" w:hAnsi="Arial" w:cs="Arial"/>
          <w:color w:val="000000"/>
          <w:sz w:val="24"/>
          <w:szCs w:val="24"/>
          <w:lang w:eastAsia="it-IT"/>
        </w:rPr>
        <w:t>Perché oggi la vera fede in Cristo Gesù non viene professata? Non viene professata perché non viene creduta. Fede professata e fede creduta sono inseparabili. Conoscenza della nostra fede e vita secondo la nostra fede devono essere una cosa sola. Alla “</w:t>
      </w:r>
      <w:r w:rsidRPr="005642A6">
        <w:rPr>
          <w:rFonts w:ascii="Arial" w:eastAsia="Times New Roman" w:hAnsi="Arial" w:cs="Arial"/>
          <w:i/>
          <w:iCs/>
          <w:color w:val="000000"/>
          <w:sz w:val="24"/>
          <w:szCs w:val="24"/>
          <w:lang w:val="la-Latn" w:eastAsia="it-IT"/>
        </w:rPr>
        <w:t>fides quae</w:t>
      </w:r>
      <w:r w:rsidRPr="005642A6">
        <w:rPr>
          <w:rFonts w:ascii="Arial" w:eastAsia="Times New Roman" w:hAnsi="Arial" w:cs="Arial"/>
          <w:color w:val="000000"/>
          <w:sz w:val="24"/>
          <w:szCs w:val="24"/>
          <w:lang w:eastAsia="it-IT"/>
        </w:rPr>
        <w:t>” sempre deve corrispondere la “</w:t>
      </w:r>
      <w:r w:rsidRPr="005642A6">
        <w:rPr>
          <w:rFonts w:ascii="Arial" w:eastAsia="Times New Roman" w:hAnsi="Arial" w:cs="Arial"/>
          <w:i/>
          <w:iCs/>
          <w:color w:val="000000"/>
          <w:sz w:val="24"/>
          <w:szCs w:val="24"/>
          <w:lang w:val="la-Latn" w:eastAsia="it-IT"/>
        </w:rPr>
        <w:t>fides qua</w:t>
      </w:r>
      <w:r w:rsidRPr="005642A6">
        <w:rPr>
          <w:rFonts w:ascii="Arial" w:eastAsia="Times New Roman" w:hAnsi="Arial" w:cs="Arial"/>
          <w:color w:val="000000"/>
          <w:sz w:val="24"/>
          <w:szCs w:val="24"/>
          <w:lang w:eastAsia="it-IT"/>
        </w:rPr>
        <w:t xml:space="preserve">”, ma anche sempre </w:t>
      </w:r>
      <w:r w:rsidRPr="005642A6">
        <w:rPr>
          <w:rFonts w:ascii="Arial" w:eastAsia="Times New Roman" w:hAnsi="Arial" w:cs="Arial"/>
          <w:color w:val="000000"/>
          <w:sz w:val="24"/>
          <w:szCs w:val="24"/>
          <w:lang w:eastAsia="it-IT"/>
        </w:rPr>
        <w:lastRenderedPageBreak/>
        <w:t>alla “</w:t>
      </w:r>
      <w:r w:rsidRPr="005642A6">
        <w:rPr>
          <w:rFonts w:ascii="Arial" w:eastAsia="Times New Roman" w:hAnsi="Arial" w:cs="Arial"/>
          <w:i/>
          <w:iCs/>
          <w:color w:val="000000"/>
          <w:sz w:val="24"/>
          <w:szCs w:val="24"/>
          <w:lang w:val="la-Latn" w:eastAsia="it-IT"/>
        </w:rPr>
        <w:t>fides qua</w:t>
      </w:r>
      <w:r w:rsidRPr="005642A6">
        <w:rPr>
          <w:rFonts w:ascii="Arial" w:eastAsia="Times New Roman" w:hAnsi="Arial" w:cs="Arial"/>
          <w:color w:val="000000"/>
          <w:sz w:val="24"/>
          <w:szCs w:val="24"/>
          <w:lang w:eastAsia="it-IT"/>
        </w:rPr>
        <w:t>” deve corrispondere la “</w:t>
      </w:r>
      <w:r w:rsidRPr="005642A6">
        <w:rPr>
          <w:rFonts w:ascii="Arial" w:eastAsia="Times New Roman" w:hAnsi="Arial" w:cs="Arial"/>
          <w:i/>
          <w:iCs/>
          <w:color w:val="000000"/>
          <w:sz w:val="24"/>
          <w:szCs w:val="24"/>
          <w:lang w:val="la-Latn" w:eastAsia="it-IT"/>
        </w:rPr>
        <w:t>fides quae</w:t>
      </w:r>
      <w:r w:rsidRPr="005642A6">
        <w:rPr>
          <w:rFonts w:ascii="Arial" w:eastAsia="Times New Roman" w:hAnsi="Arial" w:cs="Arial"/>
          <w:color w:val="000000"/>
          <w:sz w:val="24"/>
          <w:szCs w:val="24"/>
          <w:lang w:eastAsia="it-IT"/>
        </w:rPr>
        <w:t>”. Oggi quasi tutti i cristiani stanno abbandonando la “</w:t>
      </w:r>
      <w:r w:rsidRPr="005642A6">
        <w:rPr>
          <w:rFonts w:ascii="Arial" w:eastAsia="Times New Roman" w:hAnsi="Arial" w:cs="Arial"/>
          <w:i/>
          <w:iCs/>
          <w:color w:val="000000"/>
          <w:sz w:val="24"/>
          <w:szCs w:val="24"/>
          <w:lang w:val="la-Latn" w:eastAsia="it-IT"/>
        </w:rPr>
        <w:t>fides quae</w:t>
      </w:r>
      <w:r w:rsidRPr="005642A6">
        <w:rPr>
          <w:rFonts w:ascii="Arial" w:eastAsia="Times New Roman" w:hAnsi="Arial" w:cs="Arial"/>
          <w:color w:val="000000"/>
          <w:sz w:val="24"/>
          <w:szCs w:val="24"/>
          <w:lang w:eastAsia="it-IT"/>
        </w:rPr>
        <w:t>”. Compiendosi una quasi universale trasformazione, alterazione, vanificazione della “</w:t>
      </w:r>
      <w:r w:rsidRPr="005642A6">
        <w:rPr>
          <w:rFonts w:ascii="Arial" w:eastAsia="Times New Roman" w:hAnsi="Arial" w:cs="Arial"/>
          <w:i/>
          <w:iCs/>
          <w:color w:val="000000"/>
          <w:sz w:val="24"/>
          <w:szCs w:val="24"/>
          <w:lang w:val="la-Latn" w:eastAsia="it-IT"/>
        </w:rPr>
        <w:t>fide quae</w:t>
      </w:r>
      <w:r w:rsidRPr="005642A6">
        <w:rPr>
          <w:rFonts w:ascii="Arial" w:eastAsia="Times New Roman" w:hAnsi="Arial" w:cs="Arial"/>
          <w:color w:val="000000"/>
          <w:sz w:val="24"/>
          <w:szCs w:val="24"/>
          <w:lang w:eastAsia="it-IT"/>
        </w:rPr>
        <w:t>”, necessariamente si compie anche una universale trasformazione, alterazione, vanificazione della “</w:t>
      </w:r>
      <w:r w:rsidRPr="005642A6">
        <w:rPr>
          <w:rFonts w:ascii="Arial" w:eastAsia="Times New Roman" w:hAnsi="Arial" w:cs="Arial"/>
          <w:i/>
          <w:iCs/>
          <w:color w:val="000000"/>
          <w:sz w:val="24"/>
          <w:szCs w:val="24"/>
          <w:lang w:val="la-Latn" w:eastAsia="it-IT"/>
        </w:rPr>
        <w:t>fides qua</w:t>
      </w:r>
      <w:r w:rsidRPr="005642A6">
        <w:rPr>
          <w:rFonts w:ascii="Arial" w:eastAsia="Times New Roman" w:hAnsi="Arial" w:cs="Arial"/>
          <w:color w:val="000000"/>
          <w:sz w:val="24"/>
          <w:szCs w:val="24"/>
          <w:lang w:eastAsia="it-IT"/>
        </w:rPr>
        <w:t>”. L’Apostolo Paolo si affatica e lotta per mettere nei cuori la vera “</w:t>
      </w:r>
      <w:r w:rsidRPr="005642A6">
        <w:rPr>
          <w:rFonts w:ascii="Arial" w:eastAsia="Times New Roman" w:hAnsi="Arial" w:cs="Arial"/>
          <w:i/>
          <w:iCs/>
          <w:color w:val="000000"/>
          <w:sz w:val="24"/>
          <w:szCs w:val="24"/>
          <w:lang w:val="la-Latn" w:eastAsia="it-IT"/>
        </w:rPr>
        <w:t>fides quae</w:t>
      </w:r>
      <w:r w:rsidRPr="005642A6">
        <w:rPr>
          <w:rFonts w:ascii="Arial" w:eastAsia="Times New Roman" w:hAnsi="Arial" w:cs="Arial"/>
          <w:color w:val="000000"/>
          <w:sz w:val="24"/>
          <w:szCs w:val="24"/>
          <w:lang w:eastAsia="it-IT"/>
        </w:rPr>
        <w:t>”. Dalla verità di questa fede nasce la verità della “</w:t>
      </w:r>
      <w:r w:rsidRPr="005642A6">
        <w:rPr>
          <w:rFonts w:ascii="Arial" w:eastAsia="Times New Roman" w:hAnsi="Arial" w:cs="Arial"/>
          <w:i/>
          <w:iCs/>
          <w:color w:val="000000"/>
          <w:sz w:val="24"/>
          <w:szCs w:val="24"/>
          <w:lang w:val="la-Latn" w:eastAsia="it-IT"/>
        </w:rPr>
        <w:t>fides qua</w:t>
      </w:r>
      <w:r w:rsidRPr="005642A6">
        <w:rPr>
          <w:rFonts w:ascii="Arial" w:eastAsia="Times New Roman" w:hAnsi="Arial" w:cs="Arial"/>
          <w:color w:val="000000"/>
          <w:sz w:val="24"/>
          <w:szCs w:val="24"/>
          <w:lang w:eastAsia="it-IT"/>
        </w:rPr>
        <w:t>”. Poiché oggi i cristiani sono impegnati ad alterare, modificare, trasformare la “</w:t>
      </w:r>
      <w:r w:rsidRPr="005642A6">
        <w:rPr>
          <w:rFonts w:ascii="Arial" w:eastAsia="Times New Roman" w:hAnsi="Arial" w:cs="Arial"/>
          <w:i/>
          <w:iCs/>
          <w:color w:val="000000"/>
          <w:sz w:val="24"/>
          <w:szCs w:val="24"/>
          <w:lang w:val="la-Latn" w:eastAsia="it-IT"/>
        </w:rPr>
        <w:t>fides quae</w:t>
      </w:r>
      <w:r w:rsidRPr="005642A6">
        <w:rPr>
          <w:rFonts w:ascii="Arial" w:eastAsia="Times New Roman" w:hAnsi="Arial" w:cs="Arial"/>
          <w:color w:val="000000"/>
          <w:sz w:val="24"/>
          <w:szCs w:val="24"/>
          <w:lang w:eastAsia="it-IT"/>
        </w:rPr>
        <w:t>”, la vita vissuta mai potrà essere quella voluta dalla Sacra Rivelazione. È questo oggi il vero male che come lebbra sta consumando il Corpo di Cristo. Infatti oggi chi confessa la vera fede in Cristo è considerato come un tempo venivano considerati i lebbrosi: persone da allontanare dalla comunità perché la loro presenza rischiava di contagiare altre persone. Anche Cristo Gesù fu tolto dalla città e crocifisso sul Golgota.</w:t>
      </w:r>
    </w:p>
    <w:p w:rsidR="005642A6" w:rsidRDefault="005642A6" w:rsidP="005642A6">
      <w:pPr>
        <w:spacing w:after="120" w:line="240" w:lineRule="auto"/>
        <w:jc w:val="both"/>
        <w:rPr>
          <w:rFonts w:ascii="Arial" w:eastAsia="Times New Roman" w:hAnsi="Arial" w:cs="Arial"/>
          <w:color w:val="000000"/>
          <w:sz w:val="24"/>
          <w:szCs w:val="24"/>
          <w:lang w:eastAsia="it-IT"/>
        </w:rPr>
      </w:pPr>
      <w:r w:rsidRPr="005642A6">
        <w:rPr>
          <w:rFonts w:ascii="Arial" w:eastAsia="Times New Roman" w:hAnsi="Arial" w:cs="Arial"/>
          <w:color w:val="000000"/>
          <w:sz w:val="24"/>
          <w:szCs w:val="24"/>
          <w:lang w:eastAsia="it-IT"/>
        </w:rPr>
        <w:t>Madre della Redenzione, aiuta il Corpo di Cristo a credere nella verità del corpo di Cristo.</w:t>
      </w:r>
    </w:p>
    <w:p w:rsidR="00AD1DBD" w:rsidRDefault="00AD1DBD" w:rsidP="005642A6">
      <w:pPr>
        <w:spacing w:after="120" w:line="240" w:lineRule="auto"/>
        <w:jc w:val="both"/>
        <w:rPr>
          <w:rFonts w:ascii="Arial" w:eastAsia="Times New Roman" w:hAnsi="Arial" w:cs="Arial"/>
          <w:color w:val="000000"/>
          <w:sz w:val="24"/>
          <w:szCs w:val="24"/>
          <w:lang w:eastAsia="it-IT"/>
        </w:rPr>
      </w:pPr>
    </w:p>
    <w:p w:rsidR="00AD1DBD" w:rsidRPr="00AD1DBD" w:rsidRDefault="00654970" w:rsidP="00AD1DBD">
      <w:pPr>
        <w:pStyle w:val="Titolo2"/>
        <w:rPr>
          <w:rFonts w:ascii="Calibri" w:hAnsi="Calibri" w:cs="Calibri"/>
          <w:caps/>
          <w:spacing w:val="-6"/>
        </w:rPr>
      </w:pPr>
      <w:bookmarkStart w:id="322" w:name="_Toc75156140"/>
      <w:r w:rsidRPr="00AD1DBD">
        <w:rPr>
          <w:spacing w:val="-6"/>
        </w:rPr>
        <w:t>SEGUIMI, E LASCIA CHE I MORTI SEPPELLISCANO I LORO MORTI</w:t>
      </w:r>
      <w:bookmarkEnd w:id="322"/>
    </w:p>
    <w:p w:rsidR="00AD1DBD" w:rsidRPr="00AD1DBD" w:rsidRDefault="00AD1DBD" w:rsidP="00AD1DBD">
      <w:pPr>
        <w:pStyle w:val="Nessunaspaziatura"/>
        <w:rPr>
          <w:rFonts w:ascii="Calibri" w:hAnsi="Calibri" w:cs="Calibri"/>
          <w:sz w:val="27"/>
          <w:szCs w:val="27"/>
        </w:rPr>
      </w:pPr>
      <w:r w:rsidRPr="00AD1DBD">
        <w:t>Quando il Signore chiama, si lascia ciò che si ha e si è, si va dove il Signore vuole che si vada e si fa ciò che il Signore chiede ch</w:t>
      </w:r>
      <w:r>
        <w:t>e si faccia. Ecco alcuni esempi</w:t>
      </w:r>
      <w:r w:rsidRPr="00AD1DBD">
        <w:t xml:space="preserve"> di chiamata da parte del Signore nostro Dio: </w:t>
      </w:r>
      <w:r w:rsidRPr="00AD1DBD">
        <w:rPr>
          <w:i/>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 (Es 4,18-20).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19,19-21).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r w:rsidRPr="00AD1DBD">
        <w:t xml:space="preserve">Noi dobbiamo pensare la chiamata del Signore come una vera morte al prima. </w:t>
      </w:r>
      <w:r w:rsidRPr="00AD1DBD">
        <w:lastRenderedPageBreak/>
        <w:t>Quando si muore, tutto ciò che appartiene al prima si lascia. La morte viene, ci prende, ci porta con sè. Tutti si abbandona. Se la vocazione non è vista e non è vissuta da noi come una vera morte, mai si potrà vivere ciò che il Signore chiede. Non si può vivere il dopo pensando al prima.</w:t>
      </w:r>
    </w:p>
    <w:p w:rsidR="00AD1DBD" w:rsidRPr="00AD1DBD" w:rsidRDefault="00AD1DBD" w:rsidP="00AD1DBD">
      <w:pPr>
        <w:pStyle w:val="Nessunaspaziatura"/>
        <w:rPr>
          <w:rFonts w:ascii="Calibri" w:hAnsi="Calibri" w:cs="Calibri"/>
          <w:sz w:val="27"/>
          <w:szCs w:val="27"/>
        </w:rPr>
      </w:pPr>
      <w:r w:rsidRPr="00AD1DBD">
        <w:rPr>
          <w:i/>
        </w:rPr>
        <w:t>Entrato nella casa di Pietro, Gesù vide la suocera di lui che era a letto con la febbre. Le toccò la mano e la febbre la lasciò; poi ella si alzò e lo serviva. Venuta la sera, gli portarono molti indemoniati ed egli scacciò gli spiriti con la parola e guarì tutti i malati, perché si compisse ciò che era stato detto per mezzo del profeta Isaia: Egli ha preso le nostre infermità e si è caricato delle malattie. Vedendo la folla attorno a sé, Gesù ordinò di passare all’altra riva. Allora uno scriba si avvicinò e gli disse: «Maestro, ti seguirò dovunque tu vada». Gli rispose Gesù: «Le volpi hanno le loro tane e gli uccelli del cielo i loro nidi, ma il Figlio dell’uomo non ha dove posare il capo». E un altro dei suoi discepoli gli disse: «Signore, permettimi di andare prima a seppellire mio padre». Ma Gesù gli rispose: «Seguimi, e lascia che i morti seppelliscano i loro morti» (Mt 8,14-22). </w:t>
      </w:r>
    </w:p>
    <w:p w:rsidR="00AD1DBD" w:rsidRPr="00AD1DBD" w:rsidRDefault="00AD1DBD" w:rsidP="00AD1DBD">
      <w:pPr>
        <w:pStyle w:val="Nessunaspaziatura"/>
        <w:rPr>
          <w:rFonts w:ascii="Calibri" w:hAnsi="Calibri" w:cs="Calibri"/>
          <w:sz w:val="27"/>
          <w:szCs w:val="27"/>
        </w:rPr>
      </w:pPr>
      <w:r w:rsidRPr="00AD1DBD">
        <w:t>Quando la morte viene, non ci si preoccupa più di chi nasce e di chi muore, di chi ha fame e di chi ha sete, di chi è nudo e di è privo di ogni altra cosa o di chi ha bisogno di qualche cosa. La separazione è totale e per sempre. Gesù vuole che la vocazione ad essere missionari per il suo Vangelo sia considerata dai chiamati come vera morte. Chi risponde alla chiamata deve pensarsi morto al suo passato e iniziare una nuova vita. Questo significa: </w:t>
      </w:r>
      <w:r w:rsidRPr="00AD1DBD">
        <w:rPr>
          <w:i/>
        </w:rPr>
        <w:t>“Seguimi, e lascia che i morti seppelliscano i loro morti”</w:t>
      </w:r>
      <w:r w:rsidRPr="00AD1DBD">
        <w:t>. Tu occupati del mio Vangelo. Per la sepoltura ci sarà sempre qualche altro che si preoccuperà. Tu viene e disponi il tuo cuore ad essere portatore della Parola di vita nel mondo. Per ogni altra cosa provvederà il Padre mio. Sarà Lui a disporre altri cuori perché facciamo ciò che dovresti fare tu. Tutto nasce dalla fede e tutto va vissuto dalla fede. Noi diamo noi stessi al Signore. Il Signore sarà Lui a prendersi cura delle cose che spettava a noi fare. Noi facciamo le sue cose. Lui farà le nostre. Se manchiamo di questa fede, non facciamo bene né le cose di Dio e né le nostre cose. Un dono per un dono. Noi ci doniamo al Signore, il Signore si dona a noi. Quando Lui si dona, si dona con tutto se stesso, senza risparmiarsi in nulla. Anche noi dobbiamo darci a Lui senza risparmiarci in nulla. Il dono deve essere totale e per sempre, senza mai venire meno nel nostro dono neanche in una piccolissima cosa. La fede è tutto nella nostra relazione con il Signore nostro Dio. Senza la fede la relazione viene deturpata da mille piccole cose che la renderanno non vera, non buona, non santa. La fede va coltivata perché divenga in noi sempre più robusta e forte. Se la fede rimane piccola, debole, inferma, sempre cadremo nella tentazione e ci riprenderemo il nostro dono.</w:t>
      </w:r>
    </w:p>
    <w:p w:rsidR="00AD1DBD" w:rsidRPr="00AD1DBD" w:rsidRDefault="00AD1DBD" w:rsidP="00AD1DBD">
      <w:pPr>
        <w:pStyle w:val="Nessunaspaziatura"/>
        <w:rPr>
          <w:rFonts w:ascii="Calibri" w:hAnsi="Calibri" w:cs="Calibri"/>
          <w:sz w:val="27"/>
          <w:szCs w:val="27"/>
        </w:rPr>
      </w:pPr>
      <w:r w:rsidRPr="00AD1DBD">
        <w:t>Madre di Dio, ottienici il dono di una fede forte. Ci daremo a Dio come tu ti sei donata a Lui.</w:t>
      </w:r>
    </w:p>
    <w:p w:rsidR="00AD1DBD" w:rsidRPr="00AD1DBD" w:rsidRDefault="00AD1DBD" w:rsidP="00AD1DBD">
      <w:pPr>
        <w:spacing w:after="120" w:line="240" w:lineRule="auto"/>
        <w:jc w:val="both"/>
        <w:rPr>
          <w:rFonts w:ascii="Calibri" w:eastAsia="Times New Roman" w:hAnsi="Calibri" w:cs="Calibri"/>
          <w:color w:val="000000"/>
          <w:sz w:val="27"/>
          <w:szCs w:val="27"/>
          <w:lang w:eastAsia="it-IT"/>
        </w:rPr>
      </w:pPr>
      <w:r w:rsidRPr="00AD1DBD">
        <w:rPr>
          <w:rFonts w:ascii="Calibri" w:eastAsia="Times New Roman" w:hAnsi="Calibri" w:cs="Calibri"/>
          <w:color w:val="000000"/>
          <w:sz w:val="27"/>
          <w:szCs w:val="27"/>
          <w:lang w:eastAsia="it-IT"/>
        </w:rPr>
        <w:t> </w:t>
      </w:r>
    </w:p>
    <w:p w:rsidR="00AD1DBD" w:rsidRPr="005642A6" w:rsidRDefault="00AD1DBD" w:rsidP="005642A6">
      <w:pPr>
        <w:spacing w:after="120" w:line="240" w:lineRule="auto"/>
        <w:jc w:val="both"/>
        <w:rPr>
          <w:rFonts w:ascii="Calibri" w:eastAsia="Times New Roman" w:hAnsi="Calibri" w:cs="Calibri"/>
          <w:color w:val="000000"/>
          <w:sz w:val="20"/>
          <w:szCs w:val="20"/>
          <w:lang w:eastAsia="it-IT"/>
        </w:rPr>
      </w:pPr>
    </w:p>
    <w:p w:rsidR="005642A6" w:rsidRPr="005642A6" w:rsidRDefault="005642A6" w:rsidP="005642A6">
      <w:pPr>
        <w:jc w:val="both"/>
        <w:rPr>
          <w:rFonts w:ascii="Segoe UI" w:hAnsi="Segoe UI" w:cs="Segoe UI"/>
          <w:sz w:val="28"/>
          <w:szCs w:val="28"/>
        </w:rPr>
      </w:pPr>
    </w:p>
    <w:p w:rsidR="00B72926" w:rsidRDefault="00B72926" w:rsidP="005642A6">
      <w:pPr>
        <w:jc w:val="both"/>
        <w:rPr>
          <w:rFonts w:ascii="Segoe UI" w:hAnsi="Segoe UI" w:cs="Segoe UI"/>
          <w:sz w:val="28"/>
          <w:szCs w:val="28"/>
        </w:rPr>
      </w:pPr>
    </w:p>
    <w:p w:rsidR="005642A6" w:rsidRPr="005642A6" w:rsidRDefault="005642A6" w:rsidP="005642A6">
      <w:pPr>
        <w:jc w:val="both"/>
        <w:rPr>
          <w:rFonts w:ascii="Segoe UI" w:hAnsi="Segoe UI" w:cs="Segoe UI"/>
          <w:sz w:val="28"/>
          <w:szCs w:val="28"/>
        </w:rPr>
        <w:sectPr w:rsidR="005642A6" w:rsidRPr="005642A6" w:rsidSect="009A22FC">
          <w:type w:val="oddPage"/>
          <w:pgSz w:w="11906" w:h="16838"/>
          <w:pgMar w:top="1418" w:right="1418" w:bottom="1418" w:left="1418" w:header="709" w:footer="709" w:gutter="0"/>
          <w:cols w:space="708"/>
          <w:docGrid w:linePitch="360"/>
        </w:sectPr>
      </w:pPr>
    </w:p>
    <w:p w:rsidR="00D36B48" w:rsidRDefault="00D36B48" w:rsidP="00AD1DBD"/>
    <w:p w:rsidR="00E55ED5" w:rsidRDefault="00E55ED5" w:rsidP="00E55ED5"/>
    <w:p w:rsidR="00E55ED5" w:rsidRDefault="00E55ED5" w:rsidP="00E55ED5"/>
    <w:p w:rsidR="00E55ED5" w:rsidRDefault="00E55ED5" w:rsidP="00E55ED5"/>
    <w:p w:rsidR="00E55ED5" w:rsidRDefault="00E55ED5" w:rsidP="00E55ED5"/>
    <w:p w:rsidR="00E55ED5" w:rsidRDefault="00E55ED5" w:rsidP="00E55ED5"/>
    <w:p w:rsidR="00E55ED5" w:rsidRDefault="00E55ED5" w:rsidP="00E55ED5"/>
    <w:p w:rsidR="00E55ED5" w:rsidRDefault="00E55ED5" w:rsidP="00E55ED5"/>
    <w:p w:rsidR="00E55ED5" w:rsidRDefault="00E55ED5" w:rsidP="00E55ED5"/>
    <w:p w:rsidR="00E55ED5" w:rsidRDefault="00E55ED5" w:rsidP="00E55ED5"/>
    <w:p w:rsidR="00E55ED5" w:rsidRDefault="00E55ED5" w:rsidP="00E55ED5"/>
    <w:p w:rsidR="00E55ED5" w:rsidRDefault="00E55ED5" w:rsidP="00E55ED5"/>
    <w:p w:rsidR="00E55ED5" w:rsidRDefault="00E55ED5" w:rsidP="00E55ED5"/>
    <w:p w:rsidR="00E55ED5" w:rsidRDefault="00E55ED5" w:rsidP="00E55ED5"/>
    <w:p w:rsidR="00D2740A" w:rsidRPr="00A56D02" w:rsidRDefault="00D2740A" w:rsidP="00E55ED5">
      <w:pPr>
        <w:pStyle w:val="Titolo1"/>
        <w:rPr>
          <w:rFonts w:asciiTheme="minorBidi" w:hAnsiTheme="minorBidi" w:cstheme="minorBidi"/>
          <w:i w:val="0"/>
          <w:iCs/>
          <w:caps/>
          <w:sz w:val="72"/>
          <w:szCs w:val="72"/>
        </w:rPr>
      </w:pPr>
      <w:bookmarkStart w:id="323" w:name="_Toc75156141"/>
      <w:r w:rsidRPr="00A56D02">
        <w:rPr>
          <w:rFonts w:asciiTheme="minorBidi" w:hAnsiTheme="minorBidi" w:cstheme="minorBidi"/>
          <w:i w:val="0"/>
          <w:iCs/>
          <w:caps/>
          <w:sz w:val="72"/>
          <w:szCs w:val="72"/>
        </w:rPr>
        <w:t>Febbraio 20</w:t>
      </w:r>
      <w:r w:rsidR="00E55ED5" w:rsidRPr="00A56D02">
        <w:rPr>
          <w:rFonts w:asciiTheme="minorBidi" w:hAnsiTheme="minorBidi" w:cstheme="minorBidi"/>
          <w:i w:val="0"/>
          <w:iCs/>
          <w:caps/>
          <w:sz w:val="72"/>
          <w:szCs w:val="72"/>
        </w:rPr>
        <w:t>21</w:t>
      </w:r>
      <w:bookmarkEnd w:id="323"/>
    </w:p>
    <w:p w:rsidR="00E55ED5" w:rsidRPr="00A56D02" w:rsidRDefault="00E55ED5" w:rsidP="009449AE">
      <w:pPr>
        <w:pStyle w:val="Titolo2"/>
        <w:rPr>
          <w:rFonts w:asciiTheme="minorBidi" w:hAnsiTheme="minorBidi" w:cstheme="minorBidi"/>
        </w:rPr>
        <w:sectPr w:rsidR="00E55ED5" w:rsidRPr="00A56D02" w:rsidSect="00A56D02">
          <w:type w:val="oddPage"/>
          <w:pgSz w:w="11906" w:h="16838"/>
          <w:pgMar w:top="1418" w:right="1418" w:bottom="1418" w:left="1418" w:header="709" w:footer="709" w:gutter="0"/>
          <w:cols w:space="708"/>
          <w:titlePg/>
          <w:docGrid w:linePitch="360"/>
        </w:sectPr>
      </w:pPr>
    </w:p>
    <w:p w:rsidR="00AD1DBD" w:rsidRDefault="00D2740A" w:rsidP="00425ED6">
      <w:pPr>
        <w:pStyle w:val="Titolo2"/>
        <w:spacing w:line="276" w:lineRule="auto"/>
        <w:jc w:val="both"/>
        <w:rPr>
          <w:sz w:val="26"/>
          <w:szCs w:val="26"/>
        </w:rPr>
      </w:pPr>
      <w:bookmarkStart w:id="324" w:name="_Toc75156142"/>
      <w:r w:rsidRPr="00425ED6">
        <w:rPr>
          <w:sz w:val="26"/>
          <w:szCs w:val="26"/>
        </w:rPr>
        <w:lastRenderedPageBreak/>
        <w:t>1 Febbraio</w:t>
      </w:r>
      <w:bookmarkEnd w:id="324"/>
    </w:p>
    <w:p w:rsidR="00D2740A" w:rsidRDefault="00AD1DBD" w:rsidP="00AD1DBD">
      <w:pPr>
        <w:jc w:val="both"/>
        <w:rPr>
          <w:sz w:val="24"/>
          <w:szCs w:val="24"/>
        </w:rPr>
      </w:pPr>
      <w:r w:rsidRPr="00AD1DBD">
        <w:rPr>
          <w:rFonts w:ascii="Segoe UI" w:hAnsi="Segoe UI" w:cs="Segoe UI"/>
          <w:color w:val="0F1419"/>
          <w:sz w:val="24"/>
          <w:szCs w:val="24"/>
        </w:rPr>
        <w:t>Dio mai potrà rinnegare se stesso. Sempre è fedele a se stesso, alla sua natura, alla sua verità, alla sua Parola, alla sua paternità, alla sua volontà di salvezza verso ogni uomo.</w:t>
      </w:r>
      <w:r w:rsidR="00D2740A" w:rsidRPr="00AD1DBD">
        <w:rPr>
          <w:sz w:val="24"/>
          <w:szCs w:val="24"/>
        </w:rPr>
        <w:t xml:space="preserve"> </w:t>
      </w:r>
    </w:p>
    <w:p w:rsidR="00AD1DBD" w:rsidRPr="00AD1DBD" w:rsidRDefault="00AD1DBD" w:rsidP="00AD1DBD">
      <w:pPr>
        <w:pStyle w:val="Titolo2"/>
        <w:rPr>
          <w:rFonts w:ascii="Calibri" w:hAnsi="Calibri" w:cs="Calibri"/>
          <w:sz w:val="32"/>
          <w:szCs w:val="32"/>
        </w:rPr>
      </w:pPr>
      <w:bookmarkStart w:id="325" w:name="_Toc75156143"/>
      <w:r w:rsidRPr="00AD1DBD">
        <w:rPr>
          <w:sz w:val="32"/>
          <w:szCs w:val="32"/>
        </w:rPr>
        <w:t>Vergine fedele</w:t>
      </w:r>
      <w:bookmarkEnd w:id="325"/>
    </w:p>
    <w:p w:rsidR="00AD1DBD" w:rsidRPr="00AD1DBD" w:rsidRDefault="00AD1DBD" w:rsidP="00AD1DBD">
      <w:pPr>
        <w:spacing w:after="120" w:line="240" w:lineRule="auto"/>
        <w:jc w:val="both"/>
        <w:rPr>
          <w:rFonts w:ascii="Calibri" w:eastAsia="Times New Roman" w:hAnsi="Calibri" w:cs="Calibri"/>
          <w:color w:val="000000"/>
          <w:sz w:val="20"/>
          <w:szCs w:val="20"/>
          <w:lang w:eastAsia="it-IT"/>
        </w:rPr>
      </w:pPr>
      <w:r w:rsidRPr="00AD1DBD">
        <w:rPr>
          <w:rFonts w:ascii="Arial" w:eastAsia="Times New Roman" w:hAnsi="Arial" w:cs="Arial"/>
          <w:color w:val="000000"/>
          <w:sz w:val="24"/>
          <w:szCs w:val="24"/>
          <w:lang w:eastAsia="it-IT"/>
        </w:rPr>
        <w:t>Fedele è il Padre ad ogni Parola uscita dalla sua bocca. Quanto Lui dice lo compie. Quanto promette lo realizza. Quanto profetizza avviene. In nessuna Parola il Padre è mai venuto meno. Tutte si sono compiute e tutte si compiranno. Fedele è Cristo Gesù ad ogni Parola che il Padre ha scritto per Lui. Ecco la testimonianza che ci offre Paolo della fedeltà di Cristo Signore: “</w:t>
      </w:r>
      <w:r w:rsidRPr="00AD1DBD">
        <w:rPr>
          <w:rFonts w:ascii="Arial" w:eastAsia="Times New Roman" w:hAnsi="Arial" w:cs="Arial"/>
          <w:i/>
          <w:iCs/>
          <w:color w:val="000000"/>
          <w:sz w:val="24"/>
          <w:szCs w:val="24"/>
          <w:lang w:eastAsia="it-IT"/>
        </w:rPr>
        <w:t>Tutte le promesse di Dio in lui sono «sì». Per questo attraverso di lui sale a Dio il nostro «Amen» per la sua gloria</w:t>
      </w:r>
      <w:r w:rsidRPr="00AD1DBD">
        <w:rPr>
          <w:rFonts w:ascii="Arial" w:eastAsia="Times New Roman" w:hAnsi="Arial" w:cs="Arial"/>
          <w:color w:val="000000"/>
          <w:sz w:val="24"/>
          <w:szCs w:val="24"/>
          <w:lang w:eastAsia="it-IT"/>
        </w:rPr>
        <w:t>” (2Cor 1,20). Nell’Apocalisse “Fedele” è il nome stesso di Gesù Signore: “</w:t>
      </w:r>
      <w:r w:rsidRPr="00AD1DBD">
        <w:rPr>
          <w:rFonts w:ascii="Arial" w:eastAsia="Times New Roman" w:hAnsi="Arial" w:cs="Arial"/>
          <w:i/>
          <w:iCs/>
          <w:color w:val="000000"/>
          <w:sz w:val="24"/>
          <w:szCs w:val="24"/>
          <w:lang w:eastAsia="it-IT"/>
        </w:rPr>
        <w:t>Grazia a voi e pace da Colui che è, che era e che viene, e dai sette spiriti che stanno davanti al suo trono, e da Gesù Cristo, il testimone fedele, il primogenito dei morti e il sovrano dei re della terra</w:t>
      </w:r>
      <w:r w:rsidRPr="00AD1DBD">
        <w:rPr>
          <w:rFonts w:ascii="Arial" w:eastAsia="Times New Roman" w:hAnsi="Arial" w:cs="Arial"/>
          <w:color w:val="000000"/>
          <w:sz w:val="24"/>
          <w:szCs w:val="24"/>
          <w:lang w:eastAsia="it-IT"/>
        </w:rPr>
        <w:t>” (Ap 1,4-5). “</w:t>
      </w:r>
      <w:r w:rsidRPr="00AD1DBD">
        <w:rPr>
          <w:rFonts w:ascii="Arial" w:eastAsia="Times New Roman" w:hAnsi="Arial" w:cs="Arial"/>
          <w:i/>
          <w:iCs/>
          <w:color w:val="000000"/>
          <w:sz w:val="24"/>
          <w:szCs w:val="24"/>
          <w:lang w:eastAsia="it-IT"/>
        </w:rPr>
        <w:t>All'angelo della Chiesa di Laodicèa scrivi: Così parla l'Amen, il Testimone fedele e verace, il Principio della creazione di Dio”. Poi vidi il cielo aperto, ed ecco un cavallo bianco; colui che lo cavalcava si chiamava "Fedele" e "Verace": egli giudica e combatte con giustizia</w:t>
      </w:r>
      <w:r w:rsidRPr="00AD1DBD">
        <w:rPr>
          <w:rFonts w:ascii="Arial" w:eastAsia="Times New Roman" w:hAnsi="Arial" w:cs="Arial"/>
          <w:color w:val="000000"/>
          <w:sz w:val="24"/>
          <w:szCs w:val="24"/>
          <w:lang w:eastAsia="it-IT"/>
        </w:rPr>
        <w:t>” (Ap 3,14; 19,11). Fedele è lo Spirito Santo. Mai Lui smetterà di condurre il corpo di Cristo a tutta la verità. Sempre elargirà al corpo di Cristo doni, ministeri, carismi, missioni, mosso e guidato dalla sua sapienza eterna. È verità sulla quale sempre dobbiamo confidare.</w:t>
      </w:r>
    </w:p>
    <w:p w:rsidR="00AD1DBD" w:rsidRPr="00AD1DBD" w:rsidRDefault="00AD1DBD" w:rsidP="00AD1DBD">
      <w:pPr>
        <w:spacing w:after="120" w:line="240" w:lineRule="auto"/>
        <w:jc w:val="both"/>
        <w:rPr>
          <w:rFonts w:ascii="Calibri" w:eastAsia="Times New Roman" w:hAnsi="Calibri" w:cs="Calibri"/>
          <w:color w:val="000000"/>
          <w:sz w:val="20"/>
          <w:szCs w:val="20"/>
          <w:lang w:eastAsia="it-IT"/>
        </w:rPr>
      </w:pPr>
      <w:r w:rsidRPr="00AD1DBD">
        <w:rPr>
          <w:rFonts w:ascii="Arial" w:eastAsia="Times New Roman" w:hAnsi="Arial" w:cs="Arial"/>
          <w:color w:val="000000"/>
          <w:sz w:val="24"/>
          <w:szCs w:val="24"/>
          <w:lang w:eastAsia="it-IT"/>
        </w:rPr>
        <w:t>La Madre di Dio è invocata con il titolo di “Vergine Fedele”. In cosa consiste la sua fedeltà? In cosa essa è fedele? Prima di ogni cosa è stata fedele alla grazia, alla verità, alla Parola, allo Spirito Santo, a tutta la volontà che il Padre dei cieli ha scritto per Lei. Dal momento del suo concepimento fino all’ora della sua entrata nell’eternità mai è uscita dalla volontà del Signore, a questa volontà ha sempre obbedito con tutta la potenza della grazia e dello Spirito Santo che muoveva il suo cuore. Lei però non è solo Madre di Cristo Gesù. È anche vera Madre del corpo di Cristo Gesù. Come è stata sempre vicino al figlio fin sul Golgota, così è sua missione stare accanto al corpo di Cristo, sostenendo ogni suo membro con la sua preghiera, con ogni intercessione, protezione, custodia, ogni altro aiuto che è nelle sue possibilità e tutto è nelle sue possibilità, perché dove il suo potere si ferma, può sempre chiedere al Figlio che aggiunga il suo potere perché il mistero della salvezza trovi compimento in ogni membro del suo corpo. Solo chi sceglie di perdersi si perderà. La Madre nostra sappiamo che sarà fedele alla sua missione senza mai venire meno. Lei sarà sempre a fianco di chi vuole che sia al suo fianco. Lei Madre rimane solerte, sempre vigile e attenta, premurosa e sollecita, immediata.</w:t>
      </w:r>
    </w:p>
    <w:p w:rsidR="00AD1DBD" w:rsidRPr="00AD1DBD" w:rsidRDefault="00AD1DBD" w:rsidP="00AD1DBD">
      <w:pPr>
        <w:spacing w:after="120" w:line="240" w:lineRule="auto"/>
        <w:jc w:val="both"/>
        <w:rPr>
          <w:rFonts w:ascii="Calibri" w:eastAsia="Times New Roman" w:hAnsi="Calibri" w:cs="Calibri"/>
          <w:color w:val="000000"/>
          <w:sz w:val="20"/>
          <w:szCs w:val="20"/>
          <w:lang w:eastAsia="it-IT"/>
        </w:rPr>
      </w:pPr>
      <w:r w:rsidRPr="00AD1DBD">
        <w:rPr>
          <w:rFonts w:ascii="Arial" w:eastAsia="Times New Roman" w:hAnsi="Arial" w:cs="Arial"/>
          <w:color w:val="000000"/>
          <w:sz w:val="24"/>
          <w:szCs w:val="24"/>
          <w:lang w:eastAsia="it-IT"/>
        </w:rPr>
        <w:t>Alcune verità della Scrittura Santa possono aiutarci a mettere bene a fuoco la fedeltà della Madre nostra celeste. La prima verità l’attingiamo nella Parabola del Padre misericordioso. Il figlio abbandona il Padre. Il Padre rimane per sempre fedele al suo essere Padre: </w:t>
      </w:r>
      <w:r w:rsidRPr="00AD1DBD">
        <w:rPr>
          <w:rFonts w:ascii="Arial" w:eastAsia="Times New Roman" w:hAnsi="Arial" w:cs="Arial"/>
          <w:i/>
          <w:iCs/>
          <w:color w:val="000000"/>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15,20-24). </w:t>
      </w:r>
      <w:r w:rsidRPr="00AD1DBD">
        <w:rPr>
          <w:rFonts w:ascii="Arial" w:eastAsia="Times New Roman" w:hAnsi="Arial" w:cs="Arial"/>
          <w:color w:val="000000"/>
          <w:sz w:val="24"/>
          <w:szCs w:val="24"/>
          <w:lang w:eastAsia="it-IT"/>
        </w:rPr>
        <w:t xml:space="preserve">Se il Padre non fosse stato fedele alla sua missione di Padre, di sicuro non avrebbe accolto il figlio che aveva </w:t>
      </w:r>
      <w:r w:rsidRPr="00AD1DBD">
        <w:rPr>
          <w:rFonts w:ascii="Arial" w:eastAsia="Times New Roman" w:hAnsi="Arial" w:cs="Arial"/>
          <w:color w:val="000000"/>
          <w:sz w:val="24"/>
          <w:szCs w:val="24"/>
          <w:lang w:eastAsia="it-IT"/>
        </w:rPr>
        <w:lastRenderedPageBreak/>
        <w:t>fatto ritorno nella sua casa. La seconda verità l’attingiamo dagli insegnamenti dell’Apostolo Paolo: </w:t>
      </w:r>
      <w:r w:rsidRPr="00AD1DBD">
        <w:rPr>
          <w:rFonts w:ascii="Arial" w:eastAsia="Times New Roman" w:hAnsi="Arial" w:cs="Arial"/>
          <w:i/>
          <w:iCs/>
          <w:color w:val="000000"/>
          <w:sz w:val="24"/>
          <w:szCs w:val="24"/>
          <w:lang w:eastAsia="it-IT"/>
        </w:rPr>
        <w:t>“Ricòrdati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w:t>
      </w:r>
      <w:r w:rsidRPr="00AD1DBD">
        <w:rPr>
          <w:rFonts w:ascii="Arial" w:eastAsia="Times New Roman" w:hAnsi="Arial" w:cs="Arial"/>
          <w:color w:val="000000"/>
          <w:sz w:val="24"/>
          <w:szCs w:val="24"/>
          <w:lang w:eastAsia="it-IT"/>
        </w:rPr>
        <w:t> Ecco la grande verità che l’Apostolo Paolo annuncia al mondo: </w:t>
      </w:r>
      <w:r w:rsidRPr="00AD1DBD">
        <w:rPr>
          <w:rFonts w:ascii="Arial" w:eastAsia="Times New Roman" w:hAnsi="Arial" w:cs="Arial"/>
          <w:i/>
          <w:iCs/>
          <w:color w:val="000000"/>
          <w:sz w:val="24"/>
          <w:szCs w:val="24"/>
          <w:lang w:eastAsia="it-IT"/>
        </w:rPr>
        <w:t>“Dio mai potrà rinnegare se stesso. Sempre è fedele a se stesso, alla sua natura, alla sua verità, alla sua Parola, alla sua paternità, alla sua volontà di salvezza verso ogni uomo”</w:t>
      </w:r>
      <w:r w:rsidRPr="00AD1DBD">
        <w:rPr>
          <w:rFonts w:ascii="Arial" w:eastAsia="Times New Roman" w:hAnsi="Arial" w:cs="Arial"/>
          <w:color w:val="000000"/>
          <w:sz w:val="24"/>
          <w:szCs w:val="24"/>
          <w:lang w:eastAsia="it-IT"/>
        </w:rPr>
        <w:t>. Se Dio non fosse fedele a se stesso, non sarebbe Dio. Se non fosse fedele a se stesso, non avremmo alcuna certezza nell’universo. Ogni certezza è dalla sua fedeltà. So che posso andare in croce, perché Lui è fedele. So che non devo peccare, perché Lui è fedele. Oggi, avendo noi dichiarato Dio infedele alla sua Parola, non abbiamo più alcuna certezza.</w:t>
      </w:r>
    </w:p>
    <w:p w:rsidR="00AD1DBD" w:rsidRDefault="00AD1DBD" w:rsidP="00AD1DBD">
      <w:pPr>
        <w:spacing w:after="120" w:line="240" w:lineRule="auto"/>
        <w:jc w:val="both"/>
        <w:rPr>
          <w:rFonts w:ascii="Arial" w:eastAsia="Times New Roman" w:hAnsi="Arial" w:cs="Arial"/>
          <w:color w:val="000000"/>
          <w:sz w:val="24"/>
          <w:szCs w:val="24"/>
          <w:lang w:eastAsia="it-IT"/>
        </w:rPr>
      </w:pPr>
      <w:r w:rsidRPr="00AD1DBD">
        <w:rPr>
          <w:rFonts w:ascii="Arial" w:eastAsia="Times New Roman" w:hAnsi="Arial" w:cs="Arial"/>
          <w:color w:val="000000"/>
          <w:sz w:val="24"/>
          <w:szCs w:val="24"/>
          <w:lang w:eastAsia="it-IT"/>
        </w:rPr>
        <w:t>La stessa fedeltà va predicata della Vergine Maria. Noi come figli possiamo essere anche infedeli a Lei. Lei mai è infedele verso di noi. Sempre Lei per noi sarà Madre solerte, accorta, premurosa, accogliente. Sempre si prenderà cura di noi, finché noi le permettiamo che si prenda cura. Chi dovesse perdersi, si perderà solo per sua colpa. Mai nessuno potrà attribuire una qualche responsabilità alla Madre celeste. Quanto dipende dal suo cuore, dalla sua intelligenza, dal suo Santo Spirito che la muove e la conduce, Lei sempre lo farà. Infatti nessuno che abbia confidato in Lei è rimasto deluso. Delusi rimangono solo quanti si allontanano dal suo cuore, dai suoi pensieri, dal suo Santo Spirit</w:t>
      </w:r>
      <w:r>
        <w:rPr>
          <w:rFonts w:ascii="Arial" w:eastAsia="Times New Roman" w:hAnsi="Arial" w:cs="Arial"/>
          <w:color w:val="000000"/>
          <w:sz w:val="24"/>
          <w:szCs w:val="24"/>
          <w:lang w:eastAsia="it-IT"/>
        </w:rPr>
        <w:t>o, dal suo amore. </w:t>
      </w:r>
      <w:r w:rsidRPr="00AD1DBD">
        <w:rPr>
          <w:rFonts w:ascii="Arial" w:eastAsia="Times New Roman" w:hAnsi="Arial" w:cs="Arial"/>
          <w:color w:val="000000"/>
          <w:sz w:val="24"/>
          <w:szCs w:val="24"/>
          <w:lang w:eastAsia="it-IT"/>
        </w:rPr>
        <w:t>Ci aiuti Lei, ad imitarla nella sua fedeltà, oggi e per tutti i giorni della nostra vita.</w:t>
      </w:r>
    </w:p>
    <w:p w:rsidR="00DA734F" w:rsidRDefault="00DA734F" w:rsidP="00AD1DBD">
      <w:pPr>
        <w:spacing w:after="120" w:line="240" w:lineRule="auto"/>
        <w:jc w:val="both"/>
        <w:rPr>
          <w:rFonts w:ascii="Arial" w:eastAsia="Times New Roman" w:hAnsi="Arial" w:cs="Arial"/>
          <w:color w:val="000000"/>
          <w:sz w:val="24"/>
          <w:szCs w:val="24"/>
          <w:lang w:eastAsia="it-IT"/>
        </w:rPr>
      </w:pPr>
    </w:p>
    <w:p w:rsidR="00DA734F" w:rsidRPr="00DA734F" w:rsidRDefault="00DA734F" w:rsidP="00DA734F">
      <w:pPr>
        <w:pStyle w:val="Titolo2"/>
        <w:spacing w:line="276" w:lineRule="auto"/>
        <w:rPr>
          <w:rFonts w:ascii="Calibri" w:hAnsi="Calibri" w:cs="Calibri"/>
        </w:rPr>
      </w:pPr>
      <w:bookmarkStart w:id="326" w:name="_Toc75156144"/>
      <w:r w:rsidRPr="00DA734F">
        <w:rPr>
          <w:sz w:val="32"/>
          <w:szCs w:val="32"/>
        </w:rPr>
        <w:t>OFFRI PER LA TUA PURIFICAZIONE QUELLO CHE MOSÈ HA PRESCRITTO</w:t>
      </w:r>
      <w:bookmarkEnd w:id="326"/>
    </w:p>
    <w:p w:rsidR="00DA734F" w:rsidRPr="00DA734F" w:rsidRDefault="00DA734F" w:rsidP="00DA734F">
      <w:pPr>
        <w:pStyle w:val="Nessunaspaziatura"/>
        <w:rPr>
          <w:rFonts w:ascii="Calibri" w:hAnsi="Calibri" w:cs="Calibri"/>
          <w:szCs w:val="24"/>
        </w:rPr>
      </w:pPr>
      <w:r w:rsidRPr="00DA734F">
        <w:t xml:space="preserve">Se si leggesse un po’ di più la Scrittura Santa, tante verità potrebbero entrare nel cuore degli uomini. Invece ci si nutre ormai di sola fantasia, immaginazione, desideri, sentimenti, tutti inneggianti al dio vanità e dal dio vanità ci si lascia condurre. La storia però è realtà pesante. Non può essere mossa dal dio vanità. Chi sempre la dovrà muovere è la più pura, la più nobile, la più santa delle verità e questa verità è solo l’amore degli uni verso gli altri. Per amore, per misericordia, per compassione degli altri membri del suo popolo, il Signore ordina che il lebbroso sia allontanato dall’accampamento, dalle città, dalle case e questo per evitare il contagio e la diffusione della malattia. Per amore si allontana, per amore ci si lascia allontanare. Per amore ci lascia privare anche dagli affetti più cari e per amore gli stessi lebbrosi scelgono di privarsi di tutto. Per amore si vive una vita di privazione di ogni cosa, di ogni persona. Se comprendessimo che isolarsi al fine di evitare di diffondere il contagio è purissimo atto di amore, carità, misericordia, di certo non vivremmo come stiamo vivendo. Lo stile di vita attesta per noi. Dall’odierno stile di vita dobbiamo confessare che non viviamo da veri cristiani e neanche da veri uomini. Sarebbe sufficiente dare una piccola svolta alla propria vita, rinunciare alle abitudini create dal dio vanità e condurre una </w:t>
      </w:r>
      <w:r w:rsidRPr="00DA734F">
        <w:lastRenderedPageBreak/>
        <w:t>vita dalla legge della verità e dell’amore e tanti morti si potrebbe evitare. Purtroppo poiché noi siamo tutti figli del dio vanità, difficilmente possiamo divenire figli della verità, dell’amore, della carità, della misericordia, della compassione. È questo che manca alla legge del dio vanità: la verità dell’amore e della carità. L’allontanamento del lebbroso dal consorzio degli uomini era in realtà grande sofferenza. Con Dio però sempre si vive la legge della verità e dell’amore, mai la legge del dio vanità, che è solo puro egoismo. È giusto però che si dica che non si addice ai figli di Dio la legge del dio vanità. Chi vive questa legge di sicuro non vive da vero figlio di Dio, perché Dio è carità e amore eterno. Secondo la Legge del Levitico chi era preposto a dichiarare lebbrosa una persona era il Sacerdote. La procedura era delicata e complessa e andava applicata con rigore.</w:t>
      </w:r>
    </w:p>
    <w:p w:rsidR="00DA734F" w:rsidRPr="00DA734F" w:rsidRDefault="00DA734F" w:rsidP="00DA734F">
      <w:pPr>
        <w:pStyle w:val="Nessunaspaziatura"/>
        <w:rPr>
          <w:rFonts w:ascii="Calibri" w:hAnsi="Calibri" w:cs="Calibri"/>
          <w:szCs w:val="24"/>
        </w:rPr>
      </w:pPr>
      <w:r w:rsidRPr="00DA734F">
        <w:rPr>
          <w:i/>
        </w:rPr>
        <w:t>Il Signore parlò a Mosè e ad Aronne e disse: «Se qualcuno ha sulla pelle del corpo un tumore o una pustola o macchia bianca che faccia sospettare una piaga di lebbra, quel tale sarà condotto dal sacerdote Aronne o da qualcuno dei sacerdoti, suoi figli. Il sacerdote esaminerà la piaga sulla pelle del corpo: se il pelo della piaga è diventato bianco e la piaga appare come incavata rispetto alla pelle del corpo, è piaga di lebbra; il sacerdote, dopo averlo esaminato, dichiarerà quell’uomo impuro. Ma se la macchia sulla pelle del corpo è bianca e non appare incavata rispetto alla pelle e il suo pelo non è diventato bianco, il sacerdote isolerà per sette giorni colui che ha la piaga. Al settimo giorno il sacerdote l’esaminerà ancora; se gli parrà che la piaga si sia fermata senza allargarsi sulla pelle, il sacerdote lo isolerà per altri sette giorni. Il sacerdote, il settimo giorno, lo esaminerà di nuovo: se vedrà che la piaga non è più bianca e non si è allargata sulla pelle, dichiarerà quell’uomo puro; è una pustola. Quello si laverà le vesti e sarà puro. Ma se la pustola si è allargata sulla pelle, dopo che egli si è mostrato al sacerdote per essere dichiarato puro, si farà esaminare di nuovo dal sacerdote: il sacerdote l’esaminerà e se vedrà che la pustola si è allargata sulla pelle, il sacerdote lo dichiarerà impuro; è lebbra.</w:t>
      </w:r>
    </w:p>
    <w:p w:rsidR="00DA734F" w:rsidRPr="00DA734F" w:rsidRDefault="00DA734F" w:rsidP="00DA734F">
      <w:pPr>
        <w:pStyle w:val="Nessunaspaziatura"/>
        <w:rPr>
          <w:rFonts w:ascii="Calibri" w:hAnsi="Calibri" w:cs="Calibri"/>
          <w:szCs w:val="24"/>
        </w:rPr>
      </w:pPr>
      <w:r w:rsidRPr="00DA734F">
        <w:rPr>
          <w:i/>
        </w:rPr>
        <w:t>Se qualcuno avrà addosso una piaga di lebbra, sarà condotto dal sacerdote, ed egli lo esaminerà: se vedrà che sulla pelle c’è un tumore bianco, che questo tumore ha fatto imbiancare il pelo e che nel tumore si trova carne viva, è lebbra inveterata nella pelle del corpo e il sacerdote lo dichiarerà impuro; non c’è bisogno che lo tenga ancora isolato, perché certo è impuro. Se la lebbra si propaga sulla pelle in modo da coprire tutta la pelle di colui che ha la piaga, dal capo ai piedi, dovunque il sacerdote guardi, questi lo esaminerà e, se vedrà che la lebbra copre tutto il corpo, dichiarerà puro l’individuo affetto dal morbo: essendo tutto bianco, è puro. Ma quando apparirà in lui carne viva, allora sarà impuro. Il sacerdote, vista la carne viva, lo dichiarerà impuro: la carne viva è impura; è lebbra. Ma se la carne viva ridiventa bianca, egli vada dal sacerdote e il sacerdote lo esaminerà: se vedrà che la piaga è ridiventata bianca, il sacerdote dichiarerà puro colui che ha la piaga; è puro.</w:t>
      </w:r>
    </w:p>
    <w:p w:rsidR="00DA734F" w:rsidRPr="00DA734F" w:rsidRDefault="00DA734F" w:rsidP="00DA734F">
      <w:pPr>
        <w:pStyle w:val="Nessunaspaziatura"/>
        <w:rPr>
          <w:rFonts w:ascii="Calibri" w:hAnsi="Calibri" w:cs="Calibri"/>
          <w:szCs w:val="24"/>
        </w:rPr>
      </w:pPr>
      <w:r w:rsidRPr="00DA734F">
        <w:rPr>
          <w:i/>
        </w:rPr>
        <w:t xml:space="preserve">Se qualcuno ha avuto sulla pelle del corpo un’ulcera che sia guarita e poi, sul luogo dell’ulcera, appaia un tumore bianco o una macchia bianco-rossastra, quel tale si mostrerà al sacerdote, il quale l’esaminerà e se vedrà che la macchia è infossata rispetto alla pelle e che il pelo è diventato bianco, il sacerdote lo dichiarerà impuro: è una piaga di lebbra che è scoppiata nell’ulcera. Ma se il sacerdote, esaminandola, vede che nella macchia non ci sono peli bianchi, che non appare infossata rispetto alla pelle, ma che si è attenuata, il sacerdote lo isolerà per sette giorni. Se la macchia si allarga sulla pelle, il sacerdote lo dichiarerà impuro: è una piaga di lebbra. Ma se la macchia è rimasta allo stesso punto, senza allargarsi, è una cicatrice di ulcera e il sacerdote lo dichiarerà puro. Oppure, se qualcuno ha sulla pelle del corpo una scottatura </w:t>
      </w:r>
      <w:r w:rsidRPr="00DA734F">
        <w:rPr>
          <w:i/>
        </w:rPr>
        <w:lastRenderedPageBreak/>
        <w:t>prodotta da fuoco e su questa appaia una macchia lucida, bianco-rossastra o soltanto bianca, il sacerdote l’esaminerà: se vedrà che il pelo della macchia è diventato bianco e la macchia appare incavata rispetto alla pelle, è lebbra scoppiata nella scottatura. Il sacerdote lo dichiarerà impuro: è una piaga di lebbra. Ma se il sacerdote, esaminandola, vede che non c’è pelo bianco nella macchia e che essa non è infossata rispetto alla pelle e si è attenuata, il sacerdote lo isolerà per sette giorni. Al settimo giorno il sacerdote lo esaminerà e se la macchia si è diffusa sulla pelle, il sacerdote lo dichiarerà impuro: è una piaga di lebbra. Ma se la macchia è rimasta ferma nella stessa zona e non si è diffusa sulla pelle, ma si è attenuata, è un gonfiore dovuto a bruciatura; il sacerdote dichiarerà quel tale puro, perché si tratta di una cicatrice della bruciatura.</w:t>
      </w:r>
    </w:p>
    <w:p w:rsidR="00DA734F" w:rsidRPr="00DA734F" w:rsidRDefault="00DA734F" w:rsidP="00DA734F">
      <w:pPr>
        <w:pStyle w:val="Nessunaspaziatura"/>
        <w:rPr>
          <w:rFonts w:ascii="Calibri" w:hAnsi="Calibri" w:cs="Calibri"/>
          <w:szCs w:val="24"/>
        </w:rPr>
      </w:pPr>
      <w:r w:rsidRPr="00DA734F">
        <w:rPr>
          <w:i/>
        </w:rPr>
        <w:t>Se un uomo o una donna ha una piaga sul capo o sul mento, il sacerdote esaminerà la piaga: se riscontra che essa è incavata rispetto alla pelle e che vi è del pelo gialliccio e sottile, il sacerdote lo dichiarerà impuro; è tigna, lebbra del capo o del mento. Ma se il sacerdote, esaminando la piaga della tigna, riscontra che non è incavata rispetto alla pelle e che non vi è pelo scuro, il sacerdote isolerà per sette giorni la persona affetta da tigna. Se il sacerdote, esaminando al settimo giorno la piaga, vedrà che la tigna non si è allargata e che non vi è pelo gialliccio e che la tigna non appare incavata rispetto alla pelle, quella persona si raderà, ma non raderà il luogo dove è la tigna; il sacerdote la terrà isolata per altri sette giorni. Al settimo giorno, il sacerdote esaminerà la tigna: se riscontra che la tigna non si è allargata sulla pelle e non appare incavata rispetto alla pelle, il sacerdote la dichiarerà pura; quella persona si laverà le vesti e sarà pura. Ma se, dopo che sarà stata dichiarata pura, la tigna si allargherà sulla pelle, il sacerdote l’esaminerà: se nota che la tigna si è allargata sulla pelle, non starà a cercare se vi è il pelo giallo; quella persona è impura. Ma se vedrà che la tigna si è fermata e vi è cresciuto il pelo scuro, la tigna è guarita; quella persona è pura e il sacerdote la dichiarerà tale.</w:t>
      </w:r>
    </w:p>
    <w:p w:rsidR="00DA734F" w:rsidRPr="00DA734F" w:rsidRDefault="00DA734F" w:rsidP="00DA734F">
      <w:pPr>
        <w:pStyle w:val="Nessunaspaziatura"/>
        <w:rPr>
          <w:rFonts w:ascii="Calibri" w:hAnsi="Calibri" w:cs="Calibri"/>
          <w:szCs w:val="24"/>
        </w:rPr>
      </w:pPr>
      <w:r w:rsidRPr="00DA734F">
        <w:rPr>
          <w:i/>
        </w:rPr>
        <w:t>Se un uomo o una donna ha sulla pelle del corpo macchie lucide, bianche, il sacerdote le esaminerà: se vedrà che le macchie sulla pelle del loro corpo sono di un bianco pallido, è un’eruzione cutanea; quella persona è pura. Chi perde i capelli del capo è calvo, ma è puro. Se i capelli gli sono caduti dal lato della fronte, è calvo davanti, ma è puro. Ma se sulla parte calva del cranio o della fronte appare una piaga bianco-rossastra, è lebbra scoppiata sulla calvizie del cranio o della fronte; il sacerdote lo esaminerà: se riscontra che il tumore della piaga nella parte calva del cranio o della fronte è bianco-rossastro, simile alla lebbra della pelle del corpo, quel tale è un lebbroso; è impuro e lo dovrà dichiarare impuro: il male lo ha colpito al capo. Il lebbroso colpito da piaghe porterà vesti strappate e il capo scoperto; velato fino al labbro superiore, andrà gridando: “Impuro! Impuro!”. Sarà impuro finché durerà in lui il male; è impuro, se ne starà solo, abiterà fuori dell’accampamento (Lev 13,1-46). </w:t>
      </w:r>
      <w:r w:rsidRPr="00DA734F">
        <w:t>È questo il vero amore: rinunciare anche alle cose più essenziali per il più grande bene dei nostri fratelli. Gesù, per il nostro più grande bene, non rinunciò alla sua vita? Non si lasciò inchiodare sul legno della croce. Un amore che non è capace di sacrifici non può dirsi vero amore. Senza la forza del sacrificio, il nostro amore è solo egoismo. La verità dell’amore sta tutto nel sacrificio.</w:t>
      </w:r>
    </w:p>
    <w:p w:rsidR="00DA734F" w:rsidRPr="00DA734F" w:rsidRDefault="00DA734F" w:rsidP="00DA734F">
      <w:pPr>
        <w:pStyle w:val="Nessunaspaziatura"/>
        <w:rPr>
          <w:rFonts w:ascii="Calibri" w:hAnsi="Calibri" w:cs="Calibri"/>
          <w:szCs w:val="24"/>
        </w:rPr>
      </w:pPr>
      <w:r w:rsidRPr="00DA734F">
        <w:rPr>
          <w:i/>
        </w:rPr>
        <w:t xml:space="preserve">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w:t>
      </w:r>
      <w:r w:rsidRPr="00DA734F">
        <w:rPr>
          <w:i/>
        </w:rPr>
        <w:lastRenderedPageBreak/>
        <w:t>tanto che Gesù non poteva più entrare pubblicamente in una città, ma rimaneva fuori, in luoghi deserti; e venivano a lui da ogni parte.</w:t>
      </w:r>
    </w:p>
    <w:p w:rsidR="00DA734F" w:rsidRPr="00DA734F" w:rsidRDefault="00DA734F" w:rsidP="00DA734F">
      <w:pPr>
        <w:pStyle w:val="Nessunaspaziatura"/>
        <w:rPr>
          <w:rFonts w:ascii="Calibri" w:hAnsi="Calibri" w:cs="Calibri"/>
          <w:szCs w:val="24"/>
        </w:rPr>
      </w:pPr>
      <w:r w:rsidRPr="00DA734F">
        <w:t>I Sacerdoti erano incaricati di dichiarare lebbrosa una persona e i Sacerdoti erano anche incaricati di constatare la guarigione dalla lebbra e di compiere il sacrificio di purificazione. Tutto era regolato dalla Legge del Signore fin nei minimi particolari. Sapendo Gesù che questo ministero era solo dei Sacerdoti, sempre dai Sacerdoti Lui manda perché venga constatata sia la guarigione e sia perché venga offerto al Signore il sacrificio di riparazione o sacrificio espiatorio secondo la Legge. Anche in questo caso la procedura andava eseguita con rigore.</w:t>
      </w:r>
    </w:p>
    <w:p w:rsidR="00DA734F" w:rsidRPr="00DA734F" w:rsidRDefault="00DA734F" w:rsidP="00DA734F">
      <w:pPr>
        <w:pStyle w:val="Nessunaspaziatura"/>
        <w:rPr>
          <w:rFonts w:ascii="Calibri" w:hAnsi="Calibri" w:cs="Calibri"/>
          <w:szCs w:val="24"/>
        </w:rPr>
      </w:pPr>
      <w:r w:rsidRPr="00DA734F">
        <w:rPr>
          <w:i/>
        </w:rPr>
        <w:t>Il Signore parlò a Mosè e disse: «Questa è la legge che si riferisce al lebbroso per il giorno della sua purificazione. Egli sarà condotto al sacerdote. Il sacerdote uscirà dall’accampamento e lo esaminerà: se riscontrerà che la piaga della lebbra è guarita nel lebbroso, ordinerà che si prendano, per la persona da purificare, due uccelli vivi, puri, legno di cedro, panno scarlatto e issòpo. Il sacerdote ordinerà di immolare uno degli uccelli in un vaso di terracotta con acqua corrente. Poi prenderà l’uccello vivo, il legno di cedro, il panno scarlatto e l’issòpo e li immergerà, con l’uccello vivo, nel sangue dell’uccello sgozzato sopra l’acqua corrente. Ne aspergerà sette volte colui che deve essere purificato dalla lebbra; lo dichiarerà puro e lascerà andare libero per i campi l’uccello vivo. Colui che è purificato si laverà le vesti, si raderà tutti i peli, si laverà nell’acqua e sarà puro. Dopo questo potrà entrare nell’accampamento, ma per sette giorni resterà fuori della sua tenda. Il settimo giorno si raderà tutti i peli, il capo, la barba, le ciglia, insomma tutti i peli; si laverà le vesti e si bagnerà il corpo nell’acqua e sarà puro.</w:t>
      </w:r>
    </w:p>
    <w:p w:rsidR="00DA734F" w:rsidRPr="00DA734F" w:rsidRDefault="00DA734F" w:rsidP="00DA734F">
      <w:pPr>
        <w:pStyle w:val="Nessunaspaziatura"/>
        <w:rPr>
          <w:rFonts w:ascii="Calibri" w:hAnsi="Calibri" w:cs="Calibri"/>
          <w:szCs w:val="24"/>
        </w:rPr>
      </w:pPr>
      <w:r w:rsidRPr="00DA734F">
        <w:rPr>
          <w:i/>
        </w:rPr>
        <w:t>L’ottavo giorno prenderà due agnelli senza difetto, un’agnella di un anno senza difetto, tre decimi di efa di fior di farina, impastata con olio, come oblazione, e un log di olio; il sacerdote che compie il rito di purificazione presenterà l’uomo che si purifica e le cose suddette davanti al Signore, all’ingresso della tenda del convegno. Il sacerdote prenderà uno degli agnelli e lo presenterà come sacrificio di riparazione, con il log d’olio, e li offrirà con il rito di elevazione davanti al Signore. Poi scannerà l’agnello nel luogo dove si scanna la vittima per il peccato e l’olocausto, cioè nel luogo santo. Come il sacrificio per il peccato, anche quello di riparazione spetta al sacerdote: è cosa santissima. Il sacerdote prenderà del sangue della vittima per il sacrificio di riparazione e lo metterà sul lobo dell’orecchio destro di colui che si purifica, sul pollice della mano destra e sull’alluce del piede destro. Poi, preso un po’ d’olio dal log, lo verserà sulla palma della sua mano sinistra; intingerà il dito della destra nell’olio che ha nella palma sinistra, con il dito spruzzerà sette volte quell’olio davanti al Signore. Quanto resta dell’olio che tiene nella palma della mano, il sacerdote lo metterà sul lobo dell’orecchio destro di colui che si purifica, sul pollice della mano destra e sull’alluce del piede destro, insieme al sangue della vittima del sacrificio di riparazione. Il resto dell’olio che ha nella palma, il sacerdote lo verserà sul capo di colui che si purifica; il sacerdote compirà per lui il rito espiatorio davanti al Signore. Poi il sacerdote offrirà il sacrificio per il peccato e compirà il rito espiatorio per colui che si purifica della sua impurità. Quindi scannerà l’olocausto. Offerto l’olocausto e l’oblazione sull’altare, il sacerdote compirà per lui il rito espiatorio e sarà puro.</w:t>
      </w:r>
    </w:p>
    <w:p w:rsidR="00DA734F" w:rsidRPr="00DA734F" w:rsidRDefault="00DA734F" w:rsidP="00DA734F">
      <w:pPr>
        <w:pStyle w:val="Nessunaspaziatura"/>
        <w:rPr>
          <w:rFonts w:ascii="Calibri" w:hAnsi="Calibri" w:cs="Calibri"/>
          <w:szCs w:val="24"/>
        </w:rPr>
      </w:pPr>
      <w:r w:rsidRPr="00DA734F">
        <w:rPr>
          <w:i/>
        </w:rPr>
        <w:t xml:space="preserve">Se quel tale è povero e non ha mezzi sufficienti, prenderà un agnello come sacrificio di riparazione da offrire con il rito di elevazione, per compiere l’espiazione per lui, e un decimo di efa di fior di farina impastata con olio, come oblazione, e un log di olio. Prenderà anche due tortore o due colombi, secondo i suoi mezzi; uno sarà per il sacrificio per il peccato e l’altro per l’olocausto. L’ottavo giorno porterà per la sua purificazione queste cose al sacerdote, all’ingresso </w:t>
      </w:r>
      <w:r w:rsidRPr="00DA734F">
        <w:rPr>
          <w:i/>
        </w:rPr>
        <w:lastRenderedPageBreak/>
        <w:t>della tenda del convegno, davanti al Signore. Il sacerdote prenderà l’agnello del sacrificio di riparazione e il log d’olio e li presenterà con il rito di elevazione davanti al Signore. Poi scannerà l’agnello del sacrificio di riparazione, prenderà del sangue della vittima di riparazione e lo metterà sul lobo dell’orecchio destro di colui che si purifica, sul pollice della mano destra e sull’alluce del piede destro. Il sacerdote si verserà un po’ dell’olio sulla palma della mano sinistra. Con il dito della sua destra spruzzerà sette volte l’olio che tiene nella palma sinistra davanti al Signore. Poi porrà un po’ d’olio che tiene nella palma sul lobo dell’orecchio destro di colui che si purifica, sul pollice della mano destra e sull’alluce del piede destro, sul luogo dove ha messo il sangue della vittima per il sacrificio di riparazione. Il resto dell’olio che ha nella palma, il sacerdote lo verserà sul capo di colui che si purifica, per compiere il rito espiatorio per lui davanti al Signore. Poi sacrificherà una delle tortore o uno dei due colombi, che ha potuto procurarsi; delle vittime che ha in mano, una l’offrirà come sacrificio per il peccato e l’altra come olocausto, insieme con l’oblazione. Il sacerdote compirà il rito espiatorio davanti al Signore per colui che si deve purificare. Questa è la legge relativa a colui che è affetto da piaga di lebbra e non ha mezzi per conseguire la sua purificazione» (Lev 14,1-32).</w:t>
      </w:r>
    </w:p>
    <w:p w:rsidR="00DA734F" w:rsidRPr="00DA734F" w:rsidRDefault="00DA734F" w:rsidP="00DA734F">
      <w:pPr>
        <w:pStyle w:val="Nessunaspaziatura"/>
        <w:rPr>
          <w:rFonts w:ascii="Calibri" w:hAnsi="Calibri" w:cs="Calibri"/>
          <w:szCs w:val="24"/>
        </w:rPr>
      </w:pPr>
      <w:r w:rsidRPr="00DA734F">
        <w:t>La vita è sacrificio perché l’amore, il vero amore è privazione. Ci priviamo noi di qualcosa perché i nostri fratelli possano avere qualcosa. Cristo si priva della sua vita, si spoglia di essa per farcene dono a noi. Si priva in un modo cruento, lasciandosi crocifiggere. Essendo purissimo amore, il cristiano è altissimo sacrificio. È il sacrificio che libera la nostra vita dalla legge della vanità, dell’effimero, di ciò che non vale e di ciò che non dura, e che spinge alla continua ricerca di ciò che dura per la vita eterna. Se aboliamo il sacrificio, aboliamo il vero amore, non siamo più cristiani, perché non siamo più discepoli di Colui che tutto ha dato per amore nostro. Né siamo figli di quel Dio che per amore ha dato il suo Figlio Unigenito dalla croce per la nostra salvezza. È giusto che lo si dica: questa pandemia ci ha fatto scoprire poco cristiani, poco discepoli di Gesù, poco figli di Dio. Prima di ogni cosa perché nulla abbiamo compreso di essa, che è vera Parola di Dio, vera Parola che Lui ci ha fatto giungere attraverso la storia. Quest’uomo che si crede potente, onnipotente, signore del cielo e della terra, che pensa di potersi ergere a Dio e decidere il bene e il male, il giusto e l’ingiusto, contemplando in questa decisione anche la distruzione della stessa natura umana, dalla sera alla mattina si è venuto a trovare senza alcun potere. Un invisibile virus ha piegato tutta la sua onnipotenza e superbia. Ma non per questo è tornato al suo Signore e Dio. Non per questo è tornato sui passi della retta fede e della vera confessione di essere solo un povero, misero uomo, che non può pensare di distruggere la verità della creazione, la verità della natura umana, la verità del cielo e della terra, la verità del tempo e dell’eternità. Come diceva Eliu a Giobbe, il Signore parla attraverso il libro della storia, ma l’uomo non vi presta attenzione: </w:t>
      </w:r>
      <w:r w:rsidRPr="00DA734F">
        <w:rPr>
          <w:i/>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w:t>
      </w:r>
      <w:r w:rsidRPr="00DA734F">
        <w:rPr>
          <w:i/>
        </w:rPr>
        <w:lastRenderedPageBreak/>
        <w:t>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(Gb 33,14-28).</w:t>
      </w:r>
    </w:p>
    <w:p w:rsidR="00DA734F" w:rsidRPr="00DA734F" w:rsidRDefault="00DA734F" w:rsidP="00DA734F">
      <w:pPr>
        <w:pStyle w:val="Nessunaspaziatura"/>
        <w:rPr>
          <w:rFonts w:ascii="Calibri" w:hAnsi="Calibri" w:cs="Calibri"/>
          <w:szCs w:val="24"/>
        </w:rPr>
      </w:pPr>
      <w:r w:rsidRPr="00DA734F">
        <w:t>La Madre di Dio e Madre nostra ci aiuti a camminare nella storia obbedendo alla legge della verità dell’amore. Ci aiuti anche ad ascoltare il Signore che parla a noi molte volte oggi e sempre. </w:t>
      </w:r>
      <w:r w:rsidRPr="00DA734F">
        <w:rPr>
          <w:i/>
        </w:rPr>
        <w:t>“Oggi se ascoltate la voce del Signore, non indurite il vostro cuore”.</w:t>
      </w:r>
    </w:p>
    <w:p w:rsidR="002E39DA" w:rsidRPr="00425ED6" w:rsidRDefault="002E39DA" w:rsidP="002E39DA">
      <w:pPr>
        <w:pStyle w:val="Titolo2"/>
        <w:spacing w:line="276" w:lineRule="auto"/>
        <w:jc w:val="both"/>
        <w:rPr>
          <w:sz w:val="26"/>
          <w:szCs w:val="26"/>
        </w:rPr>
      </w:pPr>
      <w:bookmarkStart w:id="327" w:name="_Toc75156145"/>
      <w:r w:rsidRPr="00425ED6">
        <w:rPr>
          <w:sz w:val="26"/>
          <w:szCs w:val="26"/>
        </w:rPr>
        <w:t>2 Febbraio</w:t>
      </w:r>
      <w:bookmarkEnd w:id="327"/>
      <w:r w:rsidRPr="00425ED6">
        <w:rPr>
          <w:sz w:val="26"/>
          <w:szCs w:val="26"/>
        </w:rPr>
        <w:t xml:space="preserve"> </w:t>
      </w:r>
    </w:p>
    <w:p w:rsidR="00DA734F" w:rsidRDefault="002E39DA" w:rsidP="00DA734F">
      <w:pPr>
        <w:spacing w:after="120" w:line="240" w:lineRule="auto"/>
        <w:jc w:val="both"/>
        <w:rPr>
          <w:rFonts w:ascii="Segoe UI" w:hAnsi="Segoe UI" w:cs="Segoe UI"/>
          <w:sz w:val="24"/>
          <w:szCs w:val="24"/>
        </w:rPr>
      </w:pPr>
      <w:r w:rsidRPr="002E39DA">
        <w:rPr>
          <w:rFonts w:ascii="Segoe UI" w:hAnsi="Segoe UI" w:cs="Segoe UI"/>
          <w:sz w:val="24"/>
          <w:szCs w:val="24"/>
        </w:rPr>
        <w:t>Ora puoi lasciare, o Signore, che il tuo servo vada in pace, secondo la tua parola, perché i miei occhi hanno visto la tua salvezza, preparata da te davanti a tutti i popoli: luce per rivelarti alle genti e gloria del tuo popolo, Israele.</w:t>
      </w:r>
    </w:p>
    <w:p w:rsidR="002E39DA" w:rsidRPr="002E39DA" w:rsidRDefault="002E39DA" w:rsidP="002E39DA">
      <w:pPr>
        <w:pStyle w:val="Titolo2"/>
        <w:rPr>
          <w:rFonts w:ascii="Calibri" w:hAnsi="Calibri" w:cs="Calibri"/>
          <w:sz w:val="32"/>
          <w:szCs w:val="32"/>
        </w:rPr>
      </w:pPr>
      <w:bookmarkStart w:id="328" w:name="_Toc75156146"/>
      <w:r w:rsidRPr="002E39DA">
        <w:rPr>
          <w:sz w:val="32"/>
          <w:szCs w:val="32"/>
        </w:rPr>
        <w:t>Ogni cosa secondo la legge del Signore</w:t>
      </w:r>
      <w:bookmarkEnd w:id="328"/>
    </w:p>
    <w:p w:rsidR="00A1414C" w:rsidRDefault="002E39DA" w:rsidP="002E39DA">
      <w:pPr>
        <w:spacing w:after="120" w:line="240" w:lineRule="auto"/>
        <w:jc w:val="both"/>
        <w:rPr>
          <w:rFonts w:ascii="Arial" w:eastAsia="Times New Roman" w:hAnsi="Arial" w:cs="Arial"/>
          <w:color w:val="000000"/>
          <w:sz w:val="24"/>
          <w:szCs w:val="24"/>
          <w:lang w:eastAsia="it-IT"/>
        </w:rPr>
      </w:pPr>
      <w:r w:rsidRPr="002E39DA">
        <w:rPr>
          <w:rFonts w:ascii="Arial" w:eastAsia="Times New Roman" w:hAnsi="Arial" w:cs="Arial"/>
          <w:color w:val="000000"/>
          <w:sz w:val="24"/>
          <w:szCs w:val="24"/>
          <w:lang w:eastAsia="it-IT"/>
        </w:rPr>
        <w:t xml:space="preserve">La famiglia di Nazaret possiamo affermare che vive in quattro case spirituali: la casa delle fede, la casa della Scrittura, la casa dell’obbedienza, la casa del più puro amore. Abitando nella casa della fede tutto in questa famiglia è dalla volontà di Dio. Possiamo dire che Dio è il Capo Famiglia. Lui parla e Gesù, Maria e Giuseppe obbediscono, facendo ognuno quanto il Padre comanda loro. Dimorando nella casa della Scrittura, quando in essa il Signore chiede, ordina, comanda, da essi è vissuto, realizzato, compiuto alla lettera, sempre nella più pura comprensione suggerita loro dallo Spirito Santo che governa il loro cuore. Rimanendo perennemente nella casa dell’obbedienza, non c’è volontà, desiderio, legge, precetto, comando, statuto del Signore, anche minimo, da loro non vissuto. Anche quei precetti che ai nostri occhi potrebbe avere valore quanto la polvere, da loro venivano vissuti perché purissimo desiderio del Signore. Restando nella casa del vero amore, Maria e Giuseppe consumano la loro vita interamente a servizio di Gesù. Gesù consuma la sua vita a servizio della redenzione e della salvezza del mondo intero. </w:t>
      </w:r>
    </w:p>
    <w:p w:rsidR="002E39DA" w:rsidRPr="002E39DA" w:rsidRDefault="002E39DA" w:rsidP="002E39DA">
      <w:pPr>
        <w:spacing w:after="120" w:line="240" w:lineRule="auto"/>
        <w:jc w:val="both"/>
        <w:rPr>
          <w:rFonts w:ascii="Calibri" w:eastAsia="Times New Roman" w:hAnsi="Calibri" w:cs="Calibri"/>
          <w:color w:val="000000"/>
          <w:sz w:val="20"/>
          <w:szCs w:val="20"/>
          <w:lang w:eastAsia="it-IT"/>
        </w:rPr>
      </w:pPr>
      <w:r w:rsidRPr="002E39DA">
        <w:rPr>
          <w:rFonts w:ascii="Arial" w:eastAsia="Times New Roman" w:hAnsi="Arial" w:cs="Arial"/>
          <w:color w:val="000000"/>
          <w:sz w:val="24"/>
          <w:szCs w:val="24"/>
          <w:lang w:eastAsia="it-IT"/>
        </w:rPr>
        <w:t>Oggi la famiglia cristiana non vive più in queste quattro case. Ogni famiglia vive in una totale emancipazione dalla divina volontà. Moltissime famiglie sono lacerate, distrutte dal divorzio. Moltissime altre colpite dalla lebbra dell’adulterio, del concubinaggio. In molte la moralità santa facilmente viene calpestata dall’aborto. Molte altre vengono solo celebrate in Chiesa, ma in esse nulla vi è di cristiano. Infine in altre ancora neanche regna la legge di un elementare amore semplicemente umano. I vizi che governano i cuori oscurano ogni traccia di Vangelo. Sulla carta tutto è perfetto. Manca però la vita, perché manca il cristiano il solo che può rendere la famiglia cristiana. Noi per moltissimi anni ci siamo dimenticati di fare il cristiano. I frutti di questa dimenticanza sono sotto gli occhi di tutti.</w:t>
      </w:r>
    </w:p>
    <w:p w:rsidR="002E39DA" w:rsidRPr="002E39DA" w:rsidRDefault="002E39DA" w:rsidP="002E39DA">
      <w:pPr>
        <w:spacing w:after="120" w:line="240" w:lineRule="auto"/>
        <w:jc w:val="both"/>
        <w:rPr>
          <w:rFonts w:ascii="Calibri" w:eastAsia="Times New Roman" w:hAnsi="Calibri" w:cs="Calibri"/>
          <w:color w:val="000000"/>
          <w:sz w:val="20"/>
          <w:szCs w:val="20"/>
          <w:lang w:eastAsia="it-IT"/>
        </w:rPr>
      </w:pPr>
      <w:r w:rsidRPr="002E39DA">
        <w:rPr>
          <w:rFonts w:ascii="Arial" w:eastAsia="Times New Roman" w:hAnsi="Arial" w:cs="Arial"/>
          <w:i/>
          <w:iCs/>
          <w:color w:val="000000"/>
          <w:sz w:val="24"/>
          <w:szCs w:val="24"/>
          <w:lang w:eastAsia="it-IT"/>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w:t>
      </w:r>
      <w:r w:rsidRPr="002E39DA">
        <w:rPr>
          <w:rFonts w:ascii="Arial" w:eastAsia="Times New Roman" w:hAnsi="Arial" w:cs="Arial"/>
          <w:i/>
          <w:iCs/>
          <w:color w:val="000000"/>
          <w:sz w:val="24"/>
          <w:szCs w:val="24"/>
          <w:lang w:eastAsia="it-IT"/>
        </w:rPr>
        <w:lastRenderedPageBreak/>
        <w:t xml:space="preserve">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C’era anche una profetessa, Anna, figlia di </w:t>
      </w:r>
      <w:r w:rsidR="001A2A3A" w:rsidRPr="002E39DA">
        <w:rPr>
          <w:rFonts w:ascii="Arial" w:eastAsia="Times New Roman" w:hAnsi="Arial" w:cs="Arial"/>
          <w:i/>
          <w:iCs/>
          <w:color w:val="000000"/>
          <w:sz w:val="24"/>
          <w:szCs w:val="24"/>
          <w:lang w:eastAsia="it-IT"/>
        </w:rPr>
        <w:t>Fanuèle</w:t>
      </w:r>
      <w:r w:rsidRPr="002E39DA">
        <w:rPr>
          <w:rFonts w:ascii="Arial" w:eastAsia="Times New Roman" w:hAnsi="Arial" w:cs="Arial"/>
          <w:i/>
          <w:iCs/>
          <w:color w:val="000000"/>
          <w:sz w:val="24"/>
          <w:szCs w:val="24"/>
          <w:lang w:eastAsia="it-IT"/>
        </w:rPr>
        <w:t>,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rsidR="002E39DA" w:rsidRPr="002E39DA" w:rsidRDefault="002E39DA" w:rsidP="002E39DA">
      <w:pPr>
        <w:spacing w:after="120" w:line="240" w:lineRule="auto"/>
        <w:jc w:val="both"/>
        <w:rPr>
          <w:rFonts w:ascii="Calibri" w:eastAsia="Times New Roman" w:hAnsi="Calibri" w:cs="Calibri"/>
          <w:color w:val="000000"/>
          <w:sz w:val="20"/>
          <w:szCs w:val="20"/>
          <w:lang w:eastAsia="it-IT"/>
        </w:rPr>
      </w:pPr>
      <w:r w:rsidRPr="002E39DA">
        <w:rPr>
          <w:rFonts w:ascii="Arial" w:eastAsia="Times New Roman" w:hAnsi="Arial" w:cs="Arial"/>
          <w:color w:val="000000"/>
          <w:sz w:val="24"/>
          <w:szCs w:val="24"/>
          <w:lang w:eastAsia="it-IT"/>
        </w:rPr>
        <w:t>Se vogliamo che risorga sulla terra la famiglia cristiana, urge impegnarsi a fare il cristiano. Noi vogliano i frutti del Vangelo – e cioè che ogni uomo produca i frutti dello Spirito Santo che sono amore, gioia, pace, pazienza, benevolenza, bontà, fedeltà, mitezza, dominio di sé, giustizia, misericordia, perdono, compassione – ma rinnegando il Vangelo come vera struttura di essenza spirituale e fisica della nostra vita. Vogliamo che scompaiano dagli altri le opere della</w:t>
      </w:r>
      <w:r w:rsidR="001A2A3A">
        <w:rPr>
          <w:rFonts w:ascii="Arial" w:eastAsia="Times New Roman" w:hAnsi="Arial" w:cs="Arial"/>
          <w:color w:val="000000"/>
          <w:sz w:val="24"/>
          <w:szCs w:val="24"/>
          <w:lang w:eastAsia="it-IT"/>
        </w:rPr>
        <w:t xml:space="preserve"> carne che sono</w:t>
      </w:r>
      <w:r w:rsidRPr="002E39DA">
        <w:rPr>
          <w:rFonts w:ascii="Arial" w:eastAsia="Times New Roman" w:hAnsi="Arial" w:cs="Arial"/>
          <w:color w:val="000000"/>
          <w:sz w:val="24"/>
          <w:szCs w:val="24"/>
          <w:lang w:eastAsia="it-IT"/>
        </w:rPr>
        <w:t> fornicazione, impurità, libertinaggio, idolatria, stregonerie, inimicizie, discordia, gelosia, dissensi, divisioni, fazioni, invidie, ubriachezze, orge e cose del genere, mentre noi le coltiviamo nel nostro corpo e nel nostro spirito, allarmandoci se qualcuno dovesse dichiararle la causa del male della società e dell’umana convivenza. Inutile farsi illusioni, l’uomo abbandonato a se stesso, alla sua natura, produrrà le opere della sua natura. L’uomo invece elevato in Cristo Gesù produrrà i frutti dello Spirito Santo. Se noi ci vergogniamo persino di nominare Cristo Gesù, se il suo Vangelo per noi ormai è divenuto un libro messo all’indice, nessuno potrà trasformare la nostra natura. Nessuno la potrà elevare. Nessuno la potrà rendere capace di fare il bene e di evitare il male. Ecco allora l’urgenza di formare il cristiano, crearlo, impastandolo di grazia, verità, luce, vita eterna. Si potrà formare la famiglia cristiana, solo dalla quale nascerà la società cristiana. Uomo cristiano, famiglia cristiana, società cristiana, società nella quale l’uomo vive da vero uomo. Nella famiglia di Nazaret Giuseppe vive da vero uomo, Maria da vera donna, Gesù da vero Dio nel vero Uomo e da vero uomo nel vero Dio. È il mistero della verità.</w:t>
      </w:r>
    </w:p>
    <w:p w:rsidR="002E39DA" w:rsidRDefault="002E39DA" w:rsidP="002E39DA">
      <w:pPr>
        <w:spacing w:after="120" w:line="240" w:lineRule="auto"/>
        <w:jc w:val="both"/>
        <w:rPr>
          <w:rFonts w:ascii="Arial" w:eastAsia="Times New Roman" w:hAnsi="Arial" w:cs="Arial"/>
          <w:color w:val="000000"/>
          <w:sz w:val="24"/>
          <w:szCs w:val="24"/>
          <w:lang w:eastAsia="it-IT"/>
        </w:rPr>
      </w:pPr>
      <w:r w:rsidRPr="002E39DA">
        <w:rPr>
          <w:rFonts w:ascii="Arial" w:eastAsia="Times New Roman" w:hAnsi="Arial" w:cs="Arial"/>
          <w:color w:val="000000"/>
          <w:sz w:val="24"/>
          <w:szCs w:val="24"/>
          <w:lang w:eastAsia="it-IT"/>
        </w:rPr>
        <w:t>Regina delle famiglie, fa’ che ogni uomo diventi cristiano per fare da cristiano tutte le cose.</w:t>
      </w:r>
    </w:p>
    <w:p w:rsidR="001A2A3A" w:rsidRDefault="001A2A3A" w:rsidP="002E39DA">
      <w:pPr>
        <w:spacing w:after="120" w:line="240" w:lineRule="auto"/>
        <w:jc w:val="both"/>
        <w:rPr>
          <w:rFonts w:ascii="Arial" w:eastAsia="Times New Roman" w:hAnsi="Arial" w:cs="Arial"/>
          <w:color w:val="000000"/>
          <w:sz w:val="24"/>
          <w:szCs w:val="24"/>
          <w:lang w:eastAsia="it-IT"/>
        </w:rPr>
      </w:pPr>
    </w:p>
    <w:p w:rsidR="001A2A3A" w:rsidRPr="001A2A3A" w:rsidRDefault="001A2A3A" w:rsidP="001A2A3A">
      <w:pPr>
        <w:pStyle w:val="Titolo2"/>
        <w:spacing w:line="276" w:lineRule="auto"/>
        <w:rPr>
          <w:sz w:val="27"/>
          <w:szCs w:val="27"/>
        </w:rPr>
      </w:pPr>
      <w:bookmarkStart w:id="329" w:name="_Toc75156147"/>
      <w:r w:rsidRPr="001A2A3A">
        <w:t>FONDAMENTO PERSONALE DELLA FEDE, COMUNIONE E CORPO DI CRISTO</w:t>
      </w:r>
      <w:bookmarkEnd w:id="329"/>
    </w:p>
    <w:p w:rsidR="001A2A3A" w:rsidRDefault="001A2A3A" w:rsidP="001A2A3A">
      <w:pPr>
        <w:pStyle w:val="Nessunaspaziatura"/>
      </w:pPr>
      <w:r w:rsidRPr="001A2A3A">
        <w:t xml:space="preserve">Ogni uomo di Dio che incontriamo nella Scrittura Santa ha un suo fondamento personale nella fede che lui professa. Per Abramo questo fondamento è la Parola onnipotente del suo Dio, che è capace di attuare quanto promette. Per Giacobbe invece </w:t>
      </w:r>
      <w:r w:rsidRPr="001A2A3A">
        <w:lastRenderedPageBreak/>
        <w:t>il fondamento della fede era la presenza del Signore nella sua vita. Veramente il Signore era il suo Pastore. Per Mosè il fondamento della fede è l’onnipotenza del Signore capace di trasformare la schiavitù in libertà, la miseria in ricchezza, la povertà in abbondanza, un deserto in una terra nel quale fare abitare il suo popolo per quarant’anni, con continua opera di creazione nella storia. Per Anna il fondamento della sua fede è il Signore che ascolta la preghiera degli afflitti e fa andare a testa alta il loro volto. Ogni credente è chiamato a fondare la sua fede su un fondamento personale infallibilmente vero, perché solo così in ogni tempesta, piccola o grande, si potrà rimanere stabili, senza vacillare. È evidente che questo fondamento è differente da persona a persona. La stessa legge vale anche per il Nuovo Testamento. La fede di Pietro ha un fondamento differente dal fondamento della fede di Paolo. Così dicasi per Matteo, Marco, Luca, Giacomo, Giuda e ogni altro Apostolo o Discepolo del Signore. Ma anche nella storia della Chiesa ogni membro del corpo di Cristo Gesù ha un suo proprio fondamento. Se manca questo fondamento, infallibilmente si cade. Satana sa qual è il nostro punto debole nella fede e da esso ci attacca con colpi feroci e letali. Lui vuole la nostra perdizione.</w:t>
      </w:r>
    </w:p>
    <w:p w:rsidR="001A2A3A" w:rsidRPr="001A2A3A" w:rsidRDefault="001A2A3A" w:rsidP="001A2A3A">
      <w:pPr>
        <w:pStyle w:val="Nessunaspaziatura"/>
        <w:rPr>
          <w:sz w:val="16"/>
          <w:szCs w:val="14"/>
        </w:rPr>
      </w:pPr>
    </w:p>
    <w:p w:rsidR="001A2A3A" w:rsidRPr="001A2A3A" w:rsidRDefault="001A2A3A" w:rsidP="001A2A3A">
      <w:pPr>
        <w:pStyle w:val="Titolo2"/>
        <w:jc w:val="both"/>
        <w:rPr>
          <w:sz w:val="27"/>
          <w:szCs w:val="27"/>
        </w:rPr>
      </w:pPr>
      <w:bookmarkStart w:id="330" w:name="_Toc75156148"/>
      <w:r w:rsidRPr="001A2A3A">
        <w:t>LA FEDE SI VIVE NELLA COMUNIONE</w:t>
      </w:r>
      <w:bookmarkEnd w:id="330"/>
    </w:p>
    <w:p w:rsidR="001A2A3A" w:rsidRDefault="001A2A3A" w:rsidP="001A2A3A">
      <w:pPr>
        <w:pStyle w:val="Nessunaspaziatura"/>
      </w:pPr>
      <w:r w:rsidRPr="001A2A3A">
        <w:t>La vera fede si vive solo nella comunione, perché è in essa che si riceve energia gli uni dagli altri. L’albero può produrre i suoi gustosi frutti che riscaldano il cuore dell’uomo solo se vive nella comunione con la terra, con il sole, con l’acqua, con il vento. L’uomo di fede produce i suoi frutti di verità, giustizia, luce, vita eterna, carità, misericordia, perdono, pace, riconciliazione se vive la comunione con il Padre, con il Figlio, con lo Spirito Santo, c</w:t>
      </w:r>
      <w:r>
        <w:t>on i Pastori della Chiesa, </w:t>
      </w:r>
      <w:r w:rsidRPr="001A2A3A">
        <w:t xml:space="preserve">con ogni suo fratello di fede. Dal Padre riceve l’amore con il quale dovrà amare il mondo intero. Dal Figlio riceve la verità che lo fa vero e la grazia che lo trasforma in un sacramento di salvezza di ogni uomo che vive sulla terra. Dallo Spirito Santo riceve ogni energia per essere tra i suoi fratelli strumento di vera comunione. Se questa comunione si interrompe – sempre si interrompe quando cadiamo nel peccato mortale e sempre si indebolisce con i peccati veniali – vengono meno in noi l’amore del Padre, la grazia e la verità di Cristo Gesù, la comunione dello Spirito Sato. Siamo tralci senza alcuna linfa di vita. Non possiamo produrre alcun frutto soprannaturale. Siamo separati dalla sorgente soprannaturale che è Cristo Signore. Separati da Cristo siamo anche separati dal Padre e dallo Spirito Santo. La nostra comunione è con i Pastori della Chiesa. Qual è il dono che essi devono dare a tutto il corpo? Il dono della Parola nella più pura verità dello Spirito Santo e la grazia di Cristo che deve trasformarci in Cristo visibile. Senza la comunione con i Pastori siamo ciechi e guide di altri ciechi. Sono i Pastori coloro che il Padre, per Cristo, nello Spirito Santo ha stabilito datori ad ogni uomo del Vangelo e della grazia del Figlio suo. Se ci separiamo dai Pastori nella successione Apostolica secondo la Legge della comunione gerarchica, usciamo dalla comunione. Non produciamo più nessun frutto di vera vita. Poi la comunione deve essere con ogni altro membro del corpo di Cristo. Perché questa comunione è necessaria? Perché lo Spirito Santo elargisce i suoi carismi come vuole a beneficio di tutto il corpo. Ognuno alimenta l’altro con il suo dono. </w:t>
      </w:r>
      <w:r w:rsidRPr="001A2A3A">
        <w:lastRenderedPageBreak/>
        <w:t>Ognuno deve lasciarsi alimentare dal dono tutti gli altri. Tutto nella nostra fede deve essere vissuto nella comunione. Senza vita nella comunione, la fede muore. Solo nella comunione la vera fede cresce nei cuori e fruttifica.</w:t>
      </w:r>
    </w:p>
    <w:p w:rsidR="001A2A3A" w:rsidRPr="001A2A3A" w:rsidRDefault="001A2A3A" w:rsidP="001A2A3A">
      <w:pPr>
        <w:pStyle w:val="Nessunaspaziatura"/>
        <w:rPr>
          <w:sz w:val="16"/>
          <w:szCs w:val="14"/>
        </w:rPr>
      </w:pPr>
    </w:p>
    <w:p w:rsidR="001A2A3A" w:rsidRPr="001A2A3A" w:rsidRDefault="001A2A3A" w:rsidP="001A2A3A">
      <w:pPr>
        <w:pStyle w:val="Titolo2"/>
        <w:jc w:val="both"/>
        <w:rPr>
          <w:sz w:val="27"/>
          <w:szCs w:val="27"/>
        </w:rPr>
      </w:pPr>
      <w:bookmarkStart w:id="331" w:name="_Toc75156149"/>
      <w:r w:rsidRPr="001A2A3A">
        <w:t>LA COMUNIONE SI VIVE NEL CORPO DI CRISTO</w:t>
      </w:r>
      <w:bookmarkEnd w:id="331"/>
    </w:p>
    <w:p w:rsidR="001A2A3A" w:rsidRPr="001A2A3A" w:rsidRDefault="001A2A3A" w:rsidP="001A2A3A">
      <w:pPr>
        <w:pStyle w:val="Nessunaspaziatura"/>
        <w:rPr>
          <w:sz w:val="27"/>
          <w:szCs w:val="27"/>
        </w:rPr>
      </w:pPr>
      <w:r w:rsidRPr="001A2A3A">
        <w:t>Si è detto che tutto è dalla comunione. Comunione con il Padre, con Cristo Gesù, con lo Spirito Santo, con i Pastori della Chiesa, con ogni altro discepolo del Signore. Una verità che va subito posta sul lucerniere perché faccia luce a tutti voi rivela che la comunione si può vivere solo nel corpo di Cristo. Il corpo di Cristo è visibile e invisibile. Noi siamo chiamati a vivere sia nel corpo invisibile e nel corpo visibile. Non si vive nel corpo invisibile se non si vive nel corpo visibile, ma neanche si può vivere nel corpo visibile se non si vive nel corpo invisibile. Nel corpo invisibile la comunione è con il Padre, il Figlio, lo Spirito Santo, la Madre di Dio e Madre nostra, gli Angeli e i Santi del Paradiso. È anche con le anime sante del purgatorio, per le quali noi siamo obbligati, perché nostro vero corpo, ad offrire per esse preghiere, suppliche, elemosine, lo stesso sacrificio di Cristo Gesù perché possano espiare la loro pena e raggiungere la beatitudine eterna del paradiso. La comunione visibile è invece prima di tutto con i Pastori. È una comunione di obbedienza alla Parola, alla verità, alla grazia, agli insegnamenti che essi sono chiamati ad offrire ad ogni fedele in Cristo e anche ad ogni uomo che vive sulla faccia della terra. La nostra comunione visibile è con ogni altro membro del corpo di Cristo. Perché vi sia vera comunione, comunione reale, spirituale, di grazia, verità, carismi, è necessario che noi in Cristo siamo cristiani vivi, non morti. Se siamo morti non possiamo dare, possiamo però ricevere ogni aiuto perché operiamo la nostra spirituale risurrezione. È dovere di tutto il corpo di Cristo operare per la crescita in santità, crescendo in grazia e sapienza, di tutto il corpo di Cristo. Ma è anche obbligo di tutto il corpo di Cristo lavorare per aggiungere sempre nuovi figli a Dio facendoli divenire vero corpo di Cristo attraverso l’annuncio del Vangelo e il dono della grazia dei sacramenti, per una piena e perfetta conformazione a Cristo Gesù. Siamo vero corpo di Cristo se lavoriamo per formare il corpo di Cristo con l’aggiunta di nuovi figli a Dio in Cristo per lo Spirito Santo. Ma anche siamo vero corpo di Cristo quando operiamo perché il corpo di Cristo si elevi in santità, grazia, giustizia, carità, misericordia, riconciliazione, perdono. Il futuro delle comunità cristiane, sia a livello parrocchiale, sia a livello diocesano, sia a livello universale, è nella capacità del corpo di Cristo di vivere nel vero corpo di Cristo da vero corpo di Cristo. Vivendo da vero corpo di Cristo, nel corpo di Cristo, per il più grande bene del corpo di Cristo, muoiono all’istante tutte quelle contrapposizioni e quei contrasti, quelle opposizioni, quelle scissioni, quelle divisioni che sono solo frutto della carne, cioè frutto di un cuore non governato dallo Spirito Santo. L’individualismo non appartiene al corpo di Cristo, perché al corpo di Cristo appartiene solo la comunione, l’unità, l’essere gli uni per gli altri. La comunione vera non solo ascendente dall’alto verso il basso, ma è anche discendente, dall’alto verso il basso. La perfezione della comunione si raggiungere quando vi è anche quella orizzontale. Discendente, ascendente, orizzontale danno la comunione perfetta. È la comunione che dona perenne vitalità al corpo.</w:t>
      </w:r>
    </w:p>
    <w:p w:rsidR="00816ABB" w:rsidRPr="00425ED6" w:rsidRDefault="00816ABB" w:rsidP="00816ABB">
      <w:pPr>
        <w:pStyle w:val="Titolo2"/>
        <w:spacing w:line="276" w:lineRule="auto"/>
        <w:jc w:val="both"/>
        <w:rPr>
          <w:sz w:val="26"/>
          <w:szCs w:val="26"/>
        </w:rPr>
      </w:pPr>
      <w:bookmarkStart w:id="332" w:name="_Toc75156150"/>
      <w:r w:rsidRPr="00425ED6">
        <w:rPr>
          <w:sz w:val="26"/>
          <w:szCs w:val="26"/>
        </w:rPr>
        <w:lastRenderedPageBreak/>
        <w:t>3 Febbraio</w:t>
      </w:r>
      <w:bookmarkEnd w:id="332"/>
      <w:r w:rsidRPr="00425ED6">
        <w:rPr>
          <w:sz w:val="26"/>
          <w:szCs w:val="26"/>
        </w:rPr>
        <w:t xml:space="preserve"> </w:t>
      </w:r>
    </w:p>
    <w:p w:rsidR="001A2A3A" w:rsidRDefault="009E206E" w:rsidP="001A2A3A">
      <w:pPr>
        <w:spacing w:after="120" w:line="240" w:lineRule="auto"/>
        <w:jc w:val="both"/>
        <w:rPr>
          <w:rFonts w:ascii="Calibri" w:eastAsia="Times New Roman" w:hAnsi="Calibri" w:cs="Calibri"/>
          <w:color w:val="000000"/>
          <w:sz w:val="28"/>
          <w:szCs w:val="28"/>
          <w:lang w:eastAsia="it-IT"/>
        </w:rPr>
      </w:pPr>
      <w:r w:rsidRPr="009E206E">
        <w:rPr>
          <w:rFonts w:ascii="Segoe UI" w:hAnsi="Segoe UI" w:cs="Segoe UI"/>
          <w:color w:val="0F1419"/>
          <w:sz w:val="24"/>
          <w:szCs w:val="24"/>
        </w:rPr>
        <w:t>Se il Signore non costruisce la casa, invano si affaticano i costruttori. Se il Signore non vigila sulla città, invano veglia la sentinella.</w:t>
      </w:r>
      <w:r w:rsidR="001A2A3A" w:rsidRPr="009E206E">
        <w:rPr>
          <w:rFonts w:ascii="Calibri" w:eastAsia="Times New Roman" w:hAnsi="Calibri" w:cs="Calibri"/>
          <w:color w:val="000000"/>
          <w:sz w:val="28"/>
          <w:szCs w:val="28"/>
          <w:lang w:eastAsia="it-IT"/>
        </w:rPr>
        <w:t> </w:t>
      </w:r>
    </w:p>
    <w:p w:rsidR="009E206E" w:rsidRPr="009E206E" w:rsidRDefault="009E206E" w:rsidP="009E206E">
      <w:pPr>
        <w:pStyle w:val="Titolo2"/>
        <w:rPr>
          <w:rFonts w:ascii="Calibri" w:hAnsi="Calibri" w:cs="Calibri"/>
          <w:sz w:val="32"/>
          <w:szCs w:val="32"/>
        </w:rPr>
      </w:pPr>
      <w:bookmarkStart w:id="333" w:name="_Toc57468975"/>
      <w:bookmarkStart w:id="334" w:name="_Toc75156151"/>
      <w:r w:rsidRPr="009E206E">
        <w:rPr>
          <w:sz w:val="32"/>
          <w:szCs w:val="32"/>
        </w:rPr>
        <w:t>Cercate invece, anzitutto, il regno di Dio e la sua giustizia</w:t>
      </w:r>
      <w:bookmarkEnd w:id="333"/>
      <w:bookmarkEnd w:id="334"/>
    </w:p>
    <w:p w:rsidR="009E206E" w:rsidRPr="009E206E" w:rsidRDefault="009E206E" w:rsidP="009E206E">
      <w:pPr>
        <w:spacing w:after="120" w:line="240" w:lineRule="auto"/>
        <w:jc w:val="both"/>
        <w:rPr>
          <w:rFonts w:ascii="Calibri" w:eastAsia="Times New Roman" w:hAnsi="Calibri" w:cs="Calibri"/>
          <w:color w:val="000000"/>
          <w:sz w:val="20"/>
          <w:szCs w:val="20"/>
          <w:lang w:eastAsia="it-IT"/>
        </w:rPr>
      </w:pPr>
      <w:r w:rsidRPr="009E206E">
        <w:rPr>
          <w:rFonts w:ascii="Arial" w:eastAsia="Times New Roman" w:hAnsi="Arial" w:cs="Arial"/>
          <w:color w:val="000000"/>
          <w:sz w:val="24"/>
          <w:szCs w:val="24"/>
          <w:lang w:eastAsia="it-IT"/>
        </w:rPr>
        <w:t>Nella Scrittura Santa viene rivelata una verità sulla quale è bene che noi riflettiamo. Con la benedizione di Dio la nostra vita prospera come un albero piantato lungo un corso d’acqua. Senza la benedizione del Signore siamo come erba in terra arrida. Per chi è la benedizione del Signore? Per quanti vivono nella sua Legge, obbediscono ai suoi Comandamenti, osservano i suoi Statuti. Ecco quanto ci rivela il Libro dei Proverbi: </w:t>
      </w:r>
      <w:r w:rsidRPr="009E206E">
        <w:rPr>
          <w:rFonts w:ascii="Arial" w:eastAsia="Times New Roman" w:hAnsi="Arial" w:cs="Arial"/>
          <w:i/>
          <w:iCs/>
          <w:color w:val="000000"/>
          <w:sz w:val="24"/>
          <w:szCs w:val="24"/>
          <w:lang w:eastAsia="it-IT"/>
        </w:rPr>
        <w:t>“Proverbi di Salomone. Il figlio saggio allieta il padre, il figlio stolto contrista sua madre. I tesori male acquistati non giovano, ma la giustizia libera dalla morte. Il Signore non lascia che il giusto soffra la fame, ma respinge la cupidigia dei perfidi. La mano pigra rende poveri, la mano operosa arricchisce. Chi raccoglie d’estate è previdente e chi dorme al tempo della mietitura è uno svergognato. Le benedizioni del Signore sul capo del giusto, la bocca degli empi nasconde violenza. La memoria del giusto è in benedizione, il nome degli empi marcisce. Chi è saggio di cuore accetta i precetti, chi è stolto di labbra va in rovina. Chi cammina nell’integrità va sicuro, chi tiene vie tortuose sarà smascherato. Chi chiude un occhio causa dolore, chi riprende a viso aperto procura pace.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La benedizione del Signore arricchisce, non vi aggiunge nulla la fatica (Pr 10,1-22). </w:t>
      </w:r>
      <w:r w:rsidRPr="009E206E">
        <w:rPr>
          <w:rFonts w:ascii="Arial" w:eastAsia="Times New Roman" w:hAnsi="Arial" w:cs="Arial"/>
          <w:color w:val="000000"/>
          <w:sz w:val="24"/>
          <w:szCs w:val="24"/>
          <w:lang w:eastAsia="it-IT"/>
        </w:rPr>
        <w:t>La benedizione del Signore è tutto per un uomo. Con la benedizione di Dio il niente si trasforma in tutto, la povertà in ricchezza. Senza la benedizione di Dio il tutto diventa in niente, la ricchezza diviene profonda povertà. </w:t>
      </w:r>
    </w:p>
    <w:p w:rsidR="009E206E" w:rsidRPr="009E206E" w:rsidRDefault="009E206E" w:rsidP="009E206E">
      <w:pPr>
        <w:spacing w:after="120" w:line="240" w:lineRule="auto"/>
        <w:jc w:val="both"/>
        <w:rPr>
          <w:rFonts w:ascii="Calibri" w:eastAsia="Times New Roman" w:hAnsi="Calibri" w:cs="Calibri"/>
          <w:color w:val="000000"/>
          <w:sz w:val="20"/>
          <w:szCs w:val="20"/>
          <w:lang w:eastAsia="it-IT"/>
        </w:rPr>
      </w:pPr>
      <w:r w:rsidRPr="009E206E">
        <w:rPr>
          <w:rFonts w:ascii="Arial" w:eastAsia="Times New Roman" w:hAnsi="Arial" w:cs="Arial"/>
          <w:color w:val="000000"/>
          <w:sz w:val="24"/>
          <w:szCs w:val="24"/>
          <w:lang w:eastAsia="it-IT"/>
        </w:rPr>
        <w:t>Ecco ora una seconda rivelazione che viene a noi dal Salmo. Il Signore dona il pane ai suoi amici, ai suoi prediletti, nel sonno: </w:t>
      </w:r>
      <w:r w:rsidRPr="009E206E">
        <w:rPr>
          <w:rFonts w:ascii="Arial" w:eastAsia="Times New Roman" w:hAnsi="Arial" w:cs="Arial"/>
          <w:i/>
          <w:iCs/>
          <w:color w:val="000000"/>
          <w:sz w:val="24"/>
          <w:szCs w:val="24"/>
          <w:lang w:eastAsia="it-IT"/>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 </w:t>
      </w:r>
      <w:r w:rsidRPr="009E206E">
        <w:rPr>
          <w:rFonts w:ascii="Arial" w:eastAsia="Times New Roman" w:hAnsi="Arial" w:cs="Arial"/>
          <w:color w:val="000000"/>
          <w:sz w:val="24"/>
          <w:szCs w:val="24"/>
          <w:lang w:eastAsia="it-IT"/>
        </w:rPr>
        <w:t>Chi è amico di Dio? Chi è suo prediletto? Colui che cammina nella Legge del Signore.</w:t>
      </w:r>
    </w:p>
    <w:p w:rsidR="009E206E" w:rsidRPr="009E206E" w:rsidRDefault="009E206E" w:rsidP="009E206E">
      <w:pPr>
        <w:spacing w:after="120" w:line="240" w:lineRule="auto"/>
        <w:jc w:val="both"/>
        <w:rPr>
          <w:rFonts w:ascii="Calibri" w:eastAsia="Times New Roman" w:hAnsi="Calibri" w:cs="Calibri"/>
          <w:color w:val="000000"/>
          <w:sz w:val="20"/>
          <w:szCs w:val="20"/>
          <w:lang w:eastAsia="it-IT"/>
        </w:rPr>
      </w:pPr>
      <w:r w:rsidRPr="009E206E">
        <w:rPr>
          <w:rFonts w:ascii="Arial" w:eastAsia="Times New Roman" w:hAnsi="Arial" w:cs="Arial"/>
          <w:color w:val="000000"/>
          <w:sz w:val="24"/>
          <w:szCs w:val="24"/>
          <w:lang w:eastAsia="it-IT"/>
        </w:rPr>
        <w:t>Una terza verità riguarda la giustizia. Il Salmista confessa che lui è stato ragazzo e ora è avanzato negli anni. Non ha visto mai il giusto mancare di pane, né suo figlio chiedere l’elemosina. Il Signore provvederà ai suoi servi fedeli sempre. Ecco cosa rivela il Salmo: </w:t>
      </w:r>
      <w:r w:rsidRPr="009E206E">
        <w:rPr>
          <w:rFonts w:ascii="Arial" w:eastAsia="Times New Roman" w:hAnsi="Arial" w:cs="Arial"/>
          <w:i/>
          <w:iCs/>
          <w:color w:val="000000"/>
          <w:sz w:val="24"/>
          <w:szCs w:val="24"/>
          <w:lang w:eastAsia="it-IT"/>
        </w:rPr>
        <w:t xml:space="preserve">“Non irritarti a causa dei malvagi, non invidiare i malfattori. Come l’erba presto appassiranno; come il verde del prato avvizziranno. Confida nel Signore e fa’ il bene: abiterai la terra e vi pascolerai con sicurezza. Cerca la gioia nel Signore: esaudirà i </w:t>
      </w:r>
      <w:r w:rsidRPr="009E206E">
        <w:rPr>
          <w:rFonts w:ascii="Arial" w:eastAsia="Times New Roman" w:hAnsi="Arial" w:cs="Arial"/>
          <w:i/>
          <w:iCs/>
          <w:color w:val="000000"/>
          <w:sz w:val="24"/>
          <w:szCs w:val="24"/>
          <w:lang w:eastAsia="it-IT"/>
        </w:rPr>
        <w:lastRenderedPageBreak/>
        <w:t>desideri del tuo cuore. Affida al Signore la tua via, confida in lui ed egli agirà: farà brillare come luce la tua giustizia, il tuo diritto come il mezzogiorno. Sta’ in silenzio davanti al Signore e spera in lui; non irritarti per chi ha successo, per l’uomo che trama insidie. Desisti dall’ira e deponi lo sdegno, non irritarti: non ne verrebbe che male; perché i malvagi saranno eliminati, ma chi spera nel Signore avrà in eredità la terra. Ancora un poco e il malvagio scompare: cerchi il suo posto, ma lui non c’è più. I poveri invece avranno in eredità la terra e godranno di una grande pace. Il malvagio trama contro il giusto, contro di lui digrigna i denti. Ma il Signore ride di lui, perché vede arrivare il suo giorno. I malvagi sfoderano la spada e tendono l’arco per abbattere il povero e il misero, per uccidere chi cammina onestamente. Ma la loro spada penetrerà nel loro cuore e i loro archi saranno spezzati. È meglio il poco del giusto che la grande abbondanza dei malvagi; le braccia dei malvagi saranno spezzate, ma il Signore è il sostegno dei giusti. Il Signore conosce i giorni degli uomini integri: la loro eredità durerà per sempre. Non si vergogneranno nel tempo della sventura e nei giorni di carestia saranno saziati. I malvagi infatti periranno, i nemici del Signore svaniranno; come lo splendore dei prati, in fumo svaniranno. Il malvagio prende in prestito e non restituisce, ma il giusto ha compassione e dà in dono. Quelli che sono benedetti dal Signore avranno in eredità la terra, ma quelli che sono da lui maledetti saranno eliminati. Il Signore rende sicuri i passi dell’uomo e si compiace della sua via. Se egli cade, non rimane a terra, perché il Signore sostiene la sua mano. Sono stato fanciullo e ora sono vecchio: non ho mai visto il giusto abbandonato né i suoi figli mendicare il pane; ogni giorno egli ha compassione e dà in prestito, e la sua stirpe sarà benedetta. Sta’ lontano dal male e fa’ il bene e avrai sempre una casa. Perché il Signore ama il diritto e non abbandona i suoi fedeli. Gli ingiusti saranno distrutti per sempre e la stirpe dei malvagi sarà eliminata. I giusti avranno in eredità la terra e vi abiteranno per sempre. La bocca del giusto medita la sapienza e la sua lingua esprime il diritto; la legge del suo Dio è nel suo cuore: i suoi passi non vacilleranno. Il malvagio spia il giusto e cerca di farlo morire. Ma il Signore non lo abbandona alla sua mano, nel giudizio non lo lascia condannare. Spera nel Signore e custodisci la sua via: egli t’innalzerà perché tu erediti la terra; tu vedrai eliminati i malvagi. Ho visto un malvagio trionfante, gagliardo come cedro verdeggiante; sono ripassato ed ecco non c’era più, l’ho cercato e non si è più trovato. Osserva l’integro, guarda l’uomo retto: perché avrà una discendenza l’uomo di pace. Ma i peccatori tutti insieme saranno eliminati, la discendenza dei malvagi sarà sterminata. La salvezza dei giusti viene dal Signore: nel tempo dell’angoscia è loro fortezza. Il Signore li aiuta e li libera, li libera dai malvagi e li salva, perché in lui si sono rifugiati (Sal 27,1-40).</w:t>
      </w:r>
    </w:p>
    <w:p w:rsidR="009E206E" w:rsidRPr="009E206E" w:rsidRDefault="009E206E" w:rsidP="009E206E">
      <w:pPr>
        <w:spacing w:after="120" w:line="240" w:lineRule="auto"/>
        <w:jc w:val="both"/>
        <w:rPr>
          <w:rFonts w:ascii="Calibri" w:eastAsia="Times New Roman" w:hAnsi="Calibri" w:cs="Calibri"/>
          <w:color w:val="000000"/>
          <w:sz w:val="20"/>
          <w:szCs w:val="20"/>
          <w:lang w:eastAsia="it-IT"/>
        </w:rPr>
      </w:pPr>
      <w:r w:rsidRPr="009E206E">
        <w:rPr>
          <w:rFonts w:ascii="Arial" w:eastAsia="Times New Roman" w:hAnsi="Arial" w:cs="Arial"/>
          <w:color w:val="000000"/>
          <w:sz w:val="24"/>
          <w:szCs w:val="24"/>
          <w:lang w:eastAsia="it-IT"/>
        </w:rPr>
        <w:t>Le vie attraverso le quali il Signore manifesta la sua benedizione sono infinite così come è infinita la sua sapienza. Rut è donna che ha rinunciato a tutto per stare con la suocera, sola e ormai avanti negli anni. Si reca nei campi a spigolare. Trova la benevolenza di Booz. Ecco cosa narra a noi la Scrittura Santa: </w:t>
      </w:r>
      <w:r w:rsidRPr="009E206E">
        <w:rPr>
          <w:rFonts w:ascii="Arial" w:eastAsia="Times New Roman" w:hAnsi="Arial" w:cs="Arial"/>
          <w:i/>
          <w:iCs/>
          <w:color w:val="000000"/>
          <w:sz w:val="24"/>
          <w:szCs w:val="24"/>
          <w:lang w:eastAsia="it-IT"/>
        </w:rPr>
        <w:t xml:space="preserve">“Noemi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 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w:t>
      </w:r>
      <w:r w:rsidRPr="009E206E">
        <w:rPr>
          <w:rFonts w:ascii="Arial" w:eastAsia="Times New Roman" w:hAnsi="Arial" w:cs="Arial"/>
          <w:i/>
          <w:iCs/>
          <w:color w:val="000000"/>
          <w:sz w:val="24"/>
          <w:szCs w:val="24"/>
          <w:lang w:eastAsia="it-IT"/>
        </w:rPr>
        <w:lastRenderedPageBreak/>
        <w:t>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 Ella soggiunse: «Possa rimanere nelle tue grazie, mio signore! Poiché tu mi hai consolato e hai parlato al cuore della tua serva, benché io non sia neppure come una delle tue schiave». 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 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 Ella rimase dunque con le serve di Booz a spigolare, sino alla fine della mietitura dell’orzo e del frumento, e abitava con la suocera (Rut 2,1-23). </w:t>
      </w:r>
      <w:r w:rsidRPr="009E206E">
        <w:rPr>
          <w:rFonts w:ascii="Arial" w:eastAsia="Times New Roman" w:hAnsi="Arial" w:cs="Arial"/>
          <w:color w:val="000000"/>
          <w:sz w:val="24"/>
          <w:szCs w:val="24"/>
          <w:lang w:eastAsia="it-IT"/>
        </w:rPr>
        <w:t>Rut è stata grande nell’amore verso la suocera. Il Signore è grande nella benedizione verso Rut.</w:t>
      </w:r>
    </w:p>
    <w:p w:rsidR="009E206E" w:rsidRPr="009E206E" w:rsidRDefault="009E206E" w:rsidP="009E206E">
      <w:pPr>
        <w:spacing w:after="120" w:line="240" w:lineRule="auto"/>
        <w:jc w:val="both"/>
        <w:rPr>
          <w:rFonts w:ascii="Calibri" w:eastAsia="Times New Roman" w:hAnsi="Calibri" w:cs="Calibri"/>
          <w:color w:val="000000"/>
          <w:sz w:val="20"/>
          <w:szCs w:val="20"/>
          <w:lang w:eastAsia="it-IT"/>
        </w:rPr>
      </w:pPr>
      <w:r w:rsidRPr="009E206E">
        <w:rPr>
          <w:rFonts w:ascii="Arial" w:eastAsia="Times New Roman" w:hAnsi="Arial" w:cs="Arial"/>
          <w:color w:val="000000"/>
          <w:sz w:val="24"/>
          <w:szCs w:val="24"/>
          <w:lang w:eastAsia="it-IT"/>
        </w:rPr>
        <w:t>Sappiamo che Elia prima fu nutrito da un corvo, Poi il Signore gli fece trovare benevolenza presso una vedova in Sarepta di Sidone:</w:t>
      </w:r>
      <w:r w:rsidRPr="009E206E">
        <w:rPr>
          <w:rFonts w:ascii="Arial" w:eastAsia="Times New Roman" w:hAnsi="Arial" w:cs="Arial"/>
          <w:i/>
          <w:iCs/>
          <w:color w:val="000000"/>
          <w:sz w:val="24"/>
          <w:szCs w:val="24"/>
          <w:lang w:eastAsia="it-IT"/>
        </w:rPr>
        <w:t xml:space="preserve"> “Elia, il Tisbita, uno di quelli che si erano stabiliti in Gàlaad, disse ad Acab: «Per la vita del Signore, Dio d’Israele, alla cui presenza io sto, in questi anni non ci sarà né rugiada né pioggia, se non quando lo comanderò io». 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 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w:t>
      </w:r>
      <w:r w:rsidRPr="009E206E">
        <w:rPr>
          <w:rFonts w:ascii="Arial" w:eastAsia="Times New Roman" w:hAnsi="Arial" w:cs="Arial"/>
          <w:i/>
          <w:iCs/>
          <w:color w:val="000000"/>
          <w:sz w:val="24"/>
          <w:szCs w:val="24"/>
          <w:lang w:eastAsia="it-IT"/>
        </w:rPr>
        <w:lastRenderedPageBreak/>
        <w:t>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17,1-16). </w:t>
      </w:r>
      <w:r w:rsidRPr="009E206E">
        <w:rPr>
          <w:rFonts w:ascii="Arial" w:eastAsia="Times New Roman" w:hAnsi="Arial" w:cs="Arial"/>
          <w:color w:val="000000"/>
          <w:sz w:val="24"/>
          <w:szCs w:val="24"/>
          <w:lang w:eastAsia="it-IT"/>
        </w:rPr>
        <w:t>La donna ha creduto nella Parola dell’uomo di Dio. Il Signore la benedice non facendole mancare il nutrimento per tre anni e sei mesi. Miracolo della benedizione del Signore. Prodigio della sua grazia.</w:t>
      </w:r>
    </w:p>
    <w:p w:rsidR="009E206E" w:rsidRPr="009E206E" w:rsidRDefault="009E206E" w:rsidP="009E206E">
      <w:pPr>
        <w:spacing w:after="120" w:line="240" w:lineRule="auto"/>
        <w:jc w:val="both"/>
        <w:rPr>
          <w:rFonts w:ascii="Calibri" w:eastAsia="Times New Roman" w:hAnsi="Calibri" w:cs="Calibri"/>
          <w:color w:val="000000"/>
          <w:sz w:val="20"/>
          <w:szCs w:val="20"/>
          <w:lang w:eastAsia="it-IT"/>
        </w:rPr>
      </w:pPr>
      <w:r w:rsidRPr="009E206E">
        <w:rPr>
          <w:rFonts w:ascii="Arial" w:eastAsia="Times New Roman" w:hAnsi="Arial" w:cs="Arial"/>
          <w:color w:val="000000"/>
          <w:sz w:val="24"/>
          <w:szCs w:val="24"/>
          <w:lang w:eastAsia="it-IT"/>
        </w:rPr>
        <w:t>Anche Eliseo sperimenta la benedizione del Signore. È una benedizione che va ben oltre ogni suo desiderio. Lui non pensa per la sua vita. Il Signore pensa e interviene suscitando un nobile desiderio in una donna facoltosa si Sunem: </w:t>
      </w:r>
      <w:r w:rsidRPr="009E206E">
        <w:rPr>
          <w:rFonts w:ascii="Arial" w:eastAsia="Times New Roman" w:hAnsi="Arial" w:cs="Arial"/>
          <w:i/>
          <w:iCs/>
          <w:color w:val="000000"/>
          <w:sz w:val="24"/>
          <w:szCs w:val="24"/>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 (2Re 4,8-17).</w:t>
      </w:r>
      <w:r w:rsidRPr="009E206E">
        <w:rPr>
          <w:rFonts w:ascii="Arial" w:eastAsia="Times New Roman" w:hAnsi="Arial" w:cs="Arial"/>
          <w:color w:val="000000"/>
          <w:sz w:val="24"/>
          <w:szCs w:val="24"/>
          <w:lang w:eastAsia="it-IT"/>
        </w:rPr>
        <w:t> I prodigi della benedizione del Signore non si contano. La Scrittura è la Rivelazione di questo grande amore per l’uomo. Se l’uomo credesse nel suo Dio? Il Signore tutto farebbe per Lui. Se fosse necessario, gli creerebbe un altro mondo. Quanto Gesù afferma sulla Provvidenza del Padre è purissima verità già sperimentata nel corso della storia. Mai il Signore è venuto meno ad una sola sua Parola e mai verrà meno. Il cristiano con questa purissima fede deve vivere. Questa purissima fede deve anche manifestare, rivelare, insegnare. Essa va però testimoniata. Se essa non viene testimoniata, insegnarla è inutile.</w:t>
      </w:r>
    </w:p>
    <w:p w:rsidR="009E206E" w:rsidRPr="009E206E" w:rsidRDefault="009E206E" w:rsidP="009E206E">
      <w:pPr>
        <w:spacing w:after="120" w:line="240" w:lineRule="auto"/>
        <w:jc w:val="both"/>
        <w:rPr>
          <w:rFonts w:ascii="Calibri" w:eastAsia="Times New Roman" w:hAnsi="Calibri" w:cs="Calibri"/>
          <w:color w:val="000000"/>
          <w:sz w:val="20"/>
          <w:szCs w:val="20"/>
          <w:lang w:eastAsia="it-IT"/>
        </w:rPr>
      </w:pPr>
      <w:r w:rsidRPr="009E206E">
        <w:rPr>
          <w:rFonts w:ascii="Arial" w:eastAsia="Times New Roman" w:hAnsi="Arial" w:cs="Arial"/>
          <w:i/>
          <w:iCs/>
          <w:color w:val="000000"/>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w:t>
      </w:r>
      <w:r w:rsidRPr="009E206E">
        <w:rPr>
          <w:rFonts w:ascii="Arial" w:eastAsia="Times New Roman" w:hAnsi="Arial" w:cs="Arial"/>
          <w:i/>
          <w:iCs/>
          <w:color w:val="000000"/>
          <w:sz w:val="24"/>
          <w:szCs w:val="24"/>
          <w:lang w:eastAsia="it-IT"/>
        </w:rPr>
        <w:lastRenderedPageBreak/>
        <w:t>regno di Dio e la sua giustizia, e tutte queste cose vi saranno date in aggiunta. Non preoccupatevi dunque del domani, perché il domani si preoccuperà di se stesso. A ciascun giorno basta la sua pena (Mt 6,25-34).</w:t>
      </w:r>
    </w:p>
    <w:p w:rsidR="009E206E" w:rsidRPr="009E206E" w:rsidRDefault="009E206E" w:rsidP="009E206E">
      <w:pPr>
        <w:spacing w:after="120" w:line="240" w:lineRule="auto"/>
        <w:jc w:val="both"/>
        <w:rPr>
          <w:rFonts w:ascii="Calibri" w:eastAsia="Times New Roman" w:hAnsi="Calibri" w:cs="Calibri"/>
          <w:color w:val="000000"/>
          <w:sz w:val="20"/>
          <w:szCs w:val="20"/>
          <w:lang w:eastAsia="it-IT"/>
        </w:rPr>
      </w:pPr>
      <w:r w:rsidRPr="009E206E">
        <w:rPr>
          <w:rFonts w:ascii="Arial" w:eastAsia="Times New Roman" w:hAnsi="Arial" w:cs="Arial"/>
          <w:color w:val="000000"/>
          <w:sz w:val="24"/>
          <w:szCs w:val="24"/>
          <w:lang w:eastAsia="it-IT"/>
        </w:rPr>
        <w:t>Gesù stesso dal Padre è stato posto sotto la sua quotidiana Provvidenza: </w:t>
      </w:r>
      <w:r w:rsidRPr="009E206E">
        <w:rPr>
          <w:rFonts w:ascii="Arial" w:eastAsia="Times New Roman" w:hAnsi="Arial" w:cs="Arial"/>
          <w:i/>
          <w:iCs/>
          <w:color w:val="000000"/>
          <w:sz w:val="24"/>
          <w:szCs w:val="24"/>
          <w:lang w:eastAsia="it-IT"/>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9,1-3). </w:t>
      </w:r>
      <w:r w:rsidRPr="009E206E">
        <w:rPr>
          <w:rFonts w:ascii="Arial" w:eastAsia="Times New Roman" w:hAnsi="Arial" w:cs="Arial"/>
          <w:color w:val="000000"/>
          <w:sz w:val="24"/>
          <w:szCs w:val="24"/>
          <w:lang w:eastAsia="it-IT"/>
        </w:rPr>
        <w:t>Anche i suoi missionari sono stati posti sotto la Provvidenza del Padre:</w:t>
      </w:r>
      <w:r w:rsidRPr="009E206E">
        <w:rPr>
          <w:rFonts w:ascii="Arial" w:eastAsia="Times New Roman" w:hAnsi="Arial" w:cs="Arial"/>
          <w:i/>
          <w:iCs/>
          <w:color w:val="000000"/>
          <w:sz w:val="24"/>
          <w:szCs w:val="24"/>
          <w:lang w:eastAsia="it-IT"/>
        </w:rPr>
        <w:t> “Non procuratevi oro né argento né denaro nelle vostre cinture, né sacca da viaggio, né due tuniche, né sandali, né bastone, perché chi lavora ha diritto al suo nutrimento” (Mt 10,9-10). </w:t>
      </w:r>
      <w:r w:rsidRPr="009E206E">
        <w:rPr>
          <w:rFonts w:ascii="Arial" w:eastAsia="Times New Roman" w:hAnsi="Arial" w:cs="Arial"/>
          <w:color w:val="000000"/>
          <w:sz w:val="24"/>
          <w:szCs w:val="24"/>
          <w:lang w:eastAsia="it-IT"/>
        </w:rPr>
        <w:t>Quando la Provvidenza del Padre è efficace? Quando il missionario lavora per il regno di Dio e non per se stesso. Se lavoro per se stesso, Dio non è più obbligato a custodirlo sotto le ali della sua Provvidenza.</w:t>
      </w:r>
    </w:p>
    <w:p w:rsidR="009E206E" w:rsidRPr="009E206E" w:rsidRDefault="009E206E" w:rsidP="009E206E">
      <w:pPr>
        <w:spacing w:after="120" w:line="240" w:lineRule="auto"/>
        <w:jc w:val="both"/>
        <w:rPr>
          <w:rFonts w:ascii="Calibri" w:eastAsia="Times New Roman" w:hAnsi="Calibri" w:cs="Calibri"/>
          <w:color w:val="000000"/>
          <w:sz w:val="20"/>
          <w:szCs w:val="20"/>
          <w:lang w:eastAsia="it-IT"/>
        </w:rPr>
      </w:pPr>
      <w:r w:rsidRPr="009E206E">
        <w:rPr>
          <w:rFonts w:ascii="Arial" w:eastAsia="Times New Roman" w:hAnsi="Arial" w:cs="Arial"/>
          <w:color w:val="000000"/>
          <w:sz w:val="24"/>
          <w:szCs w:val="24"/>
          <w:lang w:eastAsia="it-IT"/>
        </w:rPr>
        <w:t>Madre della Redenzione, aiutaci a vivere di purissima obbedienza, cercando il regno di Dio.</w:t>
      </w:r>
    </w:p>
    <w:p w:rsidR="009E206E" w:rsidRDefault="009E206E" w:rsidP="001A2A3A">
      <w:pPr>
        <w:spacing w:after="120" w:line="240" w:lineRule="auto"/>
        <w:jc w:val="both"/>
        <w:rPr>
          <w:rFonts w:ascii="Calibri" w:eastAsia="Times New Roman" w:hAnsi="Calibri" w:cs="Calibri"/>
          <w:color w:val="000000"/>
          <w:sz w:val="28"/>
          <w:szCs w:val="28"/>
          <w:lang w:eastAsia="it-IT"/>
        </w:rPr>
      </w:pPr>
    </w:p>
    <w:p w:rsidR="009F5AB8" w:rsidRPr="009F5AB8" w:rsidRDefault="009F5AB8" w:rsidP="009F5AB8">
      <w:pPr>
        <w:pStyle w:val="Titolo2"/>
        <w:rPr>
          <w:rFonts w:ascii="Calibri" w:hAnsi="Calibri" w:cs="Calibri"/>
        </w:rPr>
      </w:pPr>
      <w:bookmarkStart w:id="335" w:name="_Toc75156152"/>
      <w:r w:rsidRPr="009F5AB8">
        <w:rPr>
          <w:sz w:val="32"/>
          <w:szCs w:val="32"/>
        </w:rPr>
        <w:t>TORRE D'AVORIO</w:t>
      </w:r>
      <w:bookmarkEnd w:id="335"/>
    </w:p>
    <w:p w:rsidR="009F5AB8" w:rsidRDefault="009F5AB8" w:rsidP="009F5AB8">
      <w:pPr>
        <w:pStyle w:val="Nessunaspaziatura"/>
        <w:rPr>
          <w:i/>
        </w:rPr>
      </w:pPr>
      <w:r w:rsidRPr="009F5AB8">
        <w:t>L’avorio è in se stesso candore, solidità, durezza, bianchezza. Se poi d’avorio è una torre, questo significa si è posti dinanzi a qualcosa che esprime straordinaria bellezza e solidità. Prima di inoltrarci in qualche riflessione su questo titolo dato alla Vergine Maria. “Torre d’avorio”, è cosa giusta leggere alcuni testi della Scrittura Santa, nei quali si parla non solo di avorio, ma anche di torre di avorio, di case di avorio, di troni di avorio. Saranno questi testi a orientarci verso una comprensione nella luce dello Spirito Santo quando poi dobbiamo passare dalla figura alla realtà e la realtà è la Vergine Maria: </w:t>
      </w:r>
      <w:r w:rsidRPr="009F5AB8">
        <w:rPr>
          <w:i/>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5,8-16). </w:t>
      </w:r>
    </w:p>
    <w:p w:rsidR="009F5AB8" w:rsidRDefault="009F5AB8" w:rsidP="009F5AB8">
      <w:pPr>
        <w:pStyle w:val="Nessunaspaziatura"/>
        <w:rPr>
          <w:i/>
        </w:rPr>
      </w:pPr>
      <w:r w:rsidRPr="009F5AB8">
        <w:rPr>
          <w:i/>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w:t>
      </w:r>
      <w:r w:rsidRPr="009F5AB8">
        <w:rPr>
          <w:i/>
        </w:rPr>
        <w:lastRenderedPageBreak/>
        <w:t>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w:t>
      </w:r>
      <w:r>
        <w:rPr>
          <w:i/>
        </w:rPr>
        <w:t>corre morbidamente verso di me </w:t>
      </w:r>
      <w:r w:rsidRPr="009F5AB8">
        <w:rPr>
          <w:i/>
        </w:rPr>
        <w:t>e fluisce sulle labbra e sui denti! Io sono del mio amato e il suo desiderio è verso di me” (Ct 7,1-11). </w:t>
      </w:r>
    </w:p>
    <w:p w:rsidR="009F5AB8" w:rsidRDefault="009F5AB8" w:rsidP="009F5AB8">
      <w:pPr>
        <w:pStyle w:val="Nessunaspaziatura"/>
      </w:pPr>
      <w:r w:rsidRPr="009F5AB8">
        <w:t>La bellezza dello sposo e della sposa è fatta anche di candore, solidità, fortezza, resistenza, chiarezza, luminosità. A nulla serve essere come canne sbattute dal vento o come pula che il vento disperde o come l’erba sui tetti che secca non appena spunta il sole. La bellezza, il candore, la nitidezza spirituale hanno bisogno anche di solidità, fortezza, resistenza, al fine di essere vittoriosi dinanzi ad ogni attacco del nemico. Una torre d’avorio non facilmente sarà abbattuta. Difficilmente essa potrà essere rasa al suolo.</w:t>
      </w:r>
      <w:r>
        <w:t xml:space="preserve"> </w:t>
      </w:r>
      <w:r w:rsidRPr="009F5AB8">
        <w:t>Ecco ancora altri testi che possono aiutarci: </w:t>
      </w:r>
    </w:p>
    <w:p w:rsidR="00E41079" w:rsidRDefault="009F5AB8" w:rsidP="00E41079">
      <w:pPr>
        <w:pStyle w:val="Nessunaspaziatura"/>
        <w:rPr>
          <w:i/>
        </w:rPr>
      </w:pPr>
      <w:r w:rsidRPr="009F5AB8">
        <w:rPr>
          <w:i/>
        </w:rPr>
        <w:t>“Liete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“Il re fece un grande trono d'avorio, che rivestì d'oro puro (2Cr</w:t>
      </w:r>
      <w:r w:rsidR="00E41079">
        <w:rPr>
          <w:i/>
        </w:rPr>
        <w:t> 9, 17).</w:t>
      </w:r>
    </w:p>
    <w:p w:rsidR="009F5AB8" w:rsidRPr="00E41079" w:rsidRDefault="009F5AB8" w:rsidP="00E41079">
      <w:pPr>
        <w:pStyle w:val="Nessunaspaziatura"/>
        <w:rPr>
          <w:i/>
        </w:rPr>
      </w:pPr>
      <w:r w:rsidRPr="009F5AB8">
        <w:rPr>
          <w:i/>
        </w:rPr>
        <w:t xml:space="preserve">Difatti le navi del re andavano a Tarsìs, guidate dai marinai di Curam; ogni tre anni tornavano le navi di Tarsìs cariche d'oro, d'argento, di avorio, di scimmie e di babbuini (2Cr 9, 21). Le tue vesti son tutte mirra, aloè e cassia, dai palazzi d'avorio ti allietano le cetre (Sal 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I tuoi remi li hanno fatti con le querce di Basan; il ponte te lo hanno fatto d'avorio, intarsiato nel bossolo delle isole di Chittim (Ez 27, 6). Gli abitanti di Dedan trafficavano con te; il commercio delle molte isole era nelle tue mani: ti davano in pagamento corni d'avorio ed ebano (Ez 27, 15). Demolirò la casa d'inverno insieme con </w:t>
      </w:r>
      <w:r w:rsidR="0061567C" w:rsidRPr="009F5AB8">
        <w:rPr>
          <w:i/>
        </w:rPr>
        <w:t>la</w:t>
      </w:r>
      <w:r w:rsidRPr="009F5AB8">
        <w:rPr>
          <w:i/>
        </w:rPr>
        <w:t xml:space="preserve"> sua casa d'estate e andranno in rovina le case d'avorio e scompariranno i grandi palazzi. Oracolo del Signore (Am 3, 15). Essi su letti d'avorio e sdraiati sui loro divani mangiano gli agnelli del gregge e i vitelli cresciuti nella stalla (Am 6, 4). Carichi d'oro, d'argento e di pietre preziose, di perle, di lino, di porpora, di seta e di scarlatto; legni profumati di ogni specie, oggetti d'avorio, di legno, di bronzo, di ferro, di marmo (Ap 18, 12).</w:t>
      </w:r>
    </w:p>
    <w:p w:rsidR="009F5AB8" w:rsidRDefault="009F5AB8" w:rsidP="009F5AB8">
      <w:pPr>
        <w:pStyle w:val="Nessunaspaziatura"/>
      </w:pPr>
      <w:r w:rsidRPr="009F5AB8">
        <w:lastRenderedPageBreak/>
        <w:t>La Vergine Maria è perfettissima discepola dello Spirito Santo. La perfezione che lo Spirito del Signore chiede ai suoi discepoli, a coloro che vogliono essere da Lui mossi, condotti, guidati, ispirati, santificati è racchiusa nella parole che lui dice per bocca di Paolo sia ai Romani che ai Corinti: </w:t>
      </w:r>
    </w:p>
    <w:p w:rsidR="009F5AB8" w:rsidRDefault="009F5AB8" w:rsidP="009F5AB8">
      <w:pPr>
        <w:pStyle w:val="Nessunaspaziatura"/>
        <w:rPr>
          <w:i/>
        </w:rPr>
      </w:pPr>
      <w:r w:rsidRPr="009F5AB8">
        <w:rPr>
          <w:i/>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rsidR="009F5AB8" w:rsidRDefault="009F5AB8" w:rsidP="009F5AB8">
      <w:pPr>
        <w:pStyle w:val="Nessunaspaziatura"/>
        <w:rPr>
          <w:i/>
        </w:rPr>
      </w:pPr>
      <w:r w:rsidRPr="009F5AB8">
        <w:rPr>
          <w:i/>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rsidR="009F5AB8" w:rsidRDefault="009F5AB8" w:rsidP="009F5AB8">
      <w:pPr>
        <w:pStyle w:val="Nessunaspaziatura"/>
      </w:pPr>
      <w:r w:rsidRPr="009F5AB8">
        <w:t>La fortezza nell’obbedienza ad ogni Parola proferita dallo Spirito Santo tramite i suoi agiografi è la Torre d’avorio che è la Vergine Maria. Non Torre più perfetta di lei in tutta la creazione creata e redenta. Lei è la Perfettissima.</w:t>
      </w:r>
      <w:r>
        <w:t xml:space="preserve"> </w:t>
      </w:r>
    </w:p>
    <w:p w:rsidR="009F5AB8" w:rsidRPr="009F5AB8" w:rsidRDefault="009F5AB8" w:rsidP="009F5AB8">
      <w:pPr>
        <w:pStyle w:val="Nessunaspaziatura"/>
        <w:rPr>
          <w:rFonts w:ascii="Calibri" w:hAnsi="Calibri" w:cs="Calibri"/>
          <w:sz w:val="27"/>
          <w:szCs w:val="27"/>
        </w:rPr>
      </w:pPr>
      <w:r w:rsidRPr="009F5AB8">
        <w:t>Figura di questa Torre d’avorio è la madre dei sette fratelli Maccabei. Dice il Testo Sacro che questa donna temprava la tenerezza femminile con un coraggio virile:</w:t>
      </w:r>
      <w:r w:rsidRPr="009F5AB8">
        <w:rPr>
          <w:i/>
        </w:rPr>
        <w:t xml:space="preserve"> “Soprattutto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w:t>
      </w:r>
      <w:r w:rsidRPr="009F5AB8">
        <w:rPr>
          <w:i/>
        </w:rPr>
        <w:lastRenderedPageBreak/>
        <w:t>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(2Mac 7,1-41).</w:t>
      </w:r>
    </w:p>
    <w:p w:rsidR="009F5AB8" w:rsidRPr="009F5AB8" w:rsidRDefault="009F5AB8" w:rsidP="009F5AB8">
      <w:pPr>
        <w:pStyle w:val="Nessunaspaziatura"/>
        <w:rPr>
          <w:rFonts w:ascii="Calibri" w:hAnsi="Calibri" w:cs="Calibri"/>
          <w:sz w:val="27"/>
          <w:szCs w:val="27"/>
        </w:rPr>
      </w:pPr>
      <w:r w:rsidRPr="009F5AB8">
        <w:t>Figura della Vergine Maria è anche Giuditta, al fascino della sua bellezza ella unisce tutta la forza dell’Onnipotente e libera il suo popolo dalla minaccia che veniva dall’imponente esercito di Nabucodònosor alla cui testa vi era il superbo Oloferne</w:t>
      </w:r>
      <w:r w:rsidRPr="009F5AB8">
        <w:rPr>
          <w:i/>
        </w:rPr>
        <w:t xml:space="preserve">: “Ed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w:t>
      </w:r>
      <w:r w:rsidRPr="009F5AB8">
        <w:rPr>
          <w:i/>
        </w:rPr>
        <w:lastRenderedPageBreak/>
        <w:t>dal giorno della mia nascita». Incominciò quindi a mangiare e a bere davanti a lui ciò che le aveva preparato l’ancella. Oloferne si deliziò della presenza di lei e bevve abbondantemente tanto vino quanto non ne aveva mai bevuto in un solo giorno da quando era al mondo.</w:t>
      </w:r>
    </w:p>
    <w:p w:rsidR="009F5AB8" w:rsidRPr="009F5AB8" w:rsidRDefault="009F5AB8" w:rsidP="009F5AB8">
      <w:pPr>
        <w:pStyle w:val="Nessunaspaziatura"/>
        <w:rPr>
          <w:rFonts w:ascii="Calibri" w:hAnsi="Calibri" w:cs="Calibri"/>
          <w:sz w:val="27"/>
          <w:szCs w:val="27"/>
        </w:rPr>
      </w:pPr>
      <w:r w:rsidRPr="009F5AB8">
        <w:rPr>
          <w:i/>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 Giuditta gridò da lontano al corpo di guardia delle porte: «Aprite, aprite subito la porta: è con noi Dio, il nostro Dio, per esercitare ancora la sua forza in Israele e la sua potenza contro i nemici, come ha fatto oggi» (Gdt 12,10-13-11).</w:t>
      </w:r>
    </w:p>
    <w:p w:rsidR="009F5AB8" w:rsidRDefault="009F5AB8" w:rsidP="009F5AB8">
      <w:pPr>
        <w:pStyle w:val="Nessunaspaziatura"/>
      </w:pPr>
      <w:r w:rsidRPr="009F5AB8">
        <w:t xml:space="preserve">Noi siamo spesse volte torri di creta, di fango. Basta un po’ di pioggia e ci dissolviamo come neve al sole. Cosa dobbiamo fare per divenire, come la Vergine Maria, Torri d’avorio? Questa è la sola cosa che possiamo fare: entrare nel suo cuore, dimorare sempre in esso, lasciandoci trasformare dallo Spirito Santo in Torri d’avorio! Mai lo Spirito Santo potrà compiere questa trasformazione se ci poniamo fuori del cuore della Vergine Maria. Solo se rimaniamo nel suo cuore, lo Spirito del Signore potrà trasformare la nostra fragile creata, il nostro misero fango in avorio. </w:t>
      </w:r>
    </w:p>
    <w:p w:rsidR="009F5AB8" w:rsidRPr="009F5AB8" w:rsidRDefault="00E41079" w:rsidP="009F5AB8">
      <w:pPr>
        <w:pStyle w:val="Nessunaspaziatura"/>
        <w:rPr>
          <w:rFonts w:ascii="Calibri" w:hAnsi="Calibri" w:cs="Calibri"/>
          <w:sz w:val="27"/>
          <w:szCs w:val="27"/>
        </w:rPr>
      </w:pPr>
      <w:r>
        <w:t xml:space="preserve"> </w:t>
      </w:r>
      <w:r w:rsidR="009F5AB8" w:rsidRPr="009F5AB8">
        <w:t>Ci aiuti la nostra Madre Santissima, Perfettissima Torre d’avorio, a divenire anche noi Torri d’avorio. Saremo discepoli dello Spirito Santo come Lei. Seguiremo Cristo Gesù come Lei lo ha seguito per tutti i giorni della sua vita. Torre d’avorio, prega per noi.</w:t>
      </w:r>
    </w:p>
    <w:p w:rsidR="005F4E9E" w:rsidRPr="00425ED6" w:rsidRDefault="005F4E9E" w:rsidP="005F4E9E">
      <w:pPr>
        <w:pStyle w:val="Titolo2"/>
        <w:spacing w:line="276" w:lineRule="auto"/>
        <w:jc w:val="both"/>
        <w:rPr>
          <w:sz w:val="26"/>
          <w:szCs w:val="26"/>
        </w:rPr>
      </w:pPr>
      <w:bookmarkStart w:id="336" w:name="_Toc75156153"/>
      <w:r w:rsidRPr="00425ED6">
        <w:rPr>
          <w:sz w:val="26"/>
          <w:szCs w:val="26"/>
        </w:rPr>
        <w:t>4 Febbraio</w:t>
      </w:r>
      <w:bookmarkEnd w:id="336"/>
      <w:r w:rsidRPr="00425ED6">
        <w:rPr>
          <w:sz w:val="26"/>
          <w:szCs w:val="26"/>
        </w:rPr>
        <w:t xml:space="preserve"> </w:t>
      </w:r>
    </w:p>
    <w:p w:rsidR="009F5AB8" w:rsidRPr="005F4E9E" w:rsidRDefault="005F4E9E" w:rsidP="001A2A3A">
      <w:pPr>
        <w:spacing w:after="120" w:line="240" w:lineRule="auto"/>
        <w:jc w:val="both"/>
        <w:rPr>
          <w:rFonts w:ascii="Calibri" w:eastAsia="Times New Roman" w:hAnsi="Calibri" w:cs="Calibri"/>
          <w:sz w:val="20"/>
          <w:szCs w:val="20"/>
          <w:lang w:eastAsia="it-IT"/>
        </w:rPr>
      </w:pPr>
      <w:r w:rsidRPr="005F4E9E">
        <w:rPr>
          <w:rFonts w:ascii="Segoe UI" w:hAnsi="Segoe UI" w:cs="Segoe UI"/>
          <w:sz w:val="24"/>
          <w:szCs w:val="24"/>
          <w:shd w:val="clear" w:color="auto" w:fill="FFFFFF"/>
        </w:rPr>
        <w:t>Poi domandò loro: «È lecito in giorno di sabato fare del bene o fare del male, salvare una vita o ucciderla?».</w:t>
      </w:r>
    </w:p>
    <w:p w:rsidR="005F4E9E" w:rsidRPr="005F4E9E" w:rsidRDefault="005F4E9E" w:rsidP="005F4E9E">
      <w:pPr>
        <w:pStyle w:val="Titolo2"/>
        <w:rPr>
          <w:rFonts w:ascii="Calibri" w:hAnsi="Calibri" w:cs="Calibri"/>
          <w:sz w:val="32"/>
          <w:szCs w:val="32"/>
        </w:rPr>
      </w:pPr>
      <w:bookmarkStart w:id="337" w:name="_Toc75156154"/>
      <w:r w:rsidRPr="005F4E9E">
        <w:rPr>
          <w:sz w:val="32"/>
          <w:szCs w:val="32"/>
        </w:rPr>
        <w:t>È lecito in giorno di sabato fare del bene o fare del male?</w:t>
      </w:r>
      <w:bookmarkEnd w:id="337"/>
    </w:p>
    <w:p w:rsidR="005F4E9E" w:rsidRPr="005F4E9E" w:rsidRDefault="005F4E9E" w:rsidP="005F4E9E">
      <w:pPr>
        <w:spacing w:after="120" w:line="240" w:lineRule="auto"/>
        <w:jc w:val="both"/>
        <w:rPr>
          <w:rFonts w:ascii="Calibri" w:eastAsia="Times New Roman" w:hAnsi="Calibri" w:cs="Calibri"/>
          <w:color w:val="000000"/>
          <w:sz w:val="20"/>
          <w:szCs w:val="20"/>
          <w:lang w:eastAsia="it-IT"/>
        </w:rPr>
      </w:pPr>
      <w:r w:rsidRPr="005F4E9E">
        <w:rPr>
          <w:rFonts w:ascii="Arial" w:eastAsia="Times New Roman" w:hAnsi="Arial" w:cs="Arial"/>
          <w:color w:val="000000"/>
          <w:sz w:val="24"/>
          <w:szCs w:val="24"/>
          <w:lang w:eastAsia="it-IT"/>
        </w:rPr>
        <w:t>Se leggiamo con attenzione, il comandamento del sabato riguarda la relazione dell’uomo con la terra. Poiché la terra in giorno di sabato ha il suo tempo di riposo, essa va rispettata in questo suo diritto. Nessuno lo potrà violare, Anche gli schiavi, i forestieri, gli animali sono obbligati al rispetto. “</w:t>
      </w:r>
      <w:r w:rsidRPr="005F4E9E">
        <w:rPr>
          <w:rFonts w:ascii="Arial" w:eastAsia="Times New Roman" w:hAnsi="Arial" w:cs="Arial"/>
          <w:i/>
          <w:iCs/>
          <w:color w:val="000000"/>
          <w:sz w:val="24"/>
          <w:szCs w:val="24"/>
          <w:lang w:eastAsia="it-IT"/>
        </w:rPr>
        <w:t xml:space="preserve">Ricòrdati del giorno del sabato per santificarlo. Sei giorni lavorerai e farai ogni tuo lavoro; ma il settimo giorno è il sabato </w:t>
      </w:r>
      <w:r w:rsidRPr="005F4E9E">
        <w:rPr>
          <w:rFonts w:ascii="Arial" w:eastAsia="Times New Roman" w:hAnsi="Arial" w:cs="Arial"/>
          <w:i/>
          <w:iCs/>
          <w:color w:val="000000"/>
          <w:sz w:val="24"/>
          <w:szCs w:val="24"/>
          <w:lang w:eastAsia="it-IT"/>
        </w:rPr>
        <w:lastRenderedPageBreak/>
        <w:t>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r w:rsidRPr="005F4E9E">
        <w:rPr>
          <w:rFonts w:ascii="Arial" w:eastAsia="Times New Roman" w:hAnsi="Arial" w:cs="Arial"/>
          <w:color w:val="000000"/>
          <w:sz w:val="24"/>
          <w:szCs w:val="24"/>
          <w:lang w:eastAsia="it-IT"/>
        </w:rPr>
        <w:t>Questo comandamento non riguarda in nessun caso le relazioni dell’uomo con l’uomo da amare, servire, accudire, curare, nutrire.</w:t>
      </w:r>
    </w:p>
    <w:p w:rsidR="005F4E9E" w:rsidRPr="005F4E9E" w:rsidRDefault="005F4E9E" w:rsidP="005F4E9E">
      <w:pPr>
        <w:spacing w:after="120" w:line="240" w:lineRule="auto"/>
        <w:jc w:val="both"/>
        <w:rPr>
          <w:rFonts w:ascii="Calibri" w:eastAsia="Times New Roman" w:hAnsi="Calibri" w:cs="Calibri"/>
          <w:color w:val="000000"/>
          <w:sz w:val="20"/>
          <w:szCs w:val="20"/>
          <w:lang w:eastAsia="it-IT"/>
        </w:rPr>
      </w:pPr>
      <w:r w:rsidRPr="005F4E9E">
        <w:rPr>
          <w:rFonts w:ascii="Arial" w:eastAsia="Times New Roman" w:hAnsi="Arial" w:cs="Arial"/>
          <w:color w:val="000000"/>
          <w:sz w:val="24"/>
          <w:szCs w:val="24"/>
          <w:lang w:eastAsia="it-IT"/>
        </w:rPr>
        <w:t>Prima del peccato il lavoro per l’uomo era un gioco, così come per il Signore la creazione del cielo e della terra è stato un gioco: </w:t>
      </w:r>
      <w:r w:rsidRPr="005F4E9E">
        <w:rPr>
          <w:rFonts w:ascii="Arial" w:eastAsia="Times New Roman" w:hAnsi="Arial" w:cs="Arial"/>
          <w:i/>
          <w:iCs/>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1,26-2,3).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(Gen 2,8-15).</w:t>
      </w:r>
    </w:p>
    <w:p w:rsidR="005F4E9E" w:rsidRPr="005F4E9E" w:rsidRDefault="005F4E9E" w:rsidP="005F4E9E">
      <w:pPr>
        <w:spacing w:after="120" w:line="240" w:lineRule="auto"/>
        <w:jc w:val="both"/>
        <w:rPr>
          <w:rFonts w:ascii="Calibri" w:eastAsia="Times New Roman" w:hAnsi="Calibri" w:cs="Calibri"/>
          <w:color w:val="000000"/>
          <w:sz w:val="20"/>
          <w:szCs w:val="20"/>
          <w:lang w:eastAsia="it-IT"/>
        </w:rPr>
      </w:pPr>
      <w:r w:rsidRPr="005F4E9E">
        <w:rPr>
          <w:rFonts w:ascii="Arial" w:eastAsia="Times New Roman" w:hAnsi="Arial" w:cs="Arial"/>
          <w:color w:val="000000"/>
          <w:sz w:val="24"/>
          <w:szCs w:val="24"/>
          <w:lang w:eastAsia="it-IT"/>
        </w:rPr>
        <w:t>Dopo il peccato il lavoro è divenuto una fatica. La terra produce, ma l’uomo la deve irrorare con il suo sudore, altrimenti essa non produce se non spine e cardi: </w:t>
      </w:r>
      <w:r w:rsidRPr="005F4E9E">
        <w:rPr>
          <w:rFonts w:ascii="Arial" w:eastAsia="Times New Roman" w:hAnsi="Arial" w:cs="Arial"/>
          <w:i/>
          <w:iCs/>
          <w:color w:val="000000"/>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3,117-19). </w:t>
      </w:r>
      <w:r w:rsidRPr="005F4E9E">
        <w:rPr>
          <w:rFonts w:ascii="Arial" w:eastAsia="Times New Roman" w:hAnsi="Arial" w:cs="Arial"/>
          <w:color w:val="000000"/>
          <w:sz w:val="24"/>
          <w:szCs w:val="24"/>
          <w:lang w:eastAsia="it-IT"/>
        </w:rPr>
        <w:t>La fatica è il frutto del peccato dell’uomo. L’uomo si è ribellato al suo Creatore e Signore. La terra si ribella all’uomo. Si rifiuta di dargli i suoi frutti.</w:t>
      </w:r>
    </w:p>
    <w:p w:rsidR="005F4E9E" w:rsidRPr="005F4E9E" w:rsidRDefault="005F4E9E" w:rsidP="005F4E9E">
      <w:pPr>
        <w:spacing w:after="120" w:line="240" w:lineRule="auto"/>
        <w:jc w:val="both"/>
        <w:rPr>
          <w:rFonts w:ascii="Calibri" w:eastAsia="Times New Roman" w:hAnsi="Calibri" w:cs="Calibri"/>
          <w:color w:val="000000"/>
          <w:sz w:val="20"/>
          <w:szCs w:val="20"/>
          <w:lang w:eastAsia="it-IT"/>
        </w:rPr>
      </w:pPr>
      <w:r w:rsidRPr="005F4E9E">
        <w:rPr>
          <w:rFonts w:ascii="Arial" w:eastAsia="Times New Roman" w:hAnsi="Arial" w:cs="Arial"/>
          <w:color w:val="000000"/>
          <w:sz w:val="24"/>
          <w:szCs w:val="24"/>
          <w:lang w:eastAsia="it-IT"/>
        </w:rPr>
        <w:t>Con l’alleanza stipulata al Sinai, il Signore ritira la maledizione sulla terra. La trasforma in benedizione, a condizione che l’uomo osservi la sua Legge, ascolti la sua Parola: </w:t>
      </w:r>
      <w:r w:rsidRPr="005F4E9E">
        <w:rPr>
          <w:rFonts w:ascii="Arial" w:eastAsia="Times New Roman" w:hAnsi="Arial" w:cs="Arial"/>
          <w:i/>
          <w:iCs/>
          <w:color w:val="000000"/>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w:t>
      </w:r>
      <w:r w:rsidRPr="005F4E9E">
        <w:rPr>
          <w:rFonts w:ascii="Arial" w:eastAsia="Times New Roman" w:hAnsi="Arial" w:cs="Arial"/>
          <w:i/>
          <w:iCs/>
          <w:color w:val="000000"/>
          <w:sz w:val="24"/>
          <w:szCs w:val="24"/>
          <w:lang w:eastAsia="it-IT"/>
        </w:rPr>
        <w:lastRenderedPageBreak/>
        <w:t xml:space="preserve">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w:t>
      </w:r>
      <w:r w:rsidR="00D06C3B" w:rsidRPr="005F4E9E">
        <w:rPr>
          <w:rFonts w:ascii="Arial" w:eastAsia="Times New Roman" w:hAnsi="Arial" w:cs="Arial"/>
          <w:i/>
          <w:iCs/>
          <w:color w:val="000000"/>
          <w:sz w:val="24"/>
          <w:szCs w:val="24"/>
          <w:lang w:eastAsia="it-IT"/>
        </w:rPr>
        <w:t>Il</w:t>
      </w:r>
      <w:r w:rsidRPr="005F4E9E">
        <w:rPr>
          <w:rFonts w:ascii="Arial" w:eastAsia="Times New Roman" w:hAnsi="Arial" w:cs="Arial"/>
          <w:i/>
          <w:iCs/>
          <w:color w:val="000000"/>
          <w:sz w:val="24"/>
          <w:szCs w:val="24"/>
          <w:lang w:eastAsia="it-IT"/>
        </w:rPr>
        <w:t xml:space="preserve">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w:t>
      </w:r>
    </w:p>
    <w:p w:rsidR="005F4E9E" w:rsidRPr="005F4E9E" w:rsidRDefault="005F4E9E" w:rsidP="005F4E9E">
      <w:pPr>
        <w:spacing w:after="120" w:line="240" w:lineRule="auto"/>
        <w:jc w:val="both"/>
        <w:rPr>
          <w:rFonts w:ascii="Calibri" w:eastAsia="Times New Roman" w:hAnsi="Calibri" w:cs="Calibri"/>
          <w:color w:val="000000"/>
          <w:sz w:val="20"/>
          <w:szCs w:val="20"/>
          <w:lang w:eastAsia="it-IT"/>
        </w:rPr>
      </w:pPr>
      <w:r w:rsidRPr="005F4E9E">
        <w:rPr>
          <w:rFonts w:ascii="Arial" w:eastAsia="Times New Roman" w:hAnsi="Arial" w:cs="Arial"/>
          <w:color w:val="000000"/>
          <w:sz w:val="24"/>
          <w:szCs w:val="24"/>
          <w:lang w:eastAsia="it-IT"/>
        </w:rPr>
        <w:t>La stessa promessa di benedizione la troviamo nel Libro del Levitico: </w:t>
      </w:r>
      <w:r w:rsidRPr="005F4E9E">
        <w:rPr>
          <w:rFonts w:ascii="Arial" w:eastAsia="Times New Roman" w:hAnsi="Arial" w:cs="Arial"/>
          <w:i/>
          <w:iCs/>
          <w:color w:val="000000"/>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 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 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Io mi volgerò a voi, vi renderò fecondi e vi moltiplicherò e confermerò la mia alleanza con voi. Voi mangerete del vecchio 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 (Es 26,1-13).</w:t>
      </w:r>
    </w:p>
    <w:p w:rsidR="005F4E9E" w:rsidRPr="005F4E9E" w:rsidRDefault="005F4E9E" w:rsidP="005F4E9E">
      <w:pPr>
        <w:spacing w:after="120" w:line="240" w:lineRule="auto"/>
        <w:jc w:val="both"/>
        <w:rPr>
          <w:rFonts w:ascii="Calibri" w:eastAsia="Times New Roman" w:hAnsi="Calibri" w:cs="Calibri"/>
          <w:color w:val="000000"/>
          <w:sz w:val="20"/>
          <w:szCs w:val="20"/>
          <w:lang w:eastAsia="it-IT"/>
        </w:rPr>
      </w:pPr>
      <w:r w:rsidRPr="005F4E9E">
        <w:rPr>
          <w:rFonts w:ascii="Arial" w:eastAsia="Times New Roman" w:hAnsi="Arial" w:cs="Arial"/>
          <w:color w:val="000000"/>
          <w:sz w:val="24"/>
          <w:szCs w:val="24"/>
          <w:lang w:eastAsia="it-IT"/>
        </w:rPr>
        <w:t>Gesù conferma la benedizione data da Dio ai figli d’Israele. Anche la profezia di Gesù è condizionata. Il Signore diverrà provvidenza per l’uomo. Ma per chi è benedizione? È benedizione per l’uomo che cerca il regno di Dio e la sua giustizia: </w:t>
      </w:r>
      <w:r w:rsidRPr="005F4E9E">
        <w:rPr>
          <w:rFonts w:ascii="Arial" w:eastAsia="Times New Roman" w:hAnsi="Arial" w:cs="Arial"/>
          <w:i/>
          <w:iCs/>
          <w:color w:val="000000"/>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w:t>
      </w:r>
      <w:r w:rsidRPr="005F4E9E">
        <w:rPr>
          <w:rFonts w:ascii="Arial" w:eastAsia="Times New Roman" w:hAnsi="Arial" w:cs="Arial"/>
          <w:i/>
          <w:iCs/>
          <w:color w:val="000000"/>
          <w:sz w:val="24"/>
          <w:szCs w:val="24"/>
          <w:lang w:eastAsia="it-IT"/>
        </w:rPr>
        <w:lastRenderedPageBreak/>
        <w:t>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rsidR="005F4E9E" w:rsidRPr="005F4E9E" w:rsidRDefault="005F4E9E" w:rsidP="005F4E9E">
      <w:pPr>
        <w:spacing w:after="120" w:line="240" w:lineRule="auto"/>
        <w:jc w:val="both"/>
        <w:rPr>
          <w:rFonts w:ascii="Calibri" w:eastAsia="Times New Roman" w:hAnsi="Calibri" w:cs="Calibri"/>
          <w:color w:val="000000"/>
          <w:sz w:val="20"/>
          <w:szCs w:val="20"/>
          <w:lang w:eastAsia="it-IT"/>
        </w:rPr>
      </w:pPr>
      <w:r w:rsidRPr="005F4E9E">
        <w:rPr>
          <w:rFonts w:ascii="Arial" w:eastAsia="Times New Roman" w:hAnsi="Arial" w:cs="Arial"/>
          <w:color w:val="000000"/>
          <w:sz w:val="24"/>
          <w:szCs w:val="24"/>
          <w:lang w:eastAsia="it-IT"/>
        </w:rPr>
        <w:t>Come si può constatare nella Legge sul sabato non viene contemplata alcuna relazione dell’uomo con l’uomo. Le relazioni dell’uomo con Dio e con l’uomo sono contemplati negli altri Nove Comandamenti. La relazione dell’uomo con l’uomo va sempre vissuta con l’altro Comandamento dato dal Signore: </w:t>
      </w:r>
      <w:r w:rsidRPr="005F4E9E">
        <w:rPr>
          <w:rFonts w:ascii="Arial" w:eastAsia="Times New Roman" w:hAnsi="Arial" w:cs="Arial"/>
          <w:i/>
          <w:iCs/>
          <w:color w:val="000000"/>
          <w:sz w:val="24"/>
          <w:szCs w:val="24"/>
          <w:lang w:eastAsia="it-IT"/>
        </w:rPr>
        <w:t>“Amerai il prossimo tuo come te stesso”</w:t>
      </w:r>
      <w:r w:rsidRPr="005F4E9E">
        <w:rPr>
          <w:rFonts w:ascii="Arial" w:eastAsia="Times New Roman" w:hAnsi="Arial" w:cs="Arial"/>
          <w:color w:val="000000"/>
          <w:sz w:val="24"/>
          <w:szCs w:val="24"/>
          <w:lang w:eastAsia="it-IT"/>
        </w:rPr>
        <w:t>. Gesù dona un suo particolare Comandamento su questa relazione dell’uomo con l’uomo: </w:t>
      </w:r>
      <w:r w:rsidRPr="005F4E9E">
        <w:rPr>
          <w:rFonts w:ascii="Arial" w:eastAsia="Times New Roman" w:hAnsi="Arial" w:cs="Arial"/>
          <w:i/>
          <w:iCs/>
          <w:color w:val="000000"/>
          <w:sz w:val="24"/>
          <w:szCs w:val="24"/>
          <w:lang w:eastAsia="it-IT"/>
        </w:rPr>
        <w:t>“Tutto quanto volete che gli uomini facciano a voi, anche voi fatelo a loro: questa infatti è la Legge e i Profeti”. </w:t>
      </w:r>
      <w:r w:rsidRPr="005F4E9E">
        <w:rPr>
          <w:rFonts w:ascii="Arial" w:eastAsia="Times New Roman" w:hAnsi="Arial" w:cs="Arial"/>
          <w:color w:val="000000"/>
          <w:sz w:val="24"/>
          <w:szCs w:val="24"/>
          <w:lang w:eastAsia="it-IT"/>
        </w:rPr>
        <w:t>Così compresa la Legge sul sabato mai potrà essere violata se un uomo presta un aiuto ad un altro uomo. Se ad un animale caduto in un pozzo si poteva prestare aiuto, perché ad un uomo non era lecito prestarlo? L’uomo è più prezioso di un animale. È verità innegabile. Eppure per gli animali non vi era alcuna violazione se venivano soccorsi, per l’uomo i farisei decretano che è violazione. Questo loro decreto è contro ogni sana razionalità, ogni retto discernimento.</w:t>
      </w:r>
    </w:p>
    <w:p w:rsidR="005F4E9E" w:rsidRPr="005F4E9E" w:rsidRDefault="005F4E9E" w:rsidP="005F4E9E">
      <w:pPr>
        <w:spacing w:after="120" w:line="240" w:lineRule="auto"/>
        <w:jc w:val="both"/>
        <w:rPr>
          <w:rFonts w:ascii="Calibri" w:eastAsia="Times New Roman" w:hAnsi="Calibri" w:cs="Calibri"/>
          <w:color w:val="000000"/>
          <w:sz w:val="20"/>
          <w:szCs w:val="20"/>
          <w:lang w:eastAsia="it-IT"/>
        </w:rPr>
      </w:pPr>
      <w:r w:rsidRPr="005F4E9E">
        <w:rPr>
          <w:rFonts w:ascii="Arial" w:eastAsia="Times New Roman" w:hAnsi="Arial" w:cs="Arial"/>
          <w:i/>
          <w:iCs/>
          <w:color w:val="000000"/>
          <w:sz w:val="24"/>
          <w:szCs w:val="24"/>
          <w:lang w:eastAsia="it-IT"/>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w:t>
      </w:r>
    </w:p>
    <w:p w:rsidR="005F4E9E" w:rsidRPr="005F4E9E" w:rsidRDefault="005F4E9E" w:rsidP="005F4E9E">
      <w:pPr>
        <w:spacing w:after="120" w:line="240" w:lineRule="auto"/>
        <w:jc w:val="both"/>
        <w:rPr>
          <w:rFonts w:ascii="Calibri" w:eastAsia="Times New Roman" w:hAnsi="Calibri" w:cs="Calibri"/>
          <w:color w:val="000000"/>
          <w:sz w:val="20"/>
          <w:szCs w:val="20"/>
          <w:lang w:eastAsia="it-IT"/>
        </w:rPr>
      </w:pPr>
      <w:r w:rsidRPr="005F4E9E">
        <w:rPr>
          <w:rFonts w:ascii="Arial" w:eastAsia="Times New Roman" w:hAnsi="Arial" w:cs="Arial"/>
          <w:color w:val="000000"/>
          <w:sz w:val="24"/>
          <w:szCs w:val="24"/>
          <w:lang w:eastAsia="it-IT"/>
        </w:rPr>
        <w:t>Perché farisei sono privi di sana razionalità e carenti di ogni retto discernimento? La risposta viene dalla relazione che vi è tra obbedienza alla Parola e sapienza, peccato e intelligenza della Legge del Signore. Quando il cuore è nel peccato, lo Spirito Santo non può versare in esso la sua sapienza. Nella disobbedienza alla Parola, lo Spirito del Signore non può abitare in noi con la sua divina intelligenza. Privi dello Spirito di Dio diveniamo stolti, insipienti, carenti di ogni sana razionalità e discernimento in ordine alla Legge del Signore. Diveniamo ciechi che guidano altri ciechi. Gesù colmo di Spirito Santo, pieno di grazia e di sapienza, nelle quali sempre cresceva, dona alla Legge del Padre suo la vera interpretazione. Un uomo può essere sanato, guarito, aiutato, servito, liberato. Nel peccato tutto è cecità e tenebra.</w:t>
      </w:r>
    </w:p>
    <w:p w:rsidR="005F4E9E" w:rsidRDefault="005F4E9E" w:rsidP="005F4E9E">
      <w:pPr>
        <w:spacing w:after="120" w:line="240" w:lineRule="auto"/>
        <w:jc w:val="both"/>
        <w:rPr>
          <w:rFonts w:ascii="Arial" w:eastAsia="Times New Roman" w:hAnsi="Arial" w:cs="Arial"/>
          <w:color w:val="000000"/>
          <w:sz w:val="24"/>
          <w:szCs w:val="24"/>
          <w:lang w:eastAsia="it-IT"/>
        </w:rPr>
      </w:pPr>
      <w:r w:rsidRPr="005F4E9E">
        <w:rPr>
          <w:rFonts w:ascii="Arial" w:eastAsia="Times New Roman" w:hAnsi="Arial" w:cs="Arial"/>
          <w:color w:val="000000"/>
          <w:sz w:val="24"/>
          <w:szCs w:val="24"/>
          <w:lang w:eastAsia="it-IT"/>
        </w:rPr>
        <w:t>Madre della Redenzione, ottienici la grazia di una obbedienza perfetta ad ogni Parola di Gesù.</w:t>
      </w:r>
    </w:p>
    <w:p w:rsidR="00A71988" w:rsidRDefault="00A71988" w:rsidP="005F4E9E">
      <w:pPr>
        <w:spacing w:after="120" w:line="240" w:lineRule="auto"/>
        <w:jc w:val="both"/>
        <w:rPr>
          <w:rFonts w:ascii="Arial" w:eastAsia="Times New Roman" w:hAnsi="Arial" w:cs="Arial"/>
          <w:color w:val="000000"/>
          <w:sz w:val="24"/>
          <w:szCs w:val="24"/>
          <w:lang w:eastAsia="it-IT"/>
        </w:rPr>
      </w:pPr>
    </w:p>
    <w:p w:rsidR="00A71988" w:rsidRPr="00A71988" w:rsidRDefault="00A71988" w:rsidP="00A71988">
      <w:pPr>
        <w:pStyle w:val="Titolo2"/>
        <w:rPr>
          <w:rFonts w:ascii="Calibri" w:hAnsi="Calibri" w:cs="Calibri"/>
          <w:spacing w:val="-8"/>
          <w:sz w:val="30"/>
          <w:szCs w:val="30"/>
        </w:rPr>
      </w:pPr>
      <w:bookmarkStart w:id="338" w:name="_Toc75156155"/>
      <w:r w:rsidRPr="00A71988">
        <w:rPr>
          <w:spacing w:val="-8"/>
          <w:sz w:val="30"/>
          <w:szCs w:val="30"/>
        </w:rPr>
        <w:t>LOTTATE CON ME NELLE PREGHIERE CHE RIVOLGETE A DIO</w:t>
      </w:r>
      <w:bookmarkEnd w:id="338"/>
    </w:p>
    <w:p w:rsidR="00A71988" w:rsidRPr="00A71988" w:rsidRDefault="00A71988" w:rsidP="00A71988">
      <w:pPr>
        <w:pStyle w:val="Nessunaspaziatura"/>
        <w:rPr>
          <w:rFonts w:ascii="Calibri" w:hAnsi="Calibri" w:cs="Calibri"/>
          <w:sz w:val="27"/>
          <w:szCs w:val="27"/>
        </w:rPr>
      </w:pPr>
      <w:r w:rsidRPr="00A71988">
        <w:t>L’Apostolo Paolo chiede ai discepoli di Gesù che sono in Roma di lottare con lui nelle preghiera che essi rivolgono a Dio. Il primo che lottò con Dio e lo vinse è stato Giacobbe. Dopo questa lotta il Signore gli cambiò il nome: Israele (L’uomo che ha combattuto con Dio e lo ha vinto). Ecco il racconto di questa lotta: “</w:t>
      </w:r>
      <w:r w:rsidRPr="00A71988">
        <w:rPr>
          <w:i/>
        </w:rPr>
        <w:t xml:space="preserve">Mentre Giacobbe </w:t>
      </w:r>
      <w:r w:rsidRPr="00A71988">
        <w:rPr>
          <w:i/>
        </w:rPr>
        <w:lastRenderedPageBreak/>
        <w:t>andava per la sua strada, gli si fecero incontro gli angeli di Dio. Giacobbe al vederli disse: «Questo è l’accampamento di Dio», e chiamò quel luogo Macanàim. 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rsidR="00A71988" w:rsidRPr="00A71988" w:rsidRDefault="00A71988" w:rsidP="00A71988">
      <w:pPr>
        <w:pStyle w:val="Nessunaspaziatura"/>
        <w:rPr>
          <w:rFonts w:ascii="Calibri" w:hAnsi="Calibri" w:cs="Calibri"/>
          <w:sz w:val="27"/>
          <w:szCs w:val="27"/>
        </w:rPr>
      </w:pPr>
      <w:r w:rsidRPr="00A71988">
        <w:rPr>
          <w:i/>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32,1-32). </w:t>
      </w:r>
      <w:r w:rsidRPr="00A71988">
        <w:t>La lotta dovrà durare fino a che il Signore non si sarà lasciato vincere dall’uomo che lo prega.</w:t>
      </w:r>
    </w:p>
    <w:p w:rsidR="00A71988" w:rsidRPr="00A71988" w:rsidRDefault="00A71988" w:rsidP="00A71988">
      <w:pPr>
        <w:pStyle w:val="Nessunaspaziatura"/>
        <w:rPr>
          <w:rFonts w:ascii="Calibri" w:hAnsi="Calibri" w:cs="Calibri"/>
          <w:sz w:val="27"/>
          <w:szCs w:val="27"/>
        </w:rPr>
      </w:pPr>
      <w:r w:rsidRPr="00A71988">
        <w:rPr>
          <w:i/>
        </w:rPr>
        <w:lastRenderedPageBreak/>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15,25-32).</w:t>
      </w:r>
    </w:p>
    <w:p w:rsidR="00A71988" w:rsidRPr="00A71988" w:rsidRDefault="00A71988" w:rsidP="00A71988">
      <w:pPr>
        <w:pStyle w:val="Nessunaspaziatura"/>
        <w:rPr>
          <w:rFonts w:ascii="Calibri" w:hAnsi="Calibri" w:cs="Calibri"/>
          <w:sz w:val="27"/>
          <w:szCs w:val="27"/>
        </w:rPr>
      </w:pPr>
      <w:r w:rsidRPr="00A71988">
        <w:rPr>
          <w:b/>
          <w:bCs/>
        </w:rPr>
        <w:t>Gesù lotta nell’Orto degli Ulivi fino a sudare sangue</w:t>
      </w:r>
      <w:r w:rsidRPr="00A71988">
        <w:t>: </w:t>
      </w:r>
      <w:r w:rsidRPr="00A71988">
        <w:rPr>
          <w:i/>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rsidR="00A71988" w:rsidRPr="00A71988" w:rsidRDefault="00A71988" w:rsidP="00A71988">
      <w:pPr>
        <w:pStyle w:val="Nessunaspaziatura"/>
        <w:rPr>
          <w:rFonts w:ascii="Calibri" w:hAnsi="Calibri" w:cs="Calibri"/>
          <w:sz w:val="27"/>
          <w:szCs w:val="27"/>
        </w:rPr>
      </w:pPr>
      <w:r w:rsidRPr="00A71988">
        <w:rPr>
          <w:b/>
          <w:bCs/>
        </w:rPr>
        <w:t>La Chiesa lotta con il Signore per la liberazione di Pietro dal carcere</w:t>
      </w:r>
      <w:r w:rsidRPr="00A71988">
        <w:t>: “</w:t>
      </w:r>
      <w:r w:rsidRPr="00A71988">
        <w:rPr>
          <w:i/>
        </w:rPr>
        <w:t>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w:t>
      </w:r>
    </w:p>
    <w:p w:rsidR="00A71988" w:rsidRPr="00A71988" w:rsidRDefault="00A71988" w:rsidP="00A71988">
      <w:pPr>
        <w:pStyle w:val="Nessunaspaziatura"/>
        <w:rPr>
          <w:rFonts w:ascii="Calibri" w:hAnsi="Calibri" w:cs="Calibri"/>
          <w:sz w:val="27"/>
          <w:szCs w:val="27"/>
        </w:rPr>
      </w:pPr>
      <w:r w:rsidRPr="00A71988">
        <w:rPr>
          <w:b/>
          <w:bCs/>
        </w:rPr>
        <w:lastRenderedPageBreak/>
        <w:t>Si lotta in comunione, come vero corpo di Cristo Signore</w:t>
      </w:r>
      <w:r w:rsidRPr="00A71988">
        <w:t>: </w:t>
      </w:r>
      <w:r w:rsidRPr="00A71988">
        <w:rPr>
          <w:i/>
        </w:rPr>
        <w:t>“In verità io vi dico ancora: se due di voi sulla terra si metteranno d’accordo per chiedere qualunque cosa, il Padre mio che è nei cieli gliela concederà. Perché dove sono due o tre riuniti nel mio nome, lì sono io in mezzo a loro» (Mt 18,19-20).</w:t>
      </w:r>
    </w:p>
    <w:p w:rsidR="00A71988" w:rsidRPr="00A71988" w:rsidRDefault="00A71988" w:rsidP="00A71988">
      <w:pPr>
        <w:pStyle w:val="Nessunaspaziatura"/>
        <w:rPr>
          <w:rFonts w:ascii="Calibri" w:hAnsi="Calibri" w:cs="Calibri"/>
          <w:sz w:val="27"/>
          <w:szCs w:val="27"/>
        </w:rPr>
      </w:pPr>
      <w:r w:rsidRPr="00A71988">
        <w:rPr>
          <w:b/>
          <w:bCs/>
        </w:rPr>
        <w:t>Si lotta con invadenza, insistenza, perseveranza, senza mai arrendersi. Chi si deve arrendere è il Signore</w:t>
      </w:r>
      <w:r w:rsidRPr="00A71988">
        <w:t>: </w:t>
      </w:r>
      <w:r w:rsidRPr="00A71988">
        <w:rPr>
          <w:i/>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 5-13).</w:t>
      </w:r>
    </w:p>
    <w:p w:rsidR="00A71988" w:rsidRPr="00A71988" w:rsidRDefault="00A71988" w:rsidP="00A71988">
      <w:pPr>
        <w:pStyle w:val="Nessunaspaziatura"/>
        <w:rPr>
          <w:rFonts w:ascii="Calibri" w:hAnsi="Calibri" w:cs="Calibri"/>
          <w:sz w:val="27"/>
          <w:szCs w:val="27"/>
        </w:rPr>
      </w:pPr>
      <w:r w:rsidRPr="00A71988">
        <w:rPr>
          <w:b/>
          <w:bCs/>
        </w:rPr>
        <w:t>Si lotta con fede</w:t>
      </w:r>
      <w:r w:rsidRPr="00A71988">
        <w:t>: </w:t>
      </w:r>
      <w:r w:rsidRPr="00A71988">
        <w:rPr>
          <w:i/>
        </w:rPr>
        <w:t>“La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21,18-22).</w:t>
      </w:r>
    </w:p>
    <w:p w:rsidR="00A71988" w:rsidRPr="00A71988" w:rsidRDefault="00A71988" w:rsidP="00A71988">
      <w:pPr>
        <w:pStyle w:val="Nessunaspaziatura"/>
        <w:rPr>
          <w:rFonts w:ascii="Calibri" w:hAnsi="Calibri" w:cs="Calibri"/>
          <w:sz w:val="27"/>
          <w:szCs w:val="27"/>
        </w:rPr>
      </w:pPr>
      <w:r w:rsidRPr="00A71988">
        <w:t>La lotta con il Signore deve essere vissuta secondo tutte queste regole. Nessuna di queste regole va omessa. Spesso dalla lotta non usciamo vincitori, perché omettiamo questa santissime regole. Nell’osservanza di queste regole sempre il Signore si lascia vincere da noi. Queste regole possono essere osservate se viviamo in grazia di Dio, nella sapienza dello Spirito Santo. Se non siamo in grazia, non siamo nello Spirito del Signore e nessuna comunione può avvenire con Dio nella preghiera. L’esaudimento è condizionato all’obbedienza alla Legge della preghiera. Osserviamo la Legge della preghiera e saremo sempre esauditi.</w:t>
      </w:r>
    </w:p>
    <w:p w:rsidR="00A71988" w:rsidRPr="00A71988" w:rsidRDefault="00A71988" w:rsidP="00A71988">
      <w:pPr>
        <w:pStyle w:val="Nessunaspaziatura"/>
        <w:rPr>
          <w:rFonts w:ascii="Calibri" w:hAnsi="Calibri" w:cs="Calibri"/>
          <w:sz w:val="27"/>
          <w:szCs w:val="27"/>
        </w:rPr>
      </w:pPr>
      <w:r w:rsidRPr="00A71988">
        <w:t>Madre di Dio, Donna della preghiera sempre ascoltata, fatti tu nostra voce presso Cristo Gesù.</w:t>
      </w:r>
    </w:p>
    <w:p w:rsidR="000871C1" w:rsidRPr="00425ED6" w:rsidRDefault="000871C1" w:rsidP="000871C1">
      <w:pPr>
        <w:pStyle w:val="Titolo2"/>
        <w:spacing w:line="276" w:lineRule="auto"/>
        <w:jc w:val="both"/>
        <w:rPr>
          <w:sz w:val="26"/>
          <w:szCs w:val="26"/>
        </w:rPr>
      </w:pPr>
      <w:bookmarkStart w:id="339" w:name="_Toc75156156"/>
      <w:r w:rsidRPr="00425ED6">
        <w:rPr>
          <w:sz w:val="26"/>
          <w:szCs w:val="26"/>
        </w:rPr>
        <w:t>5 Febbraio</w:t>
      </w:r>
      <w:bookmarkEnd w:id="339"/>
      <w:r w:rsidRPr="00425ED6">
        <w:rPr>
          <w:sz w:val="26"/>
          <w:szCs w:val="26"/>
        </w:rPr>
        <w:t xml:space="preserve"> </w:t>
      </w:r>
    </w:p>
    <w:p w:rsidR="001A2A3A" w:rsidRDefault="000871C1" w:rsidP="002E39DA">
      <w:pPr>
        <w:spacing w:after="120" w:line="240" w:lineRule="auto"/>
        <w:jc w:val="both"/>
        <w:rPr>
          <w:rFonts w:ascii="Segoe UI" w:hAnsi="Segoe UI" w:cs="Segoe UI"/>
          <w:sz w:val="24"/>
          <w:szCs w:val="24"/>
        </w:rPr>
      </w:pPr>
      <w:r w:rsidRPr="000871C1">
        <w:rPr>
          <w:rFonts w:ascii="Segoe UI" w:hAnsi="Segoe UI" w:cs="Segoe UI"/>
          <w:sz w:val="24"/>
          <w:szCs w:val="24"/>
        </w:rPr>
        <w:t>Per questo io ti dico: sono perdonati i suoi molti peccati, perché ha molto amato.</w:t>
      </w:r>
    </w:p>
    <w:p w:rsidR="000871C1" w:rsidRPr="000871C1" w:rsidRDefault="000871C1" w:rsidP="000871C1">
      <w:pPr>
        <w:pStyle w:val="Titolo2"/>
        <w:rPr>
          <w:rFonts w:ascii="Calibri" w:hAnsi="Calibri" w:cs="Calibri"/>
          <w:sz w:val="32"/>
          <w:szCs w:val="32"/>
        </w:rPr>
      </w:pPr>
      <w:bookmarkStart w:id="340" w:name="_Toc75156157"/>
      <w:r w:rsidRPr="000871C1">
        <w:rPr>
          <w:sz w:val="32"/>
          <w:szCs w:val="32"/>
        </w:rPr>
        <w:t>Se costui fosse un profeta!</w:t>
      </w:r>
      <w:bookmarkEnd w:id="340"/>
    </w:p>
    <w:p w:rsidR="000871C1" w:rsidRPr="000871C1" w:rsidRDefault="000871C1" w:rsidP="000871C1">
      <w:pPr>
        <w:spacing w:after="120" w:line="240" w:lineRule="auto"/>
        <w:jc w:val="both"/>
        <w:rPr>
          <w:rFonts w:ascii="Calibri" w:eastAsia="Times New Roman" w:hAnsi="Calibri" w:cs="Calibri"/>
          <w:color w:val="000000"/>
          <w:sz w:val="20"/>
          <w:szCs w:val="20"/>
          <w:lang w:eastAsia="it-IT"/>
        </w:rPr>
      </w:pPr>
      <w:r w:rsidRPr="000871C1">
        <w:rPr>
          <w:rFonts w:ascii="Arial" w:eastAsia="Times New Roman" w:hAnsi="Arial" w:cs="Arial"/>
          <w:color w:val="000000"/>
          <w:sz w:val="24"/>
          <w:szCs w:val="24"/>
          <w:lang w:eastAsia="it-IT"/>
        </w:rPr>
        <w:t>Simone pensa tra sé e sé: </w:t>
      </w:r>
      <w:r w:rsidRPr="000871C1">
        <w:rPr>
          <w:rFonts w:ascii="Arial" w:eastAsia="Times New Roman" w:hAnsi="Arial" w:cs="Arial"/>
          <w:i/>
          <w:iCs/>
          <w:color w:val="000000"/>
          <w:sz w:val="24"/>
          <w:szCs w:val="24"/>
          <w:lang w:eastAsia="it-IT"/>
        </w:rPr>
        <w:t>«Se costui fosse un profeta, saprebbe chi è, e di quale genere è la donna che lo tocca: è una peccatrice!».</w:t>
      </w:r>
      <w:r w:rsidRPr="000871C1">
        <w:rPr>
          <w:rFonts w:ascii="Arial" w:eastAsia="Times New Roman" w:hAnsi="Arial" w:cs="Arial"/>
          <w:color w:val="000000"/>
          <w:sz w:val="24"/>
          <w:szCs w:val="24"/>
          <w:lang w:eastAsia="it-IT"/>
        </w:rPr>
        <w:t> Noi possiamo rispondergli: </w:t>
      </w:r>
      <w:r w:rsidRPr="000871C1">
        <w:rPr>
          <w:rFonts w:ascii="Arial" w:eastAsia="Times New Roman" w:hAnsi="Arial" w:cs="Arial"/>
          <w:i/>
          <w:iCs/>
          <w:color w:val="000000"/>
          <w:sz w:val="24"/>
          <w:szCs w:val="24"/>
          <w:lang w:eastAsia="it-IT"/>
        </w:rPr>
        <w:t>“Se tutto fosse un conoscitore della storia dei padri, sapresti che non sempre il Signore rivela il cuore dell’uomo ai suoi profeti.</w:t>
      </w:r>
      <w:r w:rsidRPr="000871C1">
        <w:rPr>
          <w:rFonts w:ascii="Arial" w:eastAsia="Times New Roman" w:hAnsi="Arial" w:cs="Arial"/>
          <w:color w:val="000000"/>
          <w:sz w:val="24"/>
          <w:szCs w:val="24"/>
          <w:lang w:eastAsia="it-IT"/>
        </w:rPr>
        <w:t> Ecco cosa leggiamo nella vita di Eliseo: </w:t>
      </w:r>
      <w:r w:rsidRPr="000871C1">
        <w:rPr>
          <w:rFonts w:ascii="Arial" w:eastAsia="Times New Roman" w:hAnsi="Arial" w:cs="Arial"/>
          <w:i/>
          <w:iCs/>
          <w:color w:val="000000"/>
          <w:sz w:val="24"/>
          <w:szCs w:val="24"/>
          <w:lang w:eastAsia="it-IT"/>
        </w:rPr>
        <w:t xml:space="preserve">“Il bambino crebbe e un giorno uscì per andare dal padre presso i mietitori. Egli disse a suo padre: «La mia testa, la mia testa!». Il padre ordinò a un servo: «Portalo da sua madre». Questi lo prese e lo portò da sua madre. Il bambino sedette sulle ginocchia di </w:t>
      </w:r>
      <w:r w:rsidRPr="000871C1">
        <w:rPr>
          <w:rFonts w:ascii="Arial" w:eastAsia="Times New Roman" w:hAnsi="Arial" w:cs="Arial"/>
          <w:i/>
          <w:iCs/>
          <w:color w:val="000000"/>
          <w:sz w:val="24"/>
          <w:szCs w:val="24"/>
          <w:lang w:eastAsia="it-IT"/>
        </w:rPr>
        <w:lastRenderedPageBreak/>
        <w:t>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 (1Re 4,8-37).</w:t>
      </w:r>
    </w:p>
    <w:p w:rsidR="000871C1" w:rsidRPr="000871C1" w:rsidRDefault="000871C1" w:rsidP="000871C1">
      <w:pPr>
        <w:spacing w:after="120" w:line="240" w:lineRule="auto"/>
        <w:jc w:val="both"/>
        <w:rPr>
          <w:rFonts w:ascii="Calibri" w:eastAsia="Times New Roman" w:hAnsi="Calibri" w:cs="Calibri"/>
          <w:color w:val="000000"/>
          <w:sz w:val="20"/>
          <w:szCs w:val="20"/>
          <w:lang w:eastAsia="it-IT"/>
        </w:rPr>
      </w:pPr>
      <w:r w:rsidRPr="000871C1">
        <w:rPr>
          <w:rFonts w:ascii="Arial" w:eastAsia="Times New Roman" w:hAnsi="Arial" w:cs="Arial"/>
          <w:color w:val="000000"/>
          <w:sz w:val="24"/>
          <w:szCs w:val="24"/>
          <w:lang w:eastAsia="it-IT"/>
        </w:rPr>
        <w:t>La stessa cosa avviene con Samuele: </w:t>
      </w:r>
      <w:r w:rsidRPr="000871C1">
        <w:rPr>
          <w:rFonts w:ascii="Arial" w:eastAsia="Times New Roman" w:hAnsi="Arial" w:cs="Arial"/>
          <w:i/>
          <w:iCs/>
          <w:color w:val="000000"/>
          <w:sz w:val="24"/>
          <w:szCs w:val="24"/>
          <w:lang w:eastAsia="it-IT"/>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r w:rsidRPr="000871C1">
        <w:rPr>
          <w:rFonts w:ascii="Arial" w:eastAsia="Times New Roman" w:hAnsi="Arial" w:cs="Arial"/>
          <w:color w:val="000000"/>
          <w:sz w:val="24"/>
          <w:szCs w:val="24"/>
          <w:lang w:eastAsia="it-IT"/>
        </w:rPr>
        <w:t>Solo gli occhi del Signore vedono oltre ciò che appare. Solo il Signore può prestare i suoi occhi ai suoi profeti. Lui li presta quando e come glielo suggerisce la sua divina ed eterna sapienza. Il profeta è sempre da Dio, mai da se stesso, mai dai suoi occhi.</w:t>
      </w:r>
    </w:p>
    <w:p w:rsidR="000871C1" w:rsidRPr="000871C1" w:rsidRDefault="000871C1" w:rsidP="000871C1">
      <w:pPr>
        <w:spacing w:after="120" w:line="240" w:lineRule="auto"/>
        <w:jc w:val="both"/>
        <w:rPr>
          <w:rFonts w:ascii="Calibri" w:eastAsia="Times New Roman" w:hAnsi="Calibri" w:cs="Calibri"/>
          <w:color w:val="000000"/>
          <w:sz w:val="20"/>
          <w:szCs w:val="20"/>
          <w:lang w:eastAsia="it-IT"/>
        </w:rPr>
      </w:pPr>
      <w:r w:rsidRPr="000871C1">
        <w:rPr>
          <w:rFonts w:ascii="Arial" w:eastAsia="Times New Roman" w:hAnsi="Arial" w:cs="Arial"/>
          <w:color w:val="000000"/>
          <w:sz w:val="24"/>
          <w:szCs w:val="24"/>
          <w:lang w:eastAsia="it-IT"/>
        </w:rPr>
        <w:t>Non sempre la risposta del profeta corrisponde alla volontà di Dio. Pur essendo una risposta di bene, non è però il bene voluto dal Signore. Questo avviene con il profeta Natan: </w:t>
      </w:r>
      <w:r w:rsidRPr="000871C1">
        <w:rPr>
          <w:rFonts w:ascii="Arial" w:eastAsia="Times New Roman" w:hAnsi="Arial" w:cs="Arial"/>
          <w:i/>
          <w:iCs/>
          <w:color w:val="000000"/>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w:t>
      </w:r>
      <w:r w:rsidRPr="000871C1">
        <w:rPr>
          <w:rFonts w:ascii="Arial" w:eastAsia="Times New Roman" w:hAnsi="Arial" w:cs="Arial"/>
          <w:i/>
          <w:iCs/>
          <w:color w:val="000000"/>
          <w:sz w:val="24"/>
          <w:szCs w:val="24"/>
          <w:lang w:eastAsia="it-IT"/>
        </w:rPr>
        <w:lastRenderedPageBreak/>
        <w:t>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 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7,1-17). </w:t>
      </w:r>
      <w:r w:rsidRPr="000871C1">
        <w:rPr>
          <w:rFonts w:ascii="Arial" w:eastAsia="Times New Roman" w:hAnsi="Arial" w:cs="Arial"/>
          <w:color w:val="000000"/>
          <w:sz w:val="24"/>
          <w:szCs w:val="24"/>
          <w:lang w:eastAsia="it-IT"/>
        </w:rPr>
        <w:t>Parola di bene e volontà di Dio sono due cose non identificabili. Il bene sempre viene dalla Legge già conosciuta. La volontà di Dio sopra una persona è sempre da conoscere. La si conosce se Lui la rivela. Se Simone fosse un esperto nella Scrittura Santa, tutte queste cose le saprebbe e non penserebbe male di Gesù.</w:t>
      </w:r>
    </w:p>
    <w:p w:rsidR="000871C1" w:rsidRPr="000871C1" w:rsidRDefault="000871C1" w:rsidP="000871C1">
      <w:pPr>
        <w:spacing w:after="120" w:line="240" w:lineRule="auto"/>
        <w:jc w:val="both"/>
        <w:rPr>
          <w:rFonts w:ascii="Calibri" w:eastAsia="Times New Roman" w:hAnsi="Calibri" w:cs="Calibri"/>
          <w:color w:val="000000"/>
          <w:sz w:val="20"/>
          <w:szCs w:val="20"/>
          <w:lang w:eastAsia="it-IT"/>
        </w:rPr>
      </w:pPr>
      <w:r w:rsidRPr="000871C1">
        <w:rPr>
          <w:rFonts w:ascii="Arial" w:eastAsia="Times New Roman" w:hAnsi="Arial" w:cs="Arial"/>
          <w:i/>
          <w:iCs/>
          <w:color w:val="000000"/>
          <w:sz w:val="24"/>
          <w:szCs w:val="24"/>
          <w:lang w:eastAsia="it-IT"/>
        </w:rPr>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7,26-50).</w:t>
      </w:r>
    </w:p>
    <w:p w:rsidR="000871C1" w:rsidRPr="000871C1" w:rsidRDefault="000871C1" w:rsidP="000871C1">
      <w:pPr>
        <w:spacing w:after="120" w:line="240" w:lineRule="auto"/>
        <w:jc w:val="both"/>
        <w:rPr>
          <w:rFonts w:ascii="Calibri" w:eastAsia="Times New Roman" w:hAnsi="Calibri" w:cs="Calibri"/>
          <w:color w:val="000000"/>
          <w:sz w:val="20"/>
          <w:szCs w:val="20"/>
          <w:lang w:eastAsia="it-IT"/>
        </w:rPr>
      </w:pPr>
      <w:r w:rsidRPr="000871C1">
        <w:rPr>
          <w:rFonts w:ascii="Arial" w:eastAsia="Times New Roman" w:hAnsi="Arial" w:cs="Arial"/>
          <w:color w:val="000000"/>
          <w:sz w:val="24"/>
          <w:szCs w:val="24"/>
          <w:lang w:eastAsia="it-IT"/>
        </w:rPr>
        <w:t>Ancora, se Simone fosse uomo di Dio, saprebbe che il Signore, il Dio del cielo e della terra, non vede il passato dell’uomo. Ecco le parole del profeta Isaia: </w:t>
      </w:r>
      <w:r w:rsidRPr="000871C1">
        <w:rPr>
          <w:rFonts w:ascii="Arial" w:eastAsia="Times New Roman" w:hAnsi="Arial" w:cs="Arial"/>
          <w:i/>
          <w:iCs/>
          <w:color w:val="000000"/>
          <w:sz w:val="24"/>
          <w:szCs w:val="24"/>
          <w:lang w:eastAsia="it-IT"/>
        </w:rPr>
        <w:t xml:space="preserve">“Lavatevi,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w:t>
      </w:r>
      <w:r w:rsidRPr="000871C1">
        <w:rPr>
          <w:rFonts w:ascii="Arial" w:eastAsia="Times New Roman" w:hAnsi="Arial" w:cs="Arial"/>
          <w:i/>
          <w:iCs/>
          <w:color w:val="000000"/>
          <w:sz w:val="24"/>
          <w:szCs w:val="24"/>
          <w:lang w:eastAsia="it-IT"/>
        </w:rPr>
        <w:lastRenderedPageBreak/>
        <w:t>fossero rossi come porpora, diventeranno come lana. Se sarete docili e ascolterete, mangerete i frutti della terra. Ma se vi ostinate e vi ribellate, sarete divorati dalla spada, perché la bocca del Signore ha parlato» (Is 1,16-20). </w:t>
      </w:r>
      <w:r w:rsidRPr="000871C1">
        <w:rPr>
          <w:rFonts w:ascii="Arial" w:eastAsia="Times New Roman" w:hAnsi="Arial" w:cs="Arial"/>
          <w:color w:val="000000"/>
          <w:sz w:val="24"/>
          <w:szCs w:val="24"/>
          <w:lang w:eastAsia="it-IT"/>
        </w:rPr>
        <w:t>Il Signore nostro Dio vede il presente. Gesù vede il presente di questa donna. Oggi, in questo istante, la donna non è più una peccatrice. Se la donna non è più una peccatrice, Gesù non può vederla come peccatrice, se la vedesse come peccatrice, la sua visione sarebbe falsa. Di certo non sarebbe di un uomo di Dio, di un profeta. Ma di queste divine verità Simone non sa nulla. La stessa cosa avviene con Zaccheo. Ecco cosa narra il Vangelo secondo Luca: </w:t>
      </w:r>
      <w:r w:rsidRPr="000871C1">
        <w:rPr>
          <w:rFonts w:ascii="Arial" w:eastAsia="Times New Roman" w:hAnsi="Arial" w:cs="Arial"/>
          <w:i/>
          <w:iCs/>
          <w:color w:val="000000"/>
          <w:sz w:val="24"/>
          <w:szCs w:val="24"/>
          <w:lang w:eastAsia="it-IT"/>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r w:rsidRPr="000871C1">
        <w:rPr>
          <w:rFonts w:ascii="Arial" w:eastAsia="Times New Roman" w:hAnsi="Arial" w:cs="Arial"/>
          <w:color w:val="000000"/>
          <w:sz w:val="24"/>
          <w:szCs w:val="24"/>
          <w:lang w:eastAsia="it-IT"/>
        </w:rPr>
        <w:t>Zaccheo era peccatore. Lo era fino a quale momento prima. Da quando Gesù lo ha chiamato, lui non era più peccatore. Si è pentito della sua condotta di un tempo e lo manifesta con parole inequivocabili dinanzi a quanti erano presenti. L’ignoranza della Scrittura è ignoranza di Dio. Essendo ignoranza di Dio è anche ignoranza degli uomini di Dio. Diviene impossibile per chi non conosce le Scritture valutare le azioni degli uomini del Signore. Oggi il distacco dal Vangelo, dall’intera Scrittura, dalla divina Rivelazione ci sta conducendo a non conoscere più neanche il nostro Dio, Cristo Gesù, lo Spirito Santo, il mistero della Chiesa. Mancando della vera scienza di Dio manchiamo della vera scienza dell’uomo. L’ignoranza di Dio conduce l’uomo ad ogni idolatria, zoolatria, feticismo, superstizione. Ogni immoralità è il frutto della non conoscenza del nostro Creatore e Signore. L’analfabetismo della fede è la più devastante delle povertà. Che il Signore ce ne liberi presto.</w:t>
      </w:r>
    </w:p>
    <w:p w:rsidR="000871C1" w:rsidRDefault="000871C1" w:rsidP="000871C1">
      <w:pPr>
        <w:spacing w:after="120" w:line="240" w:lineRule="auto"/>
        <w:jc w:val="both"/>
        <w:rPr>
          <w:rFonts w:ascii="Arial" w:eastAsia="Times New Roman" w:hAnsi="Arial" w:cs="Arial"/>
          <w:color w:val="000000"/>
          <w:sz w:val="24"/>
          <w:szCs w:val="24"/>
          <w:lang w:eastAsia="it-IT"/>
        </w:rPr>
      </w:pPr>
      <w:r w:rsidRPr="000871C1">
        <w:rPr>
          <w:rFonts w:ascii="Arial" w:eastAsia="Times New Roman" w:hAnsi="Arial" w:cs="Arial"/>
          <w:color w:val="000000"/>
          <w:sz w:val="24"/>
          <w:szCs w:val="24"/>
          <w:lang w:eastAsia="it-IT"/>
        </w:rPr>
        <w:t>Madre di Cristo, ottieni la grazia di conoscere il nostro Dio in purezza di scienza e sapienza.</w:t>
      </w:r>
    </w:p>
    <w:p w:rsidR="00091421" w:rsidRDefault="00091421" w:rsidP="000871C1">
      <w:pPr>
        <w:spacing w:after="120" w:line="240" w:lineRule="auto"/>
        <w:jc w:val="both"/>
        <w:rPr>
          <w:rFonts w:ascii="Arial" w:eastAsia="Times New Roman" w:hAnsi="Arial" w:cs="Arial"/>
          <w:color w:val="000000"/>
          <w:sz w:val="24"/>
          <w:szCs w:val="24"/>
          <w:lang w:eastAsia="it-IT"/>
        </w:rPr>
      </w:pPr>
    </w:p>
    <w:p w:rsidR="00091421" w:rsidRPr="00091421" w:rsidRDefault="00091421" w:rsidP="00091421">
      <w:pPr>
        <w:pStyle w:val="Titolo2"/>
        <w:rPr>
          <w:rFonts w:ascii="Calibri" w:hAnsi="Calibri" w:cs="Calibri"/>
        </w:rPr>
      </w:pPr>
      <w:bookmarkStart w:id="341" w:name="_Toc75156158"/>
      <w:r w:rsidRPr="00091421">
        <w:rPr>
          <w:sz w:val="32"/>
          <w:szCs w:val="32"/>
        </w:rPr>
        <w:t>PERCHÉ CREDANO CHE TU MI HAI MANDATO</w:t>
      </w:r>
      <w:bookmarkEnd w:id="341"/>
    </w:p>
    <w:p w:rsidR="00091421" w:rsidRPr="00091421" w:rsidRDefault="00091421" w:rsidP="00091421">
      <w:pPr>
        <w:pStyle w:val="Nessunaspaziatura"/>
        <w:rPr>
          <w:rFonts w:ascii="Calibri" w:hAnsi="Calibri" w:cs="Calibri"/>
          <w:szCs w:val="24"/>
        </w:rPr>
      </w:pPr>
      <w:r w:rsidRPr="00091421">
        <w:t>Così inizia la Lettera agli Ebrei: “</w:t>
      </w:r>
      <w:r w:rsidRPr="00091421">
        <w:rPr>
          <w:i/>
          <w:iCs w:val="0"/>
        </w:rPr>
        <w:t>Dio, che molte volte e in diversi modi nei tempi antichi aveva parlato ai padri per mezzo dei profeti, ultimamente, in questi giorni, ha parlato a noi per mezzo del Figlio, che ha stabilito erede di tutte le cose e mediante il quale ha fatto anche il mondo</w:t>
      </w:r>
      <w:r>
        <w:t>”</w:t>
      </w:r>
      <w:r w:rsidRPr="00091421">
        <w:t xml:space="preserve"> (Eb 1,1-2). Ecco la verità che va messa in ogni cuore: Dio parla molte volte e in diversi modi. Il modo scelto da Dio è sempre in vista del cuore al quale il Signore vuole parlare. Abramo deve fidarsi di ogni Parola che esce dalla bocca del suo Signore. Il Signore, perché Lui si fidi, gli parla con la sua Onnipotenza. Da una donna sterile e per di più avanti negli anni gli dona un figlio. Al faraone deve attestare che Lui è il Signore dei signori e il Dio “sopra tutti gli dèi” e gli parla con dieci potenti segni. Attraverso questa Parola di onnipotenza il suo popolo fa un passo in avanti nella fede. Dio non è più il Dio di Abramo, il Dio di Isacco, il Dio di Giacobbe. Il loro Dio è il Dio </w:t>
      </w:r>
      <w:r w:rsidRPr="00091421">
        <w:lastRenderedPageBreak/>
        <w:t>che ha nelle sue mani il governo di tutta la creazione. Ogni elemento di essa obbedisce al suo comando. È sufficiente che il loro Dio dica una Parola, dia un comando e la creazione tutta si pone in ascolto, in obbedienza, fa quanto il Signore le chiede. La Parola di onnipotenza, la Parola che si compie, ha un solo fine: aiutare anche i cuori più induriti ad aprirsi alla fede. Elia risuscita il figlio della vedova di Sarepta. Ecco la confessione fatta dalla donna al profeta: “</w:t>
      </w:r>
      <w:r w:rsidRPr="00091421">
        <w:rPr>
          <w:i/>
          <w:iCs w:val="0"/>
        </w:rPr>
        <w:t>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w:t>
      </w:r>
      <w:r>
        <w:t>”</w:t>
      </w:r>
      <w:r w:rsidRPr="00091421">
        <w:t xml:space="preserve"> (1Re 17,11-24). Il faraone invece si ostinò nella sua pretesa di divinità, si volle pensare più alto del Dio di Mosè e morì travolto dalle acque nel Mar Rosso. Ma sempre quando ci vogliamo pensare più alti del Dio che è il Padre del Signore nostro Gesù Cristo, veniamo travolti dalle acque che ci sommergono.</w:t>
      </w:r>
    </w:p>
    <w:p w:rsidR="00091421" w:rsidRPr="00091421" w:rsidRDefault="00091421" w:rsidP="00091421">
      <w:pPr>
        <w:pStyle w:val="Nessunaspaziatura"/>
        <w:rPr>
          <w:rFonts w:ascii="Calibri" w:hAnsi="Calibri" w:cs="Calibri"/>
          <w:szCs w:val="24"/>
        </w:rPr>
      </w:pPr>
      <w:r w:rsidRPr="00091421">
        <w:rPr>
          <w:i/>
          <w:iCs w:val="0"/>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Molti dei Giudei che erano venuti da Maria, alla vista di ciò che egli aveva compiuto, credettero in lui. Ma alcuni di loro andarono dai farisei e riferirono loro quello che Gesù aveva fatto</w:t>
      </w:r>
      <w:r w:rsidRPr="00091421">
        <w:t xml:space="preserve"> (Gv 11,32-46).</w:t>
      </w:r>
    </w:p>
    <w:p w:rsidR="00091421" w:rsidRPr="00091421" w:rsidRDefault="00091421" w:rsidP="00091421">
      <w:pPr>
        <w:pStyle w:val="Nessunaspaziatura"/>
        <w:rPr>
          <w:rFonts w:ascii="Calibri" w:hAnsi="Calibri" w:cs="Calibri"/>
          <w:szCs w:val="24"/>
        </w:rPr>
      </w:pPr>
      <w:r w:rsidRPr="00091421">
        <w:t>Sempre, quando si trova dinanzi a cuori induriti come quelli degli scribi e dei farisei, Gesù si serve del linguaggio di Sapienza nello Spirito Santo con il quale mette a nudo i pensieri dei cuori. Quando questo linguaggio dallo Spirito Santo è ritenuto non buono, allora Gesù parla con il linguaggio della sua onnipotenza. È quanto avviene con il paralitico calato dinanzi a Lui dal tetto: “</w:t>
      </w:r>
      <w:r w:rsidRPr="00091421">
        <w:rPr>
          <w:i/>
          <w:iCs w:val="0"/>
        </w:rPr>
        <w:t>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w:t>
      </w:r>
      <w:r w:rsidRPr="00091421">
        <w:t>” (Mc 2,9-12). Oggi dinanzi alla tomba di Lazzaro Gesù parla questo linguaggio di onnipotenza. Perché se ne serve? Perché tutti i presenti si aprano alla sua verità: “</w:t>
      </w:r>
      <w:r w:rsidRPr="00091421">
        <w:rPr>
          <w:i/>
          <w:iCs w:val="0"/>
        </w:rPr>
        <w:t>Il Padre è con Lui. Lui viene dal Padre. Il Padre lo ha mandato. Il Padre accredita Gesù con questi segni prodigiosi</w:t>
      </w:r>
      <w:r w:rsidRPr="00091421">
        <w:t xml:space="preserve">”. Ma basta la Parola di onnipotenza perché ci si apra alla fede? Come per il faraone d’Egitto non è stata </w:t>
      </w:r>
      <w:r w:rsidRPr="00091421">
        <w:lastRenderedPageBreak/>
        <w:t>sufficiente a causa del suo cuore duro come pietra, così neanche per scribi e farisei la Parola di onnipotenza di Cristo Gesù è bastata. Quanto è scritto nella Parabola del Seminatore vale anche per la Parola di onnipotenza. Questa Parola cade sui cuori duri e non l’ascoltano. Cade sui cuori incostanti e dopo poco anche da questi cuori scompare. Cade nei cuori affannati per le cose del mondo e viene soffocata. Ma cade anche sul terreno buono e produce molto frutto. Se il discepolo di Gesù vuole parlare efficacemente e seminare la Parola, anche Lui è chiamato a servirsi sia della Parola di sapienza nello Spirito Santo e sia della Parola di onnipotenza. Senza queste due Parole, la semina della Parola produrrà sempre poco frutto. Così parla l’Apostolo Paolo: “</w:t>
      </w:r>
      <w:r w:rsidRPr="00091421">
        <w:rPr>
          <w:i/>
          <w:iCs w:val="0"/>
        </w:rPr>
        <w:t>Con parole e opere, con la potenza di segni e di prodigi, con la forza dello Spirito</w:t>
      </w:r>
      <w:r w:rsidRPr="00091421">
        <w:t>” (Rm 15,18-19). Anche il linguaggio del cristiano deve essere perfetto come quello di Gesù Signore.</w:t>
      </w:r>
    </w:p>
    <w:p w:rsidR="00091421" w:rsidRPr="00091421" w:rsidRDefault="00091421" w:rsidP="00091421">
      <w:pPr>
        <w:pStyle w:val="Nessunaspaziatura"/>
        <w:rPr>
          <w:rFonts w:ascii="Calibri" w:hAnsi="Calibri" w:cs="Calibri"/>
          <w:szCs w:val="24"/>
        </w:rPr>
      </w:pPr>
      <w:r w:rsidRPr="00091421">
        <w:t>Madre di Dio, oggi abbiamo bisogno un tuo potente intervento. Non privarci del tuo aiuto.</w:t>
      </w:r>
    </w:p>
    <w:p w:rsidR="00635D77" w:rsidRPr="00425ED6" w:rsidRDefault="00635D77" w:rsidP="00635D77">
      <w:pPr>
        <w:pStyle w:val="Titolo2"/>
        <w:spacing w:line="276" w:lineRule="auto"/>
        <w:jc w:val="both"/>
        <w:rPr>
          <w:sz w:val="26"/>
          <w:szCs w:val="26"/>
        </w:rPr>
      </w:pPr>
      <w:bookmarkStart w:id="342" w:name="_Toc75156159"/>
      <w:r w:rsidRPr="00425ED6">
        <w:rPr>
          <w:sz w:val="26"/>
          <w:szCs w:val="26"/>
        </w:rPr>
        <w:t>6 Febbraio</w:t>
      </w:r>
      <w:bookmarkEnd w:id="342"/>
      <w:r w:rsidRPr="00425ED6">
        <w:rPr>
          <w:sz w:val="26"/>
          <w:szCs w:val="26"/>
        </w:rPr>
        <w:t xml:space="preserve"> </w:t>
      </w:r>
    </w:p>
    <w:p w:rsidR="00091421" w:rsidRDefault="00850D01" w:rsidP="000871C1">
      <w:pPr>
        <w:spacing w:after="120" w:line="240" w:lineRule="auto"/>
        <w:jc w:val="both"/>
        <w:rPr>
          <w:rFonts w:ascii="Segoe UI" w:hAnsi="Segoe UI" w:cs="Segoe UI"/>
          <w:sz w:val="24"/>
          <w:szCs w:val="24"/>
        </w:rPr>
      </w:pPr>
      <w:r w:rsidRPr="00850D01">
        <w:rPr>
          <w:rFonts w:ascii="Segoe UI" w:hAnsi="Segoe UI" w:cs="Segoe UI"/>
          <w:sz w:val="24"/>
          <w:szCs w:val="24"/>
        </w:rPr>
        <w:t>I Giudei avevano già stabilito che, se uno avesse riconosciuto Gesù come il Cristo, venisse espulso dalla sinagoga.</w:t>
      </w:r>
    </w:p>
    <w:p w:rsidR="00850D01" w:rsidRPr="00850D01" w:rsidRDefault="00850D01" w:rsidP="00850D01">
      <w:pPr>
        <w:pStyle w:val="Titolo2"/>
        <w:rPr>
          <w:rFonts w:ascii="Calibri" w:hAnsi="Calibri" w:cs="Calibri"/>
          <w:sz w:val="32"/>
          <w:szCs w:val="32"/>
        </w:rPr>
      </w:pPr>
      <w:bookmarkStart w:id="343" w:name="_Toc75156160"/>
      <w:r w:rsidRPr="00850D01">
        <w:rPr>
          <w:sz w:val="32"/>
          <w:szCs w:val="32"/>
        </w:rPr>
        <w:t>Venisse espulso dalla sinagoga</w:t>
      </w:r>
      <w:bookmarkEnd w:id="343"/>
    </w:p>
    <w:p w:rsidR="00850D01" w:rsidRPr="00850D01" w:rsidRDefault="00850D01" w:rsidP="00850D01">
      <w:pPr>
        <w:spacing w:after="120" w:line="240" w:lineRule="auto"/>
        <w:jc w:val="both"/>
        <w:rPr>
          <w:rFonts w:ascii="Calibri" w:eastAsia="Times New Roman" w:hAnsi="Calibri" w:cs="Calibri"/>
          <w:color w:val="000000"/>
          <w:sz w:val="20"/>
          <w:szCs w:val="20"/>
          <w:lang w:eastAsia="it-IT"/>
        </w:rPr>
      </w:pPr>
      <w:r w:rsidRPr="00850D01">
        <w:rPr>
          <w:rFonts w:ascii="Arial" w:eastAsia="Times New Roman" w:hAnsi="Arial" w:cs="Arial"/>
          <w:color w:val="000000"/>
          <w:spacing w:val="-4"/>
          <w:sz w:val="24"/>
          <w:szCs w:val="24"/>
          <w:lang w:eastAsia="it-IT"/>
        </w:rPr>
        <w:t>Nel popolo di Israele, la fede nell’unico Dio e Signore veniva custodita con l’eliminazione fisica di ogni idolatra. Ecco quanto prescrive il Deuteronomio: </w:t>
      </w:r>
      <w:r w:rsidRPr="00850D01">
        <w:rPr>
          <w:rFonts w:ascii="Arial" w:eastAsia="Times New Roman" w:hAnsi="Arial" w:cs="Arial"/>
          <w:i/>
          <w:iCs/>
          <w:color w:val="000000"/>
          <w:spacing w:val="-4"/>
          <w:sz w:val="24"/>
          <w:szCs w:val="24"/>
          <w:lang w:eastAsia="it-IT"/>
        </w:rPr>
        <w:t>“Osserverete per metterlo in pratica tutto ciò che vi comando: non vi</w:t>
      </w:r>
      <w:r w:rsidRPr="00850D01">
        <w:rPr>
          <w:rFonts w:ascii="Arial" w:eastAsia="Times New Roman" w:hAnsi="Arial" w:cs="Arial"/>
          <w:i/>
          <w:iCs/>
          <w:color w:val="000000"/>
          <w:sz w:val="24"/>
          <w:szCs w:val="24"/>
          <w:lang w:eastAsia="it-IT"/>
        </w:rPr>
        <w:t xml:space="preserve">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 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 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w:t>
      </w:r>
      <w:r w:rsidRPr="00850D01">
        <w:rPr>
          <w:rFonts w:ascii="Arial" w:eastAsia="Times New Roman" w:hAnsi="Arial" w:cs="Arial"/>
          <w:i/>
          <w:iCs/>
          <w:color w:val="000000"/>
          <w:sz w:val="24"/>
          <w:szCs w:val="24"/>
          <w:lang w:eastAsia="it-IT"/>
        </w:rPr>
        <w:lastRenderedPageBreak/>
        <w:t>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w:t>
      </w:r>
      <w:r w:rsidRPr="00850D01">
        <w:rPr>
          <w:rFonts w:ascii="Arial" w:eastAsia="Times New Roman" w:hAnsi="Arial" w:cs="Arial"/>
          <w:color w:val="000000"/>
          <w:sz w:val="24"/>
          <w:szCs w:val="24"/>
          <w:lang w:eastAsia="it-IT"/>
        </w:rPr>
        <w:t> Cristo Gesù morì per questa disposizione di Legge. Fu dichiarato idolatra dal Sinedrio. Anche Stefano fu lapidato per la stessa ragione. Saulo perseguitava i cristiani perché li riteneva idolatri.</w:t>
      </w:r>
    </w:p>
    <w:p w:rsidR="00850D01" w:rsidRPr="00850D01" w:rsidRDefault="00850D01" w:rsidP="00850D01">
      <w:pPr>
        <w:spacing w:after="120" w:line="240" w:lineRule="auto"/>
        <w:jc w:val="both"/>
        <w:rPr>
          <w:rFonts w:ascii="Calibri" w:eastAsia="Times New Roman" w:hAnsi="Calibri" w:cs="Calibri"/>
          <w:color w:val="000000"/>
          <w:sz w:val="20"/>
          <w:szCs w:val="20"/>
          <w:lang w:eastAsia="it-IT"/>
        </w:rPr>
      </w:pPr>
      <w:r w:rsidRPr="00850D01">
        <w:rPr>
          <w:rFonts w:ascii="Arial" w:eastAsia="Times New Roman" w:hAnsi="Arial" w:cs="Arial"/>
          <w:color w:val="000000"/>
          <w:sz w:val="24"/>
          <w:szCs w:val="24"/>
          <w:lang w:eastAsia="it-IT"/>
        </w:rPr>
        <w:t>La stessa causa per l’eliminazione la troviamo anche successivamente, nello stesso Deuteronomio: </w:t>
      </w:r>
      <w:r w:rsidRPr="00850D01">
        <w:rPr>
          <w:rFonts w:ascii="Arial" w:eastAsia="Times New Roman" w:hAnsi="Arial" w:cs="Arial"/>
          <w:i/>
          <w:iCs/>
          <w:color w:val="000000"/>
          <w:sz w:val="24"/>
          <w:szCs w:val="24"/>
          <w:lang w:eastAsia="it-IT"/>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 (Dt 17,2-13). </w:t>
      </w:r>
      <w:r w:rsidRPr="00850D01">
        <w:rPr>
          <w:rFonts w:ascii="Arial" w:eastAsia="Times New Roman" w:hAnsi="Arial" w:cs="Arial"/>
          <w:color w:val="000000"/>
          <w:sz w:val="24"/>
          <w:szCs w:val="24"/>
          <w:lang w:eastAsia="it-IT"/>
        </w:rPr>
        <w:t>Anche per ragioni di immoralità poteva essere proferita la sentenza di morte: </w:t>
      </w:r>
      <w:r w:rsidRPr="00850D01">
        <w:rPr>
          <w:rFonts w:ascii="Arial" w:eastAsia="Times New Roman" w:hAnsi="Arial" w:cs="Arial"/>
          <w:i/>
          <w:iCs/>
          <w:color w:val="000000"/>
          <w:sz w:val="24"/>
          <w:szCs w:val="24"/>
          <w:lang w:eastAsia="it-IT"/>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 Quando un uomo verrà trovato a giacere con una donna maritata, tutti e due dovranno morire: l’uomo che è giaciuto con la donna e la donna. Così estirperai il male da Israele. 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23,13-27). </w:t>
      </w:r>
      <w:r w:rsidRPr="00850D01">
        <w:rPr>
          <w:rFonts w:ascii="Arial" w:eastAsia="Times New Roman" w:hAnsi="Arial" w:cs="Arial"/>
          <w:color w:val="000000"/>
          <w:sz w:val="24"/>
          <w:szCs w:val="24"/>
          <w:lang w:eastAsia="it-IT"/>
        </w:rPr>
        <w:t xml:space="preserve">Sappiamo che con i </w:t>
      </w:r>
      <w:r w:rsidRPr="00850D01">
        <w:rPr>
          <w:rFonts w:ascii="Arial" w:eastAsia="Times New Roman" w:hAnsi="Arial" w:cs="Arial"/>
          <w:color w:val="000000"/>
          <w:sz w:val="24"/>
          <w:szCs w:val="24"/>
          <w:lang w:eastAsia="it-IT"/>
        </w:rPr>
        <w:lastRenderedPageBreak/>
        <w:t>profeti tutta questa legislazione è stata modificata. Dio ha promesso il perdono ad ogni cuore pentito. I farisei però non seguivano la Parola dei profeti e neanche le altre Parole di Dio. Essi camminavano con le loro tradizioni. Erano pronti a lapidare chi si poneva contro i loro insegnamenti. Anche Gesù deve essere lapidato perché non segue la loro dottrina. Chi poi riconosce che Gesù è profeta o inviato da Dio è espulso dalla sinagoga. È trattato come un infedele. Uno che ha rinnegato la fede dei padri. È questo un arbitrio gravissimo. È impedire ad ogni costo che Gesù venga riconosciuto come inviato da Dio. Ma tutto i farisei facevano per annientare Cristo Signore. Comprendiamo la vergogna che provava la gente nel caso fosse stata espulsa dalla sinagoga. Questo, assieme a molti altri, è stato motivo per cui Gesù non venisse confessato pubblicamente dalla gente. Nicodemo e Giuseppe di Arimatea erano discepoli di Gesù, ma di nascosto, per timore dei Giudei. Le armi del male sono sempre nuove. Di armi il male ne inventa una al minuto. Di tutto sa approfittare per impedire che gli uomini possano accedere liberamente alla verità.</w:t>
      </w:r>
    </w:p>
    <w:p w:rsidR="00850D01" w:rsidRPr="00850D01" w:rsidRDefault="00850D01" w:rsidP="00850D01">
      <w:pPr>
        <w:spacing w:after="120" w:line="240" w:lineRule="auto"/>
        <w:jc w:val="both"/>
        <w:rPr>
          <w:rFonts w:ascii="Calibri" w:eastAsia="Times New Roman" w:hAnsi="Calibri" w:cs="Calibri"/>
          <w:color w:val="000000"/>
          <w:sz w:val="20"/>
          <w:szCs w:val="20"/>
          <w:lang w:eastAsia="it-IT"/>
        </w:rPr>
      </w:pPr>
      <w:r w:rsidRPr="00850D01">
        <w:rPr>
          <w:rFonts w:ascii="Arial" w:eastAsia="Times New Roman" w:hAnsi="Arial" w:cs="Arial"/>
          <w:i/>
          <w:iCs/>
          <w:color w:val="000000"/>
          <w:sz w:val="24"/>
          <w:szCs w:val="24"/>
          <w:lang w:eastAsia="it-IT"/>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(Gv 9,13-23).</w:t>
      </w:r>
    </w:p>
    <w:p w:rsidR="00850D01" w:rsidRPr="00850D01" w:rsidRDefault="00850D01" w:rsidP="00850D01">
      <w:pPr>
        <w:spacing w:after="120" w:line="240" w:lineRule="auto"/>
        <w:jc w:val="both"/>
        <w:rPr>
          <w:rFonts w:ascii="Calibri" w:eastAsia="Times New Roman" w:hAnsi="Calibri" w:cs="Calibri"/>
          <w:color w:val="000000"/>
          <w:sz w:val="20"/>
          <w:szCs w:val="20"/>
          <w:lang w:eastAsia="it-IT"/>
        </w:rPr>
      </w:pPr>
      <w:r w:rsidRPr="00850D01">
        <w:rPr>
          <w:rFonts w:ascii="Arial" w:eastAsia="Times New Roman" w:hAnsi="Arial" w:cs="Arial"/>
          <w:color w:val="000000"/>
          <w:sz w:val="24"/>
          <w:szCs w:val="24"/>
          <w:lang w:eastAsia="it-IT"/>
        </w:rPr>
        <w:t>In casi di grave immoralità l’Apostolo Paolo vuole che si venga allontanati dalla comunità. Non si tratta però di un allontanamento definitivo, ma momentaneo. È un allontanamento motivato dalla carità, in vista cioè della conversione: </w:t>
      </w:r>
      <w:r w:rsidRPr="00850D01">
        <w:rPr>
          <w:rFonts w:ascii="Arial" w:eastAsia="Times New Roman" w:hAnsi="Arial" w:cs="Arial"/>
          <w:i/>
          <w:iCs/>
          <w:color w:val="000000"/>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w:t>
      </w:r>
      <w:r w:rsidRPr="00850D01">
        <w:rPr>
          <w:rFonts w:ascii="Arial" w:eastAsia="Times New Roman" w:hAnsi="Arial" w:cs="Arial"/>
          <w:i/>
          <w:iCs/>
          <w:color w:val="000000"/>
          <w:sz w:val="24"/>
          <w:szCs w:val="24"/>
          <w:lang w:eastAsia="it-IT"/>
        </w:rPr>
        <w:lastRenderedPageBreak/>
        <w:t>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r w:rsidRPr="00850D01">
        <w:rPr>
          <w:rFonts w:ascii="Arial" w:eastAsia="Times New Roman" w:hAnsi="Arial" w:cs="Arial"/>
          <w:color w:val="000000"/>
          <w:sz w:val="24"/>
          <w:szCs w:val="24"/>
          <w:lang w:eastAsia="it-IT"/>
        </w:rPr>
        <w:t>Quando il fine è la conversione, il ritorno nella verità, nella luce, nella purezza del Vangelo, nella sana moralità, nella purissima adorazione del nostro Dio, allora l’allontanamento momento dalla comunità, è cosa più che santa, purché fatto, rimanendo noi nella più alta carità e verità. Se invece il fine è l’odio, il rancore, l’astio, l’ira, il fastidio che l’altro ci arreca, allora in questo caso, l’allontanamento è peccato. Un discepolo di Gesù tutto deve operare secondo la regola del Vangelo, seguendo l’esempio che Gesù gli ha lasciato. Mai deve porsi sopra il Vangelo, Mai contro il Vangelo. È legge di carità e di giustizia perfetta. I farisei invece sono sempre sopra la Legge, contro la Legge, sopra la Parola del Signore, contro la Parola del Signore. I disastri non solo spirituali, ma di ogni genere, da essi prodotti, sono incalcolabili. Ma anche i nostri disastri saranno incalcolabili se ci ergiamo sopra il Vangelo, contro il Vangelo, sopra la Legge, contro la Legge. Sempre dobbiamo rimanere nella Parola.</w:t>
      </w:r>
    </w:p>
    <w:p w:rsidR="00850D01" w:rsidRDefault="00850D01" w:rsidP="00850D01">
      <w:pPr>
        <w:spacing w:after="120" w:line="240" w:lineRule="auto"/>
        <w:jc w:val="both"/>
        <w:rPr>
          <w:rFonts w:ascii="Arial" w:eastAsia="Times New Roman" w:hAnsi="Arial" w:cs="Arial"/>
          <w:color w:val="000000"/>
          <w:sz w:val="24"/>
          <w:szCs w:val="24"/>
          <w:lang w:eastAsia="it-IT"/>
        </w:rPr>
      </w:pPr>
      <w:r w:rsidRPr="00850D01">
        <w:rPr>
          <w:rFonts w:ascii="Arial" w:eastAsia="Times New Roman" w:hAnsi="Arial" w:cs="Arial"/>
          <w:color w:val="000000"/>
          <w:sz w:val="24"/>
          <w:szCs w:val="24"/>
          <w:lang w:eastAsia="it-IT"/>
        </w:rPr>
        <w:t>Vergine fedele, aiutaci a custodire ogni Parola di Cristo Gesù con immediata obbedienza.</w:t>
      </w:r>
    </w:p>
    <w:p w:rsidR="006D1356" w:rsidRPr="00850D01" w:rsidRDefault="006D1356" w:rsidP="00850D01">
      <w:pPr>
        <w:spacing w:after="120" w:line="240" w:lineRule="auto"/>
        <w:jc w:val="both"/>
        <w:rPr>
          <w:rFonts w:ascii="Calibri" w:eastAsia="Times New Roman" w:hAnsi="Calibri" w:cs="Calibri"/>
          <w:color w:val="000000"/>
          <w:sz w:val="20"/>
          <w:szCs w:val="20"/>
          <w:lang w:eastAsia="it-IT"/>
        </w:rPr>
      </w:pPr>
    </w:p>
    <w:p w:rsidR="000072F4" w:rsidRPr="000072F4" w:rsidRDefault="000072F4" w:rsidP="000072F4">
      <w:pPr>
        <w:pStyle w:val="Titolo2"/>
        <w:rPr>
          <w:rFonts w:ascii="Calibri" w:hAnsi="Calibri" w:cs="Calibri"/>
        </w:rPr>
      </w:pPr>
      <w:bookmarkStart w:id="344" w:name="_Toc75156161"/>
      <w:r w:rsidRPr="000072F4">
        <w:rPr>
          <w:sz w:val="32"/>
          <w:szCs w:val="32"/>
        </w:rPr>
        <w:t>VOI STESSI DATE LORO DA MANGIARE</w:t>
      </w:r>
      <w:bookmarkEnd w:id="344"/>
    </w:p>
    <w:p w:rsidR="000072F4" w:rsidRPr="000072F4" w:rsidRDefault="000072F4" w:rsidP="000072F4">
      <w:pPr>
        <w:pStyle w:val="Nessunaspaziatura"/>
        <w:rPr>
          <w:rFonts w:ascii="Calibri" w:hAnsi="Calibri" w:cs="Calibri"/>
          <w:sz w:val="27"/>
          <w:szCs w:val="27"/>
        </w:rPr>
      </w:pPr>
      <w:r w:rsidRPr="000072F4">
        <w:t>Gli Apostoli del Signore e i loro Successori hanno una missione altissima da compiere. Ad ogni uomo che vive sulla nostra terra essi devono dare da mangiare Cristo Parola di luce, verità, giustizia, misericordia, perdono, carità, speranza; devono dare da mangiare Cristo pane di vita eterna, di risurrezione, di immortalità; devono dare da bere Cristo Sangue che redime, salva facendo scorrere nelle nostre vene tutto l’amore del Padre, tutta la grazia di Cristo Gesù, tutta la comunione dello Spirito Santo. Quanto Gesù dice ai Giudei nel Vangelo secondo Giovanni sul pane della vita, dovranno essi procurarlo perché nessuno rimanga senza questo nutrimento: </w:t>
      </w:r>
      <w:r w:rsidRPr="000072F4">
        <w:rPr>
          <w:i/>
        </w:rPr>
        <w:t xml:space="preserve">«In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In verità, in verità io vi dico: non è Mosè che vi ha dato il pane dal cielo, ma è il Padre mio che vi dà il pane dal cielo, quello vero. Infatti il pane di Dio è colui che discende dal cielo e dà la vita al mondo.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Non mormorate tra voi. Nessuno può venire a me, se non lo attira il Padre che mi ha mandato; e io lo risusciterò nell’ultimo giorno. Sta scritto nei profeti: E tutti saranno istruiti da Dio. Chiunque ha ascoltato il Padre e ha imparato da lui, viene a me. </w:t>
      </w:r>
      <w:r w:rsidRPr="000072F4">
        <w:rPr>
          <w:i/>
        </w:rPr>
        <w:lastRenderedPageBreak/>
        <w:t>Non perché qualcuno abbia visto il Padre; solo colui che viene da Dio ha visto il Padre. In verità, in verità io vi dico: chi crede ha la vita eterna.</w:t>
      </w:r>
    </w:p>
    <w:p w:rsidR="000072F4" w:rsidRPr="000072F4" w:rsidRDefault="000072F4" w:rsidP="0061567C">
      <w:pPr>
        <w:pStyle w:val="Nessunaspaziatura"/>
        <w:rPr>
          <w:rFonts w:ascii="Calibri" w:hAnsi="Calibri" w:cs="Calibri"/>
          <w:sz w:val="27"/>
          <w:szCs w:val="27"/>
        </w:rPr>
      </w:pPr>
      <w:r w:rsidRPr="000072F4">
        <w:rPr>
          <w:i/>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 </w:t>
      </w:r>
      <w:r w:rsidRPr="000072F4">
        <w:t>Gli Apostoli e i loro Successori daranno il Pane che è Cristo – Cristo-Parola, Cristo-Carne, Cristo-Sangue – lasciandosi essi stessi fare dallo Spirito Santo Parola, Carne, Sangue di Cristo Gesù. Cristo Gesù e i suoi Vicari dovranno essere una sola Parola, una sola Carne, un solo Sangue. L’Eucaristia è questo grande mistero: “Questo è il mio corpo… Questo è il mio Sangue”.</w:t>
      </w:r>
    </w:p>
    <w:p w:rsidR="000072F4" w:rsidRPr="000072F4" w:rsidRDefault="000072F4" w:rsidP="000072F4">
      <w:pPr>
        <w:pStyle w:val="Nessunaspaziatura"/>
        <w:rPr>
          <w:rFonts w:ascii="Calibri" w:hAnsi="Calibri" w:cs="Calibri"/>
          <w:sz w:val="27"/>
          <w:szCs w:val="27"/>
        </w:rPr>
      </w:pPr>
      <w:r w:rsidRPr="000072F4">
        <w:rPr>
          <w:i/>
        </w:rPr>
        <w:t>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 (Lc 9,12-17).</w:t>
      </w:r>
    </w:p>
    <w:p w:rsidR="000072F4" w:rsidRPr="000072F4" w:rsidRDefault="000072F4" w:rsidP="000072F4">
      <w:pPr>
        <w:pStyle w:val="Nessunaspaziatura"/>
        <w:rPr>
          <w:rFonts w:ascii="Calibri" w:hAnsi="Calibri" w:cs="Calibri"/>
          <w:sz w:val="27"/>
          <w:szCs w:val="27"/>
        </w:rPr>
      </w:pPr>
      <w:r w:rsidRPr="000072F4">
        <w:t>Ma c’è una seconda verità che dovrà essere messa in grande luce. Come Cristo Gesù ha chiesto al Padre Dodici Apostoli e Settantadue Discepoli, così ogni Apostolo deve pregare Gesù Signore perché chieda per lui al Padre Vescovi e Presbiteri che sempre possano nutrire ogni uomo – secondo le regole dell’offerta e del sacrificio – di Cristo-Parola, Cristo-Carne, Cristo – Sangue. Questa preghiera è necessaria perché il comando di Gesù – Voi stessi date loro da mangiare – è un comando che dura fino al giorno della Parusia. La loro preghiera dovrà essere senza alcuna sosta. Anche questo è ministero, missione che loro dovranno compiere con tutto il loro cuore colmo del Padre, di Cristo e dello Spirito Santo. Se dare Cristo-Carne e Cristo-Sangue potrebbe sembrare semplice, dare Cristo-Parola non è tanto semplice. I Vicari di Gesù devono mettere ogni impegno per essere loro Parola vivente di Cristo. Se loro non divengono Parola vivente di Cristo Signore, daranno da mangiare alle folle una parola morta. Se la Parola del Vangelo è morta non è Parola colma di Spirito Santo. Solo se è Parola viva, perché è la Parola che è divenuta la loro vita, essa potrà essere colmata di Spirito Santo e darà salvezza.</w:t>
      </w:r>
    </w:p>
    <w:p w:rsidR="000072F4" w:rsidRPr="000072F4" w:rsidRDefault="000072F4" w:rsidP="000072F4">
      <w:pPr>
        <w:pStyle w:val="Nessunaspaziatura"/>
        <w:rPr>
          <w:rFonts w:ascii="Calibri" w:hAnsi="Calibri" w:cs="Calibri"/>
          <w:sz w:val="27"/>
          <w:szCs w:val="27"/>
        </w:rPr>
      </w:pPr>
      <w:r w:rsidRPr="000072F4">
        <w:t>Madre di Dio, aiuta i Vicari del Figlio tuo perché diamo sempre da mangiare Lui ad ogni uomo.</w:t>
      </w:r>
    </w:p>
    <w:p w:rsidR="00B81212" w:rsidRDefault="000072F4" w:rsidP="00B81212">
      <w:pPr>
        <w:pStyle w:val="Titolo2"/>
        <w:spacing w:line="276" w:lineRule="auto"/>
        <w:jc w:val="both"/>
        <w:rPr>
          <w:sz w:val="26"/>
          <w:szCs w:val="26"/>
        </w:rPr>
      </w:pPr>
      <w:r w:rsidRPr="000072F4">
        <w:rPr>
          <w:rFonts w:ascii="Calibri" w:hAnsi="Calibri" w:cs="Calibri"/>
          <w:color w:val="000000"/>
          <w:sz w:val="27"/>
          <w:szCs w:val="27"/>
        </w:rPr>
        <w:lastRenderedPageBreak/>
        <w:t> </w:t>
      </w:r>
      <w:bookmarkStart w:id="345" w:name="_Toc75156162"/>
      <w:r w:rsidR="00B81212" w:rsidRPr="00425ED6">
        <w:rPr>
          <w:sz w:val="26"/>
          <w:szCs w:val="26"/>
        </w:rPr>
        <w:t>7 Febbraio</w:t>
      </w:r>
      <w:bookmarkEnd w:id="345"/>
      <w:r w:rsidR="00B81212" w:rsidRPr="00425ED6">
        <w:rPr>
          <w:sz w:val="26"/>
          <w:szCs w:val="26"/>
        </w:rPr>
        <w:t xml:space="preserve"> </w:t>
      </w:r>
    </w:p>
    <w:p w:rsidR="00B81212" w:rsidRDefault="00B81212" w:rsidP="00B81212">
      <w:pPr>
        <w:jc w:val="both"/>
        <w:rPr>
          <w:rFonts w:ascii="Segoe UI" w:hAnsi="Segoe UI" w:cs="Segoe UI"/>
          <w:color w:val="0F1419"/>
          <w:sz w:val="24"/>
          <w:szCs w:val="24"/>
        </w:rPr>
      </w:pPr>
      <w:r w:rsidRPr="00B81212">
        <w:rPr>
          <w:rFonts w:ascii="Segoe UI" w:hAnsi="Segoe UI" w:cs="Segoe UI"/>
          <w:color w:val="0F1419"/>
          <w:sz w:val="24"/>
          <w:szCs w:val="24"/>
        </w:rPr>
        <w:t>Per la grazia che mi è stata data, io dico a ciascuno di voi: non valutatevi più di quanto conviene, ma valutatevi in modo saggio e giusto, ciascuno secondo la misura di fede che Dio gli ha dato.</w:t>
      </w:r>
    </w:p>
    <w:p w:rsidR="00B81212" w:rsidRPr="00654970" w:rsidRDefault="00B81212" w:rsidP="00654970">
      <w:pPr>
        <w:pStyle w:val="Titolo2"/>
        <w:rPr>
          <w:rFonts w:ascii="Calibri" w:hAnsi="Calibri" w:cs="Calibri"/>
          <w:sz w:val="32"/>
          <w:szCs w:val="32"/>
        </w:rPr>
      </w:pPr>
      <w:bookmarkStart w:id="346" w:name="_Toc57468983"/>
      <w:bookmarkStart w:id="347" w:name="_Toc75156163"/>
      <w:r w:rsidRPr="00654970">
        <w:rPr>
          <w:sz w:val="32"/>
          <w:szCs w:val="32"/>
        </w:rPr>
        <w:t>Secondo la misura di fede che Dio gli ha dato</w:t>
      </w:r>
      <w:bookmarkEnd w:id="346"/>
      <w:bookmarkEnd w:id="347"/>
    </w:p>
    <w:p w:rsidR="00B81212" w:rsidRDefault="00B81212" w:rsidP="00B81212">
      <w:pPr>
        <w:spacing w:after="120" w:line="240" w:lineRule="auto"/>
        <w:jc w:val="both"/>
        <w:rPr>
          <w:rFonts w:ascii="Arial" w:eastAsia="Times New Roman" w:hAnsi="Arial" w:cs="Arial"/>
          <w:color w:val="000000"/>
          <w:sz w:val="24"/>
          <w:szCs w:val="24"/>
          <w:lang w:eastAsia="it-IT"/>
        </w:rPr>
      </w:pPr>
      <w:r w:rsidRPr="00B81212">
        <w:rPr>
          <w:rFonts w:ascii="Arial" w:eastAsia="Times New Roman" w:hAnsi="Arial" w:cs="Arial"/>
          <w:color w:val="000000"/>
          <w:sz w:val="24"/>
          <w:szCs w:val="24"/>
          <w:lang w:eastAsia="it-IT"/>
        </w:rPr>
        <w:t>L’Apostolo Paolo insegna ai Romani che non solo tutto deve essere vissuto in obbedienza alla fede – quando si parla di obbedienza alla fede si parla di obbedienza alla Parola –, ma anche che la misura della fede è data dallo stesso nostro Dio. Il nostro Dio dona la Parola da vivere, ma anche la misura della fede secondo la quale si deve obbedire alla Parola. Poiché questa misura è diversa per ogni uomo, ogni uomo ha una sua particolare obbedienza e un suo diverso frutto in ordine all’obbedienza alla Parola. Ecco come questa verità è annunciata dall’Apostolo, secondo il testo della Vulgata e anche secondo il testo di origine in Greco: “</w:t>
      </w:r>
      <w:r w:rsidRPr="00B81212">
        <w:rPr>
          <w:rFonts w:ascii="Arial" w:eastAsia="Times New Roman" w:hAnsi="Arial" w:cs="Arial"/>
          <w:i/>
          <w:iCs/>
          <w:color w:val="000000"/>
          <w:sz w:val="24"/>
          <w:szCs w:val="24"/>
          <w:lang w:val="la-Latn" w:eastAsia="it-IT"/>
        </w:rPr>
        <w:t>Dico enim per gratiam quae data est mihi omnibus qui sunt inter vos non plus sapere quam oportet sapere sed sapere ad sobrietatem unicuique sicut Deus divisit mensuram fidei</w:t>
      </w:r>
      <w:r>
        <w:rPr>
          <w:rFonts w:ascii="Arial" w:eastAsia="Times New Roman" w:hAnsi="Arial" w:cs="Arial"/>
          <w:color w:val="000000"/>
          <w:sz w:val="24"/>
          <w:szCs w:val="24"/>
          <w:lang w:eastAsia="it-IT"/>
        </w:rPr>
        <w:t xml:space="preserve"> / </w:t>
      </w:r>
      <w:r w:rsidRPr="00B81212">
        <w:rPr>
          <w:rFonts w:ascii="Cambria" w:hAnsi="Cambria" w:cs="Cambria"/>
          <w:color w:val="111111"/>
          <w:sz w:val="25"/>
          <w:szCs w:val="25"/>
          <w:shd w:val="clear" w:color="auto" w:fill="FFFFFF"/>
          <w:lang w:val="el-GR"/>
        </w:rPr>
        <w:t>Λέγω</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γ</w:t>
      </w:r>
      <w:r w:rsidRPr="00B81212">
        <w:rPr>
          <w:rFonts w:ascii="Times New Roman" w:hAnsi="Times New Roman" w:cs="Times New Roman"/>
          <w:color w:val="111111"/>
          <w:sz w:val="25"/>
          <w:szCs w:val="25"/>
          <w:shd w:val="clear" w:color="auto" w:fill="FFFFFF"/>
          <w:lang w:val="el-GR"/>
        </w:rPr>
        <w:t>ὰ</w:t>
      </w:r>
      <w:r w:rsidRPr="00B81212">
        <w:rPr>
          <w:rFonts w:ascii="Cambria" w:hAnsi="Cambria" w:cs="Cambria"/>
          <w:color w:val="111111"/>
          <w:sz w:val="25"/>
          <w:szCs w:val="25"/>
          <w:shd w:val="clear" w:color="auto" w:fill="FFFFFF"/>
          <w:lang w:val="el-GR"/>
        </w:rPr>
        <w:t>ρ</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δι</w:t>
      </w:r>
      <w:r w:rsidRPr="00B81212">
        <w:rPr>
          <w:rFonts w:ascii="Times New Roman" w:hAnsi="Times New Roman" w:cs="Times New Roman"/>
          <w:color w:val="111111"/>
          <w:sz w:val="25"/>
          <w:szCs w:val="25"/>
          <w:shd w:val="clear" w:color="auto" w:fill="FFFFFF"/>
          <w:lang w:val="el-GR"/>
        </w:rPr>
        <w:t>ὰ</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τ</w:t>
      </w:r>
      <w:r w:rsidRPr="00B81212">
        <w:rPr>
          <w:rFonts w:ascii="Times New Roman" w:hAnsi="Times New Roman" w:cs="Times New Roman"/>
          <w:color w:val="111111"/>
          <w:sz w:val="25"/>
          <w:szCs w:val="25"/>
          <w:shd w:val="clear" w:color="auto" w:fill="FFFFFF"/>
          <w:lang w:val="el-GR"/>
        </w:rPr>
        <w:t>ῆ</w:t>
      </w:r>
      <w:r w:rsidRPr="00B81212">
        <w:rPr>
          <w:rFonts w:ascii="Cambria" w:hAnsi="Cambria" w:cs="Cambria"/>
          <w:color w:val="111111"/>
          <w:sz w:val="25"/>
          <w:szCs w:val="25"/>
          <w:shd w:val="clear" w:color="auto" w:fill="FFFFFF"/>
          <w:lang w:val="el-GR"/>
        </w:rPr>
        <w:t>ς</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χάριτος</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τ</w:t>
      </w:r>
      <w:r w:rsidRPr="00B81212">
        <w:rPr>
          <w:rFonts w:ascii="Times New Roman" w:hAnsi="Times New Roman" w:cs="Times New Roman"/>
          <w:color w:val="111111"/>
          <w:sz w:val="25"/>
          <w:szCs w:val="25"/>
          <w:shd w:val="clear" w:color="auto" w:fill="FFFFFF"/>
          <w:lang w:val="el-GR"/>
        </w:rPr>
        <w:t>ῆ</w:t>
      </w:r>
      <w:r w:rsidRPr="00B81212">
        <w:rPr>
          <w:rFonts w:ascii="Cambria" w:hAnsi="Cambria" w:cs="Cambria"/>
          <w:color w:val="111111"/>
          <w:sz w:val="25"/>
          <w:szCs w:val="25"/>
          <w:shd w:val="clear" w:color="auto" w:fill="FFFFFF"/>
          <w:lang w:val="el-GR"/>
        </w:rPr>
        <w:t>ς</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δοθείσης</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μοι</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παντ</w:t>
      </w:r>
      <w:r w:rsidRPr="00B81212">
        <w:rPr>
          <w:rFonts w:ascii="Times New Roman" w:hAnsi="Times New Roman" w:cs="Times New Roman"/>
          <w:color w:val="111111"/>
          <w:sz w:val="25"/>
          <w:szCs w:val="25"/>
          <w:shd w:val="clear" w:color="auto" w:fill="FFFFFF"/>
          <w:lang w:val="el-GR"/>
        </w:rPr>
        <w:t>ὶ</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τ</w:t>
      </w:r>
      <w:r w:rsidRPr="00B81212">
        <w:rPr>
          <w:rFonts w:ascii="Times New Roman" w:hAnsi="Times New Roman" w:cs="Times New Roman"/>
          <w:color w:val="111111"/>
          <w:sz w:val="25"/>
          <w:szCs w:val="25"/>
          <w:shd w:val="clear" w:color="auto" w:fill="FFFFFF"/>
          <w:lang w:val="el-GR"/>
        </w:rPr>
        <w:t>ῷ</w:t>
      </w:r>
      <w:r w:rsidRPr="00644D2F">
        <w:rPr>
          <w:rFonts w:ascii="Greek2" w:hAnsi="Greek2" w:cs="Arial"/>
          <w:color w:val="111111"/>
          <w:sz w:val="25"/>
          <w:szCs w:val="25"/>
          <w:shd w:val="clear" w:color="auto" w:fill="FFFFFF"/>
        </w:rPr>
        <w:t xml:space="preserve"> </w:t>
      </w:r>
      <w:r w:rsidRPr="00B81212">
        <w:rPr>
          <w:rFonts w:ascii="Times New Roman" w:hAnsi="Times New Roman" w:cs="Times New Roman"/>
          <w:color w:val="111111"/>
          <w:sz w:val="25"/>
          <w:szCs w:val="25"/>
          <w:shd w:val="clear" w:color="auto" w:fill="FFFFFF"/>
          <w:lang w:val="el-GR"/>
        </w:rPr>
        <w:t>ὄ</w:t>
      </w:r>
      <w:r w:rsidRPr="00B81212">
        <w:rPr>
          <w:rFonts w:ascii="Cambria" w:hAnsi="Cambria" w:cs="Cambria"/>
          <w:color w:val="111111"/>
          <w:sz w:val="25"/>
          <w:szCs w:val="25"/>
          <w:shd w:val="clear" w:color="auto" w:fill="FFFFFF"/>
          <w:lang w:val="el-GR"/>
        </w:rPr>
        <w:t>ντι</w:t>
      </w:r>
      <w:r w:rsidRPr="00644D2F">
        <w:rPr>
          <w:rFonts w:ascii="Greek2" w:hAnsi="Greek2" w:cs="Arial"/>
          <w:color w:val="111111"/>
          <w:sz w:val="25"/>
          <w:szCs w:val="25"/>
          <w:shd w:val="clear" w:color="auto" w:fill="FFFFFF"/>
        </w:rPr>
        <w:t xml:space="preserve"> </w:t>
      </w:r>
      <w:r w:rsidRPr="00B81212">
        <w:rPr>
          <w:rFonts w:ascii="Times New Roman" w:hAnsi="Times New Roman" w:cs="Times New Roman"/>
          <w:color w:val="111111"/>
          <w:sz w:val="25"/>
          <w:szCs w:val="25"/>
          <w:shd w:val="clear" w:color="auto" w:fill="FFFFFF"/>
          <w:lang w:val="el-GR"/>
        </w:rPr>
        <w:t>ἐ</w:t>
      </w:r>
      <w:r w:rsidRPr="00B81212">
        <w:rPr>
          <w:rFonts w:ascii="Cambria" w:hAnsi="Cambria" w:cs="Cambria"/>
          <w:color w:val="111111"/>
          <w:sz w:val="25"/>
          <w:szCs w:val="25"/>
          <w:shd w:val="clear" w:color="auto" w:fill="FFFFFF"/>
          <w:lang w:val="el-GR"/>
        </w:rPr>
        <w:t>ν</w:t>
      </w:r>
      <w:r w:rsidRPr="00644D2F">
        <w:rPr>
          <w:rFonts w:ascii="Greek2" w:hAnsi="Greek2" w:cs="Arial"/>
          <w:color w:val="111111"/>
          <w:sz w:val="25"/>
          <w:szCs w:val="25"/>
          <w:shd w:val="clear" w:color="auto" w:fill="FFFFFF"/>
        </w:rPr>
        <w:t xml:space="preserve"> </w:t>
      </w:r>
      <w:r w:rsidRPr="00B81212">
        <w:rPr>
          <w:rFonts w:ascii="Times New Roman" w:hAnsi="Times New Roman" w:cs="Times New Roman"/>
          <w:color w:val="111111"/>
          <w:sz w:val="25"/>
          <w:szCs w:val="25"/>
          <w:shd w:val="clear" w:color="auto" w:fill="FFFFFF"/>
          <w:lang w:val="el-GR"/>
        </w:rPr>
        <w:t>ὑ</w:t>
      </w:r>
      <w:r w:rsidRPr="00B81212">
        <w:rPr>
          <w:rFonts w:ascii="Cambria" w:hAnsi="Cambria" w:cs="Cambria"/>
          <w:color w:val="111111"/>
          <w:sz w:val="25"/>
          <w:szCs w:val="25"/>
          <w:shd w:val="clear" w:color="auto" w:fill="FFFFFF"/>
          <w:lang w:val="el-GR"/>
        </w:rPr>
        <w:t>μ</w:t>
      </w:r>
      <w:r w:rsidRPr="00B81212">
        <w:rPr>
          <w:rFonts w:ascii="Times New Roman" w:hAnsi="Times New Roman" w:cs="Times New Roman"/>
          <w:color w:val="111111"/>
          <w:sz w:val="25"/>
          <w:szCs w:val="25"/>
          <w:shd w:val="clear" w:color="auto" w:fill="FFFFFF"/>
          <w:lang w:val="el-GR"/>
        </w:rPr>
        <w:t>ῖ</w:t>
      </w:r>
      <w:r w:rsidRPr="00B81212">
        <w:rPr>
          <w:rFonts w:ascii="Cambria" w:hAnsi="Cambria" w:cs="Cambria"/>
          <w:color w:val="111111"/>
          <w:sz w:val="25"/>
          <w:szCs w:val="25"/>
          <w:shd w:val="clear" w:color="auto" w:fill="FFFFFF"/>
          <w:lang w:val="el-GR"/>
        </w:rPr>
        <w:t>ν</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μ</w:t>
      </w:r>
      <w:r w:rsidRPr="00B81212">
        <w:rPr>
          <w:rFonts w:ascii="Times New Roman" w:hAnsi="Times New Roman" w:cs="Times New Roman"/>
          <w:color w:val="111111"/>
          <w:sz w:val="25"/>
          <w:szCs w:val="25"/>
          <w:shd w:val="clear" w:color="auto" w:fill="FFFFFF"/>
          <w:lang w:val="el-GR"/>
        </w:rPr>
        <w:t>ὴ</w:t>
      </w:r>
      <w:r w:rsidRPr="00644D2F">
        <w:rPr>
          <w:rFonts w:ascii="Greek2" w:hAnsi="Greek2" w:cs="Arial"/>
          <w:color w:val="111111"/>
          <w:sz w:val="25"/>
          <w:szCs w:val="25"/>
          <w:shd w:val="clear" w:color="auto" w:fill="FFFFFF"/>
        </w:rPr>
        <w:t xml:space="preserve"> </w:t>
      </w:r>
      <w:r w:rsidRPr="00B81212">
        <w:rPr>
          <w:rFonts w:ascii="Times New Roman" w:hAnsi="Times New Roman" w:cs="Times New Roman"/>
          <w:color w:val="111111"/>
          <w:sz w:val="25"/>
          <w:szCs w:val="25"/>
          <w:shd w:val="clear" w:color="auto" w:fill="FFFFFF"/>
          <w:lang w:val="el-GR"/>
        </w:rPr>
        <w:t>ὑ</w:t>
      </w:r>
      <w:r w:rsidRPr="00B81212">
        <w:rPr>
          <w:rFonts w:ascii="Cambria" w:hAnsi="Cambria" w:cs="Cambria"/>
          <w:color w:val="111111"/>
          <w:sz w:val="25"/>
          <w:szCs w:val="25"/>
          <w:shd w:val="clear" w:color="auto" w:fill="FFFFFF"/>
          <w:lang w:val="el-GR"/>
        </w:rPr>
        <w:t>περφρονε</w:t>
      </w:r>
      <w:r w:rsidRPr="00B81212">
        <w:rPr>
          <w:rFonts w:ascii="Times New Roman" w:hAnsi="Times New Roman" w:cs="Times New Roman"/>
          <w:color w:val="111111"/>
          <w:sz w:val="25"/>
          <w:szCs w:val="25"/>
          <w:shd w:val="clear" w:color="auto" w:fill="FFFFFF"/>
          <w:lang w:val="el-GR"/>
        </w:rPr>
        <w:t>ῖ</w:t>
      </w:r>
      <w:r w:rsidRPr="00B81212">
        <w:rPr>
          <w:rFonts w:ascii="Cambria" w:hAnsi="Cambria" w:cs="Cambria"/>
          <w:color w:val="111111"/>
          <w:sz w:val="25"/>
          <w:szCs w:val="25"/>
          <w:shd w:val="clear" w:color="auto" w:fill="FFFFFF"/>
          <w:lang w:val="el-GR"/>
        </w:rPr>
        <w:t>ν</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παρ</w:t>
      </w:r>
      <w:r w:rsidRPr="00644D2F">
        <w:rPr>
          <w:rFonts w:ascii="Times New Roman" w:hAnsi="Times New Roman" w:cs="Times New Roman"/>
          <w:color w:val="111111"/>
          <w:sz w:val="25"/>
          <w:szCs w:val="25"/>
          <w:shd w:val="clear" w:color="auto" w:fill="FFFFFF"/>
        </w:rPr>
        <w:t>’</w:t>
      </w:r>
      <w:r w:rsidRPr="00644D2F">
        <w:rPr>
          <w:rFonts w:ascii="Greek2" w:hAnsi="Greek2" w:cs="Arial"/>
          <w:color w:val="111111"/>
          <w:sz w:val="25"/>
          <w:szCs w:val="25"/>
          <w:shd w:val="clear" w:color="auto" w:fill="FFFFFF"/>
        </w:rPr>
        <w:t xml:space="preserve"> </w:t>
      </w:r>
      <w:r w:rsidRPr="00B81212">
        <w:rPr>
          <w:rFonts w:ascii="Times New Roman" w:hAnsi="Times New Roman" w:cs="Times New Roman"/>
          <w:color w:val="111111"/>
          <w:sz w:val="25"/>
          <w:szCs w:val="25"/>
          <w:shd w:val="clear" w:color="auto" w:fill="FFFFFF"/>
          <w:lang w:val="el-GR"/>
        </w:rPr>
        <w:t>ὃ</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δε</w:t>
      </w:r>
      <w:r w:rsidRPr="00B81212">
        <w:rPr>
          <w:rFonts w:ascii="Times New Roman" w:hAnsi="Times New Roman" w:cs="Times New Roman"/>
          <w:color w:val="111111"/>
          <w:sz w:val="25"/>
          <w:szCs w:val="25"/>
          <w:shd w:val="clear" w:color="auto" w:fill="FFFFFF"/>
          <w:lang w:val="el-GR"/>
        </w:rPr>
        <w:t>ῖ</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φρονε</w:t>
      </w:r>
      <w:r w:rsidRPr="00B81212">
        <w:rPr>
          <w:rFonts w:ascii="Times New Roman" w:hAnsi="Times New Roman" w:cs="Times New Roman"/>
          <w:color w:val="111111"/>
          <w:sz w:val="25"/>
          <w:szCs w:val="25"/>
          <w:shd w:val="clear" w:color="auto" w:fill="FFFFFF"/>
          <w:lang w:val="el-GR"/>
        </w:rPr>
        <w:t>ῖ</w:t>
      </w:r>
      <w:r w:rsidRPr="00B81212">
        <w:rPr>
          <w:rFonts w:ascii="Cambria" w:hAnsi="Cambria" w:cs="Cambria"/>
          <w:color w:val="111111"/>
          <w:sz w:val="25"/>
          <w:szCs w:val="25"/>
          <w:shd w:val="clear" w:color="auto" w:fill="FFFFFF"/>
          <w:lang w:val="el-GR"/>
        </w:rPr>
        <w:t>ν</w:t>
      </w:r>
      <w:r w:rsidRPr="00644D2F">
        <w:rPr>
          <w:rFonts w:ascii="Greek2" w:hAnsi="Greek2" w:cs="Arial"/>
          <w:color w:val="111111"/>
          <w:sz w:val="25"/>
          <w:szCs w:val="25"/>
          <w:shd w:val="clear" w:color="auto" w:fill="FFFFFF"/>
        </w:rPr>
        <w:t xml:space="preserve">, </w:t>
      </w:r>
      <w:r w:rsidRPr="00B81212">
        <w:rPr>
          <w:rFonts w:ascii="Times New Roman" w:hAnsi="Times New Roman" w:cs="Times New Roman"/>
          <w:color w:val="111111"/>
          <w:sz w:val="25"/>
          <w:szCs w:val="25"/>
          <w:shd w:val="clear" w:color="auto" w:fill="FFFFFF"/>
          <w:lang w:val="el-GR"/>
        </w:rPr>
        <w:t>ἀ</w:t>
      </w:r>
      <w:r w:rsidRPr="00B81212">
        <w:rPr>
          <w:rFonts w:ascii="Cambria" w:hAnsi="Cambria" w:cs="Cambria"/>
          <w:color w:val="111111"/>
          <w:sz w:val="25"/>
          <w:szCs w:val="25"/>
          <w:shd w:val="clear" w:color="auto" w:fill="FFFFFF"/>
          <w:lang w:val="el-GR"/>
        </w:rPr>
        <w:t>λλ</w:t>
      </w:r>
      <w:r w:rsidRPr="00B81212">
        <w:rPr>
          <w:rFonts w:ascii="Times New Roman" w:hAnsi="Times New Roman" w:cs="Times New Roman"/>
          <w:color w:val="111111"/>
          <w:sz w:val="25"/>
          <w:szCs w:val="25"/>
          <w:shd w:val="clear" w:color="auto" w:fill="FFFFFF"/>
          <w:lang w:val="el-GR"/>
        </w:rPr>
        <w:t>ὰ</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φρονε</w:t>
      </w:r>
      <w:r w:rsidRPr="00B81212">
        <w:rPr>
          <w:rFonts w:ascii="Times New Roman" w:hAnsi="Times New Roman" w:cs="Times New Roman"/>
          <w:color w:val="111111"/>
          <w:sz w:val="25"/>
          <w:szCs w:val="25"/>
          <w:shd w:val="clear" w:color="auto" w:fill="FFFFFF"/>
          <w:lang w:val="el-GR"/>
        </w:rPr>
        <w:t>ῖ</w:t>
      </w:r>
      <w:r w:rsidRPr="00B81212">
        <w:rPr>
          <w:rFonts w:ascii="Cambria" w:hAnsi="Cambria" w:cs="Cambria"/>
          <w:color w:val="111111"/>
          <w:sz w:val="25"/>
          <w:szCs w:val="25"/>
          <w:shd w:val="clear" w:color="auto" w:fill="FFFFFF"/>
          <w:lang w:val="el-GR"/>
        </w:rPr>
        <w:t>ν</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ε</w:t>
      </w:r>
      <w:r w:rsidRPr="00B81212">
        <w:rPr>
          <w:rFonts w:ascii="Times New Roman" w:hAnsi="Times New Roman" w:cs="Times New Roman"/>
          <w:color w:val="111111"/>
          <w:sz w:val="25"/>
          <w:szCs w:val="25"/>
          <w:shd w:val="clear" w:color="auto" w:fill="FFFFFF"/>
          <w:lang w:val="el-GR"/>
        </w:rPr>
        <w:t>ἰ</w:t>
      </w:r>
      <w:r w:rsidRPr="00B81212">
        <w:rPr>
          <w:rFonts w:ascii="Cambria" w:hAnsi="Cambria" w:cs="Cambria"/>
          <w:color w:val="111111"/>
          <w:sz w:val="25"/>
          <w:szCs w:val="25"/>
          <w:shd w:val="clear" w:color="auto" w:fill="FFFFFF"/>
          <w:lang w:val="el-GR"/>
        </w:rPr>
        <w:t>ς</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τ</w:t>
      </w:r>
      <w:r w:rsidRPr="00B81212">
        <w:rPr>
          <w:rFonts w:ascii="Times New Roman" w:hAnsi="Times New Roman" w:cs="Times New Roman"/>
          <w:color w:val="111111"/>
          <w:sz w:val="25"/>
          <w:szCs w:val="25"/>
          <w:shd w:val="clear" w:color="auto" w:fill="FFFFFF"/>
          <w:lang w:val="el-GR"/>
        </w:rPr>
        <w:t>ὸ</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σωφρονε</w:t>
      </w:r>
      <w:r w:rsidRPr="00B81212">
        <w:rPr>
          <w:rFonts w:ascii="Times New Roman" w:hAnsi="Times New Roman" w:cs="Times New Roman"/>
          <w:color w:val="111111"/>
          <w:sz w:val="25"/>
          <w:szCs w:val="25"/>
          <w:shd w:val="clear" w:color="auto" w:fill="FFFFFF"/>
          <w:lang w:val="el-GR"/>
        </w:rPr>
        <w:t>ῖ</w:t>
      </w:r>
      <w:r w:rsidRPr="00B81212">
        <w:rPr>
          <w:rFonts w:ascii="Cambria" w:hAnsi="Cambria" w:cs="Cambria"/>
          <w:color w:val="111111"/>
          <w:sz w:val="25"/>
          <w:szCs w:val="25"/>
          <w:shd w:val="clear" w:color="auto" w:fill="FFFFFF"/>
          <w:lang w:val="el-GR"/>
        </w:rPr>
        <w:t>ν</w:t>
      </w:r>
      <w:r w:rsidRPr="00644D2F">
        <w:rPr>
          <w:rFonts w:ascii="Greek2" w:hAnsi="Greek2" w:cs="Arial"/>
          <w:color w:val="111111"/>
          <w:sz w:val="25"/>
          <w:szCs w:val="25"/>
          <w:shd w:val="clear" w:color="auto" w:fill="FFFFFF"/>
        </w:rPr>
        <w:t xml:space="preserve">, </w:t>
      </w:r>
      <w:r w:rsidRPr="00B81212">
        <w:rPr>
          <w:rFonts w:ascii="Times New Roman" w:hAnsi="Times New Roman" w:cs="Times New Roman"/>
          <w:color w:val="111111"/>
          <w:sz w:val="25"/>
          <w:szCs w:val="25"/>
          <w:shd w:val="clear" w:color="auto" w:fill="FFFFFF"/>
          <w:lang w:val="el-GR"/>
        </w:rPr>
        <w:t>ἑ</w:t>
      </w:r>
      <w:r w:rsidRPr="00B81212">
        <w:rPr>
          <w:rFonts w:ascii="Cambria" w:hAnsi="Cambria" w:cs="Cambria"/>
          <w:color w:val="111111"/>
          <w:sz w:val="25"/>
          <w:szCs w:val="25"/>
          <w:shd w:val="clear" w:color="auto" w:fill="FFFFFF"/>
          <w:lang w:val="el-GR"/>
        </w:rPr>
        <w:t>κάστ</w:t>
      </w:r>
      <w:r w:rsidRPr="00B81212">
        <w:rPr>
          <w:rFonts w:ascii="Times New Roman" w:hAnsi="Times New Roman" w:cs="Times New Roman"/>
          <w:color w:val="111111"/>
          <w:sz w:val="25"/>
          <w:szCs w:val="25"/>
          <w:shd w:val="clear" w:color="auto" w:fill="FFFFFF"/>
          <w:lang w:val="el-GR"/>
        </w:rPr>
        <w:t>ῳ</w:t>
      </w:r>
      <w:r w:rsidRPr="00644D2F">
        <w:rPr>
          <w:rFonts w:ascii="Greek2" w:hAnsi="Greek2" w:cs="Arial"/>
          <w:color w:val="111111"/>
          <w:sz w:val="25"/>
          <w:szCs w:val="25"/>
          <w:shd w:val="clear" w:color="auto" w:fill="FFFFFF"/>
        </w:rPr>
        <w:t xml:space="preserve"> </w:t>
      </w:r>
      <w:r w:rsidRPr="00B81212">
        <w:rPr>
          <w:rFonts w:ascii="Times New Roman" w:hAnsi="Times New Roman" w:cs="Times New Roman"/>
          <w:color w:val="111111"/>
          <w:sz w:val="25"/>
          <w:szCs w:val="25"/>
          <w:shd w:val="clear" w:color="auto" w:fill="FFFFFF"/>
          <w:lang w:val="el-GR"/>
        </w:rPr>
        <w:t>ὡ</w:t>
      </w:r>
      <w:r w:rsidRPr="00B81212">
        <w:rPr>
          <w:rFonts w:ascii="Cambria" w:hAnsi="Cambria" w:cs="Cambria"/>
          <w:color w:val="111111"/>
          <w:sz w:val="25"/>
          <w:szCs w:val="25"/>
          <w:shd w:val="clear" w:color="auto" w:fill="FFFFFF"/>
          <w:lang w:val="el-GR"/>
        </w:rPr>
        <w:t>ς</w:t>
      </w:r>
      <w:r w:rsidRPr="00644D2F">
        <w:rPr>
          <w:rFonts w:ascii="Greek2" w:hAnsi="Greek2" w:cs="Arial"/>
          <w:color w:val="111111"/>
          <w:sz w:val="25"/>
          <w:szCs w:val="25"/>
          <w:shd w:val="clear" w:color="auto" w:fill="FFFFFF"/>
        </w:rPr>
        <w:t xml:space="preserve"> </w:t>
      </w:r>
      <w:r w:rsidRPr="00B81212">
        <w:rPr>
          <w:rFonts w:ascii="Times New Roman" w:hAnsi="Times New Roman" w:cs="Times New Roman"/>
          <w:color w:val="111111"/>
          <w:sz w:val="25"/>
          <w:szCs w:val="25"/>
          <w:shd w:val="clear" w:color="auto" w:fill="FFFFFF"/>
          <w:lang w:val="el-GR"/>
        </w:rPr>
        <w:t>ὁ</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θε</w:t>
      </w:r>
      <w:r w:rsidRPr="00B81212">
        <w:rPr>
          <w:rFonts w:ascii="Times New Roman" w:hAnsi="Times New Roman" w:cs="Times New Roman"/>
          <w:color w:val="111111"/>
          <w:sz w:val="25"/>
          <w:szCs w:val="25"/>
          <w:shd w:val="clear" w:color="auto" w:fill="FFFFFF"/>
          <w:lang w:val="el-GR"/>
        </w:rPr>
        <w:t>ὸ</w:t>
      </w:r>
      <w:r w:rsidRPr="00B81212">
        <w:rPr>
          <w:rFonts w:ascii="Cambria" w:hAnsi="Cambria" w:cs="Cambria"/>
          <w:color w:val="111111"/>
          <w:sz w:val="25"/>
          <w:szCs w:val="25"/>
          <w:shd w:val="clear" w:color="auto" w:fill="FFFFFF"/>
          <w:lang w:val="el-GR"/>
        </w:rPr>
        <w:t>ς</w:t>
      </w:r>
      <w:r w:rsidRPr="00644D2F">
        <w:rPr>
          <w:rFonts w:ascii="Greek2" w:hAnsi="Greek2" w:cs="Arial"/>
          <w:color w:val="111111"/>
          <w:sz w:val="25"/>
          <w:szCs w:val="25"/>
          <w:shd w:val="clear" w:color="auto" w:fill="FFFFFF"/>
        </w:rPr>
        <w:t xml:space="preserve"> </w:t>
      </w:r>
      <w:r w:rsidRPr="00B81212">
        <w:rPr>
          <w:rFonts w:ascii="Times New Roman" w:hAnsi="Times New Roman" w:cs="Times New Roman"/>
          <w:color w:val="111111"/>
          <w:sz w:val="25"/>
          <w:szCs w:val="25"/>
          <w:shd w:val="clear" w:color="auto" w:fill="FFFFFF"/>
          <w:lang w:val="el-GR"/>
        </w:rPr>
        <w:t>ἐ</w:t>
      </w:r>
      <w:r w:rsidRPr="00B81212">
        <w:rPr>
          <w:rFonts w:ascii="Cambria" w:hAnsi="Cambria" w:cs="Cambria"/>
          <w:color w:val="111111"/>
          <w:sz w:val="25"/>
          <w:szCs w:val="25"/>
          <w:shd w:val="clear" w:color="auto" w:fill="FFFFFF"/>
          <w:lang w:val="el-GR"/>
        </w:rPr>
        <w:t>μέρισεν</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μέτρον</w:t>
      </w:r>
      <w:r w:rsidRPr="00644D2F">
        <w:rPr>
          <w:rFonts w:ascii="Greek2" w:hAnsi="Greek2" w:cs="Arial"/>
          <w:color w:val="111111"/>
          <w:sz w:val="25"/>
          <w:szCs w:val="25"/>
          <w:shd w:val="clear" w:color="auto" w:fill="FFFFFF"/>
        </w:rPr>
        <w:t xml:space="preserve"> </w:t>
      </w:r>
      <w:r w:rsidRPr="00B81212">
        <w:rPr>
          <w:rFonts w:ascii="Cambria" w:hAnsi="Cambria" w:cs="Cambria"/>
          <w:color w:val="111111"/>
          <w:sz w:val="25"/>
          <w:szCs w:val="25"/>
          <w:shd w:val="clear" w:color="auto" w:fill="FFFFFF"/>
          <w:lang w:val="el-GR"/>
        </w:rPr>
        <w:t>πίστεως</w:t>
      </w:r>
      <w:r w:rsidRPr="00644D2F">
        <w:rPr>
          <w:rFonts w:ascii="Greek2" w:eastAsia="Times New Roman" w:hAnsi="Greek2" w:cs="Arial"/>
          <w:color w:val="000000"/>
          <w:sz w:val="25"/>
          <w:szCs w:val="25"/>
          <w:lang w:eastAsia="it-IT"/>
        </w:rPr>
        <w:t> </w:t>
      </w:r>
      <w:r>
        <w:rPr>
          <w:rFonts w:ascii="Arial" w:eastAsia="Times New Roman" w:hAnsi="Arial" w:cs="Arial"/>
          <w:color w:val="000000"/>
          <w:sz w:val="24"/>
          <w:szCs w:val="24"/>
          <w:lang w:eastAsia="it-IT"/>
        </w:rPr>
        <w:t>(Rm 12,</w:t>
      </w:r>
      <w:r w:rsidRPr="00B81212">
        <w:rPr>
          <w:rFonts w:ascii="Arial" w:eastAsia="Times New Roman" w:hAnsi="Arial" w:cs="Arial"/>
          <w:color w:val="000000"/>
          <w:sz w:val="24"/>
          <w:szCs w:val="24"/>
          <w:lang w:eastAsia="it-IT"/>
        </w:rPr>
        <w:t xml:space="preserve">3). </w:t>
      </w:r>
    </w:p>
    <w:p w:rsidR="00B81212" w:rsidRPr="00B81212" w:rsidRDefault="00B81212" w:rsidP="00644D2F">
      <w:pPr>
        <w:spacing w:after="120" w:line="240" w:lineRule="auto"/>
        <w:jc w:val="both"/>
        <w:rPr>
          <w:rFonts w:ascii="Calibri" w:eastAsia="Times New Roman" w:hAnsi="Calibri" w:cs="Calibri"/>
          <w:color w:val="000000"/>
          <w:sz w:val="20"/>
          <w:szCs w:val="20"/>
          <w:lang w:eastAsia="it-IT"/>
        </w:rPr>
      </w:pPr>
      <w:r w:rsidRPr="00B81212">
        <w:rPr>
          <w:rFonts w:ascii="Arial" w:eastAsia="Times New Roman" w:hAnsi="Arial" w:cs="Arial"/>
          <w:color w:val="000000"/>
          <w:sz w:val="24"/>
          <w:szCs w:val="24"/>
          <w:lang w:eastAsia="it-IT"/>
        </w:rPr>
        <w:t>Ci troviamo qui nel fitto mistero della imperscrutabile volontà del nostro Dio, il quale ha creato ogni uomo per un fin</w:t>
      </w:r>
      <w:r w:rsidR="00644D2F">
        <w:rPr>
          <w:rFonts w:ascii="Arial" w:eastAsia="Times New Roman" w:hAnsi="Arial" w:cs="Arial"/>
          <w:color w:val="000000"/>
          <w:sz w:val="24"/>
          <w:szCs w:val="24"/>
          <w:lang w:eastAsia="it-IT"/>
        </w:rPr>
        <w:t>e</w:t>
      </w:r>
      <w:r w:rsidRPr="00B81212">
        <w:rPr>
          <w:rFonts w:ascii="Arial" w:eastAsia="Times New Roman" w:hAnsi="Arial" w:cs="Arial"/>
          <w:color w:val="000000"/>
          <w:sz w:val="24"/>
          <w:szCs w:val="24"/>
          <w:lang w:eastAsia="it-IT"/>
        </w:rPr>
        <w:t xml:space="preserve"> particolare, unico nella storia sia dell’umanità che della salvezza. Questa verità rivelata annienta, distrugge, dichiara stolta, insipiente, fuori di ogni logica evangelica l’odierna eresia che dichiara tutti gli uomini uguali nel pensare, nell’agire, nel governare, nel ragionare, nel volere, di dire, nell’insegnare, nel progettare, nell’immaginare e in ogni altra attività che si compie sulla nostra terra. L’uguaglianza è nell’essere stati creati tutti ad immagine di Dio, tutti redenti nel sangue di Cristo, tutti chiamati a ricevere in Cristo l’eredità eterna. Ma non c’è uguaglianza nei doni che Dio ha elargito a ciascuno. Ecco come questa verità sui doni viene annunciata sia da Cristo Gesù che dallo Spirito Santo mediante gli Agiografi.</w:t>
      </w:r>
    </w:p>
    <w:p w:rsidR="00B81212" w:rsidRPr="00B81212" w:rsidRDefault="00B81212" w:rsidP="00B81212">
      <w:pPr>
        <w:spacing w:after="120" w:line="240" w:lineRule="auto"/>
        <w:jc w:val="both"/>
        <w:rPr>
          <w:rFonts w:ascii="Calibri" w:eastAsia="Times New Roman" w:hAnsi="Calibri" w:cs="Calibri"/>
          <w:color w:val="000000"/>
          <w:sz w:val="20"/>
          <w:szCs w:val="20"/>
          <w:lang w:eastAsia="it-IT"/>
        </w:rPr>
      </w:pPr>
      <w:r w:rsidRPr="00B81212">
        <w:rPr>
          <w:rFonts w:ascii="Arial" w:eastAsia="Times New Roman" w:hAnsi="Arial" w:cs="Arial"/>
          <w:color w:val="000000"/>
          <w:sz w:val="24"/>
          <w:szCs w:val="24"/>
          <w:lang w:eastAsia="it-IT"/>
        </w:rPr>
        <w:t>Il seme caduto su terreno buono non produce la stessa quantità di frutti: </w:t>
      </w:r>
      <w:r w:rsidRPr="00B81212">
        <w:rPr>
          <w:rFonts w:ascii="Arial" w:eastAsia="Times New Roman" w:hAnsi="Arial" w:cs="Arial"/>
          <w:i/>
          <w:iCs/>
          <w:color w:val="000000"/>
          <w:sz w:val="24"/>
          <w:szCs w:val="24"/>
          <w:lang w:eastAsia="it-IT"/>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w:t>
      </w:r>
      <w:r w:rsidRPr="00B81212">
        <w:rPr>
          <w:rFonts w:ascii="Arial" w:eastAsia="Times New Roman" w:hAnsi="Arial" w:cs="Arial"/>
          <w:color w:val="000000"/>
          <w:sz w:val="24"/>
          <w:szCs w:val="24"/>
          <w:lang w:eastAsia="it-IT"/>
        </w:rPr>
        <w:t> La misura della produzione è data da Dio. L’umile accoglie la misura che gli è stata data e secondo questa misura opera.</w:t>
      </w:r>
    </w:p>
    <w:p w:rsidR="00B81212" w:rsidRPr="00B81212" w:rsidRDefault="00B81212" w:rsidP="00B81212">
      <w:pPr>
        <w:spacing w:after="120" w:line="240" w:lineRule="auto"/>
        <w:jc w:val="both"/>
        <w:rPr>
          <w:rFonts w:ascii="Calibri" w:eastAsia="Times New Roman" w:hAnsi="Calibri" w:cs="Calibri"/>
          <w:color w:val="000000"/>
          <w:sz w:val="20"/>
          <w:szCs w:val="20"/>
          <w:lang w:eastAsia="it-IT"/>
        </w:rPr>
      </w:pPr>
      <w:r w:rsidRPr="00B81212">
        <w:rPr>
          <w:rFonts w:ascii="Arial" w:eastAsia="Times New Roman" w:hAnsi="Arial" w:cs="Arial"/>
          <w:color w:val="000000"/>
          <w:sz w:val="24"/>
          <w:szCs w:val="24"/>
          <w:lang w:eastAsia="it-IT"/>
        </w:rPr>
        <w:t>Non a tutti il Signore dona la stessa quantità di talenti: </w:t>
      </w:r>
      <w:r w:rsidRPr="00B81212">
        <w:rPr>
          <w:rFonts w:ascii="Arial" w:eastAsia="Times New Roman" w:hAnsi="Arial" w:cs="Arial"/>
          <w:i/>
          <w:iCs/>
          <w:color w:val="000000"/>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w:t>
      </w:r>
      <w:r w:rsidRPr="00B81212">
        <w:rPr>
          <w:rFonts w:ascii="Arial" w:eastAsia="Times New Roman" w:hAnsi="Arial" w:cs="Arial"/>
          <w:i/>
          <w:iCs/>
          <w:color w:val="000000"/>
          <w:sz w:val="24"/>
          <w:szCs w:val="24"/>
          <w:lang w:eastAsia="it-IT"/>
        </w:rPr>
        <w:lastRenderedPageBreak/>
        <w:t>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25,13-30).</w:t>
      </w:r>
      <w:r w:rsidRPr="00B81212">
        <w:rPr>
          <w:rFonts w:ascii="Arial" w:eastAsia="Times New Roman" w:hAnsi="Arial" w:cs="Arial"/>
          <w:color w:val="000000"/>
          <w:sz w:val="24"/>
          <w:szCs w:val="24"/>
          <w:lang w:eastAsia="it-IT"/>
        </w:rPr>
        <w:t> La quantità dei talenti è differente per ogni servo. I frutti però sono uguali: un talento per ogni talento ricevuto. Cinque talenti, cinque altri talenti. Due talenti, due altri talenti. Produzione perfetta. Al servo che ha ricevuto un talento, era chiesto un altro talento. Bastava consegnargli il suo con l’interesse. Frutto minimo, ma necessario.</w:t>
      </w:r>
    </w:p>
    <w:p w:rsidR="00B81212" w:rsidRPr="00B81212" w:rsidRDefault="00B81212" w:rsidP="00B81212">
      <w:pPr>
        <w:spacing w:after="120" w:line="240" w:lineRule="auto"/>
        <w:jc w:val="both"/>
        <w:rPr>
          <w:rFonts w:ascii="Calibri" w:eastAsia="Times New Roman" w:hAnsi="Calibri" w:cs="Calibri"/>
          <w:color w:val="000000"/>
          <w:sz w:val="20"/>
          <w:szCs w:val="20"/>
          <w:lang w:eastAsia="it-IT"/>
        </w:rPr>
      </w:pPr>
      <w:r w:rsidRPr="00B81212">
        <w:rPr>
          <w:rFonts w:ascii="Arial" w:eastAsia="Times New Roman" w:hAnsi="Arial" w:cs="Arial"/>
          <w:color w:val="000000"/>
          <w:sz w:val="24"/>
          <w:szCs w:val="24"/>
          <w:lang w:eastAsia="it-IT"/>
        </w:rPr>
        <w:t>L’Apostolo Paolo rivela che chi dona ogni grazia è lo Spirito Santo. Lo Spirito Santo distribuisce ogni grazia secondo la sua volontà: </w:t>
      </w:r>
      <w:r w:rsidRPr="00B81212">
        <w:rPr>
          <w:rFonts w:ascii="Arial" w:eastAsia="Times New Roman" w:hAnsi="Arial" w:cs="Arial"/>
          <w:i/>
          <w:iCs/>
          <w:color w:val="000000"/>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 </w:t>
      </w:r>
      <w:r w:rsidRPr="00B81212">
        <w:rPr>
          <w:rFonts w:ascii="Arial" w:eastAsia="Times New Roman" w:hAnsi="Arial" w:cs="Arial"/>
          <w:color w:val="000000"/>
          <w:sz w:val="24"/>
          <w:szCs w:val="24"/>
          <w:lang w:eastAsia="it-IT"/>
        </w:rPr>
        <w:t>La fede vuole che non solo il proprio carisma venga accolto da noi, ma anche il carisma di ogni altro fratello. Siamo gli uni gli altri dal carisma dei fratelli. Senza il carisma degli altri non possiamo mettere a frutto il nostro carisma. Adorare lo Spirito Santo è lodare, benedire, ringraziare la sua volontà, che è imperscrutabile in eterno.</w:t>
      </w:r>
    </w:p>
    <w:p w:rsidR="00B81212" w:rsidRPr="00B81212" w:rsidRDefault="00B81212" w:rsidP="00B81212">
      <w:pPr>
        <w:spacing w:after="120" w:line="240" w:lineRule="auto"/>
        <w:jc w:val="both"/>
        <w:rPr>
          <w:rFonts w:ascii="Calibri" w:eastAsia="Times New Roman" w:hAnsi="Calibri" w:cs="Calibri"/>
          <w:color w:val="000000"/>
          <w:sz w:val="20"/>
          <w:szCs w:val="20"/>
          <w:lang w:eastAsia="it-IT"/>
        </w:rPr>
      </w:pPr>
      <w:r w:rsidRPr="00B81212">
        <w:rPr>
          <w:rFonts w:ascii="Arial" w:eastAsia="Times New Roman" w:hAnsi="Arial" w:cs="Arial"/>
          <w:i/>
          <w:iCs/>
          <w:color w:val="000000"/>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w:t>
      </w:r>
      <w:r w:rsidRPr="00B81212">
        <w:rPr>
          <w:rFonts w:ascii="Arial" w:eastAsia="Times New Roman" w:hAnsi="Arial" w:cs="Arial"/>
          <w:i/>
          <w:iCs/>
          <w:color w:val="000000"/>
          <w:sz w:val="24"/>
          <w:szCs w:val="24"/>
          <w:lang w:eastAsia="it-IT"/>
        </w:rPr>
        <w:lastRenderedPageBreak/>
        <w:t>faccia con semplicità; chi presiede, presieda con diligenza; chi fa opere di misericordia, le compia con gioia (Rm 12,1-8).</w:t>
      </w:r>
    </w:p>
    <w:p w:rsidR="00B81212" w:rsidRPr="00B81212" w:rsidRDefault="00B81212" w:rsidP="00B81212">
      <w:pPr>
        <w:spacing w:after="120" w:line="240" w:lineRule="auto"/>
        <w:jc w:val="both"/>
        <w:rPr>
          <w:rFonts w:ascii="Calibri" w:eastAsia="Times New Roman" w:hAnsi="Calibri" w:cs="Calibri"/>
          <w:color w:val="000000"/>
          <w:sz w:val="20"/>
          <w:szCs w:val="20"/>
          <w:lang w:eastAsia="it-IT"/>
        </w:rPr>
      </w:pPr>
      <w:r w:rsidRPr="00B81212">
        <w:rPr>
          <w:rFonts w:ascii="Arial" w:eastAsia="Times New Roman" w:hAnsi="Arial" w:cs="Arial"/>
          <w:color w:val="000000"/>
          <w:sz w:val="24"/>
          <w:szCs w:val="24"/>
          <w:lang w:eastAsia="it-IT"/>
        </w:rPr>
        <w:t>Nella vera umiltà ognuno si ferma alla misura della fede che gli è stata donata e al carisma che lo Spirito Santo gli ha elargito. L’altro ti può anche tentare invitandoti a esercitare carismi che non hai o ad agire secondo una misura diversa da quella che ti è stata donata. Non cadere in tentazione è obbligo di ogni discepolo di Gesù. Non perché uno è tentato, ingannato, illuso, lusingato, innalzato, deve accondiscendere alla tentazione. Ognuno è chiamato a conoscersi e a rispondere con fermezza: “</w:t>
      </w:r>
      <w:r w:rsidRPr="00644D2F">
        <w:rPr>
          <w:rFonts w:ascii="Arial" w:eastAsia="Times New Roman" w:hAnsi="Arial" w:cs="Arial"/>
          <w:i/>
          <w:iCs/>
          <w:color w:val="000000"/>
          <w:sz w:val="24"/>
          <w:szCs w:val="24"/>
          <w:lang w:eastAsia="it-IT"/>
        </w:rPr>
        <w:t>Non è questo il dono che mi ha elargito lo Spirito Santo. Non è questa la misura della fede che Dio mi ha dato</w:t>
      </w:r>
      <w:r w:rsidR="00644D2F">
        <w:rPr>
          <w:rFonts w:ascii="Arial" w:eastAsia="Times New Roman" w:hAnsi="Arial" w:cs="Arial"/>
          <w:color w:val="000000"/>
          <w:sz w:val="24"/>
          <w:szCs w:val="24"/>
          <w:lang w:eastAsia="it-IT"/>
        </w:rPr>
        <w:t>”</w:t>
      </w:r>
      <w:r w:rsidRPr="00B81212">
        <w:rPr>
          <w:rFonts w:ascii="Arial" w:eastAsia="Times New Roman" w:hAnsi="Arial" w:cs="Arial"/>
          <w:color w:val="000000"/>
          <w:sz w:val="24"/>
          <w:szCs w:val="24"/>
          <w:lang w:eastAsia="it-IT"/>
        </w:rPr>
        <w:t>.</w:t>
      </w:r>
    </w:p>
    <w:p w:rsidR="00B81212" w:rsidRPr="00B81212" w:rsidRDefault="00B81212" w:rsidP="00B81212">
      <w:pPr>
        <w:spacing w:after="120" w:line="240" w:lineRule="auto"/>
        <w:jc w:val="both"/>
        <w:rPr>
          <w:rFonts w:ascii="Calibri" w:eastAsia="Times New Roman" w:hAnsi="Calibri" w:cs="Calibri"/>
          <w:color w:val="000000"/>
          <w:sz w:val="20"/>
          <w:szCs w:val="20"/>
          <w:lang w:eastAsia="it-IT"/>
        </w:rPr>
      </w:pPr>
      <w:r w:rsidRPr="00B81212">
        <w:rPr>
          <w:rFonts w:ascii="Arial" w:eastAsia="Times New Roman" w:hAnsi="Arial" w:cs="Arial"/>
          <w:color w:val="000000"/>
          <w:sz w:val="24"/>
          <w:szCs w:val="24"/>
          <w:lang w:eastAsia="it-IT"/>
        </w:rPr>
        <w:t>Vergine Maria, donna dalla fede purissima, fa che obbediamo alla fede sempre.</w:t>
      </w:r>
    </w:p>
    <w:p w:rsidR="00B81212" w:rsidRDefault="00B81212" w:rsidP="00B81212">
      <w:pPr>
        <w:jc w:val="both"/>
        <w:rPr>
          <w:sz w:val="24"/>
          <w:szCs w:val="24"/>
          <w:lang w:eastAsia="it-IT"/>
        </w:rPr>
      </w:pPr>
    </w:p>
    <w:p w:rsidR="00AF3C92" w:rsidRPr="00AF3C92" w:rsidRDefault="00AF3C92" w:rsidP="00AF3C92">
      <w:pPr>
        <w:pStyle w:val="Titolo2"/>
        <w:rPr>
          <w:rFonts w:ascii="Calibri" w:hAnsi="Calibri" w:cs="Calibri"/>
        </w:rPr>
      </w:pPr>
      <w:bookmarkStart w:id="348" w:name="_Toc75156164"/>
      <w:r w:rsidRPr="00AF3C92">
        <w:rPr>
          <w:sz w:val="32"/>
          <w:szCs w:val="32"/>
        </w:rPr>
        <w:t>PERCHÉ AVETE PAURA? NON AVETE ANCORA FEDE?</w:t>
      </w:r>
      <w:bookmarkEnd w:id="348"/>
    </w:p>
    <w:p w:rsidR="00AF3C92" w:rsidRPr="00AF3C92" w:rsidRDefault="00AF3C92" w:rsidP="00AF3C92">
      <w:pPr>
        <w:pStyle w:val="Nessunaspaziatura"/>
        <w:rPr>
          <w:rFonts w:ascii="Calibri" w:hAnsi="Calibri" w:cs="Calibri"/>
          <w:sz w:val="27"/>
          <w:szCs w:val="27"/>
        </w:rPr>
      </w:pPr>
      <w:r w:rsidRPr="00AF3C92">
        <w:t>Quale fede Gesù chiede ai suoi discepoli? Di certo non è la fede del giusto perseguitato: “</w:t>
      </w:r>
      <w:r w:rsidRPr="00AF3C92">
        <w:rPr>
          <w:i/>
          <w:iCs w:val="0"/>
        </w:rPr>
        <w:t>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r>
        <w:t>”</w:t>
      </w:r>
      <w:r w:rsidRPr="00AF3C92">
        <w:t xml:space="preserve"> (Sal 18,1-22). Non è questa fede che Gesù chiede.  Essi non appena si vedono perduti, subito chiedono al Signore che li salvi.</w:t>
      </w:r>
    </w:p>
    <w:p w:rsidR="00AF3C92" w:rsidRPr="00AF3C92" w:rsidRDefault="00AF3C92" w:rsidP="00AF3C92">
      <w:pPr>
        <w:pStyle w:val="Nessunaspaziatura"/>
        <w:rPr>
          <w:rFonts w:ascii="Calibri" w:hAnsi="Calibri" w:cs="Calibri"/>
          <w:sz w:val="27"/>
          <w:szCs w:val="27"/>
        </w:rPr>
      </w:pPr>
      <w:r w:rsidRPr="00AF3C92">
        <w:rPr>
          <w:i/>
          <w:iCs w:val="0"/>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w:t>
      </w:r>
      <w:r w:rsidRPr="00AF3C92">
        <w:t xml:space="preserve"> (Mc 4,35-41).</w:t>
      </w:r>
    </w:p>
    <w:p w:rsidR="00AF3C92" w:rsidRPr="00AF3C92" w:rsidRDefault="00AF3C92" w:rsidP="00AF3C92">
      <w:pPr>
        <w:pStyle w:val="Nessunaspaziatura"/>
        <w:rPr>
          <w:rFonts w:ascii="Calibri" w:hAnsi="Calibri" w:cs="Calibri"/>
          <w:sz w:val="27"/>
          <w:szCs w:val="27"/>
        </w:rPr>
      </w:pPr>
      <w:r w:rsidRPr="00AF3C92">
        <w:lastRenderedPageBreak/>
        <w:t>Gesù chiede una fede i totale abbandono a Lui in ogni tempesta della vita. È la “fede” della pecora che si consegna interamene al suo pastore: “</w:t>
      </w:r>
      <w:r w:rsidRPr="00AF3C92">
        <w:rPr>
          <w:i/>
          <w:iCs w:val="0"/>
        </w:rPr>
        <w:t>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w:t>
      </w:r>
      <w:r>
        <w:t>”</w:t>
      </w:r>
      <w:r w:rsidRPr="00AF3C92">
        <w:t xml:space="preserve"> (Sal 23,1-6). </w:t>
      </w:r>
    </w:p>
    <w:p w:rsidR="00AF3C92" w:rsidRPr="00AF3C92" w:rsidRDefault="00AF3C92" w:rsidP="00AF3C92">
      <w:pPr>
        <w:pStyle w:val="Nessunaspaziatura"/>
        <w:rPr>
          <w:rFonts w:ascii="Calibri" w:hAnsi="Calibri" w:cs="Calibri"/>
          <w:sz w:val="27"/>
          <w:szCs w:val="27"/>
        </w:rPr>
      </w:pPr>
      <w:r w:rsidRPr="00AF3C92">
        <w:t>È la fede del pio e del giusto che sa che la sua vita è interamente nelle mani del suo Dio: “</w:t>
      </w:r>
      <w:r w:rsidRPr="00AF3C92">
        <w:rPr>
          <w:i/>
          <w:iCs w:val="0"/>
        </w:rPr>
        <w:t>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w:t>
      </w:r>
      <w:r>
        <w:t>” </w:t>
      </w:r>
      <w:r w:rsidRPr="00AF3C92">
        <w:t>(Sal 121,1-8).</w:t>
      </w:r>
    </w:p>
    <w:p w:rsidR="00AF3C92" w:rsidRPr="00AF3C92" w:rsidRDefault="00AF3C92" w:rsidP="00644D2F">
      <w:pPr>
        <w:pStyle w:val="Nessunaspaziatura"/>
        <w:rPr>
          <w:rFonts w:ascii="Calibri" w:hAnsi="Calibri" w:cs="Calibri"/>
          <w:sz w:val="27"/>
          <w:szCs w:val="27"/>
        </w:rPr>
      </w:pPr>
      <w:r w:rsidRPr="00AF3C92">
        <w:t>È la fede di Abramo che dinanzi alla richiesta del figlio non esita, ma subito si consegna interamente alla volontà del suo Dio: “</w:t>
      </w:r>
      <w:r w:rsidRPr="00AF3C92">
        <w:rPr>
          <w:i/>
          <w:iCs w:val="0"/>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r>
        <w:t>”</w:t>
      </w:r>
      <w:r w:rsidRPr="00AF3C92">
        <w:t xml:space="preserve"> (Rm 4</w:t>
      </w:r>
      <w:r w:rsidR="00644D2F">
        <w:t>,</w:t>
      </w:r>
      <w:r w:rsidRPr="00AF3C92">
        <w:t>18-21).</w:t>
      </w:r>
    </w:p>
    <w:p w:rsidR="00AF3C92" w:rsidRPr="00AF3C92" w:rsidRDefault="00AF3C92" w:rsidP="00AF3C92">
      <w:pPr>
        <w:pStyle w:val="Nessunaspaziatura"/>
        <w:rPr>
          <w:rFonts w:ascii="Calibri" w:hAnsi="Calibri" w:cs="Calibri"/>
          <w:sz w:val="27"/>
          <w:szCs w:val="27"/>
        </w:rPr>
      </w:pPr>
      <w:r w:rsidRPr="00AF3C92">
        <w:t>La vita del discepolo di Gesù va vissuta in ogni tempesta. Dalle tempeste il Signore non può liberare. Allora qual è la fede che Gesù ci chiede? Lui ci chiede la fede che ci fa abbracciare ogni croce con amore e ce la fa offrire al Padre per la redenzione del mondo e una più grande nostra santificazione. Cristo Gesù è il solo Maestro che insegna agli uomini come vivere ogni croce. Lui dalla croce non è sceso. Scendere dalla croce è scendere dalla vera vita, che è croce a causa del peccato di Adamo e della sua pesante eredità che ci ha lasciato. Vivendo invece ogni croce, noi non solo non siamo costruttori di croci per i nostri fratelli, siamo invece coloro che ottengono da Dio ogni grazia perché ogni croce possa essere vissuta e trasformata in un olocausto di salvezza e di redenzione per il mondo. Tutto questo può avvenire solo nella fede.</w:t>
      </w:r>
    </w:p>
    <w:p w:rsidR="00AF3C92" w:rsidRPr="00AF3C92" w:rsidRDefault="00AF3C92" w:rsidP="00AF3C92">
      <w:pPr>
        <w:pStyle w:val="Nessunaspaziatura"/>
        <w:rPr>
          <w:rFonts w:ascii="Calibri" w:hAnsi="Calibri" w:cs="Calibri"/>
          <w:sz w:val="27"/>
          <w:szCs w:val="27"/>
        </w:rPr>
      </w:pPr>
      <w:r w:rsidRPr="00AF3C92">
        <w:t>Madre ai piedi della croce, insegna ad ogni tuo figlio come vivere ogni croce sul tuo esempio.</w:t>
      </w:r>
    </w:p>
    <w:p w:rsidR="00302C36" w:rsidRPr="00425ED6" w:rsidRDefault="00302C36" w:rsidP="00302C36">
      <w:pPr>
        <w:pStyle w:val="Titolo2"/>
        <w:spacing w:line="276" w:lineRule="auto"/>
        <w:jc w:val="both"/>
        <w:rPr>
          <w:sz w:val="26"/>
          <w:szCs w:val="26"/>
        </w:rPr>
      </w:pPr>
      <w:bookmarkStart w:id="349" w:name="_Toc75156165"/>
      <w:r w:rsidRPr="00425ED6">
        <w:rPr>
          <w:sz w:val="26"/>
          <w:szCs w:val="26"/>
        </w:rPr>
        <w:t>8 Febbraio</w:t>
      </w:r>
      <w:bookmarkEnd w:id="349"/>
      <w:r w:rsidRPr="00425ED6">
        <w:rPr>
          <w:sz w:val="26"/>
          <w:szCs w:val="26"/>
        </w:rPr>
        <w:t xml:space="preserve"> </w:t>
      </w:r>
    </w:p>
    <w:p w:rsidR="00AF3C92" w:rsidRPr="00302C36" w:rsidRDefault="00302C36" w:rsidP="00B81212">
      <w:pPr>
        <w:jc w:val="both"/>
        <w:rPr>
          <w:sz w:val="18"/>
          <w:szCs w:val="18"/>
          <w:lang w:eastAsia="it-IT"/>
        </w:rPr>
      </w:pPr>
      <w:r w:rsidRPr="00302C36">
        <w:rPr>
          <w:rFonts w:ascii="Segoe UI" w:hAnsi="Segoe UI" w:cs="Segoe UI"/>
          <w:sz w:val="24"/>
          <w:szCs w:val="24"/>
          <w:shd w:val="clear" w:color="auto" w:fill="FFFFFF"/>
        </w:rPr>
        <w:t>Rallégrati, piena di grazia: il Signore è con te.</w:t>
      </w:r>
    </w:p>
    <w:p w:rsidR="00302C36" w:rsidRPr="00302C36" w:rsidRDefault="00302C36" w:rsidP="00302C36">
      <w:pPr>
        <w:pStyle w:val="Titolo2"/>
        <w:rPr>
          <w:rFonts w:ascii="Calibri" w:hAnsi="Calibri" w:cs="Calibri"/>
          <w:sz w:val="32"/>
          <w:szCs w:val="32"/>
        </w:rPr>
      </w:pPr>
      <w:bookmarkStart w:id="350" w:name="_Toc75156166"/>
      <w:r w:rsidRPr="00302C36">
        <w:rPr>
          <w:sz w:val="32"/>
          <w:szCs w:val="32"/>
        </w:rPr>
        <w:t>Specchio della santità</w:t>
      </w:r>
      <w:bookmarkEnd w:id="350"/>
    </w:p>
    <w:p w:rsidR="00302C36" w:rsidRPr="00302C36" w:rsidRDefault="00302C36" w:rsidP="00302C36">
      <w:pPr>
        <w:spacing w:after="120" w:line="240" w:lineRule="auto"/>
        <w:jc w:val="both"/>
        <w:rPr>
          <w:rFonts w:ascii="Calibri" w:eastAsia="Times New Roman" w:hAnsi="Calibri" w:cs="Calibri"/>
          <w:color w:val="000000"/>
          <w:sz w:val="20"/>
          <w:szCs w:val="20"/>
          <w:lang w:eastAsia="it-IT"/>
        </w:rPr>
      </w:pPr>
      <w:r w:rsidRPr="00302C36">
        <w:rPr>
          <w:rFonts w:ascii="Arial" w:eastAsia="Times New Roman" w:hAnsi="Arial" w:cs="Arial"/>
          <w:color w:val="000000"/>
          <w:sz w:val="24"/>
          <w:szCs w:val="24"/>
          <w:lang w:eastAsia="it-IT"/>
        </w:rPr>
        <w:t xml:space="preserve">Oggi siamo chiamati a meditare e a riflettere sulla Vergine Maria, invocata con il titolo: “Specchio della santità”. Per meditare e riflettere in pienezza di verità dobbiamo lasciarci aiutare da quanto lo Spirito Santo ha mostrato di Lei nelle Scritture profetiche. Aggiungendo rivelazione a rivelazione, manifestazione a manifestazione, la luce della Madre di Dio si farà sempre più splendente e radiosa. Nel Vangelo secondo Matteo </w:t>
      </w:r>
      <w:r w:rsidRPr="00302C36">
        <w:rPr>
          <w:rFonts w:ascii="Arial" w:eastAsia="Times New Roman" w:hAnsi="Arial" w:cs="Arial"/>
          <w:color w:val="000000"/>
          <w:sz w:val="24"/>
          <w:szCs w:val="24"/>
          <w:lang w:eastAsia="it-IT"/>
        </w:rPr>
        <w:lastRenderedPageBreak/>
        <w:t>vediamo la Vergine Maria interamente consegnata da Dio, dal suo Signore e Creatore, nelle mani di Giuseppe. L’angelo del Signore parla a Giuseppe. Giuseppe parla alla Vergine Maria. La Vergine Maria obbedisce nel grande silenzio. Lei obbedisce perché riconosce in Giuseppe, il suo Sposo, la presenza del suo Signore e per questo Lei non fa differenza tra la voce dell’angelo e la voce di Giuseppe: </w:t>
      </w:r>
      <w:r w:rsidRPr="00302C36">
        <w:rPr>
          <w:rFonts w:ascii="Arial" w:eastAsia="Times New Roman" w:hAnsi="Arial" w:cs="Arial"/>
          <w:i/>
          <w:iCs/>
          <w:color w:val="000000"/>
          <w:sz w:val="24"/>
          <w:szCs w:val="24"/>
          <w:lang w:eastAsia="it-IT"/>
        </w:rPr>
        <w:t>“Un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(Mt 2,13-14).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r w:rsidRPr="00302C36">
        <w:rPr>
          <w:rFonts w:ascii="Arial" w:eastAsia="Times New Roman" w:hAnsi="Arial" w:cs="Arial"/>
          <w:color w:val="000000"/>
          <w:sz w:val="24"/>
          <w:szCs w:val="24"/>
          <w:lang w:eastAsia="it-IT"/>
        </w:rPr>
        <w:t>Giuseppe e Maria possono essere presentati come vera immagine di Cristo e della Chiesa. Maria sta sottomessa a Giuseppe così come la Chiesa sta sottomessa a Cristo. Giuseppe consacra tutta la sua vita a Maria e al Bambino allo stesso modo che Gesù ha consacrato tutto la sua vita per il bene della Chiesa e di tutti i suoi figli. Nella sottomissione Maria è specchio perfetto di santità. La sua sottomissione è però frutto della sua altissima fede. Senza una fede alta, altissima, la sottomissione è impossibile che avvenga. La sottomissione secondo la fede non è schiavitù. È invece purissima obbedienza alla mediazione attraverso la quale la voce del nostro Dio e Signore giunge fino a noi. Ecco cosa insegna l’Apostolo Paolo: </w:t>
      </w:r>
      <w:r w:rsidRPr="00302C36">
        <w:rPr>
          <w:rFonts w:ascii="Arial" w:eastAsia="Times New Roman" w:hAnsi="Arial" w:cs="Arial"/>
          <w:i/>
          <w:iCs/>
          <w:color w:val="000000"/>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r w:rsidRPr="00302C36">
        <w:rPr>
          <w:rFonts w:ascii="Arial" w:eastAsia="Times New Roman" w:hAnsi="Arial" w:cs="Arial"/>
          <w:color w:val="000000"/>
          <w:sz w:val="24"/>
          <w:szCs w:val="24"/>
          <w:lang w:eastAsia="it-IT"/>
        </w:rPr>
        <w:t>Nel timore del Signore la sottomissione è solo obbedienza alla volontà di Dio. La volontà di Dio non viene a noi per via immediata, bensì mediata. Tutto è mediazione nella nostra relazione con il Signore. La mediazione è vera sorgente di grazia, verità, luce. In una società atea questa visione è anacronistica, fuori luogo, offensiva, lesiva della dignità della donna. Eppure nulla si opera di veramente santo nella storia se non nella sottomissione che è universale e non particolare. La prima sottomissione è alle Leggi del Signore, che sono Leggi di creazione, quindi di natura, di coscienza, di razionalità. Ma oggi chi vuol più essere da qualcuno o da qualche cosa? Tutti sono più che Dio, dal momento che anche in Dio si vive di sottomissione. Il Figlio di Dio, il suo Figlio Unigenito, non vive una obbedienza eterna?</w:t>
      </w:r>
    </w:p>
    <w:p w:rsidR="00302C36" w:rsidRPr="00302C36" w:rsidRDefault="00302C36" w:rsidP="00302C36">
      <w:pPr>
        <w:spacing w:after="120" w:line="240" w:lineRule="auto"/>
        <w:jc w:val="both"/>
        <w:rPr>
          <w:rFonts w:ascii="Calibri" w:eastAsia="Times New Roman" w:hAnsi="Calibri" w:cs="Calibri"/>
          <w:color w:val="000000"/>
          <w:sz w:val="20"/>
          <w:szCs w:val="20"/>
          <w:lang w:eastAsia="it-IT"/>
        </w:rPr>
      </w:pPr>
      <w:r w:rsidRPr="00302C36">
        <w:rPr>
          <w:rFonts w:ascii="Arial" w:eastAsia="Times New Roman" w:hAnsi="Arial" w:cs="Arial"/>
          <w:color w:val="000000"/>
          <w:sz w:val="24"/>
          <w:szCs w:val="24"/>
          <w:lang w:eastAsia="it-IT"/>
        </w:rPr>
        <w:t xml:space="preserve">Nel Vangelo secondo Luca troviamo tre preziose luci sulla santità della Madre di Dio. La prima luce è la sua obbedienza sapiente. Nella sapienza che inonda il suo cuore </w:t>
      </w:r>
      <w:r w:rsidRPr="00302C36">
        <w:rPr>
          <w:rFonts w:ascii="Arial" w:eastAsia="Times New Roman" w:hAnsi="Arial" w:cs="Arial"/>
          <w:color w:val="000000"/>
          <w:sz w:val="24"/>
          <w:szCs w:val="24"/>
          <w:lang w:eastAsia="it-IT"/>
        </w:rPr>
        <w:lastRenderedPageBreak/>
        <w:t>Lei sa che le modalità sono essenza in Dio. Il Signore che chiede il compimento della sua volontà, deve anche manifestare le modalità. Lei chiede e l’angelo le rivela ogni cosa. Lei ora non commetterà nessun errore. Farà ciò che il Signore le ha chiesto secondo le sua divine modalità: </w:t>
      </w:r>
      <w:r w:rsidRPr="00302C36">
        <w:rPr>
          <w:rFonts w:ascii="Arial" w:eastAsia="Times New Roman" w:hAnsi="Arial" w:cs="Arial"/>
          <w:i/>
          <w:iCs/>
          <w:color w:val="000000"/>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w:t>
      </w:r>
      <w:r w:rsidRPr="00302C36">
        <w:rPr>
          <w:rFonts w:ascii="Arial" w:eastAsia="Times New Roman" w:hAnsi="Arial" w:cs="Arial"/>
          <w:color w:val="000000"/>
          <w:sz w:val="24"/>
          <w:szCs w:val="24"/>
          <w:lang w:eastAsia="it-IT"/>
        </w:rPr>
        <w:t>Oggi il dramma della nostra Chiesa proprio in questo consiste: nel pensare di poter obbedire al Signore, annullando le sue modalità sante. L’annullamento delle modalità non riguarda solo i Comandamento, ma tutta la Parola del Signore. Si vuole una Chiesa che agisca dal suo cuore e non più dal cuore del Padre, dal cuore di Gesù sotto mozione e conduzione dello Spirito Santo. Così facciamo le nostre opere, non quelle di Dio.</w:t>
      </w:r>
    </w:p>
    <w:p w:rsidR="00302C36" w:rsidRPr="00302C36" w:rsidRDefault="00302C36" w:rsidP="00302C36">
      <w:pPr>
        <w:spacing w:after="120" w:line="240" w:lineRule="auto"/>
        <w:jc w:val="both"/>
        <w:rPr>
          <w:rFonts w:ascii="Calibri" w:eastAsia="Times New Roman" w:hAnsi="Calibri" w:cs="Calibri"/>
          <w:color w:val="000000"/>
          <w:sz w:val="20"/>
          <w:szCs w:val="20"/>
          <w:lang w:eastAsia="it-IT"/>
        </w:rPr>
      </w:pPr>
      <w:r w:rsidRPr="00302C36">
        <w:rPr>
          <w:rFonts w:ascii="Arial" w:eastAsia="Times New Roman" w:hAnsi="Arial" w:cs="Arial"/>
          <w:color w:val="000000"/>
          <w:sz w:val="24"/>
          <w:szCs w:val="24"/>
          <w:lang w:eastAsia="it-IT"/>
        </w:rPr>
        <w:t>La seconda preziosa luce è l’obbedienza immediata, senza alcun rinvio a dopo. Lo Spirito Santo spinge la Vergine Maria perché si rechi nella casa di Elisabetta, perché in quella casa Lei deve portare Lui, lo Spirito del Signore, che dovrà colmare di sé il bambino: </w:t>
      </w:r>
      <w:r w:rsidRPr="00302C36">
        <w:rPr>
          <w:rFonts w:ascii="Arial" w:eastAsia="Times New Roman" w:hAnsi="Arial" w:cs="Arial"/>
          <w:i/>
          <w:iCs/>
          <w:color w:val="000000"/>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302C36">
        <w:rPr>
          <w:rFonts w:ascii="Arial" w:eastAsia="Times New Roman" w:hAnsi="Arial" w:cs="Arial"/>
          <w:color w:val="000000"/>
          <w:sz w:val="24"/>
          <w:szCs w:val="24"/>
          <w:lang w:eastAsia="it-IT"/>
        </w:rPr>
        <w:t>Ecco la verità della missione di ogni discepolo di Gesù: portare lo Spirito Santo perché lo Spirito entri nei cuori per la loro conversione, redenzione, salvezza. Se il cristiano non porta lo Spirito, nessuna conversione mai si potrà compiere. Ma lo Spirito non deve essere portato domani, ma oggi. Domani potrebbe essere molto tardi. Ecco perché è necessaria l’obbedienza immediata. Noi invece rinviamo sempre a dopo, ad un dopo che mai si compie per noi.</w:t>
      </w:r>
    </w:p>
    <w:p w:rsidR="00302C36" w:rsidRPr="00302C36" w:rsidRDefault="00302C36" w:rsidP="00302C36">
      <w:pPr>
        <w:spacing w:after="120" w:line="240" w:lineRule="auto"/>
        <w:jc w:val="both"/>
        <w:rPr>
          <w:rFonts w:ascii="Calibri" w:eastAsia="Times New Roman" w:hAnsi="Calibri" w:cs="Calibri"/>
          <w:color w:val="000000"/>
          <w:sz w:val="20"/>
          <w:szCs w:val="20"/>
          <w:lang w:eastAsia="it-IT"/>
        </w:rPr>
      </w:pPr>
      <w:r w:rsidRPr="00302C36">
        <w:rPr>
          <w:rFonts w:ascii="Arial" w:eastAsia="Times New Roman" w:hAnsi="Arial" w:cs="Arial"/>
          <w:color w:val="000000"/>
          <w:sz w:val="24"/>
          <w:szCs w:val="24"/>
          <w:lang w:eastAsia="it-IT"/>
        </w:rPr>
        <w:t>La terza preziosa luce è la preghiera che la Vergine Maria innalza al suo Dio. Nel suo cuore c’è Dio. Sulla sua bocca c’è la Parola vera di Dio. Questa Parola vera dice chi è Dio e dice chi è Maria e da chi Ella è stata fatta: </w:t>
      </w:r>
      <w:r w:rsidRPr="00302C36">
        <w:rPr>
          <w:rFonts w:ascii="Arial" w:eastAsia="Times New Roman" w:hAnsi="Arial" w:cs="Arial"/>
          <w:i/>
          <w:iCs/>
          <w:color w:val="000000"/>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w:t>
      </w:r>
      <w:r w:rsidRPr="00302C36">
        <w:rPr>
          <w:rFonts w:ascii="Arial" w:eastAsia="Times New Roman" w:hAnsi="Arial" w:cs="Arial"/>
          <w:i/>
          <w:iCs/>
          <w:color w:val="000000"/>
          <w:sz w:val="24"/>
          <w:szCs w:val="24"/>
          <w:lang w:eastAsia="it-IT"/>
        </w:rPr>
        <w:lastRenderedPageBreak/>
        <w:t>mani vuote. Ha soccorso Israele, suo servo, ricordandosi della sua misericordia, come aveva detto ai nostri padri, per Abramo e la sua discendenza, per sempre» (Lc 1,26-55). </w:t>
      </w:r>
      <w:r w:rsidRPr="00302C36">
        <w:rPr>
          <w:rFonts w:ascii="Arial" w:eastAsia="Times New Roman" w:hAnsi="Arial" w:cs="Arial"/>
          <w:color w:val="000000"/>
          <w:sz w:val="24"/>
          <w:szCs w:val="24"/>
          <w:lang w:eastAsia="it-IT"/>
        </w:rPr>
        <w:t>Oggi la nostra parola su Dio e su noi stessi, sulla Chiesa, su Cristo Gesù, sul Vangelo, sul mondo non è santa perché il nostro cuore non è santo. Dio non è nel cuore e neanche sulle labbra.</w:t>
      </w:r>
    </w:p>
    <w:p w:rsidR="00302C36" w:rsidRPr="00302C36" w:rsidRDefault="00302C36" w:rsidP="00302C36">
      <w:pPr>
        <w:spacing w:after="120" w:line="240" w:lineRule="auto"/>
        <w:jc w:val="both"/>
        <w:rPr>
          <w:rFonts w:ascii="Calibri" w:eastAsia="Times New Roman" w:hAnsi="Calibri" w:cs="Calibri"/>
          <w:color w:val="000000"/>
          <w:sz w:val="20"/>
          <w:szCs w:val="20"/>
          <w:lang w:eastAsia="it-IT"/>
        </w:rPr>
      </w:pPr>
      <w:r w:rsidRPr="00302C36">
        <w:rPr>
          <w:rFonts w:ascii="Arial" w:eastAsia="Times New Roman" w:hAnsi="Arial" w:cs="Arial"/>
          <w:color w:val="000000"/>
          <w:sz w:val="24"/>
          <w:szCs w:val="24"/>
          <w:lang w:eastAsia="it-IT"/>
        </w:rPr>
        <w:t>Nel Vangelo secondo Giovanni la Vergine Maria è la Donna che vede ciò che manca. È la Donna che sa cosa chiedere e a chi chiedere. Questo può accadere solo perché Lei è piena di Spirito Santo: </w:t>
      </w:r>
      <w:r w:rsidRPr="00302C36">
        <w:rPr>
          <w:rFonts w:ascii="Arial" w:eastAsia="Times New Roman" w:hAnsi="Arial" w:cs="Arial"/>
          <w:i/>
          <w:iCs/>
          <w:color w:val="000000"/>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r w:rsidRPr="00302C36">
        <w:rPr>
          <w:rFonts w:ascii="Arial" w:eastAsia="Times New Roman" w:hAnsi="Arial" w:cs="Arial"/>
          <w:color w:val="000000"/>
          <w:sz w:val="24"/>
          <w:szCs w:val="24"/>
          <w:lang w:eastAsia="it-IT"/>
        </w:rPr>
        <w:t>Noi oggi, discepoli di Gesù, stiamo divenendo un popolo di ciechi. Non vediamo cosa manca e neanche sappiamo cosa abbiamo. Stiamo lasciando l’umanità senza il vero Dio, il vero Cristo, il vero Spirito Santo, la vera Chiesa, il vero Vangelo. Così operando stiamo condannando l’umanità alla disumanità. Mai l’umanità ha conosciuto picchi così alti di disumanità. Stiamo distruggendo la nostra stessa natura.</w:t>
      </w:r>
    </w:p>
    <w:p w:rsidR="00302C36" w:rsidRDefault="00302C36" w:rsidP="00302C36">
      <w:pPr>
        <w:spacing w:after="120" w:line="240" w:lineRule="auto"/>
        <w:jc w:val="both"/>
        <w:rPr>
          <w:rFonts w:ascii="Arial" w:eastAsia="Times New Roman" w:hAnsi="Arial" w:cs="Arial"/>
          <w:color w:val="000000"/>
          <w:sz w:val="24"/>
          <w:szCs w:val="24"/>
          <w:lang w:eastAsia="it-IT"/>
        </w:rPr>
      </w:pPr>
      <w:r w:rsidRPr="00302C36">
        <w:rPr>
          <w:rFonts w:ascii="Arial" w:eastAsia="Times New Roman" w:hAnsi="Arial" w:cs="Arial"/>
          <w:color w:val="000000"/>
          <w:sz w:val="24"/>
          <w:szCs w:val="24"/>
          <w:lang w:eastAsia="it-IT"/>
        </w:rPr>
        <w:t>Ecco un’altra purissima luce che si riflette dal Vangelo secondo Giovanni. La Vergine Maria è la Madre che si lascia accogliere, prendere dal discepolo. Non è la Madre che prende il discepolo.  È il discepolo che la prende con sé, accogliendola come sua vera Madre. Questo evento ci fa comprendere l’obbedienza umile della Madre di Dio: </w:t>
      </w:r>
      <w:r w:rsidRPr="00302C36">
        <w:rPr>
          <w:rFonts w:ascii="Arial" w:eastAsia="Times New Roman" w:hAnsi="Arial" w:cs="Arial"/>
          <w:i/>
          <w:iCs/>
          <w:color w:val="000000"/>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r w:rsidRPr="00302C36">
        <w:rPr>
          <w:rFonts w:ascii="Arial" w:eastAsia="Times New Roman" w:hAnsi="Arial" w:cs="Arial"/>
          <w:color w:val="000000"/>
          <w:sz w:val="24"/>
          <w:szCs w:val="24"/>
          <w:lang w:eastAsia="it-IT"/>
        </w:rPr>
        <w:t>È giusto chiedersi: che significato ha per noi questa obbedienza così umile? In questa obbedienza umile la Vergine Maria compie la sua perfetta conformazione a Gesù Signore, il quale si è umiliato con una obbedienza fino alla morte di croce. La Vergine Maria si sprofonda così tanto nell’umiltà da lasciarsi prendere come propria Madre dal discepolo fino a farsi crocifiggere spiritualmente per la sua salvezza. Questo mistero è ancora tutto da esplorare. Ci aiuti lo Spirito Santo perché possiamo giungere nella sua più grande luce.</w:t>
      </w:r>
    </w:p>
    <w:p w:rsidR="005565D4" w:rsidRDefault="005565D4" w:rsidP="00302C36">
      <w:pPr>
        <w:spacing w:after="120" w:line="240" w:lineRule="auto"/>
        <w:jc w:val="both"/>
        <w:rPr>
          <w:rFonts w:ascii="Arial" w:eastAsia="Times New Roman" w:hAnsi="Arial" w:cs="Arial"/>
          <w:color w:val="000000"/>
          <w:sz w:val="24"/>
          <w:szCs w:val="24"/>
          <w:lang w:eastAsia="it-IT"/>
        </w:rPr>
      </w:pPr>
    </w:p>
    <w:p w:rsidR="005565D4" w:rsidRPr="005565D4" w:rsidRDefault="005565D4" w:rsidP="005565D4">
      <w:pPr>
        <w:pStyle w:val="Titolo2"/>
        <w:rPr>
          <w:rFonts w:ascii="Calibri" w:hAnsi="Calibri" w:cs="Calibri"/>
          <w:spacing w:val="-10"/>
          <w:sz w:val="30"/>
          <w:szCs w:val="30"/>
        </w:rPr>
      </w:pPr>
      <w:bookmarkStart w:id="351" w:name="_Toc75156167"/>
      <w:r w:rsidRPr="005565D4">
        <w:rPr>
          <w:spacing w:val="-10"/>
          <w:sz w:val="30"/>
          <w:szCs w:val="30"/>
        </w:rPr>
        <w:t>LO PREGARONO DI ALLONTANARSI DAL LORO TERRITORIO</w:t>
      </w:r>
      <w:bookmarkEnd w:id="351"/>
    </w:p>
    <w:p w:rsidR="001E7E0D" w:rsidRDefault="005565D4" w:rsidP="005565D4">
      <w:pPr>
        <w:pStyle w:val="Nessunaspaziatura"/>
      </w:pPr>
      <w:r w:rsidRPr="005565D4">
        <w:t>Ecco come gli Apostoli Paolo e Giovanni parlano dell’amore di Dio per noi: “</w:t>
      </w:r>
      <w:r w:rsidRPr="005565D4">
        <w:rPr>
          <w:i/>
          <w:iCs w:val="0"/>
        </w:rPr>
        <w:t>Colui che non aveva conosciuto peccato, Dio lo fece peccato in nostro favore, perché in lui noi potessimo diventare giustizia di Dio</w:t>
      </w:r>
      <w:r>
        <w:t>”</w:t>
      </w:r>
      <w:r w:rsidRPr="005565D4">
        <w:t xml:space="preserve"> (2Cor 6,21). “</w:t>
      </w:r>
      <w:r w:rsidRPr="005565D4">
        <w:rPr>
          <w:i/>
          <w:iCs w:val="0"/>
        </w:rPr>
        <w:t>È lui la vittima di espiazione per i nostri peccati; non soltanto per i nostri, ma anche per quelli di tutto il mondo</w:t>
      </w:r>
      <w:r w:rsidRPr="005565D4">
        <w:t>” (1Gv 2,2). “</w:t>
      </w:r>
      <w:r w:rsidRPr="005565D4">
        <w:rPr>
          <w:i/>
          <w:iCs w:val="0"/>
        </w:rPr>
        <w:t xml:space="preserve">In </w:t>
      </w:r>
      <w:r w:rsidRPr="005565D4">
        <w:rPr>
          <w:i/>
          <w:iCs w:val="0"/>
        </w:rPr>
        <w:lastRenderedPageBreak/>
        <w:t>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r>
        <w:t>”</w:t>
      </w:r>
      <w:r w:rsidRPr="005565D4">
        <w:t xml:space="preserve"> (1Gv 4,9-10). Per dare all’uomo la vera vita, il Dio della vita e della luce si è lasciato crocifiggere. Così grande è l’amore del nostro Dio per l’uomo. Dinanzi a quest’amore capace di annientarsi fino alla morte e ad una morte di croce, noi vediamo quanto inesistente è l’amore dell’uomo per l’uomo, quando non diviene una cosa sola con l’amore del suo Salvatore e Redentore. L’Autore e il Datore della vita, di ogni vita, oggi viene pregato di allontanarsi dal territorio nel quale aveva liberato un uomo posseduto da una legione di spiriti impuri. Perché Gesù viene pregato di allontanarsi? Perché il prezzo della liberazione di quell’uomo era costato loro duemila porci che erano annegati nel mare. Può un solo uomo valere duemila porci? </w:t>
      </w:r>
    </w:p>
    <w:p w:rsidR="001E7E0D" w:rsidRDefault="005565D4" w:rsidP="005565D4">
      <w:pPr>
        <w:pStyle w:val="Nessunaspaziatura"/>
      </w:pPr>
      <w:r w:rsidRPr="005565D4">
        <w:t xml:space="preserve">La stessa verità la troviamo nella parabola del Padre misericordioso e dei due figli. Il figlio minore ha abbandonato la casa del Padre. Ai porci veniva dato da mangiare. A lui non era lecito neanche prendere qualche carruba al fine di attutire la sua fame. Quando l’uomo viene sacrificato alle cose è il segno che viviamo sotto la dura schiavitù del peccato. Solo il peccato infatti sposta l’asse dei valori. Toglie Dio e al suo posto mette l’uomo. Toglie l’uomo e al posto dell’uomo pone gli animali e le cose. Animali e cose in una società di peccato divengono i duri padroni dell’uomo. Poiché Gesù pone l’uomo sopra animali e cose, lui deve abbandonare la nostra terra. Non c’è posto in mezzo a noi per coloro che donano dignità all’uomo aiutandolo perché si liberi da ogni schiavitù. </w:t>
      </w:r>
    </w:p>
    <w:p w:rsidR="005565D4" w:rsidRPr="005565D4" w:rsidRDefault="005565D4" w:rsidP="005565D4">
      <w:pPr>
        <w:pStyle w:val="Nessunaspaziatura"/>
        <w:rPr>
          <w:rFonts w:ascii="Calibri" w:hAnsi="Calibri" w:cs="Calibri"/>
          <w:sz w:val="27"/>
          <w:szCs w:val="27"/>
        </w:rPr>
      </w:pPr>
      <w:r w:rsidRPr="005565D4">
        <w:t>Gesù perché è stato crocifisso? Perché ha voluto liberare il suo popolo dalla schiavitù della falsa religione nella quale era stato imprigionato. Una religione che toglie il vero Dio dal suo seno, sempre toglierà il vero uomo dal suo seno. Prima di ogni cosa una falsa religione mai potrà liberare l’uomo dalle sue molteplici schiavitù visibili e invisibili. In secondo luogo essa sempre sarà una fabbrica di grandi schiavitù, perché essa solo sulla schiavizzazione dei suoi seguaci si potrà reggere. Mentre la vera religione lavora sempre per liberare l’uomo da ogni sudditanza e per dargli quella dignità che gli appartiene per creazione e per redenzione. Da cosa ci accorgiamo che anche noi siamo caduti nella schiavitù di una falsa religione? Dal non rispetto della persona umana. Dalla dignità degli esseri umani che viene calpestata e capovolta. Da tutte quelle piccole e grandi cose con le quali si vuole privare l’uomo di ogni verità del suo essere. Una religione che non crea uomini veramente liberi nella verità della sua creazione, non potrà mai essere vera religione. Con Gesù invece si conosce la verità e la verità ci fa liberi.</w:t>
      </w:r>
    </w:p>
    <w:p w:rsidR="005565D4" w:rsidRPr="005565D4" w:rsidRDefault="005565D4" w:rsidP="005565D4">
      <w:pPr>
        <w:pStyle w:val="Nessunaspaziatura"/>
        <w:rPr>
          <w:rFonts w:ascii="Calibri" w:hAnsi="Calibri" w:cs="Calibri"/>
          <w:sz w:val="27"/>
          <w:szCs w:val="27"/>
        </w:rPr>
      </w:pPr>
      <w:r w:rsidRPr="001E7E0D">
        <w:rPr>
          <w:i/>
          <w:iCs w:val="0"/>
        </w:rPr>
        <w:t xml:space="preserve">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Giunto all’altra riva, nel paese dei Gadarèni, due indemoniati, uscendo dai sepolcri, gli andarono incontro; erano tanto furiosi che nessuno poteva passare per quella strada. Ed ecco, si misero a gridare: «Che vuoi da noi, Figlio di Dio? Sei venuto qui a tormentarci </w:t>
      </w:r>
      <w:r w:rsidRPr="001E7E0D">
        <w:rPr>
          <w:i/>
          <w:iCs w:val="0"/>
        </w:rPr>
        <w:lastRenderedPageBreak/>
        <w:t>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w:t>
      </w:r>
      <w:r w:rsidRPr="005565D4">
        <w:t xml:space="preserve"> (Mt 8,23-34).</w:t>
      </w:r>
    </w:p>
    <w:p w:rsidR="005565D4" w:rsidRPr="005565D4" w:rsidRDefault="005565D4" w:rsidP="005565D4">
      <w:pPr>
        <w:pStyle w:val="Nessunaspaziatura"/>
        <w:rPr>
          <w:rFonts w:ascii="Calibri" w:hAnsi="Calibri" w:cs="Calibri"/>
          <w:sz w:val="27"/>
          <w:szCs w:val="27"/>
        </w:rPr>
      </w:pPr>
      <w:r w:rsidRPr="005565D4">
        <w:t>Gesù non è venuto per imporre se stesso. L’amore di dona, si offre, si comunica, si partecipa. Mai si impone. Quando Lui è invitato a lasciare un cuore, Lui lo lascia. Quando gli viene chiesto di lasciare una città, Lui la lascia. Quando da una nazione viene scacciato, Lui se ne va. Ma se Lui se ne va, porta con sé la sua pace, il suo amore, la sua luce, la sua verità, la sua libertà. Cosa rimane in quel cuore, in quella nazione, in quella città? Solo tenebre e schiavitù morali e spirituali. Oggi noi non vogliamo che Cristo Gesù regni nei nostri cuori. I frutti sono sotto gli occhi di tutti. Stiamo assistenza al “massacro” della verità dell’uomo. Lo stiamo considerando una pura macchina. Lo stiamo ammaestrando con ogni falsità e menzogna. Gli stiamo concedendo di dichiarare leggi di vita tutti i suoi vizi e ogni istinto di peccato. Lo stiamo rendendo schiavo di animali e di cose. Lo stiamo educando alla vanità, offerta a Lui come sua suprema conquista. Gesù se ne va, ma dietro di Lui rimane solo il deserto antropologico.</w:t>
      </w:r>
    </w:p>
    <w:p w:rsidR="005565D4" w:rsidRPr="005565D4" w:rsidRDefault="005565D4" w:rsidP="005565D4">
      <w:pPr>
        <w:pStyle w:val="Nessunaspaziatura"/>
        <w:rPr>
          <w:rFonts w:ascii="Calibri" w:hAnsi="Calibri" w:cs="Calibri"/>
          <w:sz w:val="27"/>
          <w:szCs w:val="27"/>
        </w:rPr>
      </w:pPr>
      <w:r w:rsidRPr="005565D4">
        <w:t>Madre di Dio, aiutaci a fare ritornare Cristo cuore della fede e della religione, cuore del mondo.</w:t>
      </w:r>
    </w:p>
    <w:p w:rsidR="00E72380" w:rsidRPr="00425ED6" w:rsidRDefault="00E72380" w:rsidP="00E72380">
      <w:pPr>
        <w:pStyle w:val="Titolo2"/>
        <w:spacing w:line="276" w:lineRule="auto"/>
        <w:jc w:val="both"/>
        <w:rPr>
          <w:sz w:val="26"/>
          <w:szCs w:val="26"/>
        </w:rPr>
      </w:pPr>
      <w:bookmarkStart w:id="352" w:name="_Toc75156168"/>
      <w:r w:rsidRPr="00425ED6">
        <w:rPr>
          <w:sz w:val="26"/>
          <w:szCs w:val="26"/>
        </w:rPr>
        <w:t>9 Febbraio</w:t>
      </w:r>
      <w:bookmarkEnd w:id="352"/>
      <w:r w:rsidRPr="00425ED6">
        <w:rPr>
          <w:sz w:val="26"/>
          <w:szCs w:val="26"/>
        </w:rPr>
        <w:t xml:space="preserve"> </w:t>
      </w:r>
    </w:p>
    <w:p w:rsidR="005565D4" w:rsidRPr="006015EC" w:rsidRDefault="006015EC" w:rsidP="00302C36">
      <w:pPr>
        <w:spacing w:after="120" w:line="240" w:lineRule="auto"/>
        <w:jc w:val="both"/>
        <w:rPr>
          <w:rFonts w:ascii="Calibri" w:eastAsia="Times New Roman" w:hAnsi="Calibri" w:cs="Calibri"/>
          <w:lang w:eastAsia="it-IT"/>
        </w:rPr>
      </w:pPr>
      <w:r w:rsidRPr="006015EC">
        <w:rPr>
          <w:rFonts w:ascii="Segoe UI" w:hAnsi="Segoe UI" w:cs="Segoe UI"/>
          <w:sz w:val="24"/>
          <w:szCs w:val="24"/>
        </w:rPr>
        <w:t>Dalla sua pienezza noi tutti abbiamo ricevuto: grazia su grazia. Perché la Legge fu data per mezzo di Mosè, la grazia e la verità vennero per mezzo di Gesù Cristo.</w:t>
      </w:r>
    </w:p>
    <w:p w:rsidR="006015EC" w:rsidRPr="006015EC" w:rsidRDefault="006015EC" w:rsidP="006015EC">
      <w:pPr>
        <w:pStyle w:val="Titolo2"/>
        <w:rPr>
          <w:rFonts w:ascii="Calibri" w:hAnsi="Calibri" w:cs="Calibri"/>
          <w:sz w:val="32"/>
          <w:szCs w:val="32"/>
        </w:rPr>
      </w:pPr>
      <w:bookmarkStart w:id="353" w:name="_Toc75156169"/>
      <w:r w:rsidRPr="006015EC">
        <w:rPr>
          <w:sz w:val="32"/>
          <w:szCs w:val="32"/>
        </w:rPr>
        <w:t>La grazia e la verità vennero per mezzo di Gesù Cristo.</w:t>
      </w:r>
      <w:bookmarkEnd w:id="353"/>
    </w:p>
    <w:p w:rsidR="006015EC" w:rsidRPr="006015EC" w:rsidRDefault="006015EC" w:rsidP="006015EC">
      <w:pPr>
        <w:spacing w:after="120" w:line="240" w:lineRule="auto"/>
        <w:jc w:val="both"/>
        <w:rPr>
          <w:rFonts w:ascii="Calibri" w:eastAsia="Times New Roman" w:hAnsi="Calibri" w:cs="Calibri"/>
          <w:color w:val="000000"/>
          <w:sz w:val="20"/>
          <w:szCs w:val="20"/>
          <w:lang w:eastAsia="it-IT"/>
        </w:rPr>
      </w:pPr>
      <w:r w:rsidRPr="006015EC">
        <w:rPr>
          <w:rFonts w:ascii="Arial" w:eastAsia="Times New Roman" w:hAnsi="Arial" w:cs="Arial"/>
          <w:color w:val="000000"/>
          <w:sz w:val="24"/>
          <w:szCs w:val="24"/>
          <w:lang w:eastAsia="it-IT"/>
        </w:rPr>
        <w:t>Ecco cosa è venuto a noi per mezzo di Gesù Cristo: ce lo rivelano l’Apostolo Paolo nella Lettera agli Efesini e l’Apostolo Giovanni nella sua Prima Lettera. L’Apostolo Paolo così scrive agli Efesini: </w:t>
      </w:r>
      <w:r w:rsidRPr="006015EC">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6015EC" w:rsidRPr="006015EC" w:rsidRDefault="006015EC" w:rsidP="006015EC">
      <w:pPr>
        <w:spacing w:after="120" w:line="240" w:lineRule="auto"/>
        <w:jc w:val="both"/>
        <w:rPr>
          <w:rFonts w:ascii="Calibri" w:eastAsia="Times New Roman" w:hAnsi="Calibri" w:cs="Calibri"/>
          <w:color w:val="000000"/>
          <w:sz w:val="20"/>
          <w:szCs w:val="20"/>
          <w:lang w:eastAsia="it-IT"/>
        </w:rPr>
      </w:pPr>
      <w:r w:rsidRPr="006015EC">
        <w:rPr>
          <w:rFonts w:ascii="Arial" w:eastAsia="Times New Roman" w:hAnsi="Arial" w:cs="Arial"/>
          <w:i/>
          <w:iCs/>
          <w:color w:val="000000"/>
          <w:sz w:val="24"/>
          <w:szCs w:val="24"/>
          <w:lang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w:t>
      </w:r>
    </w:p>
    <w:p w:rsidR="006015EC" w:rsidRPr="006015EC" w:rsidRDefault="006015EC" w:rsidP="006015EC">
      <w:pPr>
        <w:spacing w:after="120" w:line="240" w:lineRule="auto"/>
        <w:jc w:val="both"/>
        <w:rPr>
          <w:rFonts w:ascii="Calibri" w:eastAsia="Times New Roman" w:hAnsi="Calibri" w:cs="Calibri"/>
          <w:color w:val="000000"/>
          <w:sz w:val="20"/>
          <w:szCs w:val="20"/>
          <w:lang w:eastAsia="it-IT"/>
        </w:rPr>
      </w:pPr>
      <w:r w:rsidRPr="006015EC">
        <w:rPr>
          <w:rFonts w:ascii="Arial" w:eastAsia="Times New Roman" w:hAnsi="Arial" w:cs="Arial"/>
          <w:color w:val="000000"/>
          <w:sz w:val="24"/>
          <w:szCs w:val="24"/>
          <w:lang w:eastAsia="it-IT"/>
        </w:rPr>
        <w:t>Questa grazia che è Cristo e che è a noi data in Cristo, perché la viviamo per Lui e con Lui, così viene manifesta nella Lettera ai Colossesi: </w:t>
      </w:r>
      <w:r w:rsidRPr="006015EC">
        <w:rPr>
          <w:rFonts w:ascii="Arial" w:eastAsia="Times New Roman" w:hAnsi="Arial" w:cs="Arial"/>
          <w:i/>
          <w:iCs/>
          <w:color w:val="000000"/>
          <w:sz w:val="24"/>
          <w:szCs w:val="24"/>
          <w:lang w:eastAsia="it-IT"/>
        </w:rPr>
        <w:t>“È lui che ci ha lib</w:t>
      </w:r>
      <w:r w:rsidR="0061567C">
        <w:rPr>
          <w:rFonts w:ascii="Arial" w:eastAsia="Times New Roman" w:hAnsi="Arial" w:cs="Arial"/>
          <w:i/>
          <w:iCs/>
          <w:color w:val="000000"/>
          <w:sz w:val="24"/>
          <w:szCs w:val="24"/>
          <w:lang w:eastAsia="it-IT"/>
        </w:rPr>
        <w:t>erati dal potere delle tenebre </w:t>
      </w:r>
      <w:r w:rsidRPr="006015EC">
        <w:rPr>
          <w:rFonts w:ascii="Arial" w:eastAsia="Times New Roman" w:hAnsi="Arial" w:cs="Arial"/>
          <w:i/>
          <w:iCs/>
          <w:color w:val="000000"/>
          <w:sz w:val="24"/>
          <w:szCs w:val="24"/>
          <w:lang w:eastAsia="it-IT"/>
        </w:rPr>
        <w:t>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w:t>
      </w:r>
    </w:p>
    <w:p w:rsidR="006015EC" w:rsidRPr="006015EC" w:rsidRDefault="006015EC" w:rsidP="006015EC">
      <w:pPr>
        <w:spacing w:after="120" w:line="240" w:lineRule="auto"/>
        <w:jc w:val="both"/>
        <w:rPr>
          <w:rFonts w:ascii="Calibri" w:eastAsia="Times New Roman" w:hAnsi="Calibri" w:cs="Calibri"/>
          <w:color w:val="000000"/>
          <w:sz w:val="20"/>
          <w:szCs w:val="20"/>
          <w:lang w:eastAsia="it-IT"/>
        </w:rPr>
      </w:pPr>
      <w:r w:rsidRPr="006015EC">
        <w:rPr>
          <w:rFonts w:ascii="Arial" w:eastAsia="Times New Roman" w:hAnsi="Arial" w:cs="Arial"/>
          <w:i/>
          <w:iCs/>
          <w:color w:val="000000"/>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w:t>
      </w:r>
      <w:r w:rsidRPr="006015EC">
        <w:rPr>
          <w:rFonts w:ascii="Arial" w:eastAsia="Times New Roman" w:hAnsi="Arial" w:cs="Arial"/>
          <w:i/>
          <w:iCs/>
          <w:color w:val="000000"/>
          <w:sz w:val="24"/>
          <w:szCs w:val="24"/>
          <w:lang w:eastAsia="it-IT"/>
        </w:rPr>
        <w:lastRenderedPageBreak/>
        <w:t>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r w:rsidRPr="006015EC">
        <w:rPr>
          <w:rFonts w:ascii="Arial" w:eastAsia="Times New Roman" w:hAnsi="Arial" w:cs="Arial"/>
          <w:color w:val="000000"/>
          <w:sz w:val="24"/>
          <w:szCs w:val="24"/>
          <w:lang w:eastAsia="it-IT"/>
        </w:rPr>
        <w:t>Non esiste grazia più grande di questa. La grazia che viene con Cristo Gesù è Cristo Gesù stesso che si dona a noi come nostra luce, verità, giustizia, amore, vita eterna, da viversi però sempre in Lui, con Lui, per Lui. Nulla è fuori di Cristo. Tutto è in Cristo. Nulla senza Cristo, ma tutto con Cristo. Niente per noi, tutto va fatto e vissuto per Lui in vista di Lui.</w:t>
      </w:r>
    </w:p>
    <w:p w:rsidR="006015EC" w:rsidRPr="006015EC" w:rsidRDefault="006015EC" w:rsidP="006015EC">
      <w:pPr>
        <w:spacing w:after="120" w:line="240" w:lineRule="auto"/>
        <w:jc w:val="both"/>
        <w:rPr>
          <w:rFonts w:ascii="Calibri" w:eastAsia="Times New Roman" w:hAnsi="Calibri" w:cs="Calibri"/>
          <w:color w:val="000000"/>
          <w:sz w:val="20"/>
          <w:szCs w:val="20"/>
          <w:lang w:eastAsia="it-IT"/>
        </w:rPr>
      </w:pPr>
      <w:r w:rsidRPr="006015EC">
        <w:rPr>
          <w:rFonts w:ascii="Arial" w:eastAsia="Times New Roman" w:hAnsi="Arial" w:cs="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rsidR="006015EC" w:rsidRPr="006015EC" w:rsidRDefault="006015EC" w:rsidP="006015EC">
      <w:pPr>
        <w:spacing w:after="120" w:line="240" w:lineRule="auto"/>
        <w:jc w:val="both"/>
        <w:rPr>
          <w:rFonts w:ascii="Arial" w:eastAsia="Times New Roman" w:hAnsi="Arial" w:cs="Arial"/>
          <w:color w:val="000000"/>
          <w:sz w:val="24"/>
          <w:szCs w:val="24"/>
          <w:lang w:eastAsia="it-IT"/>
        </w:rPr>
      </w:pPr>
      <w:r w:rsidRPr="006015EC">
        <w:rPr>
          <w:rFonts w:ascii="Arial" w:eastAsia="Times New Roman" w:hAnsi="Arial" w:cs="Arial"/>
          <w:color w:val="000000"/>
          <w:sz w:val="24"/>
          <w:szCs w:val="24"/>
          <w:lang w:eastAsia="it-IT"/>
        </w:rPr>
        <w:t>Nell’Apostolo Giovanni la grazia è l’eterno amore con il quale il Padre ci ha amato. In Cristo Gesù ci ha fatti suoi veri figli. Ora siamo chiamati a vivere da veri figli ed anche questa è grazia che il Padre ci dona in Cristo Signore: </w:t>
      </w:r>
      <w:r w:rsidRPr="006015EC">
        <w:rPr>
          <w:rFonts w:ascii="Arial" w:eastAsia="Times New Roman" w:hAnsi="Arial" w:cs="Arial"/>
          <w:i/>
          <w:iCs/>
          <w:color w:val="000000"/>
          <w:sz w:val="24"/>
          <w:szCs w:val="24"/>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w:t>
      </w:r>
      <w:r w:rsidRPr="006015EC">
        <w:rPr>
          <w:rFonts w:ascii="Arial" w:eastAsia="Times New Roman" w:hAnsi="Arial" w:cs="Arial"/>
          <w:i/>
          <w:iCs/>
          <w:color w:val="000000"/>
          <w:sz w:val="24"/>
          <w:szCs w:val="24"/>
          <w:lang w:eastAsia="it-IT"/>
        </w:rPr>
        <w:lastRenderedPageBreak/>
        <w:t>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r w:rsidRPr="006015EC">
        <w:rPr>
          <w:rFonts w:ascii="Arial" w:eastAsia="Times New Roman" w:hAnsi="Arial" w:cs="Arial"/>
          <w:color w:val="000000"/>
          <w:sz w:val="24"/>
          <w:szCs w:val="24"/>
          <w:lang w:eastAsia="it-IT"/>
        </w:rPr>
        <w:t xml:space="preserve">Non vi è grazia più grande di questa. È la verità chi è? La Verità è lo Spirito Santo che ogni giorno deve trasformarci in sua verità. La sua verità è Spirito e Lui ci è dato perché anche la nostra natura a poco a poco diventi spirituale. Solo se diventerà spirituale si potrà liberare da ogni vizio e peccato che appartengono alla natura ereditata da Adamo. Grazia e verità devono divenire in noi una cosa sola: né la grazia senza la verità, ma neanche la verità senza la grazia. Grazie e verità sono date in pienezza solo nella Chiesa una, santa, cattolica, apostolica. Quanti non sono questa Chiesa mancano della pienezza e della grazia e della verità e di conseguenza mai potranno raggiungere la pienezza della loro umanità. </w:t>
      </w:r>
    </w:p>
    <w:p w:rsidR="006015EC" w:rsidRDefault="006015EC" w:rsidP="006015EC">
      <w:pPr>
        <w:spacing w:after="120" w:line="240" w:lineRule="auto"/>
        <w:jc w:val="both"/>
        <w:rPr>
          <w:rFonts w:ascii="Arial" w:eastAsia="Times New Roman" w:hAnsi="Arial" w:cs="Arial"/>
          <w:color w:val="000000"/>
          <w:sz w:val="24"/>
          <w:szCs w:val="24"/>
          <w:lang w:eastAsia="it-IT"/>
        </w:rPr>
      </w:pPr>
      <w:r w:rsidRPr="006015EC">
        <w:rPr>
          <w:rFonts w:ascii="Arial" w:eastAsia="Times New Roman" w:hAnsi="Arial" w:cs="Arial"/>
          <w:color w:val="000000"/>
          <w:sz w:val="24"/>
          <w:szCs w:val="24"/>
          <w:lang w:eastAsia="it-IT"/>
        </w:rPr>
        <w:t>La Madre di Dio ci aiuti perché mai ci separiamo dalla grazia e dalla verità che sussistono solo nella Chiesa del Figlio suo e la Chiesa del Figlio suo è la Chiesa una, santa, cattolica, apostolica.</w:t>
      </w:r>
    </w:p>
    <w:p w:rsidR="006905E0" w:rsidRDefault="006905E0" w:rsidP="006015EC">
      <w:pPr>
        <w:spacing w:after="120" w:line="240" w:lineRule="auto"/>
        <w:jc w:val="both"/>
        <w:rPr>
          <w:rFonts w:ascii="Arial" w:eastAsia="Times New Roman" w:hAnsi="Arial" w:cs="Arial"/>
          <w:color w:val="000000"/>
          <w:sz w:val="24"/>
          <w:szCs w:val="24"/>
          <w:lang w:eastAsia="it-IT"/>
        </w:rPr>
      </w:pPr>
    </w:p>
    <w:p w:rsidR="006905E0" w:rsidRPr="006905E0" w:rsidRDefault="006905E0" w:rsidP="006905E0">
      <w:pPr>
        <w:pStyle w:val="Titolo2"/>
        <w:rPr>
          <w:rFonts w:ascii="Calibri" w:hAnsi="Calibri" w:cs="Calibri"/>
        </w:rPr>
      </w:pPr>
      <w:bookmarkStart w:id="354" w:name="_Toc75156170"/>
      <w:r w:rsidRPr="006905E0">
        <w:rPr>
          <w:sz w:val="32"/>
          <w:szCs w:val="32"/>
        </w:rPr>
        <w:t>E SUBITO LO SPIRITO LO SOSPINSE NEL DESERTO</w:t>
      </w:r>
      <w:bookmarkEnd w:id="354"/>
    </w:p>
    <w:p w:rsidR="006905E0" w:rsidRPr="006905E0" w:rsidRDefault="006905E0" w:rsidP="006905E0">
      <w:pPr>
        <w:pStyle w:val="Nessunaspaziatura"/>
        <w:rPr>
          <w:rFonts w:ascii="Calibri" w:hAnsi="Calibri" w:cs="Calibri"/>
          <w:sz w:val="27"/>
          <w:szCs w:val="27"/>
        </w:rPr>
      </w:pPr>
      <w:r w:rsidRPr="006905E0">
        <w:t>Può essere maestro degli uomini chi sa insegnare loro come si vincono tutte le tentazioni. Chi cade anche in una sola tentazione mai potrà essere vero maestro. Perché non può essere vero maestro? Perché non potrà essere imitato in tutto, iniziando dai piccolissimi precetti e finendo ai grandi. Il maestro oltre che insegnare con la parola deve mostrare con la vita quello che insegna. Gesù va nel deserto, vince ogni tentazione, può iniziare il suo grande ammaestramento che consiste nell’insegnare la purissima verità di Dio e come si obbedisce ad essa fino al dono di tutta la propria vita inchiodata su una croce per aver scelto di essere il Testimone fedele del Padre sempre, in tutto. Gesù porta il giogo della purissima verità del Padre. Invita ogni uomo a prendere su di sé il suo giogo. Lo si può portare, perché Lui lo ha portato: </w:t>
      </w:r>
      <w:r w:rsidRPr="006905E0">
        <w:rPr>
          <w:i/>
        </w:rPr>
        <w:t xml:space="preserve">“Venite a me, voi tutti che siete stanchi e oppressi, e io vi darò ristoro. Prendete il mio giogo sopra di voi e imparate da me, che sono mite e umile di cuore, e troverete ristoro per la vostra vita. Il mio giogo infatti </w:t>
      </w:r>
      <w:r>
        <w:rPr>
          <w:i/>
        </w:rPr>
        <w:t>è dolce e il mio peso leggero” (</w:t>
      </w:r>
      <w:r w:rsidRPr="006905E0">
        <w:rPr>
          <w:i/>
        </w:rPr>
        <w:t>Mt 11,28-30). “Vi do un comandamento nuovo: che vi amiate gli uni gli altri. Come io ho amato voi, così amatevi anche voi gli uni gli altri. Da questo tutti sapranno che siete miei discepoli: se avete amore gli uni per gli altri” (Gv 13,34-35).</w:t>
      </w:r>
      <w:r w:rsidRPr="006905E0">
        <w:t> Anche sulla croce Gesù è stato tentato e anche sulla croce Lui ha vinto: </w:t>
      </w:r>
      <w:r w:rsidRPr="006905E0">
        <w:rPr>
          <w:i/>
        </w:rPr>
        <w:t xml:space="preserve">“Quelli che passavano di lì lo insultavano, scuotendo il capo e dicendo: «Tu, che distruggi il tempio e in tre giorni lo ricostruisci, salva te stesso, se tu sei Figlio di Dio, e scendi dalla croce!». Così anche i </w:t>
      </w:r>
      <w:r w:rsidRPr="006905E0">
        <w:rPr>
          <w:i/>
        </w:rPr>
        <w:lastRenderedPageBreak/>
        <w:t>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 (Mt 27,39-44).</w:t>
      </w:r>
      <w:r w:rsidRPr="006905E0">
        <w:t> Avendo vinto tutte le tentazioni, Gesù è il solo vero Maestro dell’umanità. Lui può insegnare ad ogni uomo come si vincono le tentazioni in parole, in opere, in pensieri, in omissioni. La sua fedeltà al Padre è stata somma.</w:t>
      </w:r>
    </w:p>
    <w:p w:rsidR="006905E0" w:rsidRPr="006905E0" w:rsidRDefault="006905E0" w:rsidP="006905E0">
      <w:pPr>
        <w:pStyle w:val="Nessunaspaziatura"/>
        <w:rPr>
          <w:rFonts w:ascii="Calibri" w:hAnsi="Calibri" w:cs="Calibri"/>
          <w:sz w:val="27"/>
          <w:szCs w:val="27"/>
        </w:rPr>
      </w:pPr>
      <w:r w:rsidRPr="006905E0">
        <w:rPr>
          <w:i/>
        </w:rPr>
        <w:t>E subito lo Spirito lo sospinse nel deserto e nel deserto rimase quaranta giorni, tentato da Satana. Stava con le bestie selvatiche e gli angeli lo servivano. Dopo che Giovanni fu arrestato, Gesù andò nella Galilea, proclamando il vangelo di Dio, e diceva: «Il tempo è compiuto e il regno di Dio è vicino; convertitevi e credete nel Vangelo».</w:t>
      </w:r>
    </w:p>
    <w:p w:rsidR="006905E0" w:rsidRPr="006905E0" w:rsidRDefault="006905E0" w:rsidP="006905E0">
      <w:pPr>
        <w:pStyle w:val="Nessunaspaziatura"/>
        <w:rPr>
          <w:rFonts w:ascii="Calibri" w:hAnsi="Calibri" w:cs="Calibri"/>
          <w:sz w:val="27"/>
          <w:szCs w:val="27"/>
        </w:rPr>
      </w:pPr>
      <w:r w:rsidRPr="006905E0">
        <w:t>Fedele testimone di Gesù è l’Apostolo Paolo. Anche Lui è in Cristo Gesù nostro maestro, perché anche Lui ha vinto tutte le tentazioni. Ecco cosa chiede ai Corinzi nella sua Seconda Lettera: </w:t>
      </w:r>
      <w:r w:rsidRPr="006905E0">
        <w:rPr>
          <w:i/>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6905E0">
        <w:t> Non può insegnare il Vangelo chi il Vangelo non vive e neanche può essere maestro nelle cose di Dio chi a Dio non obbedisce. Non può perché la vita contraddice la parola. Mentre il vero maestro dice la parola che vive e vive la parola che dice. Poiché il maestro in Cristo Maestro deve dire tutta la Parola di Dio è necessario che lui viva tutta la Parola di Dio e non soltanto una sua parte, a convenienza. Su questo punto l’insegnamento di Gesù non lascia alcun dubbio. La volontà del Padre va fatta tutta:</w:t>
      </w:r>
      <w:r w:rsidRPr="006905E0">
        <w:rPr>
          <w:i/>
        </w:rPr>
        <w:t>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w:t>
      </w:r>
    </w:p>
    <w:p w:rsidR="006905E0" w:rsidRPr="006905E0" w:rsidRDefault="006905E0" w:rsidP="006905E0">
      <w:pPr>
        <w:pStyle w:val="Nessunaspaziatura"/>
        <w:rPr>
          <w:rFonts w:ascii="Calibri" w:hAnsi="Calibri" w:cs="Calibri"/>
          <w:sz w:val="27"/>
          <w:szCs w:val="27"/>
        </w:rPr>
      </w:pPr>
      <w:r w:rsidRPr="006905E0">
        <w:t>Ecco ancora quale grande esemplarità l’Apostolo Paolo chiede agli Efesini</w:t>
      </w:r>
      <w:r w:rsidRPr="006905E0">
        <w:rPr>
          <w:i/>
        </w:rPr>
        <w:t>.</w:t>
      </w:r>
      <w:r w:rsidRPr="006905E0">
        <w:t> Questa esemplarità è necessaria perché il cristiano è chiamato ad essere maestro del mondo intero: </w:t>
      </w:r>
      <w:r w:rsidRPr="006905E0">
        <w:rPr>
          <w:i/>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w:t>
      </w:r>
      <w:r w:rsidRPr="006905E0">
        <w:rPr>
          <w:i/>
        </w:rPr>
        <w:lastRenderedPageBreak/>
        <w:t>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r w:rsidRPr="006905E0">
        <w:t>Programma altissimo su cui esercitarsi prima che uno possa dire di essere maestro. Il maestro è maestro con la parola e con la vita. Uno può essere professore di Vangelo, se insegna nozioni. Mai potrà dirsi maestro se l’insegnamento che offre non è la sua stessa vita. Professore e maestro non sono la stessa cosa nell’insegnamento della Parola o del Vangelo di Cristo.</w:t>
      </w:r>
    </w:p>
    <w:p w:rsidR="006905E0" w:rsidRPr="006905E0" w:rsidRDefault="006905E0" w:rsidP="006905E0">
      <w:pPr>
        <w:pStyle w:val="Nessunaspaziatura"/>
        <w:rPr>
          <w:rFonts w:ascii="Calibri" w:hAnsi="Calibri" w:cs="Calibri"/>
          <w:sz w:val="27"/>
          <w:szCs w:val="27"/>
        </w:rPr>
      </w:pPr>
      <w:r w:rsidRPr="006905E0">
        <w:t>Ecco come argomenta l’Apostolo Paolo nella Lettera ai Romani: </w:t>
      </w:r>
      <w:r w:rsidRPr="006905E0">
        <w:rPr>
          <w:i/>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2,1-11.17-24). </w:t>
      </w:r>
      <w:r w:rsidRPr="006905E0">
        <w:t>Gesù non è mai caduto in nessuna tentazione. Lui le ha vinte tutte. Lui è il vero Maestro.</w:t>
      </w:r>
    </w:p>
    <w:p w:rsidR="006905E0" w:rsidRPr="006905E0" w:rsidRDefault="006905E0" w:rsidP="006905E0">
      <w:pPr>
        <w:pStyle w:val="Nessunaspaziatura"/>
        <w:rPr>
          <w:rFonts w:ascii="Calibri" w:hAnsi="Calibri" w:cs="Calibri"/>
          <w:sz w:val="27"/>
          <w:szCs w:val="27"/>
        </w:rPr>
      </w:pPr>
      <w:r w:rsidRPr="006905E0">
        <w:t>Madre di Dio, insegna ad ogni cristiano ad essere perfetto come il suo Maestro.</w:t>
      </w:r>
    </w:p>
    <w:p w:rsidR="00A64EC8" w:rsidRPr="00425ED6" w:rsidRDefault="00A64EC8" w:rsidP="00A64EC8">
      <w:pPr>
        <w:pStyle w:val="Titolo2"/>
        <w:spacing w:line="276" w:lineRule="auto"/>
        <w:jc w:val="both"/>
        <w:rPr>
          <w:sz w:val="26"/>
          <w:szCs w:val="26"/>
        </w:rPr>
      </w:pPr>
      <w:bookmarkStart w:id="355" w:name="_Toc75156171"/>
      <w:r w:rsidRPr="00425ED6">
        <w:rPr>
          <w:sz w:val="26"/>
          <w:szCs w:val="26"/>
        </w:rPr>
        <w:t>10 Febbraio</w:t>
      </w:r>
      <w:bookmarkEnd w:id="355"/>
      <w:r w:rsidRPr="00425ED6">
        <w:rPr>
          <w:sz w:val="26"/>
          <w:szCs w:val="26"/>
        </w:rPr>
        <w:t xml:space="preserve"> </w:t>
      </w:r>
    </w:p>
    <w:p w:rsidR="006905E0" w:rsidRPr="00A64EC8" w:rsidRDefault="00A64EC8" w:rsidP="006015EC">
      <w:pPr>
        <w:spacing w:after="120" w:line="240" w:lineRule="auto"/>
        <w:jc w:val="both"/>
        <w:rPr>
          <w:rFonts w:ascii="Calibri" w:eastAsia="Times New Roman" w:hAnsi="Calibri" w:cs="Calibri"/>
          <w:lang w:eastAsia="it-IT"/>
        </w:rPr>
      </w:pPr>
      <w:r w:rsidRPr="00A64EC8">
        <w:rPr>
          <w:rFonts w:ascii="Segoe UI" w:hAnsi="Segoe UI" w:cs="Segoe UI"/>
          <w:sz w:val="24"/>
          <w:szCs w:val="24"/>
        </w:rPr>
        <w:t>Togli prima la trave dal tuo occhio e allora ci vedrai bene per togliere la pagliuzza dall’occhio del tuo fratello.</w:t>
      </w:r>
    </w:p>
    <w:p w:rsidR="00A64EC8" w:rsidRPr="00A64EC8" w:rsidRDefault="00A64EC8" w:rsidP="00A64EC8">
      <w:pPr>
        <w:pStyle w:val="Titolo2"/>
        <w:rPr>
          <w:rFonts w:ascii="Calibri" w:hAnsi="Calibri" w:cs="Calibri"/>
          <w:sz w:val="32"/>
          <w:szCs w:val="32"/>
        </w:rPr>
      </w:pPr>
      <w:bookmarkStart w:id="356" w:name="_Toc62074214"/>
      <w:bookmarkStart w:id="357" w:name="_Toc75156172"/>
      <w:r w:rsidRPr="00A64EC8">
        <w:rPr>
          <w:sz w:val="32"/>
          <w:szCs w:val="32"/>
        </w:rPr>
        <w:t>Non giudicate, per non essere giudicati</w:t>
      </w:r>
      <w:bookmarkEnd w:id="356"/>
      <w:bookmarkEnd w:id="357"/>
    </w:p>
    <w:p w:rsidR="00A64EC8" w:rsidRPr="00A64EC8" w:rsidRDefault="00A64EC8" w:rsidP="00A64EC8">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color w:val="000000"/>
          <w:sz w:val="24"/>
          <w:szCs w:val="24"/>
          <w:lang w:eastAsia="it-IT"/>
        </w:rPr>
        <w:t xml:space="preserve">Urge operare una netta distinzione tra giudicare e discernere. Giudicare è attività del solo nostro Dio e Signore, perché solo Lui conosce il cuore dell’uomo e solo Lui sa qual è il grado di scienza, coscienza, volontà, deliberato consenso nel fare e nel non fare una cosa, nel dirla e nel non dirla. Poiché all’uomo tutte queste cose sono nascoste, mai potrà giudicare. Inoltre non deve giudicare i fratelli, perché la sua missione è di sola salvezza, redenzione, perdono, misericordia, riconciliazione, amore. </w:t>
      </w:r>
      <w:r w:rsidRPr="00A64EC8">
        <w:rPr>
          <w:rFonts w:ascii="Arial" w:eastAsia="Times New Roman" w:hAnsi="Arial" w:cs="Arial"/>
          <w:color w:val="000000"/>
          <w:sz w:val="24"/>
          <w:szCs w:val="24"/>
          <w:lang w:eastAsia="it-IT"/>
        </w:rPr>
        <w:lastRenderedPageBreak/>
        <w:t>Non si devono emettere giudizi di condanna anche perché il nostro debito verso di essi è grande. Noi, in Cristo, per Cristo, con Cristo, dobbiamo offrire al Padre la nostra vita per la loro salvezza eterna. Di certo mai offrirà la vita chi giudica, condanna, prende le distanze. Ancora: non dobbiamo giudicare perché anche noi abbiamo bisogno di non essere giudicati, perché anche noi, ognuno per la sua parte, è peccatore, perché lontano dal compimento della volontà del Signore nostro Dio in pienezza di verità, amore, giustizia.</w:t>
      </w:r>
    </w:p>
    <w:p w:rsidR="00A64EC8" w:rsidRPr="00A64EC8" w:rsidRDefault="00A64EC8" w:rsidP="00A64EC8">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color w:val="000000"/>
          <w:sz w:val="24"/>
          <w:szCs w:val="24"/>
          <w:lang w:eastAsia="it-IT"/>
        </w:rPr>
        <w:t>Invece per natura ogni uomo è obbligato a discernere, a separare, a distinguere, a dire bene il bene e male il male, a dichiarare giusto il giusto e ingiusto l’ingiusto. La luce va detta luce e le tenebre vanno dette tenebre. La sana moralità va innalzata come sana moralità e l’immoralità allontanata da noi come immoralità. Questo obbligo è universale. Nessuno si può sottrare ad esso, perché è obbligo di natura. Leggiamo cosa insegna il Siracide: </w:t>
      </w:r>
      <w:r w:rsidRPr="00A64EC8">
        <w:rPr>
          <w:rFonts w:ascii="Arial" w:eastAsia="Times New Roman" w:hAnsi="Arial" w:cs="Arial"/>
          <w:i/>
          <w:iCs/>
          <w:color w:val="000000"/>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rsidR="00A64EC8" w:rsidRPr="00A64EC8" w:rsidRDefault="00A64EC8" w:rsidP="00A64EC8">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i/>
          <w:iCs/>
          <w:color w:val="000000"/>
          <w:sz w:val="24"/>
          <w:szCs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rsidR="00A64EC8" w:rsidRPr="00A64EC8" w:rsidRDefault="00A64EC8" w:rsidP="00A64EC8">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i/>
          <w:iCs/>
          <w:color w:val="000000"/>
          <w:sz w:val="24"/>
          <w:szCs w:val="24"/>
          <w:lang w:eastAsia="it-IT"/>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rsidR="00A64EC8" w:rsidRPr="00A64EC8" w:rsidRDefault="00A64EC8" w:rsidP="00A64EC8">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color w:val="000000"/>
          <w:sz w:val="24"/>
          <w:szCs w:val="24"/>
          <w:lang w:eastAsia="it-IT"/>
        </w:rPr>
        <w:lastRenderedPageBreak/>
        <w:t>Gesù in nessuna parte del Vangelo insegna che non bisogna discernere. Gesù proibisce il giudizio, mai il discernimento. Anzi sempre lo raccomanda e lo esige. Lui comanda di non giudicare perché dell’uomo non è il giudizio ma la pietà, la preghiera, l’offerta della propria vita per la conversione dei peccatori. Ma c’è anche un’altra ragione per cui mai si deve giudicare: se noi giudichiamo, anche il Padre nostro ci giudicherà con la stessa misura. Se siamo misericordiosi, il Padre nostro userà la stessa misura della nostra misericordia.</w:t>
      </w:r>
    </w:p>
    <w:p w:rsidR="00A64EC8" w:rsidRPr="00A64EC8" w:rsidRDefault="00A64EC8" w:rsidP="00A64EC8">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i/>
          <w:iCs/>
          <w:color w:val="000000"/>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Non date le cose sante ai cani e non gettate le vostre perle davanti ai porci, perché non le calpestino con le loro zampe e poi si voltino per sbranarvi (Mt 7.1-6).</w:t>
      </w:r>
    </w:p>
    <w:p w:rsidR="00A64EC8" w:rsidRPr="00A64EC8" w:rsidRDefault="00A64EC8" w:rsidP="00A64EC8">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color w:val="000000"/>
          <w:sz w:val="24"/>
          <w:szCs w:val="24"/>
          <w:lang w:eastAsia="it-IT"/>
        </w:rPr>
        <w:t>Gesù stesso non opera il grande discernimento sulla vera e sulla falsa religione? Essendo Lui vero profeta del Padre suo, vi aggiunge anche il “guai”, che appartiene solo ai veri profeti pronunciare, per attestare l’urgente necessità della conversione o di uscire da questa falsità che conduce alla morte. Discernere non è solo obbligo, ma anche necessità per non sciupare la nostra vita nella falsità, nella menzogna, nell’idolatria, nella grande immoralità.</w:t>
      </w:r>
    </w:p>
    <w:p w:rsidR="00A64EC8" w:rsidRPr="00A64EC8" w:rsidRDefault="00A64EC8" w:rsidP="00A64EC8">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i/>
          <w:iCs/>
          <w:color w:val="000000"/>
          <w:sz w:val="24"/>
          <w:szCs w:val="24"/>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(Mt 12,1-14).</w:t>
      </w:r>
    </w:p>
    <w:p w:rsidR="00A64EC8" w:rsidRPr="00A64EC8" w:rsidRDefault="00A64EC8" w:rsidP="00A64EC8">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i/>
          <w:iCs/>
          <w:color w:val="000000"/>
          <w:sz w:val="24"/>
          <w:szCs w:val="24"/>
          <w:lang w:eastAsia="it-IT"/>
        </w:rPr>
        <w:t xml:space="preserve">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w:t>
      </w:r>
      <w:r w:rsidRPr="00A64EC8">
        <w:rPr>
          <w:rFonts w:ascii="Arial" w:eastAsia="Times New Roman" w:hAnsi="Arial" w:cs="Arial"/>
          <w:i/>
          <w:iCs/>
          <w:color w:val="000000"/>
          <w:sz w:val="24"/>
          <w:szCs w:val="24"/>
          <w:lang w:eastAsia="it-IT"/>
        </w:rPr>
        <w:lastRenderedPageBreak/>
        <w:t>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rsidR="00A64EC8" w:rsidRPr="00A64EC8" w:rsidRDefault="00A64EC8" w:rsidP="00A64EC8">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i/>
          <w:iCs/>
          <w:color w:val="000000"/>
          <w:sz w:val="24"/>
          <w:szCs w:val="24"/>
          <w:lang w:eastAsia="it-IT"/>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A64EC8" w:rsidRPr="00A64EC8" w:rsidRDefault="00A64EC8" w:rsidP="00A64EC8">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i/>
          <w:iCs/>
          <w:color w:val="000000"/>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rsidR="00A64EC8" w:rsidRPr="00A64EC8" w:rsidRDefault="00A64EC8" w:rsidP="0061567C">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i/>
          <w:iCs/>
          <w:color w:val="000000"/>
          <w:sz w:val="24"/>
          <w:szCs w:val="24"/>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w:t>
      </w:r>
      <w:r w:rsidRPr="00A64EC8">
        <w:rPr>
          <w:rFonts w:ascii="Arial" w:eastAsia="Times New Roman" w:hAnsi="Arial" w:cs="Arial"/>
          <w:i/>
          <w:iCs/>
          <w:color w:val="000000"/>
          <w:sz w:val="24"/>
          <w:szCs w:val="24"/>
          <w:lang w:eastAsia="it-IT"/>
        </w:rPr>
        <w:lastRenderedPageBreak/>
        <w:t>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w:t>
      </w:r>
      <w:r w:rsidR="0061567C">
        <w:rPr>
          <w:rFonts w:ascii="Arial" w:eastAsia="Times New Roman" w:hAnsi="Arial" w:cs="Arial"/>
          <w:i/>
          <w:iCs/>
          <w:color w:val="000000"/>
          <w:sz w:val="24"/>
          <w:szCs w:val="24"/>
          <w:lang w:eastAsia="it-IT"/>
        </w:rPr>
        <w:t>-</w:t>
      </w:r>
      <w:r w:rsidRPr="00A64EC8">
        <w:rPr>
          <w:rFonts w:ascii="Arial" w:eastAsia="Times New Roman" w:hAnsi="Arial" w:cs="Arial"/>
          <w:i/>
          <w:iCs/>
          <w:color w:val="000000"/>
          <w:sz w:val="24"/>
          <w:szCs w:val="24"/>
          <w:lang w:eastAsia="it-IT"/>
        </w:rPr>
        <w:t>39).</w:t>
      </w:r>
    </w:p>
    <w:p w:rsidR="00A64EC8" w:rsidRPr="00A64EC8" w:rsidRDefault="00A64EC8" w:rsidP="00A64EC8">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color w:val="000000"/>
          <w:sz w:val="24"/>
          <w:szCs w:val="24"/>
          <w:lang w:eastAsia="it-IT"/>
        </w:rPr>
        <w:t>Altra verità da mettere in luce ci dice che il Signore non solo vuole che il discernimento venga operato, ha anche costituito i ministri del discernimento. Anticamente erano i sacerdoti. Oggi sono il papa per tutta la Chiesa, il vescovo per la sua diocesi, il parroco per la sua parrocchia, il padre spirituale per ogni anima che si affida alla sua scienza, dottrina, sapienza. Il padre e la madre per i tutti i loro figli. Due brani uno del Levitico e l’altro del Siracide dicono questa verità.</w:t>
      </w:r>
    </w:p>
    <w:p w:rsidR="00A64EC8" w:rsidRPr="00A64EC8" w:rsidRDefault="00A64EC8" w:rsidP="00A64EC8">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i/>
          <w:iCs/>
          <w:color w:val="000000"/>
          <w:sz w:val="24"/>
          <w:szCs w:val="24"/>
          <w:lang w:eastAsia="it-IT"/>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w:t>
      </w:r>
      <w:r w:rsidR="0061567C">
        <w:rPr>
          <w:rFonts w:ascii="Arial" w:eastAsia="Times New Roman" w:hAnsi="Arial" w:cs="Arial"/>
          <w:i/>
          <w:iCs/>
          <w:color w:val="000000"/>
          <w:sz w:val="24"/>
          <w:szCs w:val="24"/>
          <w:lang w:eastAsia="it-IT"/>
        </w:rPr>
        <w:t>one del padre consolida le case</w:t>
      </w:r>
      <w:r w:rsidRPr="00A64EC8">
        <w:rPr>
          <w:rFonts w:ascii="Arial" w:eastAsia="Times New Roman" w:hAnsi="Arial" w:cs="Arial"/>
          <w:i/>
          <w:iCs/>
          <w:color w:val="000000"/>
          <w:sz w:val="24"/>
          <w:szCs w:val="24"/>
          <w:lang w:eastAsia="it-IT"/>
        </w:rPr>
        <w:t>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w:t>
      </w:r>
      <w:r w:rsidR="00BF745F">
        <w:rPr>
          <w:rFonts w:ascii="Arial" w:eastAsia="Times New Roman" w:hAnsi="Arial" w:cs="Arial"/>
          <w:i/>
          <w:iCs/>
          <w:color w:val="000000"/>
          <w:sz w:val="24"/>
          <w:szCs w:val="24"/>
          <w:lang w:eastAsia="it-IT"/>
        </w:rPr>
        <w:t>ente, anche se perde il senno, </w:t>
      </w:r>
      <w:r w:rsidRPr="00A64EC8">
        <w:rPr>
          <w:rFonts w:ascii="Arial" w:eastAsia="Times New Roman" w:hAnsi="Arial" w:cs="Arial"/>
          <w:i/>
          <w:iCs/>
          <w:color w:val="000000"/>
          <w:sz w:val="24"/>
          <w:szCs w:val="24"/>
          <w:lang w:eastAsia="it-IT"/>
        </w:rPr>
        <w:t>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rsidR="00A64EC8" w:rsidRPr="00A64EC8" w:rsidRDefault="00A64EC8" w:rsidP="00A64EC8">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i/>
          <w:iCs/>
          <w:color w:val="000000"/>
          <w:sz w:val="24"/>
          <w:szCs w:val="24"/>
          <w:lang w:eastAsia="it-IT"/>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w:t>
      </w:r>
      <w:r w:rsidR="00BF745F">
        <w:rPr>
          <w:rFonts w:ascii="Arial" w:eastAsia="Times New Roman" w:hAnsi="Arial" w:cs="Arial"/>
          <w:i/>
          <w:iCs/>
          <w:color w:val="000000"/>
          <w:sz w:val="24"/>
          <w:szCs w:val="24"/>
          <w:lang w:eastAsia="it-IT"/>
        </w:rPr>
        <w:t>nato alla fine cadrà nel male, </w:t>
      </w:r>
      <w:r w:rsidRPr="00A64EC8">
        <w:rPr>
          <w:rFonts w:ascii="Arial" w:eastAsia="Times New Roman" w:hAnsi="Arial" w:cs="Arial"/>
          <w:i/>
          <w:iCs/>
          <w:color w:val="000000"/>
          <w:sz w:val="24"/>
          <w:szCs w:val="24"/>
          <w:lang w:eastAsia="it-IT"/>
        </w:rPr>
        <w:t>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w:t>
      </w:r>
    </w:p>
    <w:p w:rsidR="00A64EC8" w:rsidRPr="00A64EC8" w:rsidRDefault="00A64EC8" w:rsidP="00A64EC8">
      <w:pPr>
        <w:spacing w:after="120" w:line="240" w:lineRule="auto"/>
        <w:jc w:val="both"/>
        <w:rPr>
          <w:rFonts w:ascii="Arial" w:eastAsia="Times New Roman" w:hAnsi="Arial" w:cs="Arial"/>
          <w:color w:val="000000"/>
          <w:sz w:val="24"/>
          <w:szCs w:val="24"/>
          <w:lang w:eastAsia="it-IT"/>
        </w:rPr>
      </w:pPr>
      <w:r w:rsidRPr="00A64EC8">
        <w:rPr>
          <w:rFonts w:ascii="Arial" w:eastAsia="Times New Roman" w:hAnsi="Arial" w:cs="Arial"/>
          <w:color w:val="000000"/>
          <w:sz w:val="24"/>
          <w:szCs w:val="24"/>
          <w:lang w:eastAsia="it-IT"/>
        </w:rPr>
        <w:t xml:space="preserve">Chi per ministero è obbligato al discernimento e non lo compie, è responsabile di tutti i mali non solo spirituali, non solo morali, ma anche fisici, economici, materiali che vengono prodotti nella storia a causa del mancato discernimento. </w:t>
      </w:r>
    </w:p>
    <w:p w:rsidR="00A64EC8" w:rsidRPr="00A64EC8" w:rsidRDefault="00A64EC8" w:rsidP="00A64EC8">
      <w:pPr>
        <w:spacing w:after="120" w:line="240" w:lineRule="auto"/>
        <w:jc w:val="both"/>
        <w:rPr>
          <w:rFonts w:ascii="Calibri" w:eastAsia="Times New Roman" w:hAnsi="Calibri" w:cs="Calibri"/>
          <w:color w:val="000000"/>
          <w:sz w:val="20"/>
          <w:szCs w:val="20"/>
          <w:lang w:eastAsia="it-IT"/>
        </w:rPr>
      </w:pPr>
      <w:r w:rsidRPr="00A64EC8">
        <w:rPr>
          <w:rFonts w:ascii="Arial" w:eastAsia="Times New Roman" w:hAnsi="Arial" w:cs="Arial"/>
          <w:color w:val="000000"/>
          <w:sz w:val="24"/>
          <w:szCs w:val="24"/>
          <w:lang w:eastAsia="it-IT"/>
        </w:rPr>
        <w:t>La Madre nostra celeste ci aiuti perché siamo cristiani dal perfetto discernimento.</w:t>
      </w:r>
    </w:p>
    <w:p w:rsidR="00302C36" w:rsidRPr="00B81212" w:rsidRDefault="00302C36" w:rsidP="00B81212">
      <w:pPr>
        <w:jc w:val="both"/>
        <w:rPr>
          <w:sz w:val="24"/>
          <w:szCs w:val="24"/>
          <w:lang w:eastAsia="it-IT"/>
        </w:rPr>
      </w:pPr>
    </w:p>
    <w:p w:rsidR="00865306" w:rsidRPr="00865306" w:rsidRDefault="00865306" w:rsidP="00865306">
      <w:pPr>
        <w:pStyle w:val="Titolo2"/>
        <w:rPr>
          <w:rFonts w:ascii="Calibri" w:hAnsi="Calibri" w:cs="Calibri"/>
        </w:rPr>
      </w:pPr>
      <w:bookmarkStart w:id="358" w:name="_Toc75156173"/>
      <w:r w:rsidRPr="00865306">
        <w:rPr>
          <w:sz w:val="32"/>
          <w:szCs w:val="32"/>
        </w:rPr>
        <w:lastRenderedPageBreak/>
        <w:t>CONVERSIONE FEDE AMORE</w:t>
      </w:r>
      <w:bookmarkEnd w:id="358"/>
    </w:p>
    <w:p w:rsidR="00865306" w:rsidRPr="00865306" w:rsidRDefault="00865306" w:rsidP="00865306">
      <w:pPr>
        <w:pStyle w:val="Titolo2"/>
        <w:jc w:val="left"/>
        <w:rPr>
          <w:rFonts w:ascii="Calibri" w:hAnsi="Calibri" w:cs="Calibri"/>
          <w:sz w:val="27"/>
          <w:szCs w:val="27"/>
        </w:rPr>
      </w:pPr>
      <w:bookmarkStart w:id="359" w:name="_Toc75156174"/>
      <w:r w:rsidRPr="00865306">
        <w:t>VOLONTÀ DI CONVERSIONE TOTALE</w:t>
      </w:r>
      <w:bookmarkEnd w:id="359"/>
    </w:p>
    <w:p w:rsidR="00865306" w:rsidRPr="00865306" w:rsidRDefault="00865306" w:rsidP="00865306">
      <w:pPr>
        <w:pStyle w:val="Nessunaspaziatura"/>
        <w:rPr>
          <w:rFonts w:ascii="Calibri" w:hAnsi="Calibri" w:cs="Calibri"/>
          <w:sz w:val="27"/>
          <w:szCs w:val="27"/>
        </w:rPr>
      </w:pPr>
      <w:r w:rsidRPr="00865306">
        <w:t>Al cristiano è chiesta una volontà di conversione totale. In cosa consiste questa conversione? Al cristiano è chiesto di camminare sempre nell’amore del Padre, nella grazia di Cristo Gesù, nella comunione dello Spirito Santo. Come si cammina nell’amore del Padre? Consacrando a Lui la nostra vita sempre e in ogni cosa perché lui possa fare di noi, così come ha fatto di Cristo Gesù, un dono di redenzione e di salvezza per il mondo intero. Questo può accadere se ci consegniamo al compimento della sua volontà così come Cristo Gesù si è consegnato, annientando noi stessi e facendoci obbedienti anche noi fino alla morte e ad una morte di croce. Così facendo il cristiano non vive più se stesso, ma vive per il Padre. La sua vita è del Padre. Lui non si appartiene più. È come se si fosse venuto al Padre per essere suo servo per l’eternità.</w:t>
      </w:r>
    </w:p>
    <w:p w:rsidR="00865306" w:rsidRPr="00865306" w:rsidRDefault="00865306" w:rsidP="00865306">
      <w:pPr>
        <w:pStyle w:val="Nessunaspaziatura"/>
        <w:rPr>
          <w:rFonts w:ascii="Calibri" w:hAnsi="Calibri" w:cs="Calibri"/>
          <w:sz w:val="27"/>
          <w:szCs w:val="27"/>
        </w:rPr>
      </w:pPr>
      <w:r w:rsidRPr="00865306">
        <w:t>Questa vendita quotidiana al Padre è impossibile senza la grazia di Cristo Gesù. È in Cristo, con Cristo, per Cristo, che la vendita quotidiana al Padre si può compiere. Per Cristo, per il suo sacrificio e l’offerta della sua vita al Padre, il Padre ci concede la grazia di divenire con Cristo una sola vita. Questa sola vita con Cristo si può vivere solo dimorando in Cristo. Si dimora in Cristo, nel suo corpo, per divenire noi grazia di Cristo per tutto il suo corpo e tutto il suo corpo diviene grazia per noi. In Cristo, abitando e dimorando in Lui, siamo resi partecipi della divina natura. Vivendo nella verità della partecipazione della divina natura e rimanendo sempre nuova creatura, possiamo offrire noi stessi al Padre, possiamo venderci a Lui come servi e lasciarci comprare da Lui per essere perennemente a suo servizio. Ma quel è il servizio che il Padre ci chiede? Quello di mostrare nella nostra vita la più alta conformazione a Gesù Signore, al suo Figlio Unigenito, che si è fatto carne per la nostra salvezza.</w:t>
      </w:r>
    </w:p>
    <w:p w:rsidR="00865306" w:rsidRPr="00865306" w:rsidRDefault="00865306" w:rsidP="00865306">
      <w:pPr>
        <w:pStyle w:val="Nessunaspaziatura"/>
        <w:rPr>
          <w:rFonts w:ascii="Calibri" w:hAnsi="Calibri" w:cs="Calibri"/>
          <w:sz w:val="27"/>
          <w:szCs w:val="27"/>
        </w:rPr>
      </w:pPr>
      <w:r w:rsidRPr="00865306">
        <w:t xml:space="preserve">Tutto questo mistero mai si potrà compiere in noi se non viviamo nella comunione dello Spirito Santo. È nello Spirito Santo che veniamo intimamente legati a Cristo, al Padre, ad ogni membro del corpo di Cristo che è la Chiesa. È nello Spirito Santo che camminiamo di verità in verità perché è Lui che dovrà condurci a tutta la verità. È per lo Spirito Santo che la grazia da Cristo avvolge la nostra anima, il nostro spirito, il nostro corpo. È nello Spirito che tutto l’amore del Padre si riversa in noi e noi possiamo riversarlo nel cuore di ogni altro uomo perché si converta ed entri anche lui nel mistero della salvezza e della redenzione. È nello Spirito Santo che possiamo rimanere sempre fedeli all’amore del Padre, alla grazia di Cristo e alla sua comunione. Ma è anche nello Spirito Santo che noi entriamo in comunione con noi stessi, perché è in Lui che anima, spirito e corpo ritrovano la loro necessaria comunione ed è in Lui che potranno sempre agire in sinergia. Senza lo Spirito Santo prima di tutto corpo, anima e spirito non sono nella verità. La verità la dona solo lo Spirito Santo. Non essendo nella verità non solo agiscono dalla falsità, in più sono in un perenne dissidio, contrasto, contrapposizione, divisione, litigio, alterco. Il corpo ha la preminenza della sua concupiscenza e dei suoi istinti di peccato e alla concupiscenza e agli istinti condanna l’anima e lo spirito. Per questa ragione pneumatologica sono tutti in grande errore quanti vogliamo un uomo capace di vera moralità. Poiché la vera moralità è il </w:t>
      </w:r>
      <w:r w:rsidRPr="00865306">
        <w:lastRenderedPageBreak/>
        <w:t>frutto della natura nuova, nessuna natura nuova è possibile senza lo Spirito Santo e di conseguenza nessuna vera morale potrà essere vissuta. Oggi questa volontà di conversione totale è divenuta impossibile per qualsiasi uomo, anche per il cristiano. In nome di un Dio a-personale, si sta eliminando, cancellando, togliendo il vero mistero di Dio che è mistero di unità e di trinità, mistero di incarnazione e di salvezza, mistero di sacramenti e di grazia, mistero dello Spirito Santo per la rigenerazione dell’uomo. Stiamo condannando il mondo ad una povertà spirituale mai conosciuta prima. Questa povertà spirituale è la causa di ogni povertà antropologica. La Madre di Dio venga in nostro aiuto e interceda perché il mistero del vero Dio torni a risplendere nel mondo per il cristiano.</w:t>
      </w:r>
    </w:p>
    <w:p w:rsidR="00865306" w:rsidRPr="00865306" w:rsidRDefault="00865306" w:rsidP="00865306">
      <w:pPr>
        <w:pStyle w:val="Titolo2"/>
        <w:jc w:val="left"/>
        <w:rPr>
          <w:rFonts w:ascii="Calibri" w:hAnsi="Calibri" w:cs="Calibri"/>
          <w:sz w:val="27"/>
          <w:szCs w:val="27"/>
        </w:rPr>
      </w:pPr>
      <w:bookmarkStart w:id="360" w:name="_Toc75156175"/>
      <w:r w:rsidRPr="00865306">
        <w:t>VOLONTÀ DI FEDE TOTALE</w:t>
      </w:r>
      <w:bookmarkEnd w:id="360"/>
    </w:p>
    <w:p w:rsidR="00865306" w:rsidRPr="00865306" w:rsidRDefault="00865306" w:rsidP="00865306">
      <w:pPr>
        <w:pStyle w:val="Nessunaspaziatura"/>
        <w:rPr>
          <w:rFonts w:ascii="Calibri" w:hAnsi="Calibri" w:cs="Calibri"/>
          <w:sz w:val="27"/>
          <w:szCs w:val="27"/>
        </w:rPr>
      </w:pPr>
      <w:r w:rsidRPr="00865306">
        <w:t>Una volontà di conversione totale si può vivere solo in una volontà di fede totale. In che consiste questa volontà di fede totale?  Semplicemente nel credere in ogni Parola del Padre, che lo Spirito Santo ha fatto risuonare in mezzo a noi prima attraverso i profeti, poi per mezzo di Cristo Gesù, e infine per mezzo degli Apostoli e degli Evangelisti. La Parola rivelata è tutta contenuta nei libri della Scrittura Santa che noi diciamo Libri Canonici. Ma cosa succede? Noi siamo sotto perenne attacco della tentazione. Ecco l’agire di Satana. Lui non viene con una cassa di candelotti di dinamite per minare alle basi tutti i pilastri della nostra fede così da distruggere il nostro edificio spirituale in un solo istante. Questo non è il suo agire. Lui viene e ogni giorno rosicchia qualche piccola verità alla nostra fede. Bastano pochi anni e tutto l’edificio della nostra fede è rosicchiato. In pochi anni dalla verità piena si passa alla falsità. Poi dalla verità si va al rosicchiamento della grazia. A poco a poco ci separa completamente dalle sorgenti soprannaturali della grazia che sono i sacramenti. Così senza verità e senza grazia, il nostro edificio della fede è crollato.</w:t>
      </w:r>
    </w:p>
    <w:p w:rsidR="00865306" w:rsidRPr="00865306" w:rsidRDefault="00865306" w:rsidP="00865306">
      <w:pPr>
        <w:pStyle w:val="Nessunaspaziatura"/>
        <w:rPr>
          <w:rFonts w:ascii="Calibri" w:hAnsi="Calibri" w:cs="Calibri"/>
          <w:sz w:val="27"/>
          <w:szCs w:val="27"/>
        </w:rPr>
      </w:pPr>
      <w:r w:rsidRPr="00865306">
        <w:t xml:space="preserve">Perché noi non ci sentiamo perduti, lui con sottile abilità e maestria sostituisce le opere del Padre, in Cristo, per lo Spirito Santo, con le sue opere. Il successo umano è assicurato. Il mondo ci acclama perché noi non lo disturbiamo più con la nostra vita di purissima fede nella Parola del nostro Dio e Signore. Come ci si accorge che Satana sta rosicchiando il nostro edificio spirituale? Prima di ogni cosa dai peccati veniali che non vengono più combattuti. Ci si abbandona ad ogni peccato di lingua, di pensiero, di giudizio, di desiderio, di mormorazione, di critica. Poi si passa alla calunnia e a calunnie anche gravi. Già con la calunnia grave si passa dal peccato veniale al peccato mortale. L’edificio inizia a crollare perché la calunnia neanche è considerata né come peccato e neanche come peccato da riparare. Poi vengono aggrediti gli altri Comandamenti: il primo, il secondo, il terzo, il sesto, il nono, il decimo. Delle ingiustizie perpetrate contro il settimo comandamenti neanche si pensa, perché non si ha alcuna coscienza che possa essere trasgredito. Il quinto comandamento viene disprezzato quando i fratelli vengono disprezzati. Ecco allora in che consiste la volontà di fede totale: mettere ogni impegno ad osservare ogni Parola a noi data dallo Spirito Santo, senza mai trasgredire neanche uno solo dei più piccoli comandamenti, più piccole norme, più piccole disposizioni. La nostra fede va data a tutta la Parola. Se </w:t>
      </w:r>
      <w:r w:rsidRPr="00865306">
        <w:lastRenderedPageBreak/>
        <w:t>anche ad una sola Parola noi non crediamo, la nostra fede non perfetta, non è completa, non è totale. È una fede rosicchiata da Satana.</w:t>
      </w:r>
    </w:p>
    <w:p w:rsidR="00865306" w:rsidRPr="00865306" w:rsidRDefault="00865306" w:rsidP="00865306">
      <w:pPr>
        <w:pStyle w:val="Titolo2"/>
        <w:jc w:val="left"/>
        <w:rPr>
          <w:rFonts w:ascii="Calibri" w:hAnsi="Calibri" w:cs="Calibri"/>
          <w:sz w:val="27"/>
          <w:szCs w:val="27"/>
        </w:rPr>
      </w:pPr>
      <w:bookmarkStart w:id="361" w:name="_Toc75156176"/>
      <w:r w:rsidRPr="00865306">
        <w:t>VOLONTÀ DI AMORE TOTALE</w:t>
      </w:r>
      <w:bookmarkEnd w:id="361"/>
    </w:p>
    <w:p w:rsidR="00865306" w:rsidRPr="00865306" w:rsidRDefault="00865306" w:rsidP="00865306">
      <w:pPr>
        <w:pStyle w:val="Nessunaspaziatura"/>
        <w:rPr>
          <w:rFonts w:ascii="Calibri" w:hAnsi="Calibri" w:cs="Calibri"/>
          <w:sz w:val="27"/>
          <w:szCs w:val="27"/>
        </w:rPr>
      </w:pPr>
      <w:r w:rsidRPr="00865306">
        <w:t>Quando vi è la volontà di fede totale è necessario che ad essa si aggiunga la volontà di amore totale. Che significa amore totale? Significa consacrare tutta intera la nostra vita ad obbedire al Signore nostro Dio secondo la sua volontà e non secondo la nostra. Qual è la volontà del nostro Dio? Che noi viviamo in Cristo, con Cristo, per Cristo, lasciandoci guidare dallo Spirito Santo a tutta la verità di Cristo, nella quale è tutta la verità del Padre, dello Spirito Santo, del cielo e della terra, dell’uomo e delle cose, del tempo e dell’eternità. Il nostro Dio vuole che noi amiamo dal cuore di Cristo, facendo del cuore di Cristo il nostro stesso cuore. Ogni altro amore è amore secondo l’uomo, mai potrà dirsi amore secondo Dio, perché secondo Dio il vero amore è solo quello vissuto nel cuore di Cristo, con il cuore di Cristo, mossi e condotti dallo Spirito Santo a tutta la verità e pienezza di questo amore.</w:t>
      </w:r>
    </w:p>
    <w:p w:rsidR="007F2DDF" w:rsidRDefault="00865306" w:rsidP="00865306">
      <w:pPr>
        <w:pStyle w:val="Nessunaspaziatura"/>
      </w:pPr>
      <w:r w:rsidRPr="00865306">
        <w:t xml:space="preserve">Non è cristiano allora chi vive una parola di Vangelo, una parola di Scrittura Santa. Cristiano è colui che vive tutta la Parola del Vangelo, tutte le altre Parole della Scrittura Santa con il cuore di Cristo, nel cuore di Cristo, perché ogni altro cuore conosca Cristo, diventi una cosa sola con Lui e inizi ad amare con il cuore di Cristo in Cristo, nel suo cuore, come sua stessa vita. Come Cristo Gesù è nel cuore del Padre e ama con il cuore del Padre, nello Spirito Santo e sempre da Lui mosso, così deve essere per ogni discepolo. Il discepolo deve rimanere, dimorare nel cuore di Cristo per amare con il cuore di Cristo, sempre mosso e guidato dallo Spirito Santo. Come si vive secondo questo purissimo amore di Cristo, in Cristo, con il cuore di Cristo, gli Apostoli devono insegnarlo ai Presbiteri, i Presbiteri ad ogni fedele laico. Apostoli e Presbiteri al mondo intero. Anche questa è missione apostolica: vivere con il cuore di Cristo in Cristo, nel suo cuore. Insegnare ad ogni uomo come si vive di questo purissimo amore di salvezza, redenzione, vita eterna. </w:t>
      </w:r>
    </w:p>
    <w:p w:rsidR="00865306" w:rsidRPr="00865306" w:rsidRDefault="00865306" w:rsidP="00865306">
      <w:pPr>
        <w:pStyle w:val="Nessunaspaziatura"/>
        <w:rPr>
          <w:rFonts w:ascii="Calibri" w:hAnsi="Calibri" w:cs="Calibri"/>
          <w:sz w:val="27"/>
          <w:szCs w:val="27"/>
        </w:rPr>
      </w:pPr>
      <w:r w:rsidRPr="00865306">
        <w:t>La Madre della Redenzione, che a questo purissimo amore ha consacrato tutta la sua vita, ci ottenga la grazia di imitarla. Vogliamo consacrare tutta la nostra vita a questo amore.</w:t>
      </w:r>
    </w:p>
    <w:p w:rsidR="007F2DDF" w:rsidRPr="00425ED6" w:rsidRDefault="007F2DDF" w:rsidP="007F2DDF">
      <w:pPr>
        <w:pStyle w:val="Titolo2"/>
        <w:spacing w:line="276" w:lineRule="auto"/>
        <w:jc w:val="both"/>
        <w:rPr>
          <w:sz w:val="26"/>
          <w:szCs w:val="26"/>
        </w:rPr>
      </w:pPr>
      <w:bookmarkStart w:id="362" w:name="_Toc75156177"/>
      <w:r w:rsidRPr="00425ED6">
        <w:rPr>
          <w:sz w:val="26"/>
          <w:szCs w:val="26"/>
        </w:rPr>
        <w:t>11 Febbraio</w:t>
      </w:r>
      <w:bookmarkEnd w:id="362"/>
      <w:r w:rsidRPr="00425ED6">
        <w:rPr>
          <w:sz w:val="26"/>
          <w:szCs w:val="26"/>
        </w:rPr>
        <w:t xml:space="preserve"> </w:t>
      </w:r>
    </w:p>
    <w:p w:rsidR="000072F4" w:rsidRPr="007F2DDF" w:rsidRDefault="007F2DDF" w:rsidP="000072F4">
      <w:pPr>
        <w:spacing w:after="120" w:line="240" w:lineRule="auto"/>
        <w:jc w:val="both"/>
        <w:rPr>
          <w:rFonts w:ascii="Segoe UI" w:hAnsi="Segoe UI" w:cs="Segoe UI"/>
          <w:color w:val="0F1419"/>
          <w:sz w:val="24"/>
          <w:szCs w:val="24"/>
        </w:rPr>
      </w:pPr>
      <w:r w:rsidRPr="007F2DDF">
        <w:rPr>
          <w:rFonts w:ascii="Segoe UI" w:hAnsi="Segoe UI" w:cs="Segoe UI"/>
          <w:color w:val="0F1419"/>
          <w:sz w:val="24"/>
          <w:szCs w:val="24"/>
        </w:rPr>
        <w:t>La Madre nostra celeste ci ottenga questa grazia: essere sorgenti in Cristo di vita eterna per tutti i giorni della nostra vita.</w:t>
      </w:r>
    </w:p>
    <w:p w:rsidR="007F2DDF" w:rsidRPr="007F2DDF" w:rsidRDefault="007F2DDF" w:rsidP="007F2DDF">
      <w:pPr>
        <w:pStyle w:val="Titolo2"/>
        <w:rPr>
          <w:rFonts w:ascii="Calibri" w:hAnsi="Calibri" w:cs="Calibri"/>
          <w:sz w:val="32"/>
          <w:szCs w:val="32"/>
        </w:rPr>
      </w:pPr>
      <w:bookmarkStart w:id="363" w:name="_Toc62074216"/>
      <w:bookmarkStart w:id="364" w:name="_Toc75156178"/>
      <w:r w:rsidRPr="007F2DDF">
        <w:rPr>
          <w:sz w:val="32"/>
          <w:szCs w:val="32"/>
        </w:rPr>
        <w:t>E lo seguì molta folla dalla Galilea.</w:t>
      </w:r>
      <w:bookmarkEnd w:id="363"/>
      <w:bookmarkEnd w:id="364"/>
    </w:p>
    <w:p w:rsidR="007F2DDF" w:rsidRPr="007F2DDF" w:rsidRDefault="007F2DDF" w:rsidP="007F2DDF">
      <w:pPr>
        <w:spacing w:after="120" w:line="240" w:lineRule="auto"/>
        <w:jc w:val="both"/>
        <w:rPr>
          <w:rFonts w:ascii="Calibri" w:eastAsia="Times New Roman" w:hAnsi="Calibri" w:cs="Calibri"/>
          <w:color w:val="000000"/>
          <w:sz w:val="20"/>
          <w:szCs w:val="20"/>
          <w:lang w:eastAsia="it-IT"/>
        </w:rPr>
      </w:pPr>
      <w:r w:rsidRPr="007F2DDF">
        <w:rPr>
          <w:rFonts w:ascii="Arial" w:eastAsia="Times New Roman" w:hAnsi="Arial" w:cs="Arial"/>
          <w:color w:val="000000"/>
          <w:sz w:val="24"/>
          <w:szCs w:val="24"/>
          <w:lang w:eastAsia="it-IT"/>
        </w:rPr>
        <w:t>Il nostro Dio, il solo Dio vivo e vero, perché il solo Creatore e Signore del cielo e della terra, il solo che ha fatto l’uomo a sua immagine e somiglianza, vuole che ogni uomo giunga alla conoscenza della verità. Prima di Mosè era Lui stesso che chiamava e costituiva. Con Mosè nasce la missione profetica. Il Signore parla ad uno perché uno parli al popolo: </w:t>
      </w:r>
      <w:r w:rsidRPr="007F2DDF">
        <w:rPr>
          <w:rFonts w:ascii="Arial" w:eastAsia="Times New Roman" w:hAnsi="Arial" w:cs="Arial"/>
          <w:b/>
          <w:bCs/>
          <w:color w:val="000000"/>
          <w:sz w:val="24"/>
          <w:szCs w:val="24"/>
          <w:lang w:eastAsia="it-IT"/>
        </w:rPr>
        <w:t>“</w:t>
      </w:r>
      <w:r w:rsidRPr="007F2DDF">
        <w:rPr>
          <w:rFonts w:ascii="Arial" w:eastAsia="Times New Roman" w:hAnsi="Arial" w:cs="Arial"/>
          <w:i/>
          <w:iCs/>
          <w:color w:val="000000"/>
          <w:sz w:val="24"/>
          <w:szCs w:val="24"/>
          <w:lang w:eastAsia="it-IT"/>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w:t>
      </w:r>
      <w:r w:rsidRPr="007F2DDF">
        <w:rPr>
          <w:rFonts w:ascii="Arial" w:eastAsia="Times New Roman" w:hAnsi="Arial" w:cs="Arial"/>
          <w:i/>
          <w:iCs/>
          <w:color w:val="000000"/>
          <w:sz w:val="24"/>
          <w:szCs w:val="24"/>
          <w:lang w:eastAsia="it-IT"/>
        </w:rPr>
        <w:lastRenderedPageBreak/>
        <w:t>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rsidR="007F2DDF" w:rsidRPr="007F2DDF" w:rsidRDefault="007F2DDF" w:rsidP="007F2DDF">
      <w:pPr>
        <w:spacing w:after="120" w:line="240" w:lineRule="auto"/>
        <w:jc w:val="both"/>
        <w:rPr>
          <w:rFonts w:ascii="Calibri" w:eastAsia="Times New Roman" w:hAnsi="Calibri" w:cs="Calibri"/>
          <w:color w:val="000000"/>
          <w:sz w:val="20"/>
          <w:szCs w:val="20"/>
          <w:lang w:eastAsia="it-IT"/>
        </w:rPr>
      </w:pPr>
      <w:r w:rsidRPr="007F2DDF">
        <w:rPr>
          <w:rFonts w:ascii="Arial" w:eastAsia="Times New Roman" w:hAnsi="Arial" w:cs="Arial"/>
          <w:color w:val="000000"/>
          <w:sz w:val="24"/>
          <w:szCs w:val="24"/>
          <w:lang w:eastAsia="it-IT"/>
        </w:rPr>
        <w:t>Con la venuta di Gesù il mistero della salvezza si compie attraverso una duplice via: Gesù cerca l’uomo, ma anche per mozione dello Spirito Santo, l’uomo cerca Cristo Signore. Per mozione dello Spirito Santo le folle accorrono da ogni luogo: </w:t>
      </w:r>
      <w:r w:rsidRPr="007F2DDF">
        <w:rPr>
          <w:rFonts w:ascii="Arial" w:eastAsia="Times New Roman" w:hAnsi="Arial" w:cs="Arial"/>
          <w:i/>
          <w:iCs/>
          <w:color w:val="000000"/>
          <w:sz w:val="24"/>
          <w:szCs w:val="24"/>
          <w:lang w:eastAsia="it-IT"/>
        </w:rPr>
        <w:t>“Gesù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4,23-25). “Gesù percorreva tutte le città e i villaggi, insegnando nelle loro sinagoghe, annunciando il vangelo del Regno e guarendo ogni malattia e ogni infermità. Vedendo le folle, ne sentì compassione, perché erano stanche e sfinite come pecore che non hanno pastore. Allora disse ai suoi discepoli: «La messe è abbondante, ma sono pochi gli operai! Pregate dunque il signore della messe, perché mandi operai nella sua messe!»” (Mt 9,35-38). 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(Lc 6,17-19). </w:t>
      </w:r>
      <w:r w:rsidRPr="007F2DDF">
        <w:rPr>
          <w:rFonts w:ascii="Arial" w:eastAsia="Times New Roman" w:hAnsi="Arial" w:cs="Arial"/>
          <w:color w:val="000000"/>
          <w:sz w:val="24"/>
          <w:szCs w:val="24"/>
          <w:lang w:eastAsia="it-IT"/>
        </w:rPr>
        <w:t>È questo il grande perenne miracolo dello Spirito Santo: lui suscita nei cuori il grande desiderio di salvezza e invia alle sorgenti perché possano dissetarsi. Gesù è vera fonte di luce, verità, giustizia, vita eterna.</w:t>
      </w:r>
    </w:p>
    <w:p w:rsidR="007F2DDF" w:rsidRPr="007F2DDF" w:rsidRDefault="007F2DDF" w:rsidP="007F2DDF">
      <w:pPr>
        <w:spacing w:after="120" w:line="240" w:lineRule="auto"/>
        <w:jc w:val="both"/>
        <w:rPr>
          <w:rFonts w:ascii="Calibri" w:eastAsia="Times New Roman" w:hAnsi="Calibri" w:cs="Calibri"/>
          <w:color w:val="000000"/>
          <w:sz w:val="20"/>
          <w:szCs w:val="20"/>
          <w:lang w:eastAsia="it-IT"/>
        </w:rPr>
      </w:pPr>
      <w:r w:rsidRPr="007F2DDF">
        <w:rPr>
          <w:rFonts w:ascii="Arial" w:eastAsia="Times New Roman" w:hAnsi="Arial" w:cs="Arial"/>
          <w:i/>
          <w:iCs/>
          <w:color w:val="000000"/>
          <w:sz w:val="24"/>
          <w:szCs w:val="24"/>
          <w:lang w:eastAsia="it-IT"/>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 cadevano ai suoi piedi e gridavano: «Tu sei il Figlio di Dio!». Ma egli imponeva loro severamente di non svelare chi egli fosse (Mc 3,7-12).</w:t>
      </w:r>
    </w:p>
    <w:p w:rsidR="007F2DDF" w:rsidRPr="007F2DDF" w:rsidRDefault="007F2DDF" w:rsidP="007F2DDF">
      <w:pPr>
        <w:spacing w:after="120" w:line="240" w:lineRule="auto"/>
        <w:jc w:val="both"/>
        <w:rPr>
          <w:rFonts w:ascii="Calibri" w:eastAsia="Times New Roman" w:hAnsi="Calibri" w:cs="Calibri"/>
          <w:color w:val="000000"/>
          <w:sz w:val="20"/>
          <w:szCs w:val="20"/>
          <w:lang w:eastAsia="it-IT"/>
        </w:rPr>
      </w:pPr>
      <w:r w:rsidRPr="007F2DDF">
        <w:rPr>
          <w:rFonts w:ascii="Arial" w:eastAsia="Times New Roman" w:hAnsi="Arial" w:cs="Arial"/>
          <w:color w:val="000000"/>
          <w:sz w:val="24"/>
          <w:szCs w:val="24"/>
          <w:lang w:eastAsia="it-IT"/>
        </w:rPr>
        <w:t>Miracolo dello Spirito Santo è quanto è accaduto il giorno di Pentecoste. Tutto il mondo allora conosciuto dallo Spirito Santo fu radunato davanti agli Apostoli, da Lui costituiti vera sorgente di luce, verità, vita, in Cristo, con Cristo, per Cristo. Questa vera sorgente diede a quanti lo Spirito aveva mandato l’acqua purissima che è Gesù Signore e in un solo giorno furono battezzati circa tremila persone e aggregate alla Comunità. La storia è questo miracolo dello Spirito Santo.</w:t>
      </w:r>
    </w:p>
    <w:p w:rsidR="007F2DDF" w:rsidRPr="007F2DDF" w:rsidRDefault="007F2DDF" w:rsidP="007F2DDF">
      <w:pPr>
        <w:spacing w:after="120" w:line="240" w:lineRule="auto"/>
        <w:jc w:val="both"/>
        <w:rPr>
          <w:rFonts w:ascii="Calibri" w:eastAsia="Times New Roman" w:hAnsi="Calibri" w:cs="Calibri"/>
          <w:color w:val="000000"/>
          <w:sz w:val="20"/>
          <w:szCs w:val="20"/>
          <w:lang w:eastAsia="it-IT"/>
        </w:rPr>
      </w:pPr>
      <w:r w:rsidRPr="007F2DDF">
        <w:rPr>
          <w:rFonts w:ascii="Arial" w:eastAsia="Times New Roman" w:hAnsi="Arial" w:cs="Arial"/>
          <w:i/>
          <w:iCs/>
          <w:color w:val="000000"/>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w:t>
      </w:r>
      <w:r w:rsidRPr="007F2DDF">
        <w:rPr>
          <w:rFonts w:ascii="Arial" w:eastAsia="Times New Roman" w:hAnsi="Arial" w:cs="Arial"/>
          <w:i/>
          <w:iCs/>
          <w:color w:val="000000"/>
          <w:sz w:val="24"/>
          <w:szCs w:val="24"/>
          <w:lang w:eastAsia="it-IT"/>
        </w:rPr>
        <w:lastRenderedPageBreak/>
        <w:t>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rsidR="007F2DDF" w:rsidRPr="007F2DDF" w:rsidRDefault="007F2DDF" w:rsidP="007F2DDF">
      <w:pPr>
        <w:spacing w:after="120" w:line="240" w:lineRule="auto"/>
        <w:jc w:val="both"/>
        <w:rPr>
          <w:rFonts w:ascii="Calibri" w:eastAsia="Times New Roman" w:hAnsi="Calibri" w:cs="Calibri"/>
          <w:color w:val="000000"/>
          <w:sz w:val="20"/>
          <w:szCs w:val="20"/>
          <w:lang w:eastAsia="it-IT"/>
        </w:rPr>
      </w:pPr>
      <w:r w:rsidRPr="007F2DDF">
        <w:rPr>
          <w:rFonts w:ascii="Arial" w:eastAsia="Times New Roman" w:hAnsi="Arial" w:cs="Arial"/>
          <w:i/>
          <w:iCs/>
          <w:color w:val="000000"/>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2,37-31).</w:t>
      </w:r>
    </w:p>
    <w:p w:rsidR="007F2DDF" w:rsidRPr="007F2DDF" w:rsidRDefault="007F2DDF" w:rsidP="007F2DDF">
      <w:pPr>
        <w:spacing w:after="120" w:line="240" w:lineRule="auto"/>
        <w:jc w:val="both"/>
        <w:rPr>
          <w:rFonts w:ascii="Calibri" w:eastAsia="Times New Roman" w:hAnsi="Calibri" w:cs="Calibri"/>
          <w:color w:val="000000"/>
          <w:sz w:val="20"/>
          <w:szCs w:val="20"/>
          <w:lang w:eastAsia="it-IT"/>
        </w:rPr>
      </w:pPr>
      <w:r w:rsidRPr="007F2DDF">
        <w:rPr>
          <w:rFonts w:ascii="Arial" w:eastAsia="Times New Roman" w:hAnsi="Arial" w:cs="Arial"/>
          <w:color w:val="000000"/>
          <w:sz w:val="24"/>
          <w:szCs w:val="24"/>
          <w:lang w:eastAsia="it-IT"/>
        </w:rPr>
        <w:t>Lo Spirito Santo sempre manda alle sorgenti sacramentali della grazia e della verità. Succede però che queste sorgenti spesso sono senza alcuna acqua di vita eterna ed allora il miracolo iniziato dallo Spirito Santo non si compie. I tre amici per Giobbe sono una grande delusione.</w:t>
      </w:r>
    </w:p>
    <w:p w:rsidR="007F2DDF" w:rsidRPr="007F2DDF" w:rsidRDefault="007F2DDF" w:rsidP="007F2DDF">
      <w:pPr>
        <w:spacing w:after="120" w:line="240" w:lineRule="auto"/>
        <w:jc w:val="both"/>
        <w:rPr>
          <w:rFonts w:ascii="Calibri" w:eastAsia="Times New Roman" w:hAnsi="Calibri" w:cs="Calibri"/>
          <w:color w:val="000000"/>
          <w:sz w:val="20"/>
          <w:szCs w:val="20"/>
          <w:lang w:eastAsia="it-IT"/>
        </w:rPr>
      </w:pPr>
      <w:r w:rsidRPr="007F2DDF">
        <w:rPr>
          <w:rFonts w:ascii="Arial" w:eastAsia="Times New Roman" w:hAnsi="Arial" w:cs="Arial"/>
          <w:i/>
          <w:iCs/>
          <w:color w:val="000000"/>
          <w:sz w:val="24"/>
          <w:szCs w:val="24"/>
          <w:lang w:eastAsia="it-IT"/>
        </w:rPr>
        <w:t xml:space="preserve">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Ecco, tutto questo ha visto il mio occhio, l’ha udito il mio orecchio e l’ha </w:t>
      </w:r>
      <w:r w:rsidRPr="007F2DDF">
        <w:rPr>
          <w:rFonts w:ascii="Arial" w:eastAsia="Times New Roman" w:hAnsi="Arial" w:cs="Arial"/>
          <w:i/>
          <w:iCs/>
          <w:color w:val="000000"/>
          <w:sz w:val="24"/>
          <w:szCs w:val="24"/>
          <w:lang w:eastAsia="it-IT"/>
        </w:rPr>
        <w:lastRenderedPageBreak/>
        <w:t>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w:t>
      </w:r>
      <w:r w:rsidR="00226FEF">
        <w:rPr>
          <w:rFonts w:ascii="Arial" w:eastAsia="Times New Roman" w:hAnsi="Arial" w:cs="Arial"/>
          <w:i/>
          <w:iCs/>
          <w:color w:val="000000"/>
          <w:sz w:val="24"/>
          <w:szCs w:val="24"/>
          <w:lang w:eastAsia="it-IT"/>
        </w:rPr>
        <w:t>re il falso in difesa di Dio </w:t>
      </w:r>
      <w:r w:rsidRPr="007F2DDF">
        <w:rPr>
          <w:rFonts w:ascii="Arial" w:eastAsia="Times New Roman" w:hAnsi="Arial" w:cs="Arial"/>
          <w:i/>
          <w:iCs/>
          <w:color w:val="000000"/>
          <w:sz w:val="24"/>
          <w:szCs w:val="24"/>
          <w:lang w:eastAsia="it-IT"/>
        </w:rPr>
        <w:t>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w:t>
      </w:r>
    </w:p>
    <w:p w:rsidR="007F2DDF" w:rsidRPr="007F2DDF" w:rsidRDefault="007F2DDF" w:rsidP="007F2DDF">
      <w:pPr>
        <w:spacing w:after="120" w:line="240" w:lineRule="auto"/>
        <w:jc w:val="both"/>
        <w:rPr>
          <w:rFonts w:ascii="Calibri" w:eastAsia="Times New Roman" w:hAnsi="Calibri" w:cs="Calibri"/>
          <w:color w:val="000000"/>
          <w:sz w:val="20"/>
          <w:szCs w:val="20"/>
          <w:lang w:eastAsia="it-IT"/>
        </w:rPr>
      </w:pPr>
      <w:r w:rsidRPr="007F2DDF">
        <w:rPr>
          <w:rFonts w:ascii="Arial" w:eastAsia="Times New Roman" w:hAnsi="Arial" w:cs="Arial"/>
          <w:color w:val="000000"/>
          <w:sz w:val="24"/>
          <w:szCs w:val="24"/>
          <w:lang w:eastAsia="it-IT"/>
        </w:rPr>
        <w:t>Ecco come il miracolo dello Spirito Santo è profetizzato in Zaccaria. Quando sulla terra vi è una sorgente di acqua di vera salvezza, sempre lo Spirito del Signore invia. La sorgente però deve essere vera sorgente perché il miracolo sia portato a compimento. Spirito Santo e sorgente devono essere una cosa sola. Se questo non avviene, nessuna salvezza si potrà compiere.</w:t>
      </w:r>
    </w:p>
    <w:p w:rsidR="007F2DDF" w:rsidRPr="007F2DDF" w:rsidRDefault="007F2DDF" w:rsidP="007F2DDF">
      <w:pPr>
        <w:spacing w:after="120" w:line="240" w:lineRule="auto"/>
        <w:jc w:val="both"/>
        <w:rPr>
          <w:rFonts w:ascii="Calibri" w:eastAsia="Times New Roman" w:hAnsi="Calibri" w:cs="Calibri"/>
          <w:color w:val="000000"/>
          <w:sz w:val="20"/>
          <w:szCs w:val="20"/>
          <w:lang w:eastAsia="it-IT"/>
        </w:rPr>
      </w:pPr>
      <w:r w:rsidRPr="007F2DDF">
        <w:rPr>
          <w:rFonts w:ascii="Arial" w:eastAsia="Times New Roman" w:hAnsi="Arial" w:cs="Arial"/>
          <w:i/>
          <w:iCs/>
          <w:color w:val="000000"/>
          <w:sz w:val="24"/>
          <w:szCs w:val="24"/>
          <w:lang w:eastAsia="it-IT"/>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p>
    <w:p w:rsidR="007F2DDF" w:rsidRDefault="007F2DDF" w:rsidP="007F2DDF">
      <w:pPr>
        <w:spacing w:after="120" w:line="240" w:lineRule="auto"/>
        <w:jc w:val="both"/>
        <w:rPr>
          <w:rFonts w:ascii="Arial" w:eastAsia="Times New Roman" w:hAnsi="Arial" w:cs="Arial"/>
          <w:color w:val="000000"/>
          <w:sz w:val="24"/>
          <w:szCs w:val="24"/>
          <w:lang w:eastAsia="it-IT"/>
        </w:rPr>
      </w:pPr>
      <w:r w:rsidRPr="007F2DDF">
        <w:rPr>
          <w:rFonts w:ascii="Arial" w:eastAsia="Times New Roman" w:hAnsi="Arial" w:cs="Arial"/>
          <w:color w:val="000000"/>
          <w:sz w:val="24"/>
          <w:szCs w:val="24"/>
          <w:lang w:eastAsia="it-IT"/>
        </w:rPr>
        <w:t>Lo Spirito Santo muove con modalità misteriose, arcane, sempre nuove. Spetta a noi essere trovati vere sorgente</w:t>
      </w:r>
      <w:r w:rsidRPr="007F2DDF">
        <w:rPr>
          <w:rFonts w:ascii="Arial" w:eastAsia="Times New Roman" w:hAnsi="Arial" w:cs="Arial"/>
          <w:i/>
          <w:iCs/>
          <w:color w:val="000000"/>
          <w:sz w:val="24"/>
          <w:szCs w:val="24"/>
          <w:lang w:eastAsia="it-IT"/>
        </w:rPr>
        <w:t> </w:t>
      </w:r>
      <w:r w:rsidRPr="007F2DDF">
        <w:rPr>
          <w:rFonts w:ascii="Arial" w:eastAsia="Times New Roman" w:hAnsi="Arial" w:cs="Arial"/>
          <w:color w:val="000000"/>
          <w:sz w:val="24"/>
          <w:szCs w:val="24"/>
          <w:lang w:eastAsia="it-IT"/>
        </w:rPr>
        <w:t>di acqua che zampillano di vita eterna. La Madre nostra celeste ci ottenga questa grazia: essere sorgenti in Cristo di vita eterna per tutti i giorni della nostra vita.</w:t>
      </w:r>
    </w:p>
    <w:p w:rsidR="00B42B15" w:rsidRDefault="00B42B15" w:rsidP="007F2DDF">
      <w:pPr>
        <w:spacing w:after="120" w:line="240" w:lineRule="auto"/>
        <w:jc w:val="both"/>
        <w:rPr>
          <w:rFonts w:ascii="Arial" w:eastAsia="Times New Roman" w:hAnsi="Arial" w:cs="Arial"/>
          <w:color w:val="000000"/>
          <w:sz w:val="24"/>
          <w:szCs w:val="24"/>
          <w:lang w:eastAsia="it-IT"/>
        </w:rPr>
      </w:pPr>
    </w:p>
    <w:p w:rsidR="00B42B15" w:rsidRPr="00B42B15" w:rsidRDefault="007D6A5D" w:rsidP="00B42B15">
      <w:pPr>
        <w:pStyle w:val="Titolo2"/>
        <w:rPr>
          <w:rFonts w:ascii="Calibri" w:hAnsi="Calibri" w:cs="Calibri"/>
          <w:caps/>
        </w:rPr>
      </w:pPr>
      <w:bookmarkStart w:id="365" w:name="_Toc75156179"/>
      <w:r>
        <w:rPr>
          <w:sz w:val="32"/>
          <w:szCs w:val="32"/>
        </w:rPr>
        <w:t>CASA D’</w:t>
      </w:r>
      <w:r w:rsidRPr="00B42B15">
        <w:rPr>
          <w:sz w:val="32"/>
          <w:szCs w:val="32"/>
        </w:rPr>
        <w:t>ORO</w:t>
      </w:r>
      <w:bookmarkEnd w:id="365"/>
    </w:p>
    <w:p w:rsidR="00B42B15" w:rsidRPr="00B42B15" w:rsidRDefault="00B42B15" w:rsidP="007D6A5D">
      <w:pPr>
        <w:pStyle w:val="Nessunaspaziatura"/>
        <w:ind w:firstLine="0"/>
        <w:rPr>
          <w:rFonts w:ascii="Calibri" w:hAnsi="Calibri" w:cs="Calibri"/>
          <w:sz w:val="27"/>
          <w:szCs w:val="27"/>
        </w:rPr>
      </w:pPr>
      <w:r w:rsidRPr="00B42B15">
        <w:t>Nella tenda del convegno neanche l’arca era di oro puro. Essa era fatta di legno d’acacia rivestito in oro. Solo il propiziatorio, cioè il coperchio dell’arca e i due cherubini erano di oro: </w:t>
      </w:r>
      <w:r w:rsidRPr="00B42B15">
        <w:rPr>
          <w:i/>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r w:rsidRPr="00B42B15">
        <w:t> (Es 25,17-22). L’oro è simbolo di preziosità e di incorruttibilità.</w:t>
      </w:r>
    </w:p>
    <w:p w:rsidR="00B42B15" w:rsidRPr="00B42B15" w:rsidRDefault="00B42B15" w:rsidP="007D6A5D">
      <w:pPr>
        <w:pStyle w:val="Nessunaspaziatura"/>
        <w:ind w:firstLine="0"/>
        <w:rPr>
          <w:rFonts w:ascii="Calibri" w:hAnsi="Calibri" w:cs="Calibri"/>
          <w:sz w:val="27"/>
          <w:szCs w:val="27"/>
        </w:rPr>
      </w:pPr>
      <w:r w:rsidRPr="00B42B15">
        <w:t xml:space="preserve">La Vergine Maria è invocata con il titolo: Casa d’oro. Lei è più che il tempio di Gerusalemme. Esso conteneva moltissimo oro, ma non era di oro. Dio invece, volendo fare una casa per il Figlio suo, la fece d’oro purissimo. Maria mai è stata aggredita dalla ruggine del peccato, mai dal tarlo della disobbedienza, mai dalla tignola del vizio. Purissimo oro è stata costruita dal suo Signore e Dio e purissimo oro è rimasta sino al </w:t>
      </w:r>
      <w:r w:rsidRPr="00B42B15">
        <w:lastRenderedPageBreak/>
        <w:t>giorno del suo transito nei cieli eterni. Anzi il suo oro si è sempre più rivestito di preziosità e di incorruttibilità. Veramente la Vergine Maria è degna dimora del Figlio dell’Altissimo. Realmente Lei è nobilissimo tempio dello Spirito Santo. La Vergine Maria è stata sempre santissima casa del nostro Dio.</w:t>
      </w:r>
    </w:p>
    <w:p w:rsidR="00B42B15" w:rsidRPr="00B42B15" w:rsidRDefault="00B42B15" w:rsidP="007D6A5D">
      <w:pPr>
        <w:pStyle w:val="Nessunaspaziatura"/>
        <w:ind w:firstLine="0"/>
        <w:rPr>
          <w:rFonts w:ascii="Calibri" w:hAnsi="Calibri" w:cs="Calibri"/>
          <w:sz w:val="27"/>
          <w:szCs w:val="27"/>
        </w:rPr>
      </w:pPr>
      <w:r w:rsidRPr="00B42B15">
        <w:t> D’altronde non sarebbe potuto essere se non così. Potendo il Signore nostro Dio farsi una casa, se ha fatto stupendamente bello il mondo, infinitamente più stupenda ha fatto la sua casa. La sua dimora ha voluto che fosse la casa più bella del cielo e della terra, la più preziosa, la più incorruttibile. Angeli e uomini si sono corrotti. La Vergine Maria non si è corrotta neanche in una piccola venialità. Lei è rimasta ed è incorruttibile per l’eternità. Ruggine, tarli, tignole, altri agenti corrodenti di Satana non hanno alcun potere su questa casa d’oro. La Vergine Maria è la Creatura più preziosa agli occhi del Signore nostro Dio. Lei rimane in eterno la Casa d’oro del Padre e del Figlio e dello Spirito Santo.</w:t>
      </w:r>
    </w:p>
    <w:p w:rsidR="00B42B15" w:rsidRPr="00B42B15" w:rsidRDefault="00B42B15" w:rsidP="007D6A5D">
      <w:pPr>
        <w:pStyle w:val="Nessunaspaziatura"/>
        <w:ind w:firstLine="0"/>
        <w:rPr>
          <w:rFonts w:ascii="Calibri" w:hAnsi="Calibri" w:cs="Calibri"/>
          <w:sz w:val="27"/>
          <w:szCs w:val="27"/>
        </w:rPr>
      </w:pPr>
      <w:r w:rsidRPr="00B42B15">
        <w:t>La Vergine Maria è in tutto simile alla Nuova Gerusalemme che discende dal cielo. La città è tutta d’oro: </w:t>
      </w:r>
      <w:r w:rsidRPr="00B42B15">
        <w:rPr>
          <w:i/>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w:t>
      </w:r>
    </w:p>
    <w:p w:rsidR="00B42B15" w:rsidRPr="00B42B15" w:rsidRDefault="00B42B15" w:rsidP="007D6A5D">
      <w:pPr>
        <w:pStyle w:val="Nessunaspaziatura"/>
        <w:ind w:firstLine="0"/>
        <w:rPr>
          <w:rFonts w:ascii="Calibri" w:hAnsi="Calibri" w:cs="Calibri"/>
          <w:sz w:val="27"/>
          <w:szCs w:val="27"/>
        </w:rPr>
      </w:pPr>
      <w:r w:rsidRPr="00B42B15">
        <w:rPr>
          <w:i/>
        </w:rPr>
        <w:t>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B42B15">
        <w:t> (Ap 21,9-27). La Nuova Gerusalemme non solo è preziosa, non solo è incorruttibile. Essa è eterna.</w:t>
      </w:r>
    </w:p>
    <w:p w:rsidR="00B42B15" w:rsidRPr="00B42B15" w:rsidRDefault="00B42B15" w:rsidP="007D6A5D">
      <w:pPr>
        <w:pStyle w:val="Nessunaspaziatura"/>
        <w:ind w:firstLine="0"/>
        <w:rPr>
          <w:rFonts w:ascii="Calibri" w:hAnsi="Calibri" w:cs="Calibri"/>
          <w:sz w:val="27"/>
          <w:szCs w:val="27"/>
        </w:rPr>
      </w:pPr>
      <w:r w:rsidRPr="00B42B15">
        <w:t>Nel Libro dell’Apocalisse tutto ciò che è posto a servizio di Dio è di oro: </w:t>
      </w:r>
      <w:r w:rsidRPr="00B42B15">
        <w:rPr>
          <w:i/>
        </w:rPr>
        <w:t xml:space="preserve">“Ora, come mi voltai per vedere chi fosse colui che mi parlava, vidi sette candelabri d'oro (Ap 1, 12). E in mezzo ai candelabri c'era uno simile a figlio di uomo, con un abito lungo fino ai piedi e cinto al petto </w:t>
      </w:r>
      <w:r w:rsidRPr="00B42B15">
        <w:rPr>
          <w:i/>
        </w:rPr>
        <w:lastRenderedPageBreak/>
        <w:t>con una fascia d'oro (Ap 1, 13).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Ti consiglio di comperare da me oro purificato dal fuoco per diventare ricco, vesti bianche per coprirti e nascondere la vergognosa tua nudità e collirio per ungerti gli occhi e ricuperare la vista (Ap 3, 18). E quando l'ebbe preso, i quattro esseri viventi e i ventiquattro vegliardi si prostrarono davanti all'Agnello, avendo ciascuno un'arpa e coppe d'oro colme di profumi, che sono le preghiere dei santi (Ap 5, 8). Poi venne un altro angelo e si fermò all'altare, reggendo un incensiere d'oro. Gli furono dati molti profumi perché li offrisse insieme con le preghiere di tutti i santi bruciandoli sull'altare d'oro, posto davanti al trono (Ap 8, 3). Il sesto angelo suonò la tromba. Allora udii una voce dai lati dell'altare d'oro che si trova dinanzi a Dio (Ap 9, 13). Il resto dell'umanità che non perì a causa di questi flagelli, non rinunziò alle opere delle sue mani; non cessò di prestar culto ai demòni e agli idoli d'oro, d'argento, di bronzo, di pietra e di legno, che non possono né vedere, né udire, né camminare (Ap 9, 20). Dal tempio uscirono i sette angeli che avevano i sette flagelli, vestiti di lino puro, splendente, e cinti al petto di cinture d'oro (Ap 15, 6). Uno dei quattro esseri viventi diede ai sette angeli sette coppe d'oro colme dell'ira di Dio che vive nei secoli dei secoli (Ap 15, 7). La donna era ammantata di porpora e di scarlatto, adorna d'oro, di pietre preziose e di perle, teneva in mano una coppa d'oro, colma degli abomini e delle immondezze della sua prostituzione (Ap 17, 4). Carichi d'oro, d'argento e di pietre preziose, di perle, di lino, di porpora, di seta e di scarlatto; legni profumati di ogni specie, oggetti d'avorio, di legno, di bronzo, di ferro, di marmo (Ap 18, 12). "Guai, guai, immensa città, tutta ammantata di bisso, di porpora e di scarlatto, adorna d'oro, di pietre preziose e di perle! (Ap 18, 16). Colui che mi parlava aveva come misura una canna d'oro, per misurare la città, le sue porte e le sue mura (Ap 21, 15). Le mura sono costruite con diaspro e la città è di oro puro, simile a terso cristallo (Ap 21, 18). E le dodici porte sono dodici perle; ciascuna porta è formata da una sola perla. E la piazza della città è di oro puro, come cristallo trasparente (Ap 21, 21).</w:t>
      </w:r>
      <w:r w:rsidRPr="00B42B15">
        <w:t> Mentre le cose e le persone si adornano di oro, ma non sono d’oro. Significa che non sono né preziose e né incorruttibili. Incorruttibile per l’eternità è solo il Signore nostro Dio.</w:t>
      </w:r>
    </w:p>
    <w:p w:rsidR="00B42B15" w:rsidRPr="00B42B15" w:rsidRDefault="00B42B15" w:rsidP="007D6A5D">
      <w:pPr>
        <w:pStyle w:val="Nessunaspaziatura"/>
        <w:ind w:firstLine="0"/>
        <w:rPr>
          <w:rFonts w:ascii="Calibri" w:hAnsi="Calibri" w:cs="Calibri"/>
          <w:sz w:val="27"/>
          <w:szCs w:val="27"/>
        </w:rPr>
      </w:pPr>
      <w:r w:rsidRPr="00B42B15">
        <w:t>Sempre nell’Apocalisse vi è un angelo della Chiesa che ha perso la sua preziosità e la sua incorruttibilità di angelo della Chiesa. Esso viene invitato a comprare oro da Gesù Signore se vuole ritornare ad essere ricco di grazia, verità, santità, giustizia. L’oro si può comprare solo da Gesù. Nessun altro nell’universo vende questo oro: </w:t>
      </w:r>
      <w:r w:rsidRPr="00B42B15">
        <w:rPr>
          <w:i/>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rsidR="00B42B15" w:rsidRPr="00B42B15" w:rsidRDefault="00B42B15" w:rsidP="007D6A5D">
      <w:pPr>
        <w:pStyle w:val="Nessunaspaziatura"/>
        <w:ind w:firstLine="0"/>
        <w:rPr>
          <w:rFonts w:ascii="Calibri" w:hAnsi="Calibri" w:cs="Calibri"/>
          <w:sz w:val="27"/>
          <w:szCs w:val="27"/>
        </w:rPr>
      </w:pPr>
      <w:r w:rsidRPr="00B42B15">
        <w:lastRenderedPageBreak/>
        <w:t>La differenza tra la Gerusalemme del Cielo e il tempio costruito da Salomone è grande. Il tempio è rivestito di oro, ma non è di oro: </w:t>
      </w:r>
      <w:r w:rsidRPr="00B42B15">
        <w:rPr>
          <w:i/>
        </w:rPr>
        <w:t>“La cella interna era lunga venti cubiti e alta venti. La rivestì d'oro purissimo e vi eresse un altare di cedro (1Re 6, 20). Salomone rivestì l'interno del tempio con oro purissimo e fece passare, davanti alla cella, un velo che scorreva mediante catenelle d'oro e lo ricoprì d'oro (1Re 6, 21). E d'oro fu rivestito tutto l'interno del tempio, e rivestì d'oro anche tutto l'altare che era nella cella (1Re 6, 22). Erano anch'essi rivestiti d'oro (1Re 6, 28). Ricoprì d'oro il pavimento del tempio, all'interno e all'esterno (1Re 6, 30). I due battenti erano di legno di ulivo. Su di essi fece scolpire cherubini, palme e boccioli di fiori, che ricoprì d'oro, stendendo lamine d'oro sui cherubini e sulle palme (1Re 6, 32). Vi scolpì cherubini, palme e boccioli di fiori, che ricoprì d'oro lungo le linee dell'incisione (1Re 6, 35). Salomone fece anche tutti gli arredi del tempio del Signore, l'altare d'oro, le tavole d'oro su cui si ponevano i pani dell'offerta (1Re 7, 48). i cinque candelabri a destra e i cinque a sinistra di fronte alla cella d'oro purissimo, i fiori, le lampade, gli smoccolatoi d'oro (1Re 7, 49). le coppe, i coltelli, gli aspersori, i mortai e i bracieri d'oro purissimo, i cardini per le porte del tempio interno, cioè per il Santo dei santi, e i battenti d'oro per la navata (1Re 7, 50).</w:t>
      </w:r>
    </w:p>
    <w:p w:rsidR="00B42B15" w:rsidRPr="00B42B15" w:rsidRDefault="00B42B15" w:rsidP="007D6A5D">
      <w:pPr>
        <w:pStyle w:val="Nessunaspaziatura"/>
        <w:ind w:firstLine="0"/>
        <w:rPr>
          <w:rFonts w:ascii="Calibri" w:hAnsi="Calibri" w:cs="Calibri"/>
          <w:sz w:val="27"/>
          <w:szCs w:val="27"/>
        </w:rPr>
      </w:pPr>
      <w:r w:rsidRPr="00B42B15">
        <w:t>Ad ogni discepolo di Gesù è chiesto di trasformare la sua fede in purissimo oro, purificato nel crogiolo della sofferenza, allora stesso modo che Gesù trasformò la sua carne in oro purissimo sul legno della croce. Poi con la gloriosa risurrezione l’oro della sua carne è stato trasformato in luce incorruttibile e immortale: </w:t>
      </w:r>
      <w:r w:rsidRPr="00B42B15">
        <w:rPr>
          <w:i/>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w:t>
      </w:r>
      <w:r w:rsidRPr="00B42B15">
        <w:t> Vergine Maria, Casa d’oro, prega per noi.</w:t>
      </w:r>
    </w:p>
    <w:p w:rsidR="003B2D80" w:rsidRPr="00425ED6" w:rsidRDefault="003B2D80" w:rsidP="003B2D80">
      <w:pPr>
        <w:pStyle w:val="Titolo2"/>
        <w:spacing w:line="276" w:lineRule="auto"/>
        <w:jc w:val="both"/>
        <w:rPr>
          <w:sz w:val="26"/>
          <w:szCs w:val="26"/>
        </w:rPr>
      </w:pPr>
      <w:bookmarkStart w:id="366" w:name="_Toc75156180"/>
      <w:r w:rsidRPr="00425ED6">
        <w:rPr>
          <w:sz w:val="26"/>
          <w:szCs w:val="26"/>
        </w:rPr>
        <w:t>12 Febbraio</w:t>
      </w:r>
      <w:bookmarkEnd w:id="366"/>
      <w:r w:rsidRPr="00425ED6">
        <w:rPr>
          <w:sz w:val="26"/>
          <w:szCs w:val="26"/>
        </w:rPr>
        <w:t xml:space="preserve"> </w:t>
      </w:r>
    </w:p>
    <w:p w:rsidR="00B42B15" w:rsidRPr="003B2D80" w:rsidRDefault="003B2D80" w:rsidP="00B42B15">
      <w:pPr>
        <w:spacing w:after="120" w:line="240" w:lineRule="auto"/>
        <w:jc w:val="both"/>
        <w:rPr>
          <w:rFonts w:ascii="Calibri" w:eastAsia="Times New Roman" w:hAnsi="Calibri" w:cs="Calibri"/>
          <w:color w:val="000000"/>
          <w:sz w:val="28"/>
          <w:szCs w:val="28"/>
          <w:lang w:eastAsia="it-IT"/>
        </w:rPr>
      </w:pPr>
      <w:r w:rsidRPr="003B2D80">
        <w:rPr>
          <w:rFonts w:ascii="Segoe UI" w:hAnsi="Segoe UI" w:cs="Segoe UI"/>
          <w:color w:val="0F1419"/>
          <w:sz w:val="24"/>
          <w:szCs w:val="24"/>
        </w:rPr>
        <w:t>Tutta la vita di Gesù è purissimo Vangelo, è purissima testimonianza che ogni sua Parola è verità.</w:t>
      </w:r>
      <w:r w:rsidR="00B42B15" w:rsidRPr="003B2D80">
        <w:rPr>
          <w:rFonts w:ascii="Calibri" w:eastAsia="Times New Roman" w:hAnsi="Calibri" w:cs="Calibri"/>
          <w:color w:val="000000"/>
          <w:sz w:val="28"/>
          <w:szCs w:val="28"/>
          <w:lang w:eastAsia="it-IT"/>
        </w:rPr>
        <w:t> </w:t>
      </w:r>
    </w:p>
    <w:p w:rsidR="003B2D80" w:rsidRPr="003B2D80" w:rsidRDefault="003B2D80" w:rsidP="003B2D80">
      <w:pPr>
        <w:pStyle w:val="Titolo2"/>
        <w:rPr>
          <w:rFonts w:ascii="Calibri" w:hAnsi="Calibri" w:cs="Calibri"/>
          <w:sz w:val="32"/>
          <w:szCs w:val="32"/>
        </w:rPr>
      </w:pPr>
      <w:bookmarkStart w:id="367" w:name="_Toc62074218"/>
      <w:bookmarkStart w:id="368" w:name="_Toc75156181"/>
      <w:r w:rsidRPr="003B2D80">
        <w:rPr>
          <w:sz w:val="32"/>
          <w:szCs w:val="32"/>
        </w:rPr>
        <w:t>Li servivano con i loro beni</w:t>
      </w:r>
      <w:bookmarkEnd w:id="367"/>
      <w:bookmarkEnd w:id="368"/>
    </w:p>
    <w:p w:rsidR="003B2D80" w:rsidRPr="003B2D80" w:rsidRDefault="003B2D80" w:rsidP="003B2D80">
      <w:pPr>
        <w:spacing w:after="120" w:line="240" w:lineRule="auto"/>
        <w:jc w:val="both"/>
        <w:rPr>
          <w:rFonts w:ascii="Calibri" w:eastAsia="Times New Roman" w:hAnsi="Calibri" w:cs="Calibri"/>
          <w:color w:val="000000"/>
          <w:sz w:val="20"/>
          <w:szCs w:val="20"/>
          <w:lang w:eastAsia="it-IT"/>
        </w:rPr>
      </w:pPr>
      <w:r w:rsidRPr="003B2D80">
        <w:rPr>
          <w:rFonts w:ascii="Arial" w:eastAsia="Times New Roman" w:hAnsi="Arial" w:cs="Arial"/>
          <w:color w:val="000000"/>
          <w:sz w:val="24"/>
          <w:szCs w:val="24"/>
          <w:lang w:eastAsia="it-IT"/>
        </w:rPr>
        <w:t>Tutta la vita di Gesù è purissimo Vangelo, è purissima testimonianza che ogni sua Parola è verità. Dalla nascita alla morte sempre il Padre ha disposto sul suo cammino persone che sempre gli hanno offerto quanto gli era necessario per vivere. Il giorno della sua venuta alla luce il Padre gli prepara una grotta e una mangiatoia, nella quale poter riposare: </w:t>
      </w:r>
      <w:r w:rsidRPr="003B2D80">
        <w:rPr>
          <w:rFonts w:ascii="Arial" w:eastAsia="Times New Roman" w:hAnsi="Arial" w:cs="Arial"/>
          <w:i/>
          <w:iCs/>
          <w:color w:val="000000"/>
          <w:sz w:val="24"/>
          <w:szCs w:val="24"/>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 </w:t>
      </w:r>
      <w:r w:rsidRPr="003B2D80">
        <w:rPr>
          <w:rFonts w:ascii="Arial" w:eastAsia="Times New Roman" w:hAnsi="Arial" w:cs="Arial"/>
          <w:color w:val="000000"/>
          <w:sz w:val="24"/>
          <w:szCs w:val="24"/>
          <w:lang w:eastAsia="it-IT"/>
        </w:rPr>
        <w:t>Durante la sua missione veramente non aveva un sasso dove posare il capo. Dove il Padre gli preparava un giaciglio, lì Lui si fermava per trascorrere la notte: </w:t>
      </w:r>
      <w:r w:rsidRPr="003B2D80">
        <w:rPr>
          <w:rFonts w:ascii="Arial" w:eastAsia="Times New Roman" w:hAnsi="Arial" w:cs="Arial"/>
          <w:i/>
          <w:iCs/>
          <w:color w:val="000000"/>
          <w:sz w:val="24"/>
          <w:szCs w:val="24"/>
          <w:lang w:eastAsia="it-IT"/>
        </w:rPr>
        <w:t xml:space="preserve">“Mentre camminavano per la strada, un tale gli disse: «Ti seguirò dovunque </w:t>
      </w:r>
      <w:r w:rsidRPr="003B2D80">
        <w:rPr>
          <w:rFonts w:ascii="Arial" w:eastAsia="Times New Roman" w:hAnsi="Arial" w:cs="Arial"/>
          <w:i/>
          <w:iCs/>
          <w:color w:val="000000"/>
          <w:sz w:val="24"/>
          <w:szCs w:val="24"/>
          <w:lang w:eastAsia="it-IT"/>
        </w:rPr>
        <w:lastRenderedPageBreak/>
        <w:t>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rsidRPr="003B2D80">
        <w:rPr>
          <w:rFonts w:ascii="Arial" w:eastAsia="Times New Roman" w:hAnsi="Arial" w:cs="Arial"/>
          <w:color w:val="000000"/>
          <w:sz w:val="24"/>
          <w:szCs w:val="24"/>
          <w:lang w:eastAsia="it-IT"/>
        </w:rPr>
        <w:t> Anche per la sua sepoltura ha provveduto il Padre suo, suscitando il cuore di Giuseppe di Arimatea perché mettesse a servizio del Figlio suo un sepolcro nuovo: </w:t>
      </w:r>
      <w:r w:rsidRPr="003B2D80">
        <w:rPr>
          <w:rFonts w:ascii="Arial" w:eastAsia="Times New Roman" w:hAnsi="Arial" w:cs="Arial"/>
          <w:i/>
          <w:iCs/>
          <w:color w:val="000000"/>
          <w:sz w:val="24"/>
          <w:szCs w:val="24"/>
          <w:lang w:eastAsia="it-IT"/>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(Mt 27,57-71). </w:t>
      </w:r>
      <w:r w:rsidRPr="003B2D80">
        <w:rPr>
          <w:rFonts w:ascii="Arial" w:eastAsia="Times New Roman" w:hAnsi="Arial" w:cs="Arial"/>
          <w:color w:val="000000"/>
          <w:sz w:val="24"/>
          <w:szCs w:val="24"/>
          <w:lang w:eastAsia="it-IT"/>
        </w:rPr>
        <w:t>Per lo svolgimento della missione il Padre aveva creato in delle donne un pensiero di vera misericordia per Cristo Signore. Queste donne facoltose mettevano a servizio di Gesù e dei discepoli i loro beni.</w:t>
      </w:r>
    </w:p>
    <w:p w:rsidR="003B2D80" w:rsidRPr="003B2D80" w:rsidRDefault="003B2D80" w:rsidP="003B2D80">
      <w:pPr>
        <w:spacing w:after="120" w:line="240" w:lineRule="auto"/>
        <w:jc w:val="both"/>
        <w:rPr>
          <w:rFonts w:ascii="Calibri" w:eastAsia="Times New Roman" w:hAnsi="Calibri" w:cs="Calibri"/>
          <w:color w:val="000000"/>
          <w:sz w:val="20"/>
          <w:szCs w:val="20"/>
          <w:lang w:eastAsia="it-IT"/>
        </w:rPr>
      </w:pPr>
      <w:r w:rsidRPr="003B2D80">
        <w:rPr>
          <w:rFonts w:ascii="Arial" w:eastAsia="Times New Roman" w:hAnsi="Arial" w:cs="Arial"/>
          <w:i/>
          <w:iCs/>
          <w:color w:val="000000"/>
          <w:sz w:val="24"/>
          <w:szCs w:val="24"/>
          <w:lang w:eastAsia="it-IT"/>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w:t>
      </w:r>
    </w:p>
    <w:p w:rsidR="003B2D80" w:rsidRPr="003B2D80" w:rsidRDefault="003B2D80" w:rsidP="003B2D80">
      <w:pPr>
        <w:spacing w:after="120" w:line="240" w:lineRule="auto"/>
        <w:jc w:val="both"/>
        <w:rPr>
          <w:rFonts w:ascii="Calibri" w:eastAsia="Times New Roman" w:hAnsi="Calibri" w:cs="Calibri"/>
          <w:color w:val="000000"/>
          <w:sz w:val="20"/>
          <w:szCs w:val="20"/>
          <w:lang w:eastAsia="it-IT"/>
        </w:rPr>
      </w:pPr>
      <w:r w:rsidRPr="003B2D80">
        <w:rPr>
          <w:rFonts w:ascii="Arial" w:eastAsia="Times New Roman" w:hAnsi="Arial" w:cs="Arial"/>
          <w:color w:val="000000"/>
          <w:sz w:val="24"/>
          <w:szCs w:val="24"/>
          <w:lang w:eastAsia="it-IT"/>
        </w:rPr>
        <w:t>Gesù è il Testimone fedele che ogni Parola uscita dalla sua bocca si compie. Lui chiede ai suoi discepoli di consegnarsi alla provvidenza del Padre suo e Lui è il primo consegnato. Lui è tutto nelle mani della Provvidenza. Ma anche tutta la sua vita è spesa nella ricerca del regno di Dio e della sua giustizia: </w:t>
      </w:r>
      <w:r w:rsidRPr="003B2D80">
        <w:rPr>
          <w:rFonts w:ascii="Arial" w:eastAsia="Times New Roman" w:hAnsi="Arial" w:cs="Arial"/>
          <w:i/>
          <w:iCs/>
          <w:color w:val="000000"/>
          <w:sz w:val="24"/>
          <w:szCs w:val="24"/>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6,25-33). </w:t>
      </w:r>
      <w:r w:rsidRPr="003B2D80">
        <w:rPr>
          <w:rFonts w:ascii="Arial" w:eastAsia="Times New Roman" w:hAnsi="Arial" w:cs="Arial"/>
          <w:color w:val="000000"/>
          <w:sz w:val="24"/>
          <w:szCs w:val="24"/>
          <w:lang w:eastAsia="it-IT"/>
        </w:rPr>
        <w:t>Nel Cenacolo viene rivelata una seconda verità: l’esistenza di una cassa a servizio di Gesù, degli Apostoli e dei poveri: </w:t>
      </w:r>
      <w:r w:rsidRPr="003B2D80">
        <w:rPr>
          <w:rFonts w:ascii="Arial" w:eastAsia="Times New Roman" w:hAnsi="Arial" w:cs="Arial"/>
          <w:i/>
          <w:iCs/>
          <w:color w:val="000000"/>
          <w:sz w:val="24"/>
          <w:szCs w:val="24"/>
          <w:lang w:eastAsia="it-IT"/>
        </w:rPr>
        <w:t xml:space="preserve">“Simon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w:t>
      </w:r>
      <w:r w:rsidRPr="003B2D80">
        <w:rPr>
          <w:rFonts w:ascii="Arial" w:eastAsia="Times New Roman" w:hAnsi="Arial" w:cs="Arial"/>
          <w:i/>
          <w:iCs/>
          <w:color w:val="000000"/>
          <w:sz w:val="24"/>
          <w:szCs w:val="24"/>
          <w:lang w:eastAsia="it-IT"/>
        </w:rPr>
        <w:lastRenderedPageBreak/>
        <w:t>ai poveri. Egli, preso il boccone, subito uscì. Ed era notte (Gv 13,24-30). </w:t>
      </w:r>
      <w:r w:rsidRPr="003B2D80">
        <w:rPr>
          <w:rFonts w:ascii="Arial" w:eastAsia="Times New Roman" w:hAnsi="Arial" w:cs="Arial"/>
          <w:color w:val="000000"/>
          <w:sz w:val="24"/>
          <w:szCs w:val="24"/>
          <w:lang w:eastAsia="it-IT"/>
        </w:rPr>
        <w:t>Questa notizia ci rivela la grande sapienza di Gesù. I suoi discepoli ancora piccoli nella fede non dovevano temere di rimanere senza nutrimento. Avevano sempre una piccola riserva cui attingere.</w:t>
      </w:r>
    </w:p>
    <w:p w:rsidR="003B2D80" w:rsidRPr="003B2D80" w:rsidRDefault="003B2D80" w:rsidP="003B2D80">
      <w:pPr>
        <w:spacing w:after="120" w:line="240" w:lineRule="auto"/>
        <w:jc w:val="both"/>
        <w:rPr>
          <w:rFonts w:ascii="Calibri" w:eastAsia="Times New Roman" w:hAnsi="Calibri" w:cs="Calibri"/>
          <w:color w:val="000000"/>
          <w:sz w:val="20"/>
          <w:szCs w:val="20"/>
          <w:lang w:eastAsia="it-IT"/>
        </w:rPr>
      </w:pPr>
      <w:r w:rsidRPr="003B2D80">
        <w:rPr>
          <w:rFonts w:ascii="Arial" w:eastAsia="Times New Roman" w:hAnsi="Arial" w:cs="Arial"/>
          <w:color w:val="000000"/>
          <w:sz w:val="24"/>
          <w:szCs w:val="24"/>
          <w:lang w:eastAsia="it-IT"/>
        </w:rPr>
        <w:t>Madre tutta consegnata a Dio, insegnaci a cercare ogni giorno il regno di Dio e la sua giustizia.</w:t>
      </w:r>
    </w:p>
    <w:p w:rsidR="00B42B15" w:rsidRDefault="00B42B15" w:rsidP="007F2DDF">
      <w:pPr>
        <w:spacing w:after="120" w:line="240" w:lineRule="auto"/>
        <w:jc w:val="both"/>
        <w:rPr>
          <w:rFonts w:ascii="Calibri" w:eastAsia="Times New Roman" w:hAnsi="Calibri" w:cs="Calibri"/>
          <w:color w:val="000000"/>
          <w:sz w:val="20"/>
          <w:szCs w:val="20"/>
          <w:lang w:eastAsia="it-IT"/>
        </w:rPr>
      </w:pPr>
    </w:p>
    <w:p w:rsidR="0078617A" w:rsidRPr="0078617A" w:rsidRDefault="0078617A" w:rsidP="0078617A">
      <w:pPr>
        <w:pStyle w:val="Titolo2"/>
        <w:rPr>
          <w:rFonts w:ascii="Calibri" w:hAnsi="Calibri" w:cs="Calibri"/>
          <w:spacing w:val="-10"/>
          <w:sz w:val="30"/>
          <w:szCs w:val="30"/>
        </w:rPr>
      </w:pPr>
      <w:bookmarkStart w:id="369" w:name="_Toc75156182"/>
      <w:r w:rsidRPr="0078617A">
        <w:rPr>
          <w:spacing w:val="-10"/>
          <w:sz w:val="30"/>
          <w:szCs w:val="30"/>
        </w:rPr>
        <w:t>VOGLIO CHE SIATE SAGGI NEL BENE E IMMUNI DAL MALE</w:t>
      </w:r>
      <w:bookmarkEnd w:id="369"/>
    </w:p>
    <w:p w:rsidR="0078617A" w:rsidRPr="0078617A" w:rsidRDefault="0078617A" w:rsidP="00BD5AD3">
      <w:pPr>
        <w:pStyle w:val="Nessunaspaziatura"/>
        <w:rPr>
          <w:rFonts w:ascii="Calibri" w:hAnsi="Calibri" w:cs="Calibri"/>
          <w:sz w:val="27"/>
          <w:szCs w:val="27"/>
          <w:lang w:val="la-Latn"/>
        </w:rPr>
      </w:pPr>
      <w:r w:rsidRPr="0078617A">
        <w:t>Sempre nella Lettera ai Romani (c. XII), l’Apostolo Paolo aveva chiesto al discepolo di Gesù di vincere il male rimanendo nel bene, senza uscire mai dal bene: </w:t>
      </w:r>
      <w:r w:rsidRPr="0078617A">
        <w:rPr>
          <w:b/>
          <w:bCs/>
        </w:rPr>
        <w:t>“</w:t>
      </w:r>
      <w:r>
        <w:rPr>
          <w:b/>
          <w:bCs/>
          <w:i/>
          <w:iCs w:val="0"/>
        </w:rPr>
        <w:t xml:space="preserve">Vinci il male </w:t>
      </w:r>
      <w:r w:rsidRPr="0078617A">
        <w:rPr>
          <w:b/>
          <w:bCs/>
          <w:i/>
          <w:iCs w:val="0"/>
        </w:rPr>
        <w:t>con il bene</w:t>
      </w:r>
      <w:r>
        <w:rPr>
          <w:b/>
          <w:bCs/>
        </w:rPr>
        <w:t xml:space="preserve"> (</w:t>
      </w:r>
      <w:r w:rsidRPr="0078617A">
        <w:rPr>
          <w:b/>
          <w:bCs/>
          <w:i/>
          <w:iCs w:val="0"/>
          <w:lang w:val="la-Latn"/>
        </w:rPr>
        <w:t>Sed vince in bono malum</w:t>
      </w:r>
      <w:r w:rsidR="00BD5AD3">
        <w:rPr>
          <w:b/>
          <w:bCs/>
        </w:rPr>
        <w:t>/</w:t>
      </w:r>
      <w:r w:rsidR="00FE16F8" w:rsidRPr="00BD5AD3">
        <w:rPr>
          <w:rFonts w:asciiTheme="majorBidi" w:hAnsiTheme="majorBidi" w:cstheme="majorBidi"/>
          <w:color w:val="111111"/>
          <w:szCs w:val="24"/>
          <w:shd w:val="clear" w:color="auto" w:fill="FFFFFF"/>
          <w:lang w:val="el-GR"/>
        </w:rPr>
        <w:t>ἀλλὰ</w:t>
      </w:r>
      <w:r w:rsidR="00FE16F8" w:rsidRPr="00BD5AD3">
        <w:rPr>
          <w:rFonts w:asciiTheme="majorBidi" w:hAnsiTheme="majorBidi" w:cstheme="majorBidi"/>
          <w:color w:val="111111"/>
          <w:szCs w:val="24"/>
          <w:shd w:val="clear" w:color="auto" w:fill="FFFFFF"/>
        </w:rPr>
        <w:t xml:space="preserve"> </w:t>
      </w:r>
      <w:r w:rsidR="00FE16F8" w:rsidRPr="00BD5AD3">
        <w:rPr>
          <w:rFonts w:asciiTheme="majorBidi" w:hAnsiTheme="majorBidi" w:cstheme="majorBidi"/>
          <w:color w:val="111111"/>
          <w:szCs w:val="24"/>
          <w:shd w:val="clear" w:color="auto" w:fill="FFFFFF"/>
          <w:lang w:val="el-GR"/>
        </w:rPr>
        <w:t>νίκα</w:t>
      </w:r>
      <w:r w:rsidR="00FE16F8" w:rsidRPr="00BD5AD3">
        <w:rPr>
          <w:rFonts w:asciiTheme="majorBidi" w:hAnsiTheme="majorBidi" w:cstheme="majorBidi"/>
          <w:color w:val="111111"/>
          <w:szCs w:val="24"/>
          <w:shd w:val="clear" w:color="auto" w:fill="FFFFFF"/>
        </w:rPr>
        <w:t xml:space="preserve"> </w:t>
      </w:r>
      <w:r w:rsidR="00FE16F8" w:rsidRPr="00BD5AD3">
        <w:rPr>
          <w:rFonts w:asciiTheme="majorBidi" w:hAnsiTheme="majorBidi" w:cstheme="majorBidi"/>
          <w:color w:val="111111"/>
          <w:szCs w:val="24"/>
          <w:shd w:val="clear" w:color="auto" w:fill="FFFFFF"/>
          <w:lang w:val="el-GR"/>
        </w:rPr>
        <w:t>ἐν</w:t>
      </w:r>
      <w:r w:rsidR="00FE16F8" w:rsidRPr="00BD5AD3">
        <w:rPr>
          <w:rFonts w:asciiTheme="majorBidi" w:hAnsiTheme="majorBidi" w:cstheme="majorBidi"/>
          <w:color w:val="111111"/>
          <w:szCs w:val="24"/>
          <w:shd w:val="clear" w:color="auto" w:fill="FFFFFF"/>
        </w:rPr>
        <w:t xml:space="preserve"> </w:t>
      </w:r>
      <w:r w:rsidR="00FE16F8" w:rsidRPr="00BD5AD3">
        <w:rPr>
          <w:rFonts w:asciiTheme="majorBidi" w:hAnsiTheme="majorBidi" w:cstheme="majorBidi"/>
          <w:color w:val="111111"/>
          <w:szCs w:val="24"/>
          <w:shd w:val="clear" w:color="auto" w:fill="FFFFFF"/>
          <w:lang w:val="el-GR"/>
        </w:rPr>
        <w:t>τῷ</w:t>
      </w:r>
      <w:r w:rsidR="00FE16F8" w:rsidRPr="00BD5AD3">
        <w:rPr>
          <w:rFonts w:asciiTheme="majorBidi" w:hAnsiTheme="majorBidi" w:cstheme="majorBidi"/>
          <w:color w:val="111111"/>
          <w:szCs w:val="24"/>
          <w:shd w:val="clear" w:color="auto" w:fill="FFFFFF"/>
        </w:rPr>
        <w:t xml:space="preserve"> </w:t>
      </w:r>
      <w:r w:rsidR="00FE16F8" w:rsidRPr="00BD5AD3">
        <w:rPr>
          <w:rFonts w:asciiTheme="majorBidi" w:hAnsiTheme="majorBidi" w:cstheme="majorBidi"/>
          <w:color w:val="111111"/>
          <w:szCs w:val="24"/>
          <w:shd w:val="clear" w:color="auto" w:fill="FFFFFF"/>
          <w:lang w:val="el-GR"/>
        </w:rPr>
        <w:t>ἀγαθῷ</w:t>
      </w:r>
      <w:r w:rsidR="00FE16F8" w:rsidRPr="00BD5AD3">
        <w:rPr>
          <w:rFonts w:asciiTheme="majorBidi" w:hAnsiTheme="majorBidi" w:cstheme="majorBidi"/>
          <w:color w:val="111111"/>
          <w:szCs w:val="24"/>
          <w:shd w:val="clear" w:color="auto" w:fill="FFFFFF"/>
        </w:rPr>
        <w:t xml:space="preserve"> </w:t>
      </w:r>
      <w:r w:rsidR="00FE16F8" w:rsidRPr="00BD5AD3">
        <w:rPr>
          <w:rFonts w:asciiTheme="majorBidi" w:hAnsiTheme="majorBidi" w:cstheme="majorBidi"/>
          <w:color w:val="111111"/>
          <w:szCs w:val="24"/>
          <w:shd w:val="clear" w:color="auto" w:fill="FFFFFF"/>
          <w:lang w:val="el-GR"/>
        </w:rPr>
        <w:t>τὸ</w:t>
      </w:r>
      <w:r w:rsidR="00FE16F8" w:rsidRPr="00BD5AD3">
        <w:rPr>
          <w:rFonts w:asciiTheme="majorBidi" w:hAnsiTheme="majorBidi" w:cstheme="majorBidi"/>
          <w:color w:val="111111"/>
          <w:szCs w:val="24"/>
          <w:shd w:val="clear" w:color="auto" w:fill="FFFFFF"/>
        </w:rPr>
        <w:t xml:space="preserve"> </w:t>
      </w:r>
      <w:r w:rsidR="00FE16F8" w:rsidRPr="00BD5AD3">
        <w:rPr>
          <w:rFonts w:asciiTheme="majorBidi" w:hAnsiTheme="majorBidi" w:cstheme="majorBidi"/>
          <w:color w:val="111111"/>
          <w:szCs w:val="24"/>
          <w:shd w:val="clear" w:color="auto" w:fill="FFFFFF"/>
          <w:lang w:val="el-GR"/>
        </w:rPr>
        <w:t>κακόν</w:t>
      </w:r>
      <w:r>
        <w:rPr>
          <w:b/>
          <w:bCs/>
        </w:rPr>
        <w:t>)</w:t>
      </w:r>
      <w:r w:rsidRPr="0078617A">
        <w:rPr>
          <w:b/>
          <w:bCs/>
        </w:rPr>
        <w:t>”.</w:t>
      </w:r>
      <w:r w:rsidRPr="0078617A">
        <w:t> A questa prima esortazione, ne aggiunge una seconda: </w:t>
      </w:r>
      <w:r w:rsidRPr="0078617A">
        <w:rPr>
          <w:b/>
          <w:bCs/>
        </w:rPr>
        <w:t>“Voglio che siate saggi nel bene e immuni dal male</w:t>
      </w:r>
      <w:r w:rsidRPr="0078617A">
        <w:t>. Ecco il suo comando con contesto della manifestazione della sua conoscenza della volontà di Dio e della sua purissima verità: </w:t>
      </w:r>
      <w:r w:rsidRPr="0078617A">
        <w:rPr>
          <w:i/>
        </w:rPr>
        <w:t>“Vi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La fama della vostra obbedienza è giunta a tutti: mentre dunque mi rallegro di voi, </w:t>
      </w:r>
      <w:r w:rsidRPr="0078617A">
        <w:rPr>
          <w:b/>
          <w:bCs/>
          <w:i/>
        </w:rPr>
        <w:t>voglio che siate saggi nel bene e immuni dal male</w:t>
      </w:r>
      <w:r w:rsidRPr="0078617A">
        <w:rPr>
          <w:i/>
        </w:rPr>
        <w:t>. Il Dio della pace schiaccerà ben presto Satana sotto i vostri piedi. La grazia del Signore nostro Gesù sia con voi (Rm 16,17-20). </w:t>
      </w:r>
      <w:r w:rsidRPr="0078617A">
        <w:rPr>
          <w:lang w:val="la-Latn"/>
        </w:rPr>
        <w:t>«</w:t>
      </w:r>
      <w:r w:rsidRPr="0078617A">
        <w:rPr>
          <w:i/>
          <w:iCs w:val="0"/>
          <w:lang w:val="la-Latn"/>
        </w:rPr>
        <w:t>Rogo autem vos, fratres, ut observetis eos qui dissensiones et offendicula praeter doctrinam quam vos didicistis faciunt et declinate ab illis. Huiusmodi, enim, Christo Domino nostro non serviunt, sed suo ventri, et, per dulces sermones et benedictiones, seducunt corda innocentium. Vestra enim oboedientia in omnem locum divulgata est; gaudeo igitur in vobis, </w:t>
      </w:r>
      <w:r w:rsidRPr="0078617A">
        <w:rPr>
          <w:b/>
          <w:bCs/>
          <w:i/>
          <w:iCs w:val="0"/>
          <w:lang w:val="la-Latn"/>
        </w:rPr>
        <w:t>sed volo vos sapientes esse in bono et simplices in malo</w:t>
      </w:r>
      <w:r w:rsidRPr="0078617A">
        <w:rPr>
          <w:i/>
          <w:iCs w:val="0"/>
          <w:lang w:val="la-Latn"/>
        </w:rPr>
        <w:t>. Deus autem pacis conteret Satanan sub pedibus vestris velociter. Gratia Domini nostri Iesu Christi vobiscum</w:t>
      </w:r>
      <w:r w:rsidRPr="0078617A">
        <w:rPr>
          <w:lang w:val="la-Latn"/>
        </w:rPr>
        <w:t>” (Rm 16,17-20). “</w:t>
      </w:r>
      <w:r w:rsidR="00BD5AD3" w:rsidRPr="00BD5AD3">
        <w:rPr>
          <w:rStyle w:val="text-to-speech"/>
          <w:rFonts w:asciiTheme="majorBidi" w:hAnsiTheme="majorBidi" w:cstheme="majorBidi"/>
          <w:color w:val="111111"/>
          <w:szCs w:val="24"/>
          <w:lang w:val="el-GR"/>
        </w:rPr>
        <w:t>Παρακαλῶ</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δὲ</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ὑμᾶς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ἀδελφοί</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σκοπεῖν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τοὺς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τὰς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διχοστασίας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καὶ</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τὰ</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σκάνδαλα</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παρὰ</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τὴν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διδαχὴν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ἣν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ὑμεῖς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ἐμάθετε</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ποιοῦντας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καὶ</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ἐκκλίνετε</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ἀπ</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αὐτῶν·</w:t>
      </w:r>
      <w:r w:rsidR="00BD5AD3" w:rsidRPr="003F48A2">
        <w:rPr>
          <w:rStyle w:val="verse"/>
          <w:rFonts w:asciiTheme="majorBidi" w:hAnsiTheme="majorBidi" w:cstheme="majorBidi"/>
          <w:color w:val="111111"/>
          <w:szCs w:val="24"/>
          <w:lang w:val="la-Latn"/>
        </w:rPr>
        <w:t> </w:t>
      </w:r>
      <w:r w:rsidR="00BD5AD3" w:rsidRPr="00BD5AD3">
        <w:rPr>
          <w:rStyle w:val="text-to-speech"/>
          <w:rFonts w:asciiTheme="majorBidi" w:hAnsiTheme="majorBidi" w:cstheme="majorBidi"/>
          <w:color w:val="111111"/>
          <w:szCs w:val="24"/>
          <w:lang w:val="el-GR"/>
        </w:rPr>
        <w:t>οἱ</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γὰρ</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τοιοῦτοι</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τῷ</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κυρίῳ</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ἡμῶν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Χριστῷ</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οὐ</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δουλεύουσιν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ἀλλὰ</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τῇ</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ἑαυτῶν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κοιλίᾳ</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καὶ</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διὰ</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τῆς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χρηστολογίας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καὶ</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εὐλογίας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ἐξαπατῶσι</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τὰς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καρδίας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τῶν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ἀκάκων</w:t>
      </w:r>
      <w:r w:rsidR="00BD5AD3" w:rsidRPr="003F48A2">
        <w:rPr>
          <w:rStyle w:val="text-to-speech"/>
          <w:rFonts w:asciiTheme="majorBidi" w:hAnsiTheme="majorBidi" w:cstheme="majorBidi"/>
          <w:color w:val="111111"/>
          <w:szCs w:val="24"/>
          <w:lang w:val="la-Latn"/>
        </w:rPr>
        <w:t>.</w:t>
      </w:r>
      <w:r w:rsidR="00BD5AD3" w:rsidRPr="003F48A2">
        <w:rPr>
          <w:rStyle w:val="verse"/>
          <w:rFonts w:asciiTheme="majorBidi" w:hAnsiTheme="majorBidi" w:cstheme="majorBidi"/>
          <w:color w:val="111111"/>
          <w:szCs w:val="24"/>
          <w:lang w:val="la-Latn"/>
        </w:rPr>
        <w:t> </w:t>
      </w:r>
      <w:r w:rsidR="00BD5AD3" w:rsidRPr="00BD5AD3">
        <w:rPr>
          <w:rStyle w:val="text-to-speech"/>
          <w:rFonts w:asciiTheme="majorBidi" w:hAnsiTheme="majorBidi" w:cstheme="majorBidi"/>
          <w:color w:val="111111"/>
          <w:szCs w:val="24"/>
          <w:lang w:val="el-GR"/>
        </w:rPr>
        <w:t>ἡ</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γὰρ</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ὑμῶν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ὑπακοὴ</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εἰς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πάντας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ἀφίκετο·</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ἐφ</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ὑμῖν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οὖν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χαίρω</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θέλω</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δὲ</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ὑμᾶς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σοφοὺς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εἶναι</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εἰς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τὸ</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ἀγαθόν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ἀκεραίους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δὲ</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εἰς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τὸ</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κακόν</w:t>
      </w:r>
      <w:r w:rsidR="00BD5AD3" w:rsidRPr="003F48A2">
        <w:rPr>
          <w:rStyle w:val="text-to-speech"/>
          <w:rFonts w:asciiTheme="majorBidi" w:hAnsiTheme="majorBidi" w:cstheme="majorBidi"/>
          <w:color w:val="111111"/>
          <w:szCs w:val="24"/>
          <w:lang w:val="la-Latn"/>
        </w:rPr>
        <w:t>.</w:t>
      </w:r>
      <w:r w:rsidR="00BD5AD3" w:rsidRPr="003F48A2">
        <w:rPr>
          <w:rStyle w:val="verse"/>
          <w:rFonts w:asciiTheme="majorBidi" w:hAnsiTheme="majorBidi" w:cstheme="majorBidi"/>
          <w:color w:val="111111"/>
          <w:szCs w:val="24"/>
          <w:lang w:val="la-Latn"/>
        </w:rPr>
        <w:t> </w:t>
      </w:r>
      <w:r w:rsidR="00BD5AD3" w:rsidRPr="00BD5AD3">
        <w:rPr>
          <w:rStyle w:val="text-to-speech"/>
          <w:rFonts w:asciiTheme="majorBidi" w:hAnsiTheme="majorBidi" w:cstheme="majorBidi"/>
          <w:color w:val="111111"/>
          <w:szCs w:val="24"/>
          <w:lang w:val="el-GR"/>
        </w:rPr>
        <w:t>ὁ</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δὲ</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θεὸς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τῆς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εἰρήνης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συντρίψει</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τὸν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Σατανᾶν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ὑπὸ</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τοὺς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πόδας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ὑμῶν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ἐν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τάχει</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ἡ</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χάρις</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τοῦ</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κυρίου</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ἡμῶν</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Ἰησοῦ</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Χριστοῦ</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μεθ</w:t>
      </w:r>
      <w:r w:rsidR="00BD5AD3" w:rsidRPr="003F48A2">
        <w:rPr>
          <w:rStyle w:val="text-to-speech"/>
          <w:rFonts w:asciiTheme="majorBidi" w:hAnsiTheme="majorBidi" w:cstheme="majorBidi"/>
          <w:color w:val="111111"/>
          <w:szCs w:val="24"/>
          <w:lang w:val="la-Latn"/>
        </w:rPr>
        <w:t xml:space="preserve">’ </w:t>
      </w:r>
      <w:r w:rsidR="00BD5AD3" w:rsidRPr="00BD5AD3">
        <w:rPr>
          <w:rStyle w:val="text-to-speech"/>
          <w:rFonts w:asciiTheme="majorBidi" w:hAnsiTheme="majorBidi" w:cstheme="majorBidi"/>
          <w:color w:val="111111"/>
          <w:szCs w:val="24"/>
          <w:lang w:val="el-GR"/>
        </w:rPr>
        <w:t>ὑμῶν</w:t>
      </w:r>
      <w:r w:rsidRPr="0078617A">
        <w:rPr>
          <w:lang w:val="la-Latn"/>
        </w:rPr>
        <w:t>” (Rm 16,17-20).</w:t>
      </w:r>
    </w:p>
    <w:p w:rsidR="0078617A" w:rsidRPr="0078617A" w:rsidRDefault="0078617A" w:rsidP="0078617A">
      <w:pPr>
        <w:pStyle w:val="Nessunaspaziatura"/>
        <w:rPr>
          <w:rFonts w:ascii="Calibri" w:hAnsi="Calibri" w:cs="Calibri"/>
          <w:sz w:val="27"/>
          <w:szCs w:val="27"/>
        </w:rPr>
      </w:pPr>
      <w:r w:rsidRPr="0078617A">
        <w:rPr>
          <w:i/>
        </w:rPr>
        <w:t xml:space="preserve">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 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w:t>
      </w:r>
      <w:r w:rsidRPr="0078617A">
        <w:rPr>
          <w:i/>
        </w:rPr>
        <w:lastRenderedPageBreak/>
        <w:t>Salutate quelli della casa di Narciso che credono nel Signore. Salutate Trifena e Trifosa,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Sosípatro, miei parenti. Anch’io, Terzo, che ho scritto la lettera, vi saluto nel Signore. Vi saluta Gaio, che ospita me e tutta la comunità. Vi salutano Erasto, tesoriere della città, e il fratello Quarto (Rm 16,1-24).</w:t>
      </w:r>
    </w:p>
    <w:p w:rsidR="00FD201C" w:rsidRDefault="0078617A" w:rsidP="0078617A">
      <w:pPr>
        <w:pStyle w:val="Nessunaspaziatura"/>
      </w:pPr>
      <w:r w:rsidRPr="0078617A">
        <w:t xml:space="preserve">L’Apostolo vuole che il cristiano sia sapiente nel bene, lui vuole cioè che non solamente faccia il bene, ma che nel fare il bene si serva di tutta la sapienza, intelligenza, consiglio, fortezza, conoscenza, timore del Signore, pietà nello Spirito Santo. Tra fare il bene e farlo con sapienza di Spirito Santo vi è la stessa distanza che separa il cielo dalla terra, più che l’oriente dista dall’occidente. La sapienza dello Spirito Santo messa tutto nel fare il bene dona al bene fatto un sapore divino, celeste, Gli conferisce una dimensione di eternità. Ma tutta la vita del cristiano deve far trasparire, manifestare, mostrare questa dimensione divina, celeste, di eternità. È questa dimensione che diviene via di conversione per molti cuori. Si può lavorare con la sapienza dello Spirito Santo infatti, solo se lo Spirito Santo invade il nostro cuore e pervade la nostra anima. Il cristiano è immune dal male quando la sua anima, il suo spirito, il suo cuore lo respingono naturalmente, quando neanche passa per il discernimento della coscienza. È un male e viene respinto allo stesso modo che la luce respinge le tenere. La natura trasformata in natura spirituale si rifiuta di accoglierlo e lo respinge. Per questo occorre che il cristiano quotidianamente di vaccini di verità, grazia, Spirito Santo. Quotidianamente. Sempre. </w:t>
      </w:r>
    </w:p>
    <w:p w:rsidR="0078617A" w:rsidRPr="0078617A" w:rsidRDefault="0078617A" w:rsidP="0078617A">
      <w:pPr>
        <w:pStyle w:val="Nessunaspaziatura"/>
        <w:rPr>
          <w:rFonts w:ascii="Calibri" w:hAnsi="Calibri" w:cs="Calibri"/>
          <w:sz w:val="27"/>
          <w:szCs w:val="27"/>
        </w:rPr>
      </w:pPr>
      <w:r w:rsidRPr="0078617A">
        <w:t>Madre di Dio, tu eri più che vaccinata contro lo spirito del male. Fa’ che anche noi ci vacciniamo</w:t>
      </w:r>
    </w:p>
    <w:p w:rsidR="003F48A2" w:rsidRPr="00425ED6" w:rsidRDefault="003F48A2" w:rsidP="003F48A2">
      <w:pPr>
        <w:pStyle w:val="Titolo2"/>
        <w:spacing w:line="276" w:lineRule="auto"/>
        <w:jc w:val="both"/>
        <w:rPr>
          <w:sz w:val="26"/>
          <w:szCs w:val="26"/>
        </w:rPr>
      </w:pPr>
      <w:bookmarkStart w:id="370" w:name="_Toc75156183"/>
      <w:r w:rsidRPr="00425ED6">
        <w:rPr>
          <w:sz w:val="26"/>
          <w:szCs w:val="26"/>
        </w:rPr>
        <w:t>13 Febbraio</w:t>
      </w:r>
      <w:bookmarkEnd w:id="370"/>
      <w:r w:rsidRPr="00425ED6">
        <w:rPr>
          <w:sz w:val="26"/>
          <w:szCs w:val="26"/>
        </w:rPr>
        <w:t xml:space="preserve"> </w:t>
      </w:r>
    </w:p>
    <w:p w:rsidR="003F48A2" w:rsidRDefault="003F48A2" w:rsidP="0078617A">
      <w:pPr>
        <w:spacing w:after="120" w:line="240" w:lineRule="auto"/>
        <w:jc w:val="both"/>
        <w:rPr>
          <w:rFonts w:ascii="Segoe UI" w:hAnsi="Segoe UI" w:cs="Segoe UI"/>
          <w:color w:val="0F1419"/>
          <w:sz w:val="24"/>
          <w:szCs w:val="24"/>
        </w:rPr>
      </w:pPr>
      <w:r w:rsidRPr="003F48A2">
        <w:rPr>
          <w:rFonts w:ascii="Segoe UI" w:hAnsi="Segoe UI" w:cs="Segoe UI"/>
          <w:color w:val="0F1419"/>
          <w:sz w:val="24"/>
          <w:szCs w:val="24"/>
        </w:rPr>
        <w:t>Da che mondo è mondo, non si è mai sentito dire che uno abbia aperto gli occhi a un cieco nato. Se costui non venisse da Dio, non avrebbe potuto far nulla.</w:t>
      </w:r>
    </w:p>
    <w:p w:rsidR="003F48A2" w:rsidRPr="003F48A2" w:rsidRDefault="003F48A2" w:rsidP="003F48A2">
      <w:pPr>
        <w:pStyle w:val="Titolo2"/>
        <w:rPr>
          <w:rFonts w:ascii="Calibri" w:hAnsi="Calibri" w:cs="Calibri"/>
          <w:sz w:val="32"/>
          <w:szCs w:val="32"/>
        </w:rPr>
      </w:pPr>
      <w:bookmarkStart w:id="371" w:name="_Toc62074220"/>
      <w:bookmarkStart w:id="372" w:name="_Toc75156184"/>
      <w:r w:rsidRPr="003F48A2">
        <w:rPr>
          <w:sz w:val="32"/>
          <w:szCs w:val="32"/>
        </w:rPr>
        <w:t>Sei nato tutto nei peccati e insegni a noi?</w:t>
      </w:r>
      <w:bookmarkEnd w:id="371"/>
      <w:bookmarkEnd w:id="372"/>
    </w:p>
    <w:p w:rsidR="003F48A2" w:rsidRPr="003F48A2" w:rsidRDefault="003F48A2" w:rsidP="003F48A2">
      <w:pPr>
        <w:spacing w:after="120" w:line="240" w:lineRule="auto"/>
        <w:jc w:val="both"/>
        <w:rPr>
          <w:rFonts w:ascii="Calibri" w:eastAsia="Times New Roman" w:hAnsi="Calibri" w:cs="Calibri"/>
          <w:color w:val="000000"/>
          <w:sz w:val="20"/>
          <w:szCs w:val="20"/>
          <w:lang w:eastAsia="it-IT"/>
        </w:rPr>
      </w:pPr>
      <w:r w:rsidRPr="003F48A2">
        <w:rPr>
          <w:rFonts w:ascii="Arial" w:eastAsia="Times New Roman" w:hAnsi="Arial" w:cs="Arial"/>
          <w:color w:val="000000"/>
          <w:sz w:val="24"/>
          <w:szCs w:val="24"/>
          <w:lang w:eastAsia="it-IT"/>
        </w:rPr>
        <w:t xml:space="preserve">L’insulto, il disprezzo, l’offesa, l’oltraggio, il vilipendio sono le armi di quanti non possono contrastare le posizioni a loro sfavorevoli per la via razionale della sapienza, intelligenza, scienza, conoscenza, dottrina. Sono anche le armi di quanti usano il loro potere ad esclusivo servizio della falsità, dell’ingiustizia, della menzogna, della calunnia e di ogni altra grave trasgressione della Legge del Signore. L’uomo di Dio, l’uomo evangelico, l’uomo che si professa discepolo di Gesù Signore mai ricorre </w:t>
      </w:r>
      <w:r w:rsidRPr="003F48A2">
        <w:rPr>
          <w:rFonts w:ascii="Arial" w:eastAsia="Times New Roman" w:hAnsi="Arial" w:cs="Arial"/>
          <w:color w:val="000000"/>
          <w:sz w:val="24"/>
          <w:szCs w:val="24"/>
          <w:lang w:eastAsia="it-IT"/>
        </w:rPr>
        <w:lastRenderedPageBreak/>
        <w:t>all’oltraggio, mai all’insulto, mai al disprezzo, mai all’offesa o al vilipendio. L’Apostolo Giuda così ammonisce i discepoli di Gesù: </w:t>
      </w:r>
      <w:r w:rsidRPr="003F48A2">
        <w:rPr>
          <w:rFonts w:ascii="Arial" w:eastAsia="Times New Roman" w:hAnsi="Arial" w:cs="Arial"/>
          <w:i/>
          <w:iCs/>
          <w:color w:val="000000"/>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3-13). </w:t>
      </w:r>
      <w:r w:rsidRPr="003F48A2">
        <w:rPr>
          <w:rFonts w:ascii="Arial" w:eastAsia="Times New Roman" w:hAnsi="Arial" w:cs="Arial"/>
          <w:color w:val="000000"/>
          <w:sz w:val="24"/>
          <w:szCs w:val="24"/>
          <w:lang w:eastAsia="it-IT"/>
        </w:rPr>
        <w:t>L’Apostolo mette in luce una situazione assai negativa per quanti un tempo hanno creduto e oggi non credono più. Costoro si rivoltano contro la fede di un tempo insultando tutto ciò che ignorano. Essendo stati privati del lume della sapienza, avendo smarrito la via dell’intelligenza delle verità della fede, pensano si sopraffare gli altri con l’insulto, il disprezzo, l’offesa, gli oltraggi. È quanto oggi avviene con i Giudei. Costoro insultano il cieco fin dalla nascita sol perché quest’uomo ha detto loro la purissima verità: la verità della sua storia e la verità della sua fede. Lui veramente era cieco. Se Gesù fosse un peccatore mai avrebbe potuto operare un miracolo c</w:t>
      </w:r>
      <w:r w:rsidR="008C01CB">
        <w:rPr>
          <w:rFonts w:ascii="Arial" w:eastAsia="Times New Roman" w:hAnsi="Arial" w:cs="Arial"/>
          <w:color w:val="000000"/>
          <w:sz w:val="24"/>
          <w:szCs w:val="24"/>
          <w:lang w:eastAsia="it-IT"/>
        </w:rPr>
        <w:t>osì portentoso. Come i farisei </w:t>
      </w:r>
      <w:r w:rsidRPr="003F48A2">
        <w:rPr>
          <w:rFonts w:ascii="Arial" w:eastAsia="Times New Roman" w:hAnsi="Arial" w:cs="Arial"/>
          <w:color w:val="000000"/>
          <w:sz w:val="24"/>
          <w:szCs w:val="24"/>
          <w:lang w:eastAsia="it-IT"/>
        </w:rPr>
        <w:t>rispondono a queste due verità di ordine storico e teologico? Con l’insulto, l’offesa, l’oltraggio.    </w:t>
      </w:r>
      <w:r w:rsidRPr="003F48A2">
        <w:rPr>
          <w:rFonts w:ascii="Arial" w:eastAsia="Times New Roman" w:hAnsi="Arial" w:cs="Arial"/>
          <w:i/>
          <w:iCs/>
          <w:color w:val="000000"/>
          <w:sz w:val="24"/>
          <w:szCs w:val="24"/>
          <w:lang w:eastAsia="it-IT"/>
        </w:rPr>
        <w:t> </w:t>
      </w:r>
    </w:p>
    <w:p w:rsidR="003F48A2" w:rsidRPr="003F48A2" w:rsidRDefault="003F48A2" w:rsidP="003F48A2">
      <w:pPr>
        <w:spacing w:after="120" w:line="240" w:lineRule="auto"/>
        <w:jc w:val="both"/>
        <w:rPr>
          <w:rFonts w:ascii="Calibri" w:eastAsia="Times New Roman" w:hAnsi="Calibri" w:cs="Calibri"/>
          <w:color w:val="000000"/>
          <w:sz w:val="20"/>
          <w:szCs w:val="20"/>
          <w:lang w:eastAsia="it-IT"/>
        </w:rPr>
      </w:pPr>
      <w:r w:rsidRPr="003F48A2">
        <w:rPr>
          <w:rFonts w:ascii="Arial" w:eastAsia="Times New Roman" w:hAnsi="Arial" w:cs="Arial"/>
          <w:i/>
          <w:iCs/>
          <w:color w:val="000000"/>
          <w:sz w:val="24"/>
          <w:szCs w:val="24"/>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w:t>
      </w:r>
      <w:r w:rsidRPr="003F48A2">
        <w:rPr>
          <w:rFonts w:ascii="Arial" w:eastAsia="Times New Roman" w:hAnsi="Arial" w:cs="Arial"/>
          <w:i/>
          <w:iCs/>
          <w:color w:val="000000"/>
          <w:sz w:val="24"/>
          <w:szCs w:val="24"/>
          <w:lang w:eastAsia="it-IT"/>
        </w:rPr>
        <w:lastRenderedPageBreak/>
        <w:t>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9,24-41).</w:t>
      </w:r>
    </w:p>
    <w:p w:rsidR="003F48A2" w:rsidRPr="003F48A2" w:rsidRDefault="003F48A2" w:rsidP="003F48A2">
      <w:pPr>
        <w:spacing w:after="120" w:line="240" w:lineRule="auto"/>
        <w:jc w:val="both"/>
        <w:rPr>
          <w:rFonts w:ascii="Calibri" w:eastAsia="Times New Roman" w:hAnsi="Calibri" w:cs="Calibri"/>
          <w:color w:val="000000"/>
          <w:sz w:val="20"/>
          <w:szCs w:val="20"/>
          <w:lang w:eastAsia="it-IT"/>
        </w:rPr>
      </w:pPr>
      <w:r w:rsidRPr="003F48A2">
        <w:rPr>
          <w:rFonts w:ascii="Arial" w:eastAsia="Times New Roman" w:hAnsi="Arial" w:cs="Arial"/>
          <w:color w:val="000000"/>
          <w:sz w:val="24"/>
          <w:szCs w:val="24"/>
          <w:lang w:eastAsia="it-IT"/>
        </w:rPr>
        <w:t>L’insulto attesta un tonfo dalla fede, dalla verità, dal Vangelo, dalla Parola, dalla santità, dalla giustizia che sempre un discepolo di Gesù deve manifestare al mondo intero. In più il discepolo di Gesù è obbligato a vivere la Legge della carità fino all’eroismo e la carità mai manca di rispetto. Ma vi è un’altra Legge che va osservata. Il cristiano è chiamato in Cristo ad offrire la sua vita per la salvezza di quanti lui vede lontani dal Signore. Chi disprezza mai chiederà la conversione dei lontani e mai potrà offrire la sua vita. La vita si offre nella purezza della carità.</w:t>
      </w:r>
    </w:p>
    <w:p w:rsidR="003F48A2" w:rsidRPr="003F48A2" w:rsidRDefault="003F48A2" w:rsidP="003F48A2">
      <w:pPr>
        <w:spacing w:after="120" w:line="240" w:lineRule="auto"/>
        <w:jc w:val="both"/>
        <w:rPr>
          <w:rFonts w:ascii="Calibri" w:eastAsia="Times New Roman" w:hAnsi="Calibri" w:cs="Calibri"/>
          <w:color w:val="000000"/>
          <w:sz w:val="20"/>
          <w:szCs w:val="20"/>
          <w:lang w:eastAsia="it-IT"/>
        </w:rPr>
      </w:pPr>
      <w:r w:rsidRPr="003F48A2">
        <w:rPr>
          <w:rFonts w:ascii="Arial" w:eastAsia="Times New Roman" w:hAnsi="Arial" w:cs="Arial"/>
          <w:color w:val="000000"/>
          <w:sz w:val="24"/>
          <w:szCs w:val="24"/>
          <w:lang w:eastAsia="it-IT"/>
        </w:rPr>
        <w:t>Madre della Redenzione, facci cristiani secondo il cuore di Cristo Gesù, nella luce dello Spirito.</w:t>
      </w:r>
    </w:p>
    <w:p w:rsidR="00D74301" w:rsidRDefault="00D74301" w:rsidP="0078617A">
      <w:pPr>
        <w:spacing w:after="120" w:line="240" w:lineRule="auto"/>
        <w:jc w:val="both"/>
        <w:rPr>
          <w:rFonts w:ascii="Calibri" w:eastAsia="Times New Roman" w:hAnsi="Calibri" w:cs="Calibri"/>
          <w:color w:val="000000"/>
          <w:sz w:val="28"/>
          <w:szCs w:val="28"/>
          <w:lang w:eastAsia="it-IT"/>
        </w:rPr>
      </w:pPr>
    </w:p>
    <w:p w:rsidR="00D74301" w:rsidRPr="00D74301" w:rsidRDefault="00D74301" w:rsidP="00D74301">
      <w:pPr>
        <w:pStyle w:val="Titolo2"/>
        <w:rPr>
          <w:rFonts w:ascii="Calibri" w:hAnsi="Calibri" w:cs="Calibri"/>
        </w:rPr>
      </w:pPr>
      <w:bookmarkStart w:id="373" w:name="_Toc75156185"/>
      <w:r w:rsidRPr="00D74301">
        <w:rPr>
          <w:sz w:val="32"/>
          <w:szCs w:val="32"/>
        </w:rPr>
        <w:t>QUEST’UOMO COMPIE MOLTI SEGNI</w:t>
      </w:r>
      <w:bookmarkEnd w:id="373"/>
    </w:p>
    <w:p w:rsidR="00D74301" w:rsidRPr="00D74301" w:rsidRDefault="00D74301" w:rsidP="00D74301">
      <w:pPr>
        <w:pStyle w:val="Nessunaspaziatura"/>
        <w:rPr>
          <w:rFonts w:ascii="Calibri" w:hAnsi="Calibri" w:cs="Calibri"/>
          <w:sz w:val="27"/>
          <w:szCs w:val="27"/>
        </w:rPr>
      </w:pPr>
      <w:r w:rsidRPr="00D74301">
        <w:t>Gesù ha risuscitato Lazzaro che giaceva ormai da quattro giorni nel sepolcro. Viene recata questa notizia ai capi dei sacerdoti e ai farisei. Viene riunito il sinedrio. Ecco cosa essi dicono: </w:t>
      </w:r>
      <w:r w:rsidRPr="00D74301">
        <w:rPr>
          <w:i/>
        </w:rPr>
        <w:t>«Che cosa facciamo? Quest’uomo compie molti segni. Se lo lasciamo continuare così, tutti crederanno in lui, verranno i Romani e distruggeranno il nostro tempio e la nostra nazione».</w:t>
      </w:r>
      <w:r w:rsidRPr="00D74301">
        <w:t> Tra le premesse e le conclusioni vi sono tre gravissimi errori che negano la verità rivelata e che vanno messi in luce. Questi tre errori rivelano che questi uomini sono mossi non dalla luce, ma dalle tenebre più fitte, tenebre generate in loro dall’odio contro la verità, non però contro la verità di Cristo Gesù, ma contro la verità della Legge, dei Profeti, dei Salmi.</w:t>
      </w:r>
    </w:p>
    <w:p w:rsidR="00D74301" w:rsidRPr="00D74301" w:rsidRDefault="00D74301" w:rsidP="00D74301">
      <w:pPr>
        <w:pStyle w:val="Nessunaspaziatura"/>
        <w:rPr>
          <w:rFonts w:ascii="Calibri" w:hAnsi="Calibri" w:cs="Calibri"/>
          <w:sz w:val="27"/>
          <w:szCs w:val="27"/>
        </w:rPr>
      </w:pPr>
      <w:r w:rsidRPr="00D74301">
        <w:rPr>
          <w:b/>
          <w:bCs/>
        </w:rPr>
        <w:t>Errore sulla verità dei segni.</w:t>
      </w:r>
      <w:r w:rsidRPr="00D74301">
        <w:t> I segni di Gesù non possono venire se non da Dio. Questa verità accompagna tutta la Scrittura e in modo particolarissimo ogni pagina del Vangelo secondo Giovanni: </w:t>
      </w:r>
      <w:r w:rsidRPr="00D74301">
        <w:rPr>
          <w:i/>
        </w:rPr>
        <w:t xml:space="preserve">“Vi era tra i farisei un uomo di nome Nicodèmo, uno dei capi dei Giudei. Costui andò da Gesù, di notte, e gli disse: «Rabbì, sappiamo che sei venuto da Dio come maestro; nessuno infatti può compiere questi segni che tu compi, se Dio non è con lui» (Gv 3,1-2).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5,26-29).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w:t>
      </w:r>
      <w:r w:rsidRPr="00D74301">
        <w:rPr>
          <w:i/>
        </w:rPr>
        <w:lastRenderedPageBreak/>
        <w:t>Dio”? Se non compio le opere del Padre mio, non credetemi; ma se le compio, anche se non credete a me, credete alle opere, perché sappiate e conosciate che il Padre è in me, e io nel Padre». Allora cercarono nuovamente di catturarlo, ma egli sfuggì dalle loro mani” (Gv 10,31-39). “Se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r w:rsidRPr="00D74301">
        <w:t>Solo Dio può risuscitare un uomo che giace da quattro giorni nella tomba. Se Gesù risuscita Lazzaro, lo chiama fuori, Dio è con Gesù e Gesù è con Dio. Con Gesù è il Dio di Abramo, il Dio di Isacco, il Dio di Giacobbe nel quale essi dicono di credere.</w:t>
      </w:r>
    </w:p>
    <w:p w:rsidR="00D74301" w:rsidRPr="00D74301" w:rsidRDefault="00D74301" w:rsidP="00D74301">
      <w:pPr>
        <w:pStyle w:val="Nessunaspaziatura"/>
        <w:rPr>
          <w:rFonts w:ascii="Calibri" w:hAnsi="Calibri" w:cs="Calibri"/>
          <w:sz w:val="27"/>
          <w:szCs w:val="27"/>
        </w:rPr>
      </w:pPr>
      <w:r w:rsidRPr="00D74301">
        <w:rPr>
          <w:b/>
          <w:bCs/>
        </w:rPr>
        <w:t>Errore sulla vera fede</w:t>
      </w:r>
      <w:r w:rsidRPr="00D74301">
        <w:t>. La fede in Cristo Gesù o la fede nella sua Parola non era fondata su un messianismo alla maniera umana, fatto di ribellione, rivolta, guerra contro i nemici del popolo dei Giudei. La fede nella Parola di Gesù esigeva il totale rinnegamento di ogni pensiero del cuore dell’uomo, così come appare con ogni evidenza dal Vangelo sia secondo Luca che secondo Matteo. Leggiamo solo un brano del Vangelo secondo Luca: </w:t>
      </w:r>
      <w:r w:rsidRPr="00D74301">
        <w:rPr>
          <w:i/>
        </w:rPr>
        <w:t xml:space="preserve">“Ed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w:t>
      </w:r>
      <w:r w:rsidRPr="00D74301">
        <w:rPr>
          <w:i/>
        </w:rPr>
        <w:lastRenderedPageBreak/>
        <w:t>6,20-38)</w:t>
      </w:r>
      <w:r w:rsidRPr="00D74301">
        <w:t>. Queste non sono parole né di violenza, né di opposizione, né di lite, né di guerra, né di un qualsiasi contrasto tra un uomo e un altro uomo. Gesù chiama ogni uomo a vivere la propria croce sotto qualsiasi padrone, sotto qualsiasi autorità, sotto ogni angheria. Si può infierire contro un discepolo di Gesù solo per odio contro la verità. Mai perché lui violi una qualche legge o qualche norma degli uomini, neanche dei tiranni più tiranni.</w:t>
      </w:r>
    </w:p>
    <w:p w:rsidR="00D74301" w:rsidRPr="00D74301" w:rsidRDefault="00D74301" w:rsidP="00D74301">
      <w:pPr>
        <w:pStyle w:val="Nessunaspaziatura"/>
        <w:rPr>
          <w:rFonts w:ascii="Calibri" w:hAnsi="Calibri" w:cs="Calibri"/>
          <w:sz w:val="27"/>
          <w:szCs w:val="27"/>
        </w:rPr>
      </w:pPr>
      <w:r w:rsidRPr="00D74301">
        <w:rPr>
          <w:b/>
          <w:bCs/>
        </w:rPr>
        <w:t>Errore sulla verità del loro Dio e Signore</w:t>
      </w:r>
      <w:r w:rsidRPr="00D74301">
        <w:t>. Il terzo errore – e questo è un errore gravissimo – è contro la verità del Dio di Abramo, del Dio di Isacco, del Dio di Giacobbe. Il Dio di Abramo ha promesso al suo popolo che se esso avesse osservato la Legge dell’Alleanza – e Gesù come vero profeta del Dio di Abramo è parte essenziale della Legge dell’Alleanza: la sua Parola è da ascoltare come vera Parola di Dio – sarebbe divenuto il nemico dei suoi nemici e l’avversario dei suo avversari. Nella fedeltà all’Alleanza il popolo godeva di invincibilità: </w:t>
      </w:r>
      <w:r w:rsidRPr="00D74301">
        <w:rPr>
          <w:i/>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 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 Voi servirete il Signore, vostro Dio. Egli benedirà il tuo pane e la tua acqua. Terrò lontana da te la malattia. Non vi sarà nella tua terra donna che abortisca o che sia sterile. Ti farò giungere al numero completo dei tuoi giorni. Manderò il mio terrore davanti a te e metterò in rotta ogni popolo in mezzo al quale entrerai; farò voltare le spalle a tutti i tuoi nemici davanti a te. 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 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23,20-33). </w:t>
      </w:r>
      <w:r w:rsidRPr="00D74301">
        <w:t>La storia del popolo del Signore è questa verità. Quando i figli d’Israele obbedivano alla Legge dell’Alleanza, essi vivevano in pace nella loro terra. Quando invece si allontanavano dall’obbedienza alla legge del loro Dio, cielo, terra, popoli erano i loro padroni. Tutta la Scrittura attesta questa verità storica. Gerusalemme non è stata distrutta per la sua obbedienza, ma per la disobbedienza.</w:t>
      </w:r>
    </w:p>
    <w:p w:rsidR="00D74301" w:rsidRPr="00D74301" w:rsidRDefault="00D74301" w:rsidP="00D74301">
      <w:pPr>
        <w:pStyle w:val="Nessunaspaziatura"/>
        <w:rPr>
          <w:rFonts w:ascii="Calibri" w:hAnsi="Calibri" w:cs="Calibri"/>
          <w:sz w:val="27"/>
          <w:szCs w:val="27"/>
        </w:rPr>
      </w:pPr>
      <w:r w:rsidRPr="00D74301">
        <w:rPr>
          <w:i/>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w:t>
      </w:r>
      <w:r w:rsidRPr="00D74301">
        <w:rPr>
          <w:i/>
        </w:rPr>
        <w:lastRenderedPageBreak/>
        <w:t>anche per riunire insieme i figli di Dio che erano dispersi. Da quel giorno dunque decisero di ucciderlo.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11,47-57). </w:t>
      </w:r>
    </w:p>
    <w:p w:rsidR="00D74301" w:rsidRPr="00D74301" w:rsidRDefault="00D74301" w:rsidP="00D74301">
      <w:pPr>
        <w:pStyle w:val="Nessunaspaziatura"/>
        <w:rPr>
          <w:rFonts w:ascii="Calibri" w:hAnsi="Calibri" w:cs="Calibri"/>
          <w:sz w:val="27"/>
          <w:szCs w:val="27"/>
        </w:rPr>
      </w:pPr>
      <w:r w:rsidRPr="00D74301">
        <w:t>La condanna a morte di Cristo Gesù in nome di Dio e per il sommo bene del suo popolo è stata la decisione più stolta mai presa nella storia. È decisione stolta perché contraddice tre verità sulle quale era edificato il popolo del Signore. I segni attestavano la verità di Gesù. La fede in Gesù era fede di sottomissione e non di ribellione ad ogni autorità. La fedeltà alleanza era benedizione per il popolo del Signore non maledizione, era vita non morte; era libertà non schiavitù. Quando il peccato si impossessa di un cuore – e nel sinedrio il peccato è l’indiscusso governatore, signore, padrone di ogni cuore – allora le decisioni sono di stoltezza, mai di verità.</w:t>
      </w:r>
    </w:p>
    <w:p w:rsidR="00D74301" w:rsidRPr="00D74301" w:rsidRDefault="00D74301" w:rsidP="00D74301">
      <w:pPr>
        <w:pStyle w:val="Nessunaspaziatura"/>
        <w:rPr>
          <w:rFonts w:ascii="Calibri" w:hAnsi="Calibri" w:cs="Calibri"/>
          <w:sz w:val="27"/>
          <w:szCs w:val="27"/>
        </w:rPr>
      </w:pPr>
      <w:r w:rsidRPr="00D74301">
        <w:t>Madre di Dio, aiutaci a liberarci da ogni peccato. Prenderemo decisioni di verità e mai di falsità.</w:t>
      </w:r>
    </w:p>
    <w:p w:rsidR="00604B44" w:rsidRPr="00425ED6" w:rsidRDefault="00604B44" w:rsidP="00604B44">
      <w:pPr>
        <w:pStyle w:val="Titolo2"/>
        <w:spacing w:line="276" w:lineRule="auto"/>
        <w:jc w:val="both"/>
        <w:rPr>
          <w:sz w:val="26"/>
          <w:szCs w:val="26"/>
        </w:rPr>
      </w:pPr>
      <w:bookmarkStart w:id="374" w:name="_Toc75156186"/>
      <w:r w:rsidRPr="00425ED6">
        <w:rPr>
          <w:sz w:val="26"/>
          <w:szCs w:val="26"/>
        </w:rPr>
        <w:t>14 Febbraio</w:t>
      </w:r>
      <w:bookmarkEnd w:id="374"/>
      <w:r w:rsidRPr="00425ED6">
        <w:rPr>
          <w:sz w:val="26"/>
          <w:szCs w:val="26"/>
        </w:rPr>
        <w:t xml:space="preserve"> </w:t>
      </w:r>
    </w:p>
    <w:p w:rsidR="00D74301" w:rsidRDefault="00604B44" w:rsidP="00D74301">
      <w:pPr>
        <w:spacing w:after="120" w:line="240" w:lineRule="auto"/>
        <w:jc w:val="both"/>
        <w:rPr>
          <w:rFonts w:ascii="Calibri" w:eastAsia="Times New Roman" w:hAnsi="Calibri" w:cs="Calibri"/>
          <w:sz w:val="20"/>
          <w:szCs w:val="20"/>
          <w:lang w:eastAsia="it-IT"/>
        </w:rPr>
      </w:pPr>
      <w:r w:rsidRPr="00604B44">
        <w:rPr>
          <w:rFonts w:ascii="Segoe UI" w:hAnsi="Segoe UI" w:cs="Segoe UI"/>
          <w:sz w:val="24"/>
          <w:szCs w:val="24"/>
          <w:shd w:val="clear" w:color="auto" w:fill="FFFFFF"/>
        </w:rPr>
        <w:t>Non lasciarti vincere dal male, ma vinci il male con il bene.</w:t>
      </w:r>
      <w:r w:rsidR="00D74301" w:rsidRPr="00604B44">
        <w:rPr>
          <w:rFonts w:ascii="Calibri" w:eastAsia="Times New Roman" w:hAnsi="Calibri" w:cs="Calibri"/>
          <w:sz w:val="20"/>
          <w:szCs w:val="20"/>
          <w:lang w:eastAsia="it-IT"/>
        </w:rPr>
        <w:t> </w:t>
      </w:r>
    </w:p>
    <w:p w:rsidR="00604B44" w:rsidRPr="007D6A5D" w:rsidRDefault="00604B44" w:rsidP="007D6A5D">
      <w:pPr>
        <w:pStyle w:val="Titolo2"/>
        <w:rPr>
          <w:rFonts w:ascii="Calibri" w:hAnsi="Calibri" w:cs="Calibri"/>
          <w:sz w:val="32"/>
          <w:szCs w:val="32"/>
        </w:rPr>
      </w:pPr>
      <w:bookmarkStart w:id="375" w:name="_Toc62074222"/>
      <w:bookmarkStart w:id="376" w:name="_Toc75156187"/>
      <w:r w:rsidRPr="007D6A5D">
        <w:rPr>
          <w:sz w:val="32"/>
          <w:szCs w:val="32"/>
        </w:rPr>
        <w:t>Vinci il male con il bene</w:t>
      </w:r>
      <w:bookmarkEnd w:id="375"/>
      <w:bookmarkEnd w:id="376"/>
    </w:p>
    <w:p w:rsidR="00604B44" w:rsidRPr="00604B44" w:rsidRDefault="00604B44" w:rsidP="00604B44">
      <w:pPr>
        <w:spacing w:after="120" w:line="240" w:lineRule="auto"/>
        <w:jc w:val="both"/>
        <w:rPr>
          <w:rFonts w:ascii="Calibri" w:eastAsia="Times New Roman" w:hAnsi="Calibri" w:cs="Calibri"/>
          <w:color w:val="000000"/>
          <w:sz w:val="20"/>
          <w:szCs w:val="20"/>
          <w:lang w:eastAsia="it-IT"/>
        </w:rPr>
      </w:pPr>
      <w:r w:rsidRPr="00604B44">
        <w:rPr>
          <w:rFonts w:ascii="Arial" w:eastAsia="Times New Roman" w:hAnsi="Arial" w:cs="Arial"/>
          <w:color w:val="000000"/>
          <w:sz w:val="24"/>
          <w:szCs w:val="24"/>
          <w:lang w:eastAsia="it-IT"/>
        </w:rPr>
        <w:t>Il libro del Siracide dona questo insegnamento di divina sapienza: </w:t>
      </w:r>
      <w:r w:rsidRPr="00604B44">
        <w:rPr>
          <w:rFonts w:ascii="Arial" w:eastAsia="Times New Roman" w:hAnsi="Arial" w:cs="Arial"/>
          <w:i/>
          <w:iCs/>
          <w:color w:val="000000"/>
          <w:sz w:val="24"/>
          <w:szCs w:val="24"/>
          <w:lang w:eastAsia="it-IT"/>
        </w:rPr>
        <w:t>“In tutte le tue opere ricòrdati della tua fine e non cadrai mai nel peccato”. </w:t>
      </w:r>
      <w:r w:rsidRPr="00604B44">
        <w:rPr>
          <w:rFonts w:ascii="Arial" w:eastAsia="Times New Roman" w:hAnsi="Arial" w:cs="Arial"/>
          <w:color w:val="000000"/>
          <w:sz w:val="24"/>
          <w:szCs w:val="24"/>
          <w:lang w:eastAsia="it-IT"/>
        </w:rPr>
        <w:t>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Oggi si insegnano altre cose che sono distanti dalla divina volontà più che l’oriente dall’occidente.</w:t>
      </w:r>
    </w:p>
    <w:p w:rsidR="00604B44" w:rsidRPr="00604B44" w:rsidRDefault="00604B44" w:rsidP="00604B44">
      <w:pPr>
        <w:spacing w:after="120" w:line="240" w:lineRule="auto"/>
        <w:jc w:val="both"/>
        <w:rPr>
          <w:rFonts w:ascii="Calibri" w:eastAsia="Times New Roman" w:hAnsi="Calibri" w:cs="Calibri"/>
          <w:color w:val="000000"/>
          <w:sz w:val="20"/>
          <w:szCs w:val="20"/>
          <w:lang w:eastAsia="it-IT"/>
        </w:rPr>
      </w:pPr>
      <w:r w:rsidRPr="00604B44">
        <w:rPr>
          <w:rFonts w:ascii="Arial" w:eastAsia="Times New Roman" w:hAnsi="Arial" w:cs="Arial"/>
          <w:i/>
          <w:iCs/>
          <w:color w:val="000000"/>
          <w:sz w:val="24"/>
          <w:szCs w:val="24"/>
          <w:lang w:eastAsia="it-IT"/>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w:t>
      </w:r>
      <w:r w:rsidRPr="00604B44">
        <w:rPr>
          <w:rFonts w:ascii="Arial" w:eastAsia="Times New Roman" w:hAnsi="Arial" w:cs="Arial"/>
          <w:i/>
          <w:iCs/>
          <w:color w:val="000000"/>
          <w:sz w:val="24"/>
          <w:szCs w:val="24"/>
          <w:lang w:eastAsia="it-IT"/>
        </w:rPr>
        <w:lastRenderedPageBreak/>
        <w:t>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rsidR="00604B44" w:rsidRPr="00604B44" w:rsidRDefault="00604B44" w:rsidP="00756275">
      <w:pPr>
        <w:spacing w:after="120" w:line="240" w:lineRule="auto"/>
        <w:jc w:val="both"/>
        <w:rPr>
          <w:rFonts w:ascii="Calibri" w:eastAsia="Times New Roman" w:hAnsi="Calibri" w:cs="Calibri"/>
          <w:color w:val="000000"/>
          <w:sz w:val="20"/>
          <w:szCs w:val="20"/>
          <w:lang w:eastAsia="it-IT"/>
        </w:rPr>
      </w:pPr>
      <w:r w:rsidRPr="00604B44">
        <w:rPr>
          <w:rFonts w:ascii="Arial" w:eastAsia="Times New Roman" w:hAnsi="Arial" w:cs="Arial"/>
          <w:i/>
          <w:iCs/>
          <w:color w:val="000000"/>
          <w:sz w:val="24"/>
          <w:szCs w:val="24"/>
          <w:lang w:eastAsia="it-IT"/>
        </w:rPr>
        <w:t>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r w:rsidRPr="00604B44">
        <w:rPr>
          <w:rFonts w:ascii="Arial" w:eastAsia="Times New Roman" w:hAnsi="Arial" w:cs="Arial"/>
          <w:color w:val="000000"/>
          <w:sz w:val="24"/>
          <w:szCs w:val="24"/>
          <w:lang w:eastAsia="it-IT"/>
        </w:rPr>
        <w:t>Come si vince con il bene il male (</w:t>
      </w:r>
      <w:r w:rsidRPr="00604B44">
        <w:rPr>
          <w:rFonts w:ascii="Arial" w:eastAsia="Times New Roman" w:hAnsi="Arial" w:cs="Arial"/>
          <w:i/>
          <w:iCs/>
          <w:color w:val="000000"/>
          <w:sz w:val="24"/>
          <w:szCs w:val="24"/>
          <w:lang w:val="la-Latn" w:eastAsia="it-IT"/>
        </w:rPr>
        <w:t>sed vince in bono malum</w:t>
      </w:r>
      <w:r w:rsidRPr="00604B44">
        <w:rPr>
          <w:rFonts w:ascii="Arial" w:eastAsia="Times New Roman" w:hAnsi="Arial" w:cs="Arial"/>
          <w:color w:val="000000"/>
          <w:sz w:val="24"/>
          <w:szCs w:val="24"/>
          <w:lang w:eastAsia="it-IT"/>
        </w:rPr>
        <w:t xml:space="preserve"> -</w:t>
      </w:r>
      <w:r w:rsidR="00756275">
        <w:rPr>
          <w:rFonts w:ascii="Arial" w:eastAsia="Times New Roman" w:hAnsi="Arial" w:cs="Arial"/>
          <w:color w:val="000000"/>
          <w:sz w:val="24"/>
          <w:szCs w:val="24"/>
          <w:lang w:eastAsia="it-IT"/>
        </w:rPr>
        <w:t xml:space="preserve"> </w:t>
      </w:r>
      <w:r w:rsidR="00756275" w:rsidRPr="00AD67A7">
        <w:rPr>
          <w:rFonts w:asciiTheme="majorBidi" w:hAnsiTheme="majorBidi" w:cstheme="majorBidi"/>
          <w:color w:val="111111"/>
          <w:sz w:val="24"/>
          <w:szCs w:val="24"/>
          <w:shd w:val="clear" w:color="auto" w:fill="FFFFFF"/>
          <w:lang w:val="el-GR"/>
        </w:rPr>
        <w:t>ἀλλὰ</w:t>
      </w:r>
      <w:r w:rsidR="00756275" w:rsidRPr="00D97325">
        <w:rPr>
          <w:rFonts w:asciiTheme="majorBidi" w:hAnsiTheme="majorBidi" w:cstheme="majorBidi"/>
          <w:color w:val="111111"/>
          <w:sz w:val="24"/>
          <w:szCs w:val="24"/>
          <w:shd w:val="clear" w:color="auto" w:fill="FFFFFF"/>
        </w:rPr>
        <w:t xml:space="preserve"> </w:t>
      </w:r>
      <w:r w:rsidR="00756275" w:rsidRPr="00AD67A7">
        <w:rPr>
          <w:rFonts w:asciiTheme="majorBidi" w:hAnsiTheme="majorBidi" w:cstheme="majorBidi"/>
          <w:color w:val="111111"/>
          <w:sz w:val="24"/>
          <w:szCs w:val="24"/>
          <w:shd w:val="clear" w:color="auto" w:fill="FFFFFF"/>
          <w:lang w:val="el-GR"/>
        </w:rPr>
        <w:t>νίκα</w:t>
      </w:r>
      <w:r w:rsidR="00756275" w:rsidRPr="00D97325">
        <w:rPr>
          <w:rFonts w:asciiTheme="majorBidi" w:hAnsiTheme="majorBidi" w:cstheme="majorBidi"/>
          <w:color w:val="111111"/>
          <w:sz w:val="24"/>
          <w:szCs w:val="24"/>
          <w:shd w:val="clear" w:color="auto" w:fill="FFFFFF"/>
        </w:rPr>
        <w:t xml:space="preserve"> </w:t>
      </w:r>
      <w:r w:rsidR="00756275" w:rsidRPr="00AD67A7">
        <w:rPr>
          <w:rFonts w:asciiTheme="majorBidi" w:hAnsiTheme="majorBidi" w:cstheme="majorBidi"/>
          <w:color w:val="111111"/>
          <w:sz w:val="24"/>
          <w:szCs w:val="24"/>
          <w:shd w:val="clear" w:color="auto" w:fill="FFFFFF"/>
          <w:lang w:val="el-GR"/>
        </w:rPr>
        <w:t>ἐν</w:t>
      </w:r>
      <w:r w:rsidR="00756275" w:rsidRPr="00D97325">
        <w:rPr>
          <w:rFonts w:asciiTheme="majorBidi" w:hAnsiTheme="majorBidi" w:cstheme="majorBidi"/>
          <w:color w:val="111111"/>
          <w:sz w:val="24"/>
          <w:szCs w:val="24"/>
          <w:shd w:val="clear" w:color="auto" w:fill="FFFFFF"/>
        </w:rPr>
        <w:t xml:space="preserve"> </w:t>
      </w:r>
      <w:r w:rsidR="00756275" w:rsidRPr="00AD67A7">
        <w:rPr>
          <w:rFonts w:asciiTheme="majorBidi" w:hAnsiTheme="majorBidi" w:cstheme="majorBidi"/>
          <w:color w:val="111111"/>
          <w:sz w:val="24"/>
          <w:szCs w:val="24"/>
          <w:shd w:val="clear" w:color="auto" w:fill="FFFFFF"/>
          <w:lang w:val="el-GR"/>
        </w:rPr>
        <w:t>τῷ</w:t>
      </w:r>
      <w:r w:rsidR="00756275" w:rsidRPr="00D97325">
        <w:rPr>
          <w:rFonts w:asciiTheme="majorBidi" w:hAnsiTheme="majorBidi" w:cstheme="majorBidi"/>
          <w:color w:val="111111"/>
          <w:sz w:val="24"/>
          <w:szCs w:val="24"/>
          <w:shd w:val="clear" w:color="auto" w:fill="FFFFFF"/>
        </w:rPr>
        <w:t xml:space="preserve"> </w:t>
      </w:r>
      <w:r w:rsidR="00756275" w:rsidRPr="00AD67A7">
        <w:rPr>
          <w:rFonts w:asciiTheme="majorBidi" w:hAnsiTheme="majorBidi" w:cstheme="majorBidi"/>
          <w:color w:val="111111"/>
          <w:sz w:val="24"/>
          <w:szCs w:val="24"/>
          <w:shd w:val="clear" w:color="auto" w:fill="FFFFFF"/>
          <w:lang w:val="el-GR"/>
        </w:rPr>
        <w:t>ἀγαθῷ</w:t>
      </w:r>
      <w:r w:rsidR="00756275" w:rsidRPr="00D97325">
        <w:rPr>
          <w:rFonts w:asciiTheme="majorBidi" w:hAnsiTheme="majorBidi" w:cstheme="majorBidi"/>
          <w:color w:val="111111"/>
          <w:sz w:val="24"/>
          <w:szCs w:val="24"/>
          <w:shd w:val="clear" w:color="auto" w:fill="FFFFFF"/>
        </w:rPr>
        <w:t xml:space="preserve"> </w:t>
      </w:r>
      <w:r w:rsidR="00756275" w:rsidRPr="00AD67A7">
        <w:rPr>
          <w:rFonts w:asciiTheme="majorBidi" w:hAnsiTheme="majorBidi" w:cstheme="majorBidi"/>
          <w:color w:val="111111"/>
          <w:sz w:val="24"/>
          <w:szCs w:val="24"/>
          <w:shd w:val="clear" w:color="auto" w:fill="FFFFFF"/>
          <w:lang w:val="el-GR"/>
        </w:rPr>
        <w:t>τὸ</w:t>
      </w:r>
      <w:r w:rsidR="00756275" w:rsidRPr="00D97325">
        <w:rPr>
          <w:rFonts w:asciiTheme="majorBidi" w:hAnsiTheme="majorBidi" w:cstheme="majorBidi"/>
          <w:color w:val="111111"/>
          <w:sz w:val="24"/>
          <w:szCs w:val="24"/>
          <w:shd w:val="clear" w:color="auto" w:fill="FFFFFF"/>
        </w:rPr>
        <w:t xml:space="preserve"> </w:t>
      </w:r>
      <w:r w:rsidR="00756275" w:rsidRPr="00AD67A7">
        <w:rPr>
          <w:rFonts w:asciiTheme="majorBidi" w:hAnsiTheme="majorBidi" w:cstheme="majorBidi"/>
          <w:color w:val="111111"/>
          <w:sz w:val="24"/>
          <w:szCs w:val="24"/>
          <w:shd w:val="clear" w:color="auto" w:fill="FFFFFF"/>
          <w:lang w:val="el-GR"/>
        </w:rPr>
        <w:t>κακόν</w:t>
      </w:r>
      <w:r w:rsidRPr="00604B44">
        <w:rPr>
          <w:rFonts w:ascii="Arial" w:eastAsia="Times New Roman" w:hAnsi="Arial" w:cs="Arial"/>
          <w:color w:val="000000"/>
          <w:sz w:val="24"/>
          <w:szCs w:val="24"/>
          <w:lang w:eastAsia="it-IT"/>
        </w:rPr>
        <w:t>)? La risposta è assai evidente: rimanendo nel bene sempre. Non uscendo dal bene mai. Ma da quale bene mai si deve uscire e in quale bene sempre si deve rimanere? Basta leggere quanto l’Apostolo Paolo scrive ai Romani e lo sapremo. Ecco il suo altissimo insegnamento. Si rimane nel bene rimanendo in queste parole:</w:t>
      </w:r>
    </w:p>
    <w:p w:rsidR="00604B44" w:rsidRPr="00604B44" w:rsidRDefault="00604B44" w:rsidP="00604B44">
      <w:pPr>
        <w:spacing w:after="120" w:line="240" w:lineRule="auto"/>
        <w:jc w:val="both"/>
        <w:rPr>
          <w:rFonts w:ascii="Calibri" w:eastAsia="Times New Roman" w:hAnsi="Calibri" w:cs="Calibri"/>
          <w:color w:val="000000"/>
          <w:sz w:val="20"/>
          <w:szCs w:val="20"/>
          <w:lang w:eastAsia="it-IT"/>
        </w:rPr>
      </w:pPr>
      <w:r w:rsidRPr="00604B44">
        <w:rPr>
          <w:rFonts w:ascii="Arial" w:eastAsia="Times New Roman" w:hAnsi="Arial" w:cs="Arial"/>
          <w:color w:val="000000"/>
          <w:sz w:val="24"/>
          <w:szCs w:val="24"/>
          <w:lang w:eastAsia="it-IT"/>
        </w:rPr>
        <w:t> </w:t>
      </w:r>
      <w:r w:rsidRPr="00604B44">
        <w:rPr>
          <w:rFonts w:ascii="Arial" w:eastAsia="Times New Roman" w:hAnsi="Arial" w:cs="Arial"/>
          <w:i/>
          <w:iCs/>
          <w:color w:val="000000"/>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r w:rsidRPr="00604B44">
        <w:rPr>
          <w:rFonts w:ascii="Arial" w:eastAsia="Times New Roman" w:hAnsi="Arial" w:cs="Arial"/>
          <w:color w:val="000000"/>
          <w:sz w:val="24"/>
          <w:szCs w:val="24"/>
          <w:lang w:eastAsia="it-IT"/>
        </w:rPr>
        <w:t>Rimanendo in queste parole, si rimane nella volontà di Dio, si vincerà sempre il male. Si esce da queste parole date a noi dallo Spirito Santo, si precipita nel male. Si è sconfitti.</w:t>
      </w:r>
    </w:p>
    <w:p w:rsidR="00604B44" w:rsidRPr="00604B44" w:rsidRDefault="00604B44" w:rsidP="00604B44">
      <w:pPr>
        <w:spacing w:after="120" w:line="240" w:lineRule="auto"/>
        <w:jc w:val="both"/>
        <w:rPr>
          <w:rFonts w:ascii="Calibri" w:eastAsia="Times New Roman" w:hAnsi="Calibri" w:cs="Calibri"/>
          <w:color w:val="000000"/>
          <w:sz w:val="20"/>
          <w:szCs w:val="20"/>
          <w:lang w:eastAsia="it-IT"/>
        </w:rPr>
      </w:pPr>
      <w:r w:rsidRPr="00604B44">
        <w:rPr>
          <w:rFonts w:ascii="Arial" w:eastAsia="Times New Roman" w:hAnsi="Arial" w:cs="Arial"/>
          <w:color w:val="000000"/>
          <w:sz w:val="24"/>
          <w:szCs w:val="24"/>
          <w:lang w:eastAsia="it-IT"/>
        </w:rPr>
        <w:t>Madre della Redenzione, fa’ che il cristiano sempre rimanga nel bene, nella verità, nella luce.</w:t>
      </w:r>
    </w:p>
    <w:p w:rsidR="00604B44" w:rsidRDefault="00604B44" w:rsidP="00D74301">
      <w:pPr>
        <w:spacing w:after="120" w:line="240" w:lineRule="auto"/>
        <w:jc w:val="both"/>
        <w:rPr>
          <w:rFonts w:ascii="Calibri" w:eastAsia="Times New Roman" w:hAnsi="Calibri" w:cs="Calibri"/>
          <w:sz w:val="20"/>
          <w:szCs w:val="20"/>
          <w:lang w:eastAsia="it-IT"/>
        </w:rPr>
      </w:pPr>
    </w:p>
    <w:p w:rsidR="00D97325" w:rsidRPr="00D97325" w:rsidRDefault="00D97325" w:rsidP="00D97325">
      <w:pPr>
        <w:pStyle w:val="Titolo2"/>
        <w:rPr>
          <w:rFonts w:ascii="Calibri" w:hAnsi="Calibri" w:cs="Calibri"/>
        </w:rPr>
      </w:pPr>
      <w:bookmarkStart w:id="377" w:name="_Toc75156188"/>
      <w:r w:rsidRPr="00D97325">
        <w:rPr>
          <w:sz w:val="32"/>
          <w:szCs w:val="32"/>
        </w:rPr>
        <w:lastRenderedPageBreak/>
        <w:t>CHI SI VERGOGNERÀ DI ME E DELLE MIE PAROLE</w:t>
      </w:r>
      <w:bookmarkEnd w:id="377"/>
    </w:p>
    <w:p w:rsidR="00D97325" w:rsidRPr="00D97325" w:rsidRDefault="00D97325" w:rsidP="00D97325">
      <w:pPr>
        <w:pStyle w:val="Nessunaspaziatura"/>
        <w:rPr>
          <w:rFonts w:ascii="Calibri" w:hAnsi="Calibri" w:cs="Calibri"/>
          <w:sz w:val="27"/>
          <w:szCs w:val="27"/>
        </w:rPr>
      </w:pPr>
      <w:r w:rsidRPr="00D97325">
        <w:t>L’Apostolo Paolo non solo ci insegna che lui non si vergogna del Vangelo, Lui fa vera pubblica professione di non vergogna. D’altronde se si vergognasse del Vangelo si vergognerebbe della sua missione. Lui è Apostolo di Gesù Cristo per annunciare il Vangelo di Dio e il Vangelo di Dio è Cristo Gesù: </w:t>
      </w:r>
      <w:r w:rsidRPr="00D97325">
        <w:rPr>
          <w:i/>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 </w:t>
      </w:r>
      <w:r w:rsidRPr="00D97325">
        <w:t>Vergognarsi di Cristo Gesù, vergognarsi del Vangelo, è vergognarsi di ciò che si è costituiti da Cristo, in Cristo, per lo Spirito Santo. Che diremmo di un Papa che si dovesse vergognare del Vangelo di Cristo Gesù? Diremmo che si vergogna della sua stessa vita, dal momento che la sua vita è stata consegnata a Cristo Gesù per diffondere, difendere, custodire nella verità il Vangelo di Cristo Gesù. Custodendo, difendendo, diffondendo il Vangelo si custodisce, si diffonde, si difende Cristo Gesù. Cristo e il Papa, Cristo e gli Apostoli sono una cosa sola con il Vangelo, possiamo dire che sono essi il Vangelo vivente e visibile di Cristo, perché sono essi il Cristo visibile e vivente.</w:t>
      </w:r>
    </w:p>
    <w:p w:rsidR="00D97325" w:rsidRPr="00D97325" w:rsidRDefault="00D97325" w:rsidP="00D97325">
      <w:pPr>
        <w:pStyle w:val="Nessunaspaziatura"/>
        <w:rPr>
          <w:rFonts w:ascii="Calibri" w:hAnsi="Calibri" w:cs="Calibri"/>
          <w:sz w:val="27"/>
          <w:szCs w:val="27"/>
        </w:rPr>
      </w:pPr>
      <w:r w:rsidRPr="00D97325">
        <w:t>La stessa professione di non vergogna nel Vangelo l’Apostolo Paolo la chiede a Timoteo. Un Vescovo della Chiesa di Dio mai potrà vergognarsi del Vangelo, si vergognerebbe di essere Vescovo: </w:t>
      </w:r>
      <w:r w:rsidRPr="00D97325">
        <w:rPr>
          <w:i/>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p>
    <w:p w:rsidR="00D97325" w:rsidRPr="00D97325" w:rsidRDefault="00D97325" w:rsidP="00D97325">
      <w:pPr>
        <w:pStyle w:val="Nessunaspaziatura"/>
        <w:rPr>
          <w:rFonts w:ascii="Calibri" w:hAnsi="Calibri" w:cs="Calibri"/>
          <w:sz w:val="27"/>
          <w:szCs w:val="27"/>
        </w:rPr>
      </w:pPr>
      <w:r w:rsidRPr="00D97325">
        <w:rPr>
          <w:i/>
        </w:rPr>
        <w:lastRenderedPageBreak/>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9,18-27).</w:t>
      </w:r>
    </w:p>
    <w:p w:rsidR="00D97325" w:rsidRPr="00D97325" w:rsidRDefault="00D97325" w:rsidP="00D97325">
      <w:pPr>
        <w:pStyle w:val="Nessunaspaziatura"/>
        <w:rPr>
          <w:rFonts w:ascii="Calibri" w:hAnsi="Calibri" w:cs="Calibri"/>
          <w:sz w:val="27"/>
          <w:szCs w:val="27"/>
        </w:rPr>
      </w:pPr>
      <w:r w:rsidRPr="00D97325">
        <w:t>Questa stessa professione di non vergona Gesù la chiede ad ogni suo discepolo: </w:t>
      </w:r>
      <w:r w:rsidRPr="00D97325">
        <w:rPr>
          <w:i/>
        </w:rPr>
        <w:t>“«Il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w:t>
      </w:r>
      <w:r w:rsidRPr="00D97325">
        <w:t>Professione obbligatoria.</w:t>
      </w:r>
    </w:p>
    <w:p w:rsidR="00D97325" w:rsidRPr="00D97325" w:rsidRDefault="00D97325" w:rsidP="00D97325">
      <w:pPr>
        <w:pStyle w:val="Nessunaspaziatura"/>
        <w:rPr>
          <w:rFonts w:ascii="Calibri" w:hAnsi="Calibri" w:cs="Calibri"/>
          <w:sz w:val="27"/>
          <w:szCs w:val="27"/>
        </w:rPr>
      </w:pPr>
      <w:r w:rsidRPr="00D97325">
        <w:t>Madre di Cristo, non permettere che i discepoli di Gesù si vergognino del loro Salvatore e Dio.</w:t>
      </w:r>
    </w:p>
    <w:p w:rsidR="00C61CA6" w:rsidRPr="00425ED6" w:rsidRDefault="00C61CA6" w:rsidP="00C61CA6">
      <w:pPr>
        <w:pStyle w:val="Titolo2"/>
        <w:spacing w:line="276" w:lineRule="auto"/>
        <w:jc w:val="both"/>
        <w:rPr>
          <w:sz w:val="26"/>
          <w:szCs w:val="26"/>
        </w:rPr>
      </w:pPr>
      <w:bookmarkStart w:id="378" w:name="_Toc75156189"/>
      <w:r w:rsidRPr="00425ED6">
        <w:rPr>
          <w:sz w:val="26"/>
          <w:szCs w:val="26"/>
        </w:rPr>
        <w:t>15 Febbraio</w:t>
      </w:r>
      <w:bookmarkEnd w:id="378"/>
      <w:r w:rsidRPr="00425ED6">
        <w:rPr>
          <w:sz w:val="26"/>
          <w:szCs w:val="26"/>
        </w:rPr>
        <w:t xml:space="preserve"> </w:t>
      </w:r>
    </w:p>
    <w:p w:rsidR="00D97325" w:rsidRPr="00C61CA6" w:rsidRDefault="00C61CA6" w:rsidP="00D74301">
      <w:pPr>
        <w:spacing w:after="120" w:line="240" w:lineRule="auto"/>
        <w:jc w:val="both"/>
        <w:rPr>
          <w:rFonts w:ascii="Calibri" w:eastAsia="Times New Roman" w:hAnsi="Calibri" w:cs="Calibri"/>
          <w:lang w:eastAsia="it-IT"/>
        </w:rPr>
      </w:pPr>
      <w:r w:rsidRPr="00C61CA6">
        <w:rPr>
          <w:rFonts w:ascii="Segoe UI" w:hAnsi="Segoe UI" w:cs="Segoe UI"/>
          <w:sz w:val="24"/>
          <w:szCs w:val="24"/>
        </w:rPr>
        <w:t>Vergine Maria, Sede della Sapienza, ottienici dal Figlio tuo la grazia di abitare sempre nel tuo cuore con un amore sempre nuovo, frutto della Sapienza sempre nuova che attingiamo in Te e per Te.</w:t>
      </w:r>
    </w:p>
    <w:p w:rsidR="00C61CA6" w:rsidRPr="00C61CA6" w:rsidRDefault="00C61CA6" w:rsidP="00C61CA6">
      <w:pPr>
        <w:pStyle w:val="Titolo2"/>
        <w:rPr>
          <w:rFonts w:ascii="Calibri" w:hAnsi="Calibri" w:cs="Calibri"/>
          <w:sz w:val="32"/>
          <w:szCs w:val="32"/>
        </w:rPr>
      </w:pPr>
      <w:bookmarkStart w:id="379" w:name="_Toc75156190"/>
      <w:r w:rsidRPr="00C61CA6">
        <w:rPr>
          <w:sz w:val="32"/>
          <w:szCs w:val="32"/>
        </w:rPr>
        <w:t>Sede della Sapienza</w:t>
      </w:r>
      <w:bookmarkEnd w:id="379"/>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color w:val="000000"/>
          <w:sz w:val="24"/>
          <w:szCs w:val="24"/>
          <w:lang w:eastAsia="it-IT"/>
        </w:rPr>
        <w:t>La vergine Maria è invocata con il titolo di “Sede della Sapienza”, casa nella quale la Sapienza abita e presso la quale ci si deve recare perché venga data a noi come fonte, sorgente, principio di ogni nostro pensiero, desiderio, volontà, ispirazione. Baruc rivela che la Sapienza non si estrae dalle miniere e neanche la sua sorgente è il cuore degli uomini. Sorgente della sapienza è il cuore del solo Dio vivo e vero che è il Dio di Abramo, il Dio di Isacco, il Dio di Giacobbe. Oggi fonte eterna della Sapienza è il cuore del Padre del Signore nostro Gesù Cristo. Cercare la Sapienza in altri cuoi del passato, del presente, del futuro è sciupare inutilmente il tempo. È segno che ancora non possediamo la Sapienza. Essa non è stata infusa nel nostro cuore. Ascoltiamo la grande rivelazione dello Spirito Santo fatta a noi per bocca del profeta Baruc. In essa è anche detto che tutti i mali che affliggono l’umanità sono il frutto dell’assenza della Sapienza nel nostro cuore. La Sapienza dona frutti di vita. La stoltezza frutti di morte. Questa verità è immodificabile per i secoli dei secoli. È verità. Il Padre ha costituito Sede della Sapienza la Madre del Figlio suo. In questa casa essa va cercata.</w:t>
      </w:r>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i/>
          <w:iCs/>
          <w:color w:val="000000"/>
          <w:sz w:val="24"/>
          <w:szCs w:val="24"/>
          <w:lang w:eastAsia="it-IT"/>
        </w:rPr>
        <w:lastRenderedPageBreak/>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2,9-38).</w:t>
      </w:r>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color w:val="000000"/>
          <w:sz w:val="24"/>
          <w:szCs w:val="24"/>
          <w:lang w:eastAsia="it-IT"/>
        </w:rPr>
        <w:t>La Sapienza, la cui sede è il cuore della Vergine Maria ha la sua origine nell’eternità. Noi sappiamo che è il Figlio Unigenito del Padre. Sappiamo che per mezzo del suo Figlio Eterno il Signore ha creato il cielo, la terra e quanto vi è in essi. Tutta questa altissima verità è nascosta nei testi dell’Antico Testamento, ma mirabilmente svelata nel Nuovo. La Vergine Maria è il cuore nel quale il Figlio suo, la Sapienza Incarnata, abita in un modo unico, mai nessun cuore potrà raggiungere la bellezza della Sede che è la Vergine Maria.</w:t>
      </w:r>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i/>
          <w:iCs/>
          <w:color w:val="000000"/>
          <w:sz w:val="24"/>
          <w:szCs w:val="24"/>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w:t>
      </w:r>
      <w:r w:rsidRPr="00C61CA6">
        <w:rPr>
          <w:rFonts w:ascii="Arial" w:eastAsia="Times New Roman" w:hAnsi="Arial" w:cs="Arial"/>
          <w:i/>
          <w:iCs/>
          <w:color w:val="000000"/>
          <w:sz w:val="24"/>
          <w:szCs w:val="24"/>
          <w:lang w:eastAsia="it-IT"/>
        </w:rPr>
        <w:lastRenderedPageBreak/>
        <w:t>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w:t>
      </w:r>
      <w:r w:rsidR="0061567C">
        <w:rPr>
          <w:rFonts w:ascii="Arial" w:eastAsia="Times New Roman" w:hAnsi="Arial" w:cs="Arial"/>
          <w:i/>
          <w:iCs/>
          <w:color w:val="000000"/>
          <w:sz w:val="24"/>
          <w:szCs w:val="24"/>
          <w:lang w:eastAsia="it-IT"/>
        </w:rPr>
        <w:t>o come inizio della </w:t>
      </w:r>
      <w:r w:rsidRPr="00C61CA6">
        <w:rPr>
          <w:rFonts w:ascii="Arial" w:eastAsia="Times New Roman" w:hAnsi="Arial" w:cs="Arial"/>
          <w:i/>
          <w:iCs/>
          <w:color w:val="000000"/>
          <w:sz w:val="24"/>
          <w:szCs w:val="24"/>
          <w:lang w:eastAsia="it-IT"/>
        </w:rPr>
        <w:t>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color w:val="000000"/>
          <w:sz w:val="24"/>
          <w:szCs w:val="24"/>
          <w:lang w:eastAsia="it-IT"/>
        </w:rPr>
        <w:t>Ecco ora cosa significa che la Vergine Maria è Sede della Sapienza. Lei ha un solo desiderio del cuore: dare Cristo come nutrimento di vita eterna ad ogni uomo. Non solo Lei vuole donarlo ad ogni uomo, Lei stessi invita tutti a gustare il Figlio suo, mangiandolo anche realmente, sostanzialmente, veramente, nel suo corpo e nel suo sangue, nell’Eucaristia.</w:t>
      </w:r>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i/>
          <w:iCs/>
          <w:color w:val="000000"/>
          <w:sz w:val="24"/>
          <w:szCs w:val="24"/>
          <w:lang w:eastAsia="it-IT"/>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w:t>
      </w:r>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color w:val="000000"/>
          <w:sz w:val="24"/>
          <w:szCs w:val="24"/>
          <w:lang w:eastAsia="it-IT"/>
        </w:rPr>
        <w:t>Il Libro del Siracide lega indissolubilmente la Sapienza al timore del Signore. Cosa è il timore del Signore? Esso è certezza del cuore e della mente che ogni Parola uscita dal bocca infallibilmente si compie. Se essa infallibilmente si compie, si compi sia quando è Parola di vita e di benedizione e sia quando è Parola di morte e di maledizione. Noi oggi avendo separato la Sapienza dal timore del Signore, ci stiamo trasformano in persone stolte e insipienti. Anche la nostra scienza è stolta e insipiente. Anche la nostra teologia è stolta e insipiente se noi non crediamo nella purezza della verità della Parola del nostro Dio.</w:t>
      </w:r>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i/>
          <w:iCs/>
          <w:color w:val="000000"/>
          <w:sz w:val="24"/>
          <w:szCs w:val="24"/>
          <w:lang w:eastAsia="it-IT"/>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w:t>
      </w:r>
      <w:r w:rsidRPr="00C61CA6">
        <w:rPr>
          <w:rFonts w:ascii="Arial" w:eastAsia="Times New Roman" w:hAnsi="Arial" w:cs="Arial"/>
          <w:i/>
          <w:iCs/>
          <w:color w:val="000000"/>
          <w:sz w:val="24"/>
          <w:szCs w:val="24"/>
          <w:lang w:eastAsia="it-IT"/>
        </w:rPr>
        <w:lastRenderedPageBreak/>
        <w:t>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i/>
          <w:iCs/>
          <w:color w:val="000000"/>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w:t>
      </w:r>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color w:val="000000"/>
          <w:sz w:val="24"/>
          <w:szCs w:val="24"/>
          <w:lang w:eastAsia="it-IT"/>
        </w:rPr>
        <w:t>Sempre il Libro del Siracide invita a logorare i gradini della porta di una persona che è ricca di sapienza. Noi dobbiamo logorare il cuore della Vergine Maria, rimanendo in esso notte e giorno al fine di ottenere anche noi la sapienza. Quando noi possiamo dire di aver logorato il suo cuore? Mai. Perché mai? Perché mai si possiede appieno la Sapienza. Sempre la si deve chiedere e sempre bisogna logorare il cuore della Vergine Maria. Sempre nel Libro del Siracide viene rivelato che da sempre la Sapienza era presso Dio e che Dio nulla ha fatto senza la Sapienza. Ancora una volta vengono mirabilmente unite Parola di Dio e Sapienza.</w:t>
      </w:r>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i/>
          <w:iCs/>
          <w:color w:val="000000"/>
          <w:sz w:val="24"/>
          <w:szCs w:val="24"/>
          <w:lang w:eastAsia="it-IT"/>
        </w:rPr>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  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6,23-37).</w:t>
      </w:r>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i/>
          <w:iCs/>
          <w:color w:val="000000"/>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w:t>
      </w:r>
      <w:r w:rsidRPr="00C61CA6">
        <w:rPr>
          <w:rFonts w:ascii="Arial" w:eastAsia="Times New Roman" w:hAnsi="Arial" w:cs="Arial"/>
          <w:i/>
          <w:iCs/>
          <w:color w:val="000000"/>
          <w:sz w:val="24"/>
          <w:szCs w:val="24"/>
          <w:lang w:eastAsia="it-IT"/>
        </w:rPr>
        <w:lastRenderedPageBreak/>
        <w:t>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color w:val="000000"/>
          <w:sz w:val="24"/>
          <w:szCs w:val="24"/>
          <w:lang w:eastAsia="it-IT"/>
        </w:rPr>
        <w:t>Il Libro della Sapienza pone ogni rivelazione sulla bocca di Salomone. È come se lo Spirito Santo avesse parlato per bocca di questo re, la cui sapienza veramente era oltremodo grande. Questo Libro merita un’attenzione particolarissima. Nei capitoli che abbiamo riportato vi sono tre verità che vanno messe sul lucerniere. Prima verità: senza la Sapienza non ci sono opere di vita. La vita la genera sulla terra la Sapienza. Seconda verità: viene rivelata la natura della Sapienza. Terza verità: la Sapienza va chiesta con preghiera costante. Sempre, ogni giorno, ci si deve prostrare dinanzi al Signore e chiedere questo suo Dono. Tutto è dono di Dio, anche la Sapi</w:t>
      </w:r>
      <w:r w:rsidR="00BD3DC1">
        <w:rPr>
          <w:rFonts w:ascii="Arial" w:eastAsia="Times New Roman" w:hAnsi="Arial" w:cs="Arial"/>
          <w:color w:val="000000"/>
          <w:sz w:val="24"/>
          <w:szCs w:val="24"/>
          <w:lang w:eastAsia="it-IT"/>
        </w:rPr>
        <w:t>enza. Ma i </w:t>
      </w:r>
      <w:r w:rsidRPr="00C61CA6">
        <w:rPr>
          <w:rFonts w:ascii="Arial" w:eastAsia="Times New Roman" w:hAnsi="Arial" w:cs="Arial"/>
          <w:color w:val="000000"/>
          <w:sz w:val="24"/>
          <w:szCs w:val="24"/>
          <w:lang w:eastAsia="it-IT"/>
        </w:rPr>
        <w:t>Doni di Dio vanno sempre chiesti con preghiera senza interruzione e sempre vissuti lasciandoci aiutare dalla Sapienza, anch’essa dono del Signore. Ogni dono del Signore vissuto senza Sapienza si trasforma in un Dono per la morte e non per la vita.</w:t>
      </w:r>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i/>
          <w:iCs/>
          <w:color w:val="000000"/>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w:t>
      </w:r>
      <w:r w:rsidR="00BD3DC1">
        <w:rPr>
          <w:rFonts w:ascii="Arial" w:eastAsia="Times New Roman" w:hAnsi="Arial" w:cs="Arial"/>
          <w:i/>
          <w:iCs/>
          <w:color w:val="000000"/>
          <w:sz w:val="24"/>
          <w:szCs w:val="24"/>
          <w:lang w:eastAsia="it-IT"/>
        </w:rPr>
        <w:t>esso è la guida della sapienza </w:t>
      </w:r>
      <w:r w:rsidRPr="00C61CA6">
        <w:rPr>
          <w:rFonts w:ascii="Arial" w:eastAsia="Times New Roman" w:hAnsi="Arial" w:cs="Arial"/>
          <w:i/>
          <w:iCs/>
          <w:color w:val="000000"/>
          <w:sz w:val="24"/>
          <w:szCs w:val="24"/>
          <w:lang w:eastAsia="it-IT"/>
        </w:rPr>
        <w:t xml:space="preserve">e dirige i sapienti. Nelle </w:t>
      </w:r>
      <w:r w:rsidRPr="00C61CA6">
        <w:rPr>
          <w:rFonts w:ascii="Arial" w:eastAsia="Times New Roman" w:hAnsi="Arial" w:cs="Arial"/>
          <w:i/>
          <w:iCs/>
          <w:color w:val="000000"/>
          <w:sz w:val="24"/>
          <w:szCs w:val="24"/>
          <w:lang w:eastAsia="it-IT"/>
        </w:rPr>
        <w:lastRenderedPageBreak/>
        <w:t>sue mani siamo noi e le nostre parole, ogni sorta</w:t>
      </w:r>
      <w:r w:rsidR="00BD3DC1">
        <w:rPr>
          <w:rFonts w:ascii="Arial" w:eastAsia="Times New Roman" w:hAnsi="Arial" w:cs="Arial"/>
          <w:i/>
          <w:iCs/>
          <w:color w:val="000000"/>
          <w:sz w:val="24"/>
          <w:szCs w:val="24"/>
          <w:lang w:eastAsia="it-IT"/>
        </w:rPr>
        <w:t xml:space="preserve"> di conoscenza e ogni capacità </w:t>
      </w:r>
      <w:r w:rsidRPr="00C61CA6">
        <w:rPr>
          <w:rFonts w:ascii="Arial" w:eastAsia="Times New Roman" w:hAnsi="Arial" w:cs="Arial"/>
          <w:i/>
          <w:iCs/>
          <w:color w:val="000000"/>
          <w:sz w:val="24"/>
          <w:szCs w:val="24"/>
          <w:lang w:eastAsia="it-IT"/>
        </w:rPr>
        <w:t>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rsidR="00C61CA6" w:rsidRPr="00C61CA6" w:rsidRDefault="00C61CA6" w:rsidP="00673A19">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i/>
          <w:iCs/>
          <w:color w:val="000000"/>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w:t>
      </w:r>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i/>
          <w:iCs/>
          <w:color w:val="000000"/>
          <w:sz w:val="24"/>
          <w:szCs w:val="24"/>
          <w:lang w:eastAsia="it-IT"/>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rsidR="00C61CA6" w:rsidRPr="00C61CA6" w:rsidRDefault="00C61CA6" w:rsidP="00C61CA6">
      <w:pPr>
        <w:spacing w:after="120" w:line="240" w:lineRule="auto"/>
        <w:jc w:val="both"/>
        <w:rPr>
          <w:rFonts w:ascii="Calibri" w:eastAsia="Times New Roman" w:hAnsi="Calibri" w:cs="Calibri"/>
          <w:color w:val="000000"/>
          <w:sz w:val="20"/>
          <w:szCs w:val="20"/>
          <w:lang w:eastAsia="it-IT"/>
        </w:rPr>
      </w:pPr>
      <w:r w:rsidRPr="00C61CA6">
        <w:rPr>
          <w:rFonts w:ascii="Arial" w:eastAsia="Times New Roman" w:hAnsi="Arial" w:cs="Arial"/>
          <w:color w:val="000000"/>
          <w:sz w:val="24"/>
          <w:szCs w:val="24"/>
          <w:lang w:eastAsia="it-IT"/>
        </w:rPr>
        <w:t>Tutta questa ricchezza il Signore l’ha posta nel cuore della Vergine Maria. Chi vuole attingerla deve veramente logorare questo cuore. Anzi più che logorarlo, deve fissare la sua stabile dimora in esso. Chi vive nel cuore della Vergine Maria, vive nel cuore della Sapienza. Chi si separa dal cuore della Madre di Dio, si separa dalla Sapienza, diviene stolto e insipiente, lavora per la morte e non per la vita, per l’ingiustizia e non per la giustizia, per le tenebre e non per la luce. Sede della Sapienza, ottienici dal Figlio tuo la grazia di abitare sempre nel tuo cuore con un amore sempre nuovo, frutto della Sapienza sempre nuova che attingiamo in Te e per Te.</w:t>
      </w:r>
    </w:p>
    <w:p w:rsidR="0078617A" w:rsidRPr="003F48A2" w:rsidRDefault="0078617A" w:rsidP="0078617A">
      <w:pPr>
        <w:spacing w:after="120" w:line="240" w:lineRule="auto"/>
        <w:jc w:val="both"/>
        <w:rPr>
          <w:rFonts w:ascii="Calibri" w:eastAsia="Times New Roman" w:hAnsi="Calibri" w:cs="Calibri"/>
          <w:color w:val="000000"/>
          <w:sz w:val="28"/>
          <w:szCs w:val="28"/>
          <w:lang w:eastAsia="it-IT"/>
        </w:rPr>
      </w:pPr>
      <w:r w:rsidRPr="003F48A2">
        <w:rPr>
          <w:rFonts w:ascii="Calibri" w:eastAsia="Times New Roman" w:hAnsi="Calibri" w:cs="Calibri"/>
          <w:color w:val="000000"/>
          <w:sz w:val="28"/>
          <w:szCs w:val="28"/>
          <w:lang w:eastAsia="it-IT"/>
        </w:rPr>
        <w:t> </w:t>
      </w:r>
    </w:p>
    <w:p w:rsidR="00673A19" w:rsidRPr="00673A19" w:rsidRDefault="009E5459" w:rsidP="00673A19">
      <w:pPr>
        <w:pStyle w:val="Titolo2"/>
        <w:rPr>
          <w:rFonts w:ascii="Calibri" w:hAnsi="Calibri" w:cs="Calibri"/>
          <w:caps/>
        </w:rPr>
      </w:pPr>
      <w:bookmarkStart w:id="380" w:name="_Toc75156191"/>
      <w:r w:rsidRPr="00673A19">
        <w:rPr>
          <w:sz w:val="32"/>
          <w:szCs w:val="32"/>
        </w:rPr>
        <w:t>ANNUNCIA LORO CIÒ CHE IL SIGNORE TI HA FATTO</w:t>
      </w:r>
      <w:bookmarkEnd w:id="380"/>
    </w:p>
    <w:p w:rsidR="00673A19" w:rsidRPr="00673A19" w:rsidRDefault="00673A19" w:rsidP="00673A19">
      <w:pPr>
        <w:pStyle w:val="Nessunaspaziatura"/>
        <w:rPr>
          <w:rFonts w:ascii="Calibri" w:hAnsi="Calibri" w:cs="Calibri"/>
          <w:sz w:val="27"/>
          <w:szCs w:val="27"/>
        </w:rPr>
      </w:pPr>
      <w:r w:rsidRPr="00673A19">
        <w:t>Ecco cosa dice Gesù all’uomo liberato dalla Legione di spiriti impuri: “«Va’ nella tua casa, dai tuoi, annuncia loro ciò che il Signore ti ha fatto e la misericordia che ha avuto per te». Egli se ne andò e si mise a proclamare per la Decàpoli quello che Gesù aveva fatto per lui e tutti erano meravigliati. Ecco la vera evangelizzazione: narrare ciò che il Signore ha fatto per noi e la misericordia che ha avuto per noi. Il Salmistra trasforma la sua storia in “Vangelo”, in buona notizia. Lui narra ciò che il Signore per lui ha fatto. </w:t>
      </w:r>
      <w:r w:rsidRPr="00673A19">
        <w:rPr>
          <w:i/>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w:t>
      </w:r>
      <w:r w:rsidRPr="00673A19">
        <w:rPr>
          <w:i/>
        </w:rPr>
        <w:lastRenderedPageBreak/>
        <w:t>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w:t>
      </w:r>
    </w:p>
    <w:p w:rsidR="00673A19" w:rsidRPr="00673A19" w:rsidRDefault="00673A19" w:rsidP="00673A19">
      <w:pPr>
        <w:pStyle w:val="Nessunaspaziatura"/>
        <w:rPr>
          <w:rFonts w:ascii="Calibri" w:hAnsi="Calibri" w:cs="Calibri"/>
          <w:sz w:val="27"/>
          <w:szCs w:val="27"/>
        </w:rPr>
      </w:pPr>
      <w:r w:rsidRPr="00673A19">
        <w:t>L’evangelizzazione del Salmista è annuncio delle opere del Dio di Abramo, del Dio di Isacco, del Dio di Giacobbe. La nostra evangelizzazione deve essere invece vera narrazione di ciò che il Dio che è Padre del Signore nostro Gesù Cristo ha fatto per noi. Ecco la grande evangelizzazione dell’Apostolo Paolo: </w:t>
      </w:r>
      <w:r w:rsidRPr="00673A19">
        <w:rPr>
          <w:i/>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(Ef 1,3-10).</w:t>
      </w:r>
      <w:r w:rsidRPr="00673A19">
        <w:t>  Ognuno è obbligato a narrare al mondo intero ciò che il Signore ha fatto per Lui, in Cristo, con Cristo, per Cristo, per opera dello Spirito Santo. È questo oggi il fallimento della nostra evangelizzazione: parliamo di un Dio, di un Cristo, di uno Spirito Santo, di una Vergine Maria, di un Vangelo che è fuori di noi.</w:t>
      </w:r>
    </w:p>
    <w:p w:rsidR="00673A19" w:rsidRPr="00673A19" w:rsidRDefault="00673A19" w:rsidP="00673A19">
      <w:pPr>
        <w:pStyle w:val="Nessunaspaziatura"/>
        <w:rPr>
          <w:rFonts w:ascii="Calibri" w:hAnsi="Calibri" w:cs="Calibri"/>
          <w:sz w:val="27"/>
          <w:szCs w:val="27"/>
        </w:rPr>
      </w:pPr>
      <w:r w:rsidRPr="00673A19">
        <w:rPr>
          <w:i/>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w:t>
      </w:r>
      <w:r w:rsidRPr="00673A19">
        <w:rPr>
          <w:i/>
        </w:rPr>
        <w:lastRenderedPageBreak/>
        <w:t>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rsidR="00673A19" w:rsidRPr="00673A19" w:rsidRDefault="00673A19" w:rsidP="00673A19">
      <w:pPr>
        <w:pStyle w:val="Nessunaspaziatura"/>
        <w:rPr>
          <w:rFonts w:ascii="Calibri" w:hAnsi="Calibri" w:cs="Calibri"/>
          <w:sz w:val="27"/>
          <w:szCs w:val="27"/>
        </w:rPr>
      </w:pPr>
      <w:r w:rsidRPr="00673A19">
        <w:t>È questa la vera evangelizzazione: narrare la nostra vita salvata, redenta, santificata da Cristo Signore. Ecco l’evangelizzazione operata dalla Ver</w:t>
      </w:r>
      <w:r w:rsidR="0061567C">
        <w:t>gine Maria: Allora Maria disse:</w:t>
      </w:r>
      <w:r w:rsidRPr="00673A19">
        <w:t> </w:t>
      </w:r>
      <w:r w:rsidRPr="00673A19">
        <w:rPr>
          <w:i/>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rsidR="00673A19" w:rsidRPr="00673A19" w:rsidRDefault="00673A19" w:rsidP="00673A19">
      <w:pPr>
        <w:pStyle w:val="Nessunaspaziatura"/>
        <w:rPr>
          <w:rFonts w:ascii="Calibri" w:hAnsi="Calibri" w:cs="Calibri"/>
          <w:sz w:val="27"/>
          <w:szCs w:val="27"/>
        </w:rPr>
      </w:pPr>
      <w:r w:rsidRPr="00673A19">
        <w:t>Anche Cristo Gesù narra ciò che il Padre ha fatto per Lui nel suo Santo Spirito: </w:t>
      </w:r>
      <w:r w:rsidRPr="00673A19">
        <w:rPr>
          <w:i/>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rsidR="00673A19" w:rsidRPr="00673A19" w:rsidRDefault="00673A19" w:rsidP="00673A19">
      <w:pPr>
        <w:pStyle w:val="Nessunaspaziatura"/>
        <w:rPr>
          <w:rFonts w:ascii="Calibri" w:hAnsi="Calibri" w:cs="Calibri"/>
          <w:sz w:val="27"/>
          <w:szCs w:val="27"/>
        </w:rPr>
      </w:pPr>
      <w:r w:rsidRPr="00673A19">
        <w:t>Ecco ora l’Evangelizzazione dell’Apostolo Pietro: </w:t>
      </w:r>
      <w:r w:rsidRPr="00673A19">
        <w:rPr>
          <w:i/>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1,16-21).</w:t>
      </w:r>
    </w:p>
    <w:p w:rsidR="00673A19" w:rsidRPr="00673A19" w:rsidRDefault="00673A19" w:rsidP="00673A19">
      <w:pPr>
        <w:pStyle w:val="Nessunaspaziatura"/>
        <w:rPr>
          <w:rFonts w:ascii="Calibri" w:hAnsi="Calibri" w:cs="Calibri"/>
          <w:sz w:val="27"/>
          <w:szCs w:val="27"/>
        </w:rPr>
      </w:pPr>
      <w:r w:rsidRPr="00673A19">
        <w:t>Ecco come nell’Antico Testamento Anna evangelizza le opere di Dio: </w:t>
      </w:r>
      <w:r w:rsidRPr="00673A19">
        <w:rPr>
          <w:i/>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w:t>
      </w:r>
      <w:r w:rsidR="0061567C">
        <w:rPr>
          <w:i/>
        </w:rPr>
        <w:t xml:space="preserve">lleva dalla polvere </w:t>
      </w:r>
      <w:r w:rsidR="0061567C">
        <w:rPr>
          <w:i/>
        </w:rPr>
        <w:lastRenderedPageBreak/>
        <w:t>il debole, </w:t>
      </w:r>
      <w:r w:rsidRPr="00673A19">
        <w:rPr>
          <w:i/>
        </w:rPr>
        <w:t>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rsidR="00673A19" w:rsidRPr="00673A19" w:rsidRDefault="00673A19" w:rsidP="0061567C">
      <w:pPr>
        <w:pStyle w:val="Nessunaspaziatura"/>
        <w:rPr>
          <w:rFonts w:ascii="Calibri" w:hAnsi="Calibri" w:cs="Calibri"/>
          <w:sz w:val="27"/>
          <w:szCs w:val="27"/>
        </w:rPr>
      </w:pPr>
      <w:r w:rsidRPr="00673A19">
        <w:t>Se la Vergine Maria narra ciò che il Signore per Lei ha fatto; se anche Gesù narra ciò che il Signore per Lui ha fatto; se l’Apostolo Paolo, l’Apostolo Pietro, Anna, il Salmista dicono le opere di Dio</w:t>
      </w:r>
      <w:r w:rsidR="0061567C">
        <w:t>,</w:t>
      </w:r>
      <w:r w:rsidRPr="00673A19">
        <w:t xml:space="preserve"> perché oggi i cristiani non narrano ciò che Gesù ha fatto per loro? Se non narrano è segno che essi non si sono lasciati liberare dagli spiriti impuri, da questa legione di tenebre, che è il pensiero del mondo, le sue filosofie, antropologie, ideologie. Non solo. Oggi è il cristiano stesso annunciatore del pensiero del mondo come purissimo Vangelo. Più il cristiano si lascia liberare da Cristo da ogni spirito impuro del pensiero del mondo e più lui narrerà quanto Cristo ha fatto per lui. Se nulla narriamo è perché viviamo con il pensieri del mondo.</w:t>
      </w:r>
    </w:p>
    <w:p w:rsidR="00673A19" w:rsidRPr="00673A19" w:rsidRDefault="00673A19" w:rsidP="00673A19">
      <w:pPr>
        <w:pStyle w:val="Nessunaspaziatura"/>
        <w:rPr>
          <w:rFonts w:ascii="Calibri" w:hAnsi="Calibri" w:cs="Calibri"/>
          <w:sz w:val="27"/>
          <w:szCs w:val="27"/>
        </w:rPr>
      </w:pPr>
      <w:r w:rsidRPr="00673A19">
        <w:t>Madre di Dio, Donna interamente fatta dal tuo Signore, aiutaci. Vogliamo lasciarci fare da Cristo, nello Spirito Santo, nuove creature per narrare quanto Cristo Gesù ha fatto per noi, per la nostra salvezza e vita eterna. Amen.</w:t>
      </w:r>
    </w:p>
    <w:p w:rsidR="00BD3DC1" w:rsidRDefault="00D36B48" w:rsidP="00425ED6">
      <w:pPr>
        <w:pStyle w:val="Titolo2"/>
        <w:spacing w:line="276" w:lineRule="auto"/>
        <w:jc w:val="both"/>
        <w:rPr>
          <w:sz w:val="26"/>
          <w:szCs w:val="26"/>
        </w:rPr>
      </w:pPr>
      <w:bookmarkStart w:id="381" w:name="_Toc75156192"/>
      <w:r w:rsidRPr="00425ED6">
        <w:rPr>
          <w:sz w:val="26"/>
          <w:szCs w:val="26"/>
        </w:rPr>
        <w:t>1</w:t>
      </w:r>
      <w:r w:rsidR="00A75F33" w:rsidRPr="00425ED6">
        <w:rPr>
          <w:sz w:val="26"/>
          <w:szCs w:val="26"/>
        </w:rPr>
        <w:t>6</w:t>
      </w:r>
      <w:r w:rsidRPr="00425ED6">
        <w:rPr>
          <w:sz w:val="26"/>
          <w:szCs w:val="26"/>
        </w:rPr>
        <w:t xml:space="preserve"> Febbraio</w:t>
      </w:r>
      <w:bookmarkEnd w:id="381"/>
    </w:p>
    <w:p w:rsidR="00BD3DC1" w:rsidRDefault="00BD3DC1" w:rsidP="00BD3DC1">
      <w:pPr>
        <w:jc w:val="both"/>
        <w:rPr>
          <w:rFonts w:ascii="Segoe UI" w:hAnsi="Segoe UI" w:cs="Segoe UI"/>
          <w:color w:val="0F1419"/>
          <w:sz w:val="24"/>
          <w:szCs w:val="24"/>
        </w:rPr>
      </w:pPr>
      <w:r w:rsidRPr="00BD3DC1">
        <w:rPr>
          <w:rFonts w:ascii="Segoe UI" w:hAnsi="Segoe UI" w:cs="Segoe UI"/>
          <w:color w:val="0F1419"/>
          <w:sz w:val="24"/>
          <w:szCs w:val="24"/>
        </w:rPr>
        <w:t>E subito, uscendo dall’acqua, vide squarciarsi i cieli e lo Spirito discendere verso di lui come una colomba. E venne una voce dal cielo: «Tu sei il Figlio mio, l’amato: in te ho posto il mio compiacimento».</w:t>
      </w:r>
    </w:p>
    <w:p w:rsidR="00BD3DC1" w:rsidRPr="00BD3DC1" w:rsidRDefault="00BD3DC1" w:rsidP="00BD3DC1">
      <w:pPr>
        <w:pStyle w:val="Titolo2"/>
        <w:rPr>
          <w:rFonts w:ascii="Calibri" w:hAnsi="Calibri" w:cs="Calibri"/>
          <w:sz w:val="30"/>
          <w:szCs w:val="30"/>
        </w:rPr>
      </w:pPr>
      <w:bookmarkStart w:id="382" w:name="_Toc75156193"/>
      <w:r w:rsidRPr="00BD3DC1">
        <w:rPr>
          <w:sz w:val="30"/>
          <w:szCs w:val="30"/>
        </w:rPr>
        <w:t>Tu sei il Figlio mio, l’amato: in te ho posto il mio compiacimento</w:t>
      </w:r>
      <w:bookmarkEnd w:id="382"/>
    </w:p>
    <w:p w:rsidR="00BD3DC1" w:rsidRPr="00BD3DC1" w:rsidRDefault="00BD3DC1" w:rsidP="00BD3DC1">
      <w:pPr>
        <w:spacing w:after="120" w:line="240" w:lineRule="auto"/>
        <w:jc w:val="both"/>
        <w:rPr>
          <w:rFonts w:ascii="Calibri" w:eastAsia="Times New Roman" w:hAnsi="Calibri" w:cs="Calibri"/>
          <w:color w:val="000000"/>
          <w:sz w:val="20"/>
          <w:szCs w:val="20"/>
          <w:lang w:eastAsia="it-IT"/>
        </w:rPr>
      </w:pPr>
      <w:r w:rsidRPr="00BD3DC1">
        <w:rPr>
          <w:rFonts w:ascii="Arial" w:eastAsia="Times New Roman" w:hAnsi="Arial" w:cs="Arial"/>
          <w:color w:val="000000"/>
          <w:sz w:val="24"/>
          <w:szCs w:val="24"/>
          <w:lang w:eastAsia="it-IT"/>
        </w:rPr>
        <w:t>Subito dopo il battesimo di Gesù nel fiume Giordano, si compiono in Lui tre profezie di Isaia: </w:t>
      </w:r>
      <w:r w:rsidRPr="00BD3DC1">
        <w:rPr>
          <w:rFonts w:ascii="Arial" w:eastAsia="Times New Roman" w:hAnsi="Arial" w:cs="Arial"/>
          <w:i/>
          <w:iCs/>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rsidR="00BD3DC1" w:rsidRPr="00BD3DC1" w:rsidRDefault="00BD3DC1" w:rsidP="00BD3DC1">
      <w:pPr>
        <w:spacing w:after="120" w:line="240" w:lineRule="auto"/>
        <w:jc w:val="both"/>
        <w:rPr>
          <w:rFonts w:ascii="Calibri" w:eastAsia="Times New Roman" w:hAnsi="Calibri" w:cs="Calibri"/>
          <w:color w:val="000000"/>
          <w:sz w:val="20"/>
          <w:szCs w:val="20"/>
          <w:lang w:eastAsia="it-IT"/>
        </w:rPr>
      </w:pPr>
      <w:r w:rsidRPr="00BD3DC1">
        <w:rPr>
          <w:rFonts w:ascii="Arial" w:eastAsia="Times New Roman" w:hAnsi="Arial" w:cs="Arial"/>
          <w:i/>
          <w:iCs/>
          <w:color w:val="000000"/>
          <w:sz w:val="24"/>
          <w:szCs w:val="24"/>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w:t>
      </w:r>
      <w:r w:rsidRPr="00BD3DC1">
        <w:rPr>
          <w:rFonts w:ascii="Arial" w:eastAsia="Times New Roman" w:hAnsi="Arial" w:cs="Arial"/>
          <w:i/>
          <w:iCs/>
          <w:color w:val="000000"/>
          <w:sz w:val="24"/>
          <w:szCs w:val="24"/>
          <w:lang w:eastAsia="it-IT"/>
        </w:rPr>
        <w:lastRenderedPageBreak/>
        <w:t>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w:t>
      </w:r>
      <w:r w:rsidR="00673A19">
        <w:rPr>
          <w:rFonts w:ascii="Arial" w:eastAsia="Times New Roman" w:hAnsi="Arial" w:cs="Arial"/>
          <w:i/>
          <w:iCs/>
          <w:color w:val="000000"/>
          <w:sz w:val="24"/>
          <w:szCs w:val="24"/>
          <w:lang w:eastAsia="it-IT"/>
        </w:rPr>
        <w:t>i ho formato e ti ho stabilito </w:t>
      </w:r>
      <w:r w:rsidRPr="00BD3DC1">
        <w:rPr>
          <w:rFonts w:ascii="Arial" w:eastAsia="Times New Roman" w:hAnsi="Arial" w:cs="Arial"/>
          <w:i/>
          <w:iCs/>
          <w:color w:val="000000"/>
          <w:sz w:val="24"/>
          <w:szCs w:val="24"/>
          <w:lang w:eastAsia="it-IT"/>
        </w:rPr>
        <w:t>come alleanza del popolo e luce delle nazioni, perché tu apra gli occhi ai ciechi e faccia uscire dal carcere i prigionieri, dalla reclusione coloro che abitano nelle tenebre” (Is 42,1-7).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per consolare tutti gli afflitti, per dare agli afflitti di Sion una corona invece della cenere, olio di letizia invece dell’abito da lutto, veste di lode invece di uno spirito mesto. Essi si chiameranno querce di giustizia, piantagione del Signore, per manifestare la sua gloria. Voi sarete chiamati sacerdoti del Signore, ministri del nostro Dio sarete detti. Io gioisco pienamente nel Signore, la mia anima esulta nel mio Dio, perché mi ha rivestito delle vesti della salvezza, mi ha avvolto con il mantello della giustizia, come uno sposo si mette il diadema e come una sposa si adorna di gioielli” (Is 61,1-3.6.10). </w:t>
      </w:r>
      <w:r w:rsidRPr="00BD3DC1">
        <w:rPr>
          <w:rFonts w:ascii="Arial" w:eastAsia="Times New Roman" w:hAnsi="Arial" w:cs="Arial"/>
          <w:color w:val="000000"/>
          <w:sz w:val="24"/>
          <w:szCs w:val="24"/>
          <w:lang w:eastAsia="it-IT"/>
        </w:rPr>
        <w:t>Queste tre profezie si compiono per superamento. Il Messia non è solo figlio di Davide, Figlio di Abramo, è anche il Figlio amato del Padre. È il suo Figlio amato per generazione eterna. È il suo Unigenito eterno che si è fatto carne. La liberazione è dal peccato, dalla morte, dalla schiavitù di Satana. La pace che Lui creerà sulla terra non è il frutto di un regno universale sul modello di quello di Davide. È invece nella liberazione da ogni schiavitù personale, frutto insieme di Cristo Signore, dello Spirito Santo e della volontà dell’uomo che accoglie il Vangelo e fa di esso la sola Legge di vita.</w:t>
      </w:r>
    </w:p>
    <w:p w:rsidR="00BD3DC1" w:rsidRPr="00BD3DC1" w:rsidRDefault="00BD3DC1" w:rsidP="00BD3DC1">
      <w:pPr>
        <w:spacing w:after="120" w:line="240" w:lineRule="auto"/>
        <w:jc w:val="both"/>
        <w:rPr>
          <w:rFonts w:ascii="Calibri" w:eastAsia="Times New Roman" w:hAnsi="Calibri" w:cs="Calibri"/>
          <w:color w:val="000000"/>
          <w:sz w:val="20"/>
          <w:szCs w:val="20"/>
          <w:lang w:eastAsia="it-IT"/>
        </w:rPr>
      </w:pPr>
      <w:r w:rsidRPr="00BD3DC1">
        <w:rPr>
          <w:rFonts w:ascii="Arial" w:eastAsia="Times New Roman" w:hAnsi="Arial" w:cs="Arial"/>
          <w:i/>
          <w:iCs/>
          <w:color w:val="000000"/>
          <w:sz w:val="24"/>
          <w:szCs w:val="24"/>
          <w:lang w:eastAsia="it-IT"/>
        </w:rPr>
        <w:t>E proclamava: «Viene dopo di me colui che è più forte di me: io non sono degno di chinarmi per slegare i lacci dei suoi sandali. Io vi ho battezzato con acqua, ma egli vi battezzerà in Spirito Santo». 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p>
    <w:p w:rsidR="00BD3DC1" w:rsidRPr="00BD3DC1" w:rsidRDefault="00BD3DC1" w:rsidP="00BD3DC1">
      <w:pPr>
        <w:spacing w:after="120" w:line="240" w:lineRule="auto"/>
        <w:jc w:val="both"/>
        <w:rPr>
          <w:rFonts w:ascii="Calibri" w:eastAsia="Times New Roman" w:hAnsi="Calibri" w:cs="Calibri"/>
          <w:color w:val="000000"/>
          <w:sz w:val="20"/>
          <w:szCs w:val="20"/>
          <w:lang w:eastAsia="it-IT"/>
        </w:rPr>
      </w:pPr>
      <w:r w:rsidRPr="00BD3DC1">
        <w:rPr>
          <w:rFonts w:ascii="Arial" w:eastAsia="Times New Roman" w:hAnsi="Arial" w:cs="Arial"/>
          <w:color w:val="000000"/>
          <w:sz w:val="24"/>
          <w:szCs w:val="24"/>
          <w:lang w:eastAsia="it-IT"/>
        </w:rPr>
        <w:t>Quanto è contenuto nella profezia del Signore neanche nel suo compimento storico viene svelato in tutto il suo splendore di verità, luce, santità, giustizia. Solo quando verranno i cieli nuovi e la terra nuova la luce piena comincerà a splendere per noi. Ma neanche nell’eternità entreremo nella pienezza della luce. Questa essendo luce, verità, splendore eterno e divino, solo dal Signore è pienamente conosciuta. Per noi anche l’eternità sarà una sorpresa eterna. Sempre ci incammineremo in una luce che mai avrà fine e mai riungeremo ad esaurire il mistero della divina profezia che è mistero dello stesso nostro Dio e Signore. Sappiamo però oggi che il Messia di Dio è il Figlio amato del Padre. Sappiamo che il Figlio amato del Padre è stato generato da Dio in principio, cioè da sempre. Dall’eternità Dio è mistero di unità e di trinità. Mistero di una sola natura. Mistero di tre persone divine tutte sussistenti nell’unica e sola natura divina. Sappiamo che il Messia è il Figlio Unigenito che si è fatto carne e che lo Spirito Santo si è posato con ogni pienezza senza misura su di Lui perché Lui possa compiere solo e sempre la volontà del Padre suo. Questo mistero non avviene nelle acque del Giordano, ma dopo che Gesù esce dalle acque ed è in preghiera. Dinanzi a tanto mistero ognuno deve prostrarsi in adorazione, benedicendo e lodandolo il Signore, ringraziandolo per quanto ha fatto per noi.</w:t>
      </w:r>
    </w:p>
    <w:p w:rsidR="00BD3DC1" w:rsidRPr="00BD3DC1" w:rsidRDefault="00BD3DC1" w:rsidP="00BD3DC1">
      <w:pPr>
        <w:spacing w:after="120" w:line="240" w:lineRule="auto"/>
        <w:jc w:val="both"/>
        <w:rPr>
          <w:rFonts w:ascii="Calibri" w:eastAsia="Times New Roman" w:hAnsi="Calibri" w:cs="Calibri"/>
          <w:color w:val="000000"/>
          <w:sz w:val="20"/>
          <w:szCs w:val="20"/>
          <w:lang w:eastAsia="it-IT"/>
        </w:rPr>
      </w:pPr>
      <w:r w:rsidRPr="00BD3DC1">
        <w:rPr>
          <w:rFonts w:ascii="Arial" w:eastAsia="Times New Roman" w:hAnsi="Arial" w:cs="Arial"/>
          <w:color w:val="000000"/>
          <w:sz w:val="24"/>
          <w:szCs w:val="24"/>
          <w:lang w:eastAsia="it-IT"/>
        </w:rPr>
        <w:t>Madre di Cristo, insegnaci a contemplare il mistero senza stancarci. Dal mistero è la nostra vita.</w:t>
      </w:r>
    </w:p>
    <w:p w:rsidR="00BD3DC1" w:rsidRPr="00BD3DC1" w:rsidRDefault="00BD3DC1" w:rsidP="000B0323">
      <w:pPr>
        <w:pStyle w:val="Nessunaspaziatura"/>
      </w:pPr>
    </w:p>
    <w:p w:rsidR="000B0323" w:rsidRPr="000B0323" w:rsidRDefault="000B0323" w:rsidP="000B0323">
      <w:pPr>
        <w:pStyle w:val="Titolo2"/>
        <w:rPr>
          <w:rFonts w:ascii="Calibri" w:hAnsi="Calibri" w:cs="Calibri"/>
        </w:rPr>
      </w:pPr>
      <w:bookmarkStart w:id="383" w:name="_Toc75156194"/>
      <w:r w:rsidRPr="000B0323">
        <w:rPr>
          <w:sz w:val="32"/>
          <w:szCs w:val="32"/>
        </w:rPr>
        <w:t>PRENDI IL TUO LETTO E VA’ A CASA TUA</w:t>
      </w:r>
      <w:bookmarkEnd w:id="383"/>
    </w:p>
    <w:p w:rsidR="000B0323" w:rsidRDefault="000B0323" w:rsidP="000B0323">
      <w:pPr>
        <w:pStyle w:val="Nessunaspaziatura"/>
        <w:rPr>
          <w:i/>
        </w:rPr>
      </w:pPr>
      <w:r w:rsidRPr="000B0323">
        <w:t>Dio, il nostro Dio, a volte argomenta con una parola di luce, verità, sapienza. Altre volte argomenta con una parola di onnipotenza. Mosè si trova dinanzi al Faraone d’Egitto, il quale si rifiuta di riconoscere che il Signore è il Signore: </w:t>
      </w:r>
      <w:r w:rsidRPr="000B0323">
        <w:rPr>
          <w:i/>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 (Es 5,1-5). </w:t>
      </w:r>
      <w:r w:rsidRPr="000B0323">
        <w:t>Al rifiuto del Faraone di riconoscere il Signore, Mosè con la parola di onnipotenza, dovrà attestare che solo il Signore è il Signore: </w:t>
      </w:r>
      <w:r w:rsidRPr="000B0323">
        <w:rPr>
          <w:i/>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 (Es 7,8-13). </w:t>
      </w:r>
    </w:p>
    <w:p w:rsidR="000B0323" w:rsidRPr="000B0323" w:rsidRDefault="000B0323" w:rsidP="00F5537D">
      <w:pPr>
        <w:pStyle w:val="Nessunaspaziatura"/>
        <w:rPr>
          <w:rFonts w:ascii="Calibri" w:hAnsi="Calibri" w:cs="Calibri"/>
        </w:rPr>
      </w:pPr>
      <w:r w:rsidRPr="000B0323">
        <w:t>Dinanzi alla parola di onnipotenza anche i maghi d’Egitto si arrendono. Riconoscono che Mosè agisce con il dito di Dio: </w:t>
      </w:r>
      <w:r w:rsidRPr="000B0323">
        <w:rPr>
          <w:i/>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 </w:t>
      </w:r>
      <w:r w:rsidRPr="000B0323">
        <w:t>Anche Gesù, quando nella luce dello Spirito Santo, conosce che a nulla servono le parole, sempre Lui argomenta con la parola di onnipotenza. Spesse volte troviamo nei Vangel</w:t>
      </w:r>
      <w:r w:rsidR="00F5537D">
        <w:t>i</w:t>
      </w:r>
      <w:r w:rsidRPr="000B0323">
        <w:t xml:space="preserve"> che Lui si serve solo di questa parola di onnipotenza a causa dei cuori induriti incapaci di passare per la retta via della sana razionalità e intelligenza e del giusto discernimento che sono doti propri della natura umana.</w:t>
      </w:r>
    </w:p>
    <w:p w:rsidR="000B0323" w:rsidRPr="000B0323" w:rsidRDefault="000B0323" w:rsidP="000B0323">
      <w:pPr>
        <w:pStyle w:val="Nessunaspaziatura"/>
        <w:rPr>
          <w:rFonts w:ascii="Calibri" w:hAnsi="Calibri" w:cs="Calibri"/>
        </w:rPr>
      </w:pPr>
      <w:r w:rsidRPr="000B0323">
        <w:rPr>
          <w:i/>
        </w:rPr>
        <w:t xml:space="preserve">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w:t>
      </w:r>
      <w:r w:rsidRPr="000B0323">
        <w:rPr>
          <w:i/>
        </w:rPr>
        <w:lastRenderedPageBreak/>
        <w:t>disse allora al paralitico –, prendi il tuo letto e va’ a casa tua». Ed egli si alzò e andò a casa sua. Le folle, vedendo questo, furono prese da timore e resero gloria a Dio che aveva dato un tale potere agli uomini (Mt 9,1-8).</w:t>
      </w:r>
    </w:p>
    <w:p w:rsidR="000B0323" w:rsidRPr="000B0323" w:rsidRDefault="000B0323" w:rsidP="000B0323">
      <w:pPr>
        <w:pStyle w:val="Nessunaspaziatura"/>
        <w:rPr>
          <w:rFonts w:ascii="Calibri" w:hAnsi="Calibri" w:cs="Calibri"/>
        </w:rPr>
      </w:pPr>
      <w:r w:rsidRPr="000B0323">
        <w:t>Gesù ha dato anche ai suoi Apostoli il potere di argomentare con segni, miracoli e prodigi. Anche a loro ha dato il potere di scacciare gli spiriti impuri: </w:t>
      </w:r>
      <w:r w:rsidRPr="000B0323">
        <w:rPr>
          <w:i/>
        </w:rPr>
        <w:t>“Salì poi sul monte, chiamò a sé quelli che voleva ed essi andarono da lui. Ne costituì Dodici – che chiamò apostoli –, perché stessero con lui e per mandarli a predicare con il potere di scacciare i demòni” (Mc 3,13-15), </w:t>
      </w:r>
      <w:r w:rsidRPr="000B0323">
        <w:t>L’Apostolo Paolo ha sempre portato il Vangelo con parole e opere, con la potenza di segni e di prodigi, con la forza dello Spirito Santo. Anche lui si è servito dell’argomentazione per parola onnipotente: </w:t>
      </w:r>
      <w:r w:rsidRPr="000B0323">
        <w:rPr>
          <w:i/>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(Rm 15,14-19). </w:t>
      </w:r>
      <w:r w:rsidRPr="000B0323">
        <w:t>L’argomentazione per parola di onnipotenza è necessaria ad ogni discepolo di Gesù nell’annuncio e nella testimonianza del Vangelo. Per ottenerla deve rivestirsi della stessa obbedienza di Cristo Signore. Più lui obbedirà a Gesù e più la creazione obbedirò a lui.</w:t>
      </w:r>
    </w:p>
    <w:p w:rsidR="000B0323" w:rsidRPr="000B0323" w:rsidRDefault="000B0323" w:rsidP="000B0323">
      <w:pPr>
        <w:pStyle w:val="Nessunaspaziatura"/>
        <w:rPr>
          <w:rFonts w:ascii="Calibri" w:hAnsi="Calibri" w:cs="Calibri"/>
        </w:rPr>
      </w:pPr>
      <w:r w:rsidRPr="000B0323">
        <w:t>Madre obbedientissima, insegnaci ad obbedire a Cristo Gesù come tu hai sempre obbedito.</w:t>
      </w:r>
    </w:p>
    <w:p w:rsidR="000B0323" w:rsidRDefault="00D36B48" w:rsidP="00425ED6">
      <w:pPr>
        <w:pStyle w:val="Titolo2"/>
        <w:spacing w:line="276" w:lineRule="auto"/>
        <w:jc w:val="both"/>
        <w:rPr>
          <w:sz w:val="26"/>
          <w:szCs w:val="26"/>
        </w:rPr>
      </w:pPr>
      <w:bookmarkStart w:id="384" w:name="_Toc75156195"/>
      <w:r w:rsidRPr="00425ED6">
        <w:rPr>
          <w:sz w:val="26"/>
          <w:szCs w:val="26"/>
        </w:rPr>
        <w:t>1</w:t>
      </w:r>
      <w:r w:rsidR="00A75F33" w:rsidRPr="00425ED6">
        <w:rPr>
          <w:sz w:val="26"/>
          <w:szCs w:val="26"/>
        </w:rPr>
        <w:t>7</w:t>
      </w:r>
      <w:r w:rsidRPr="00425ED6">
        <w:rPr>
          <w:sz w:val="26"/>
          <w:szCs w:val="26"/>
        </w:rPr>
        <w:t xml:space="preserve"> Febbraio</w:t>
      </w:r>
      <w:bookmarkEnd w:id="384"/>
    </w:p>
    <w:p w:rsidR="00D36B48" w:rsidRDefault="000B0323" w:rsidP="000B0323">
      <w:pPr>
        <w:jc w:val="both"/>
        <w:rPr>
          <w:sz w:val="24"/>
          <w:szCs w:val="24"/>
        </w:rPr>
      </w:pPr>
      <w:r w:rsidRPr="000B0323">
        <w:rPr>
          <w:rFonts w:ascii="Segoe UI" w:hAnsi="Segoe UI" w:cs="Segoe UI"/>
          <w:color w:val="0F1419"/>
          <w:sz w:val="24"/>
          <w:szCs w:val="24"/>
        </w:rPr>
        <w:t>Chi semina con larghezza con larghezza raccoglierà. Chi semina con ristrettezza, con ristrettezza raccoglierà.</w:t>
      </w:r>
      <w:r w:rsidR="00D36B48" w:rsidRPr="000B0323">
        <w:rPr>
          <w:sz w:val="24"/>
          <w:szCs w:val="24"/>
        </w:rPr>
        <w:t xml:space="preserve"> </w:t>
      </w:r>
    </w:p>
    <w:p w:rsidR="000B0323" w:rsidRPr="000B0323" w:rsidRDefault="000B0323" w:rsidP="000B0323">
      <w:pPr>
        <w:pStyle w:val="Titolo2"/>
        <w:rPr>
          <w:rFonts w:ascii="Calibri" w:hAnsi="Calibri" w:cs="Calibri"/>
          <w:sz w:val="32"/>
          <w:szCs w:val="32"/>
        </w:rPr>
      </w:pPr>
      <w:bookmarkStart w:id="385" w:name="_Toc62074226"/>
      <w:bookmarkStart w:id="386" w:name="_Toc75156196"/>
      <w:r w:rsidRPr="000B0323">
        <w:rPr>
          <w:sz w:val="32"/>
          <w:szCs w:val="32"/>
        </w:rPr>
        <w:t>Tutto quanto volete che gli uomini facciano a voi</w:t>
      </w:r>
      <w:bookmarkEnd w:id="385"/>
      <w:bookmarkEnd w:id="386"/>
    </w:p>
    <w:p w:rsidR="000B0323" w:rsidRDefault="000B0323" w:rsidP="000B0323">
      <w:pPr>
        <w:spacing w:after="120" w:line="240" w:lineRule="auto"/>
        <w:jc w:val="both"/>
        <w:rPr>
          <w:rFonts w:ascii="Arial" w:eastAsia="Times New Roman" w:hAnsi="Arial" w:cs="Arial"/>
          <w:i/>
          <w:iCs/>
          <w:color w:val="000000"/>
          <w:sz w:val="24"/>
          <w:szCs w:val="24"/>
          <w:lang w:eastAsia="it-IT"/>
        </w:rPr>
      </w:pPr>
      <w:r w:rsidRPr="000B0323">
        <w:rPr>
          <w:rFonts w:ascii="Arial" w:eastAsia="Times New Roman" w:hAnsi="Arial" w:cs="Arial"/>
          <w:color w:val="000000"/>
          <w:sz w:val="24"/>
          <w:szCs w:val="24"/>
          <w:lang w:eastAsia="it-IT"/>
        </w:rPr>
        <w:t>Già nella Scrittura Antica le regole della preghiera erano chiare e ben definite. Se l’uomo vuole trovare misericordia presso Dio, deve essere lui misericordia per i suoi fratelli. Se chi prega il Signore chiude l’orecchio quando si bussa alla porta del suo cuore per ottenere misericordia, anche il Signore chiuderà l’orecchio quando lui poi busserà alla porta del suo cuore divino e santo. Ecco quanto rivela a noi lo Spirito Santo per mezzo del Libro del Siracide: </w:t>
      </w:r>
      <w:r w:rsidRPr="000B0323">
        <w:rPr>
          <w:rFonts w:ascii="Arial" w:eastAsia="Times New Roman" w:hAnsi="Arial" w:cs="Arial"/>
          <w:i/>
          <w:iCs/>
          <w:color w:val="000000"/>
          <w:sz w:val="24"/>
          <w:szCs w:val="24"/>
          <w:lang w:eastAsia="it-IT"/>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w:t>
      </w:r>
      <w:r>
        <w:rPr>
          <w:rFonts w:ascii="Arial" w:eastAsia="Times New Roman" w:hAnsi="Arial" w:cs="Arial"/>
          <w:i/>
          <w:iCs/>
          <w:color w:val="000000"/>
          <w:sz w:val="24"/>
          <w:szCs w:val="24"/>
          <w:lang w:eastAsia="it-IT"/>
        </w:rPr>
        <w:t>odiare, </w:t>
      </w:r>
      <w:r w:rsidRPr="000B0323">
        <w:rPr>
          <w:rFonts w:ascii="Arial" w:eastAsia="Times New Roman" w:hAnsi="Arial" w:cs="Arial"/>
          <w:i/>
          <w:iCs/>
          <w:color w:val="000000"/>
          <w:sz w:val="24"/>
          <w:szCs w:val="24"/>
          <w:lang w:eastAsia="it-IT"/>
        </w:rPr>
        <w:t xml:space="preserve">della dissoluzione e della morte e resta fedele ai comandamenti. Ricorda i precetti e non odiare il prossimo, l’alleanza dell’Altissimo e dimentica gli errori altrui” (Sir 28,1-7). </w:t>
      </w:r>
    </w:p>
    <w:p w:rsidR="000B0323" w:rsidRPr="000B0323" w:rsidRDefault="000B0323" w:rsidP="000B0323">
      <w:pPr>
        <w:spacing w:after="120" w:line="240" w:lineRule="auto"/>
        <w:jc w:val="both"/>
        <w:rPr>
          <w:rFonts w:ascii="Calibri" w:eastAsia="Times New Roman" w:hAnsi="Calibri" w:cs="Calibri"/>
          <w:color w:val="000000"/>
          <w:sz w:val="20"/>
          <w:szCs w:val="20"/>
          <w:lang w:eastAsia="it-IT"/>
        </w:rPr>
      </w:pPr>
      <w:r w:rsidRPr="000B0323">
        <w:rPr>
          <w:rFonts w:ascii="Arial" w:eastAsia="Times New Roman" w:hAnsi="Arial" w:cs="Arial"/>
          <w:i/>
          <w:iCs/>
          <w:color w:val="000000"/>
          <w:sz w:val="24"/>
          <w:szCs w:val="24"/>
          <w:lang w:eastAsia="it-IT"/>
        </w:rPr>
        <w:lastRenderedPageBreak/>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w:t>
      </w:r>
    </w:p>
    <w:p w:rsidR="000B0323" w:rsidRDefault="000B0323" w:rsidP="000B0323">
      <w:pPr>
        <w:spacing w:after="120" w:line="240" w:lineRule="auto"/>
        <w:jc w:val="both"/>
        <w:rPr>
          <w:rFonts w:ascii="Arial" w:eastAsia="Times New Roman" w:hAnsi="Arial" w:cs="Arial"/>
          <w:i/>
          <w:iCs/>
          <w:color w:val="000000"/>
          <w:sz w:val="24"/>
          <w:szCs w:val="24"/>
          <w:lang w:eastAsia="it-IT"/>
        </w:rPr>
      </w:pPr>
      <w:r w:rsidRPr="000B0323">
        <w:rPr>
          <w:rFonts w:ascii="Arial" w:eastAsia="Times New Roman" w:hAnsi="Arial" w:cs="Arial"/>
          <w:i/>
          <w:iCs/>
          <w:color w:val="000000"/>
          <w:sz w:val="24"/>
          <w:szCs w:val="24"/>
          <w:lang w:eastAsia="it-IT"/>
        </w:rPr>
        <w:t>“Non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35,14-26). </w:t>
      </w:r>
    </w:p>
    <w:p w:rsidR="000B0323" w:rsidRPr="000B0323" w:rsidRDefault="000B0323" w:rsidP="000B0323">
      <w:pPr>
        <w:spacing w:after="120" w:line="240" w:lineRule="auto"/>
        <w:jc w:val="both"/>
        <w:rPr>
          <w:rFonts w:ascii="Calibri" w:eastAsia="Times New Roman" w:hAnsi="Calibri" w:cs="Calibri"/>
          <w:color w:val="000000"/>
          <w:sz w:val="20"/>
          <w:szCs w:val="20"/>
          <w:lang w:eastAsia="it-IT"/>
        </w:rPr>
      </w:pPr>
      <w:r w:rsidRPr="000B0323">
        <w:rPr>
          <w:rFonts w:ascii="Arial" w:eastAsia="Times New Roman" w:hAnsi="Arial" w:cs="Arial"/>
          <w:color w:val="000000"/>
          <w:sz w:val="24"/>
          <w:szCs w:val="24"/>
          <w:lang w:eastAsia="it-IT"/>
        </w:rPr>
        <w:t>La legge del Signore parla a noi con chiarezza. Se noi vogliamo trovare misericordia, perdono, grazia presso Dio e i nostri fratelli, dobbiamo noi essere pieni di misericordia, perdono, grazia verso ogni nostro fratello. Se la nostra misura è stretta, anche la misura di Dio sarà stretta. Se la nostra misura è larga, quella del nostro Dio sarà larghissima: </w:t>
      </w:r>
      <w:r w:rsidRPr="000B0323">
        <w:rPr>
          <w:rFonts w:ascii="Arial" w:eastAsia="Times New Roman" w:hAnsi="Arial" w:cs="Arial"/>
          <w:i/>
          <w:iCs/>
          <w:color w:val="000000"/>
          <w:sz w:val="24"/>
          <w:szCs w:val="24"/>
          <w:lang w:eastAsia="it-IT"/>
        </w:rPr>
        <w:t>“Chi semina con larghezza con larghezza raccoglierà. Chi semina con ristrettezza, con ristrettezza raccoglierà”.</w:t>
      </w:r>
      <w:r w:rsidRPr="000B0323">
        <w:rPr>
          <w:rFonts w:ascii="Arial" w:eastAsia="Times New Roman" w:hAnsi="Arial" w:cs="Arial"/>
          <w:color w:val="000000"/>
          <w:sz w:val="24"/>
          <w:szCs w:val="24"/>
          <w:lang w:eastAsia="it-IT"/>
        </w:rPr>
        <w:t> Chi vuole raccogliere molto deve seminare molto. Se si prega per chiedere e non si semina per raccogliere, si eleva a Dio una preghiera vana. È questo il motivo per cui molte nostre preghiere non vengono ascoltate.</w:t>
      </w:r>
    </w:p>
    <w:p w:rsidR="000B0323" w:rsidRPr="000B0323" w:rsidRDefault="000B0323" w:rsidP="000B0323">
      <w:pPr>
        <w:spacing w:after="120" w:line="240" w:lineRule="auto"/>
        <w:jc w:val="both"/>
        <w:rPr>
          <w:rFonts w:ascii="Calibri" w:eastAsia="Times New Roman" w:hAnsi="Calibri" w:cs="Calibri"/>
          <w:color w:val="000000"/>
          <w:sz w:val="20"/>
          <w:szCs w:val="20"/>
          <w:lang w:eastAsia="it-IT"/>
        </w:rPr>
      </w:pPr>
      <w:r w:rsidRPr="000B0323">
        <w:rPr>
          <w:rFonts w:ascii="Arial" w:eastAsia="Times New Roman" w:hAnsi="Arial" w:cs="Arial"/>
          <w:i/>
          <w:iCs/>
          <w:color w:val="000000"/>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w:t>
      </w:r>
    </w:p>
    <w:p w:rsidR="000B0323" w:rsidRPr="000B0323" w:rsidRDefault="000B0323" w:rsidP="000B0323">
      <w:pPr>
        <w:spacing w:after="120" w:line="240" w:lineRule="auto"/>
        <w:jc w:val="both"/>
        <w:rPr>
          <w:rFonts w:ascii="Calibri" w:eastAsia="Times New Roman" w:hAnsi="Calibri" w:cs="Calibri"/>
          <w:color w:val="000000"/>
          <w:sz w:val="20"/>
          <w:szCs w:val="20"/>
          <w:lang w:eastAsia="it-IT"/>
        </w:rPr>
      </w:pPr>
      <w:r w:rsidRPr="000B0323">
        <w:rPr>
          <w:rFonts w:ascii="Arial" w:eastAsia="Times New Roman" w:hAnsi="Arial" w:cs="Arial"/>
          <w:color w:val="000000"/>
          <w:sz w:val="24"/>
          <w:szCs w:val="24"/>
          <w:lang w:eastAsia="it-IT"/>
        </w:rPr>
        <w:t xml:space="preserve">Ma c’è una seconda verità che oggi Gesù annuncia ad ogni suo discepolo. Questi sempre deve partire dal suo cuore, dalle sue necessità, dai suoi desideri. Se lui vuole dagli altri compassione deve dare compassione. Se vuole perdono deve dare perdono. Se vuole essere aiutato deve aiutare. Se vuole trovare misericordia, deve elargire misericordia. Se vuole incontrare benevolenza deve essere benevolo verso tutti. Lui non può avere una misura larga verso se stesso e una stretta verso i suoi fratelli. </w:t>
      </w:r>
      <w:r w:rsidRPr="000B0323">
        <w:rPr>
          <w:rFonts w:ascii="Arial" w:eastAsia="Times New Roman" w:hAnsi="Arial" w:cs="Arial"/>
          <w:color w:val="000000"/>
          <w:sz w:val="24"/>
          <w:szCs w:val="24"/>
          <w:lang w:eastAsia="it-IT"/>
        </w:rPr>
        <w:lastRenderedPageBreak/>
        <w:t>Questa regola vale anche nelle relazioni con il suo Dio e Signore. Se noi vogliamo che il nostro Dio si pieghi verso di noi, anche noi dobbiamo piegarci verso i nostri fratelli. È regola che obbliga tutti, sempre, senza alcuna distinzione. Se chiudiamo la nostra vita solo a servizio del nostro io, anche il Signore chiuderà la sua vita mei nostri riguardi. Ma se Dio chiude la sua vita, per noi non ci sarà benedizione, né grazia, né luce, né alcun altro bene. Ogni bene infatti discende da Dio. È lui che dispone i cuori verso di noi. Se i cuori non vengono mossi da Lui, possiamo anche bussare cento anni, la porta rimarrà sempre chiusa. Ora sappiamo cosa fare se vogliamo gustare la misericordia di Dio. Facciamolo.</w:t>
      </w:r>
    </w:p>
    <w:p w:rsidR="000B0323" w:rsidRPr="000B0323" w:rsidRDefault="000B0323" w:rsidP="000B0323">
      <w:pPr>
        <w:spacing w:after="120" w:line="240" w:lineRule="auto"/>
        <w:jc w:val="both"/>
        <w:rPr>
          <w:rFonts w:ascii="Calibri" w:eastAsia="Times New Roman" w:hAnsi="Calibri" w:cs="Calibri"/>
          <w:color w:val="000000"/>
          <w:sz w:val="20"/>
          <w:szCs w:val="20"/>
          <w:lang w:eastAsia="it-IT"/>
        </w:rPr>
      </w:pPr>
      <w:r w:rsidRPr="000B0323">
        <w:rPr>
          <w:rFonts w:ascii="Arial" w:eastAsia="Times New Roman" w:hAnsi="Arial" w:cs="Arial"/>
          <w:color w:val="000000"/>
          <w:sz w:val="24"/>
          <w:szCs w:val="24"/>
          <w:lang w:eastAsia="it-IT"/>
        </w:rPr>
        <w:t>Madre della Redenzione, fa’ che sempre siamo misericordiosi. Otterremo sempre misericordia.</w:t>
      </w:r>
    </w:p>
    <w:p w:rsidR="000B0323" w:rsidRDefault="000B0323" w:rsidP="000B0323">
      <w:pPr>
        <w:jc w:val="both"/>
        <w:rPr>
          <w:sz w:val="24"/>
          <w:szCs w:val="24"/>
        </w:rPr>
      </w:pPr>
    </w:p>
    <w:p w:rsidR="005E4E4E" w:rsidRPr="005E4E4E" w:rsidRDefault="005E4E4E" w:rsidP="005E4E4E">
      <w:pPr>
        <w:pStyle w:val="Titolo2"/>
        <w:rPr>
          <w:rFonts w:ascii="Calibri" w:hAnsi="Calibri" w:cs="Calibri"/>
          <w:spacing w:val="-8"/>
        </w:rPr>
      </w:pPr>
      <w:bookmarkStart w:id="387" w:name="_Toc75156197"/>
      <w:r w:rsidRPr="005E4E4E">
        <w:rPr>
          <w:spacing w:val="-8"/>
        </w:rPr>
        <w:t>E APPARVE LORO ELIA CON MOSÈ E CONVERSAVANO CON GESÙ</w:t>
      </w:r>
      <w:bookmarkEnd w:id="387"/>
    </w:p>
    <w:p w:rsidR="005E4E4E" w:rsidRPr="005E4E4E" w:rsidRDefault="005E4E4E" w:rsidP="005E4E4E">
      <w:pPr>
        <w:pStyle w:val="Nessunaspaziatura"/>
        <w:rPr>
          <w:rFonts w:ascii="Calibri" w:hAnsi="Calibri" w:cs="Calibri"/>
          <w:sz w:val="27"/>
          <w:szCs w:val="27"/>
        </w:rPr>
      </w:pPr>
      <w:r w:rsidRPr="005E4E4E">
        <w:t>È verità universale. La fede nasce dalla Parola. La Parola va aiutata perché si possa credere in essa. Credendo nella Parola si crede nell’Autore di essa. Come aiuta il Signore la sua Parola perché il suo popolo creda in essa? Tutta la storia del popolo di Dio è aiuto alla Parola. Ecco ad esempio come il Signore opera la differenza tra la sua verità e la falsità degli idoli: </w:t>
      </w:r>
      <w:r w:rsidRPr="005E4E4E">
        <w:rPr>
          <w:i/>
        </w:rPr>
        <w:t>«Consolate,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rsidR="005E4E4E" w:rsidRPr="005E4E4E" w:rsidRDefault="005E4E4E" w:rsidP="005E4E4E">
      <w:pPr>
        <w:pStyle w:val="Nessunaspaziatura"/>
        <w:rPr>
          <w:rFonts w:ascii="Calibri" w:hAnsi="Calibri" w:cs="Calibri"/>
          <w:sz w:val="27"/>
          <w:szCs w:val="27"/>
        </w:rPr>
      </w:pPr>
      <w:r w:rsidRPr="005E4E4E">
        <w:rPr>
          <w:i/>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w:t>
      </w:r>
      <w:r w:rsidR="0061567C">
        <w:rPr>
          <w:i/>
        </w:rPr>
        <w:t>onto? Il fabbro fonde l’idolo, </w:t>
      </w:r>
      <w:r w:rsidRPr="005E4E4E">
        <w:rPr>
          <w:i/>
        </w:rPr>
        <w:t xml:space="preserve">l’orafo lo riveste d’oro, e fonde catenelle d’argento. Chi ha poco da offrire sceglie un legno che non marcisce; si cerca un artista abile, perché gli faccia una statua che non si muova. Non </w:t>
      </w:r>
      <w:r w:rsidRPr="005E4E4E">
        <w:rPr>
          <w:i/>
        </w:rPr>
        <w:lastRenderedPageBreak/>
        <w:t>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rsidR="005E4E4E" w:rsidRPr="005E4E4E" w:rsidRDefault="005E4E4E" w:rsidP="005E4E4E">
      <w:pPr>
        <w:pStyle w:val="Nessunaspaziatura"/>
        <w:rPr>
          <w:rFonts w:ascii="Calibri" w:hAnsi="Calibri" w:cs="Calibri"/>
          <w:sz w:val="27"/>
          <w:szCs w:val="27"/>
        </w:rPr>
      </w:pPr>
      <w:r w:rsidRPr="005E4E4E">
        <w:rPr>
          <w:i/>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w:t>
      </w:r>
    </w:p>
    <w:p w:rsidR="005E4E4E" w:rsidRPr="005E4E4E" w:rsidRDefault="005E4E4E" w:rsidP="005E4E4E">
      <w:pPr>
        <w:pStyle w:val="Nessunaspaziatura"/>
        <w:rPr>
          <w:rFonts w:ascii="Calibri" w:hAnsi="Calibri" w:cs="Calibri"/>
          <w:sz w:val="27"/>
          <w:szCs w:val="27"/>
        </w:rPr>
      </w:pPr>
      <w:r w:rsidRPr="005E4E4E">
        <w:t>Tutta la vita di Gesù era un potentissimo aiuto perché quanti ascoltavano la sua Parola si aprissero alla fede nella sua Persona. L’Apostolo Giovanni inizia il suo Vangelo con un Prologo nel quale viene messa in luce la verità eterna e storica sulla Persona di Gesù Signore: </w:t>
      </w:r>
      <w:r w:rsidRPr="005E4E4E">
        <w:rPr>
          <w:i/>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r w:rsidRPr="005E4E4E">
        <w:t>A questo prologo seguono ventuno capitoli che rivelano tutto ciò che Cristo Gesù ha fatto per aiutare gli uomini a credere nella verità della sua Parola, nella quale era la verità della sua Persona: </w:t>
      </w:r>
      <w:r w:rsidRPr="005E4E4E">
        <w:rPr>
          <w:i/>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w:t>
      </w:r>
      <w:r w:rsidRPr="005E4E4E">
        <w:rPr>
          <w:i/>
        </w:rPr>
        <w:lastRenderedPageBreak/>
        <w:t>«Abbiamo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 </w:t>
      </w:r>
      <w:r w:rsidRPr="005E4E4E">
        <w:t>Sul monte, prima Gesù si rivela ai tre discepoli nella sua divinità. Le vesti bianchissime attestano la sua natura divina. Poi chiama a testimoni Elia, la profezia, e Mosè, la Legge. Essi sono i testimoni che ogni Parola di Gesù è conforme in tutto alle Sacre Scritture. Poi chiede al Padre che sigilli ogni cosa con la sua potente voce, fatta discendere direttamente dal cielo. Il Padre attesta che Gesù è il suo Figlio amato. A Lui va dato ogni ascolto. La sua Parola è verità.</w:t>
      </w:r>
    </w:p>
    <w:p w:rsidR="005E4E4E" w:rsidRPr="005E4E4E" w:rsidRDefault="005E4E4E" w:rsidP="005E4E4E">
      <w:pPr>
        <w:pStyle w:val="Nessunaspaziatura"/>
        <w:rPr>
          <w:rFonts w:ascii="Calibri" w:hAnsi="Calibri" w:cs="Calibri"/>
          <w:sz w:val="27"/>
          <w:szCs w:val="27"/>
        </w:rPr>
      </w:pPr>
      <w:r w:rsidRPr="005E4E4E">
        <w:rPr>
          <w:i/>
        </w:rPr>
        <w:t>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w:t>
      </w:r>
    </w:p>
    <w:p w:rsidR="005E4E4E" w:rsidRPr="005E4E4E" w:rsidRDefault="005E4E4E" w:rsidP="005E4E4E">
      <w:pPr>
        <w:pStyle w:val="Nessunaspaziatura"/>
        <w:rPr>
          <w:rFonts w:ascii="Calibri" w:hAnsi="Calibri" w:cs="Calibri"/>
          <w:sz w:val="27"/>
          <w:szCs w:val="27"/>
        </w:rPr>
      </w:pPr>
      <w:r w:rsidRPr="005E4E4E">
        <w:t>La Parola di Dio è stata portata a compimento da Gesù. La Parola di Gesù ora va portata a compimento dagli Apostoli del Signore. In comunione gerarchica con gli Apostoli da ogni membro del corpo di Cristo. Come gli Apostoli devono aiutare perché chi ascolta creda nella Parola che essi dicono? Prima di ogni cosa annunciando la Parola nella sua purezza di verità: </w:t>
      </w:r>
      <w:r w:rsidRPr="005E4E4E">
        <w:rPr>
          <w:i/>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w:t>
      </w:r>
      <w:r w:rsidRPr="005E4E4E">
        <w:rPr>
          <w:i/>
        </w:rPr>
        <w:lastRenderedPageBreak/>
        <w:t>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r w:rsidRPr="005E4E4E">
        <w:t>La Parola va annunciata nella sua verità piena.</w:t>
      </w:r>
    </w:p>
    <w:p w:rsidR="005E4E4E" w:rsidRPr="005E4E4E" w:rsidRDefault="005E4E4E" w:rsidP="005E4E4E">
      <w:pPr>
        <w:pStyle w:val="Nessunaspaziatura"/>
        <w:rPr>
          <w:rFonts w:ascii="Calibri" w:hAnsi="Calibri" w:cs="Calibri"/>
          <w:sz w:val="27"/>
          <w:szCs w:val="27"/>
        </w:rPr>
      </w:pPr>
      <w:r w:rsidRPr="005E4E4E">
        <w:t>In secondo luogo come Cristo Gesù ha vissuto in perfetta esemplarità ogni Parola del Padre suo così ogni suo Apostolo e discepolo deve vivere in perfetta esemplarità tutta la Parola di Gesù Signore. Ecco cosa l’Apostolo Paolo chiede ai Corinzi: </w:t>
      </w:r>
      <w:r w:rsidRPr="005E4E4E">
        <w:rPr>
          <w:i/>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5E4E4E">
        <w:t>L’Apostolo Paolo ha vissuto la Parola sempre da perseguitato per essa: </w:t>
      </w:r>
      <w:r w:rsidRPr="005E4E4E">
        <w:rPr>
          <w:i/>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33 ma da una finestra fui calato giù in una cesta, lungo il muro, e sfuggii dalle sue mani” (2Cor 11,21-33).</w:t>
      </w:r>
      <w:r w:rsidRPr="005E4E4E">
        <w:t> Quella dell’Apostolo Paolo è vita interamente consegnata alla Parola.</w:t>
      </w:r>
    </w:p>
    <w:p w:rsidR="005E4E4E" w:rsidRPr="005E4E4E" w:rsidRDefault="005E4E4E" w:rsidP="005E4E4E">
      <w:pPr>
        <w:pStyle w:val="Nessunaspaziatura"/>
        <w:rPr>
          <w:rFonts w:ascii="Calibri" w:hAnsi="Calibri" w:cs="Calibri"/>
          <w:sz w:val="27"/>
          <w:szCs w:val="27"/>
        </w:rPr>
      </w:pPr>
      <w:r w:rsidRPr="005E4E4E">
        <w:t>In terzo luogo l’Apostolo è chiamato ad edificare la comunità secondo la verità che sempre dovrà essere frutto in Lui della sua più grande comunione con lo Spirito Santo. È lo Spirito del Signore che conduce a tutta la verità. Ecco un esempio di questa mirabile comunione dell’Apostolo con lo Spirito Santo: </w:t>
      </w:r>
      <w:r w:rsidRPr="005E4E4E">
        <w:rPr>
          <w:i/>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w:t>
      </w:r>
      <w:r w:rsidRPr="005E4E4E">
        <w:rPr>
          <w:i/>
        </w:rPr>
        <w:lastRenderedPageBreak/>
        <w:t>«Gesù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r w:rsidRPr="005E4E4E">
        <w:t>Non basta dire la Parola della fede perché quanti ascoltano credano in essa. È necessario osservare tutte le Leggi divine connesse con il dono della Parola. Se oggi neanche più la vera Parola della fede viene detta, perché della Parola si ode solo il suono, ma non la verità in essa contenuta, è evidente che mai potrà nascere la fede. La Parola della fede va aiutata. Solo se la si aiuta, essa nasce in un cuore e produce frutto.</w:t>
      </w:r>
    </w:p>
    <w:p w:rsidR="005E4E4E" w:rsidRPr="005E4E4E" w:rsidRDefault="005E4E4E" w:rsidP="005E4E4E">
      <w:pPr>
        <w:pStyle w:val="Nessunaspaziatura"/>
        <w:rPr>
          <w:rFonts w:ascii="Calibri" w:hAnsi="Calibri" w:cs="Calibri"/>
          <w:sz w:val="27"/>
          <w:szCs w:val="27"/>
        </w:rPr>
      </w:pPr>
      <w:r w:rsidRPr="005E4E4E">
        <w:t>Madre di Dio, Donna dalla fede purissima, ottienici ogni grazia perché noi possiamo aiutare la Parola perché produca ogni frutto di fede, speranza, carità per la salvezza di ogni uomo.</w:t>
      </w:r>
    </w:p>
    <w:p w:rsidR="00F5607A" w:rsidRPr="00425ED6" w:rsidRDefault="00F5607A" w:rsidP="00F5607A">
      <w:pPr>
        <w:pStyle w:val="Titolo2"/>
        <w:spacing w:line="276" w:lineRule="auto"/>
        <w:jc w:val="both"/>
        <w:rPr>
          <w:sz w:val="26"/>
          <w:szCs w:val="26"/>
        </w:rPr>
      </w:pPr>
      <w:bookmarkStart w:id="388" w:name="_Toc75156198"/>
      <w:r w:rsidRPr="00425ED6">
        <w:rPr>
          <w:sz w:val="26"/>
          <w:szCs w:val="26"/>
        </w:rPr>
        <w:t>18 Febbraio</w:t>
      </w:r>
      <w:bookmarkEnd w:id="388"/>
      <w:r w:rsidRPr="00425ED6">
        <w:rPr>
          <w:sz w:val="26"/>
          <w:szCs w:val="26"/>
        </w:rPr>
        <w:t xml:space="preserve"> </w:t>
      </w:r>
    </w:p>
    <w:p w:rsidR="005E4E4E" w:rsidRPr="00F5607A" w:rsidRDefault="00F5607A" w:rsidP="000B0323">
      <w:pPr>
        <w:jc w:val="both"/>
        <w:rPr>
          <w:rFonts w:ascii="Segoe UI" w:hAnsi="Segoe UI" w:cs="Segoe UI"/>
          <w:color w:val="0F1419"/>
          <w:sz w:val="24"/>
          <w:szCs w:val="24"/>
        </w:rPr>
      </w:pPr>
      <w:r w:rsidRPr="00F5607A">
        <w:rPr>
          <w:rFonts w:ascii="Segoe UI" w:hAnsi="Segoe UI" w:cs="Segoe UI"/>
          <w:color w:val="0F1419"/>
          <w:sz w:val="24"/>
          <w:szCs w:val="24"/>
        </w:rPr>
        <w:t>Gesù può parlare del Padre secondo purezza di verità attinta dallo Spirito Santo, perché lo Spirito Santo dimora nel suo cuore, nella sua mente, governa i suoi pensieri e i suoi sentimenti, dirige sempre la sua volontà.</w:t>
      </w:r>
    </w:p>
    <w:p w:rsidR="00F5607A" w:rsidRPr="00F5607A" w:rsidRDefault="00F5607A" w:rsidP="00F5607A">
      <w:pPr>
        <w:pStyle w:val="Titolo2"/>
        <w:rPr>
          <w:rFonts w:ascii="Calibri" w:hAnsi="Calibri" w:cs="Calibri"/>
        </w:rPr>
      </w:pPr>
      <w:bookmarkStart w:id="389" w:name="_Toc62074228"/>
      <w:bookmarkStart w:id="390" w:name="_Toc75156199"/>
      <w:r w:rsidRPr="00F5607A">
        <w:t>Perché stessero con lui e per mandarli a predicare</w:t>
      </w:r>
      <w:bookmarkEnd w:id="389"/>
      <w:bookmarkEnd w:id="390"/>
    </w:p>
    <w:p w:rsidR="00F5607A" w:rsidRPr="00F5607A" w:rsidRDefault="00F5607A" w:rsidP="00F5607A">
      <w:pPr>
        <w:spacing w:after="120" w:line="240" w:lineRule="auto"/>
        <w:jc w:val="both"/>
        <w:rPr>
          <w:rFonts w:ascii="Calibri" w:eastAsia="Times New Roman" w:hAnsi="Calibri" w:cs="Calibri"/>
          <w:color w:val="000000"/>
          <w:sz w:val="20"/>
          <w:szCs w:val="20"/>
          <w:lang w:eastAsia="it-IT"/>
        </w:rPr>
      </w:pPr>
      <w:r w:rsidRPr="00F5607A">
        <w:rPr>
          <w:rFonts w:ascii="Arial" w:eastAsia="Times New Roman" w:hAnsi="Arial" w:cs="Arial"/>
          <w:color w:val="000000"/>
          <w:sz w:val="24"/>
          <w:szCs w:val="24"/>
          <w:lang w:eastAsia="it-IT"/>
        </w:rPr>
        <w:t>È giusto commentare questo brano del Vangelo, servendomi di alcune immagini della vita quotidiana. Iniziamo da Gesù. Lui è eternamente immerso nel cuore del Padre. Può parlarci del cuore del Padre perché lo conosce, non per studio, non per meditazione, non per riflessione fatta da altri, ma perché Lui abita in esso: </w:t>
      </w:r>
      <w:r w:rsidRPr="00F5607A">
        <w:rPr>
          <w:rFonts w:ascii="Arial" w:eastAsia="Times New Roman" w:hAnsi="Arial" w:cs="Arial"/>
          <w:i/>
          <w:iCs/>
          <w:color w:val="000000"/>
          <w:sz w:val="24"/>
          <w:szCs w:val="24"/>
          <w:lang w:eastAsia="it-IT"/>
        </w:rPr>
        <w:t>“Dio nessuno lo ha mai visto. Il Figlio Unigenito che è nel seno del Padre, Lui lo ha rivelato” (Gv 1,18).</w:t>
      </w:r>
      <w:r w:rsidRPr="00F5607A">
        <w:rPr>
          <w:rFonts w:ascii="Arial" w:eastAsia="Times New Roman" w:hAnsi="Arial" w:cs="Arial"/>
          <w:color w:val="000000"/>
          <w:sz w:val="24"/>
          <w:szCs w:val="24"/>
          <w:lang w:eastAsia="it-IT"/>
        </w:rPr>
        <w:t xml:space="preserve"> Gesù può parlare del Padre secondo purezza di verità attinta dallo Spirito Santo, perché lo Spirito Santo dimora nel suo cuore, nella sua mente, governa i suoi pensieri e i suoi sentimenti, dirige sempre la sua volontà. Impregnato del Padre – parlo per immagini – parla del Padre e dal Padre. Immerso nello Spirito Santo, parla nello Spirito Santo, dallo Spirito Santo. La sua Parola è purissima luce con la quale illumina il mondo. I discepoli di Gesù devono andare domani per il mondo a dare compimento alla missione del loro Maestro e Signore. Come Cristo Gesù mostrava il Padre e lo Spirito Santo, così loro devono mostrare Cristo al vivo. Come lo mostreranno? </w:t>
      </w:r>
      <w:r w:rsidRPr="00F5607A">
        <w:rPr>
          <w:rFonts w:ascii="Arial" w:eastAsia="Times New Roman" w:hAnsi="Arial" w:cs="Arial"/>
          <w:color w:val="000000"/>
          <w:sz w:val="24"/>
          <w:szCs w:val="24"/>
          <w:lang w:eastAsia="it-IT"/>
        </w:rPr>
        <w:lastRenderedPageBreak/>
        <w:t>Dimorando con Cristo, rimanendo in Cristo, nel suo cuore, vivendo con Lui, stando con Lui allo stesso modo che il ferro sta con il fuoco immergendosi nel fuoco. Senza questa perenne e ininterrotta immersione in Cristo, non c’è vera conoscenza di Gesù Signore e senza vera conoscenza mai vi potrà essere vera testimonianza, vera missione evangelizzatrice. Anche se viviamo la missione, essa sarà assai povera di frutti perché parleremo di un Salvatore e Redentore che non ha né sal</w:t>
      </w:r>
      <w:r w:rsidR="005416B2">
        <w:rPr>
          <w:rFonts w:ascii="Arial" w:eastAsia="Times New Roman" w:hAnsi="Arial" w:cs="Arial"/>
          <w:color w:val="000000"/>
          <w:sz w:val="24"/>
          <w:szCs w:val="24"/>
          <w:lang w:eastAsia="it-IT"/>
        </w:rPr>
        <w:t>v</w:t>
      </w:r>
      <w:r w:rsidRPr="00F5607A">
        <w:rPr>
          <w:rFonts w:ascii="Arial" w:eastAsia="Times New Roman" w:hAnsi="Arial" w:cs="Arial"/>
          <w:color w:val="000000"/>
          <w:sz w:val="24"/>
          <w:szCs w:val="24"/>
          <w:lang w:eastAsia="it-IT"/>
        </w:rPr>
        <w:t>ato e né redento la nostra vita. Invece da veri redenti e salvati vivremo una vera missione di salvezza.</w:t>
      </w:r>
    </w:p>
    <w:p w:rsidR="00F5607A" w:rsidRPr="00F5607A" w:rsidRDefault="00F5607A" w:rsidP="00F5607A">
      <w:pPr>
        <w:spacing w:after="120" w:line="240" w:lineRule="auto"/>
        <w:jc w:val="both"/>
        <w:rPr>
          <w:rFonts w:ascii="Calibri" w:eastAsia="Times New Roman" w:hAnsi="Calibri" w:cs="Calibri"/>
          <w:color w:val="000000"/>
          <w:sz w:val="20"/>
          <w:szCs w:val="20"/>
          <w:lang w:eastAsia="it-IT"/>
        </w:rPr>
      </w:pPr>
      <w:r w:rsidRPr="00F5607A">
        <w:rPr>
          <w:rFonts w:ascii="Arial" w:eastAsia="Times New Roman" w:hAnsi="Arial" w:cs="Arial"/>
          <w:color w:val="000000"/>
          <w:sz w:val="24"/>
          <w:szCs w:val="24"/>
          <w:lang w:eastAsia="it-IT"/>
        </w:rPr>
        <w:t>Quanto è avvenuto con Cristo Gesù deve avvenire tra un Successore degli Apostoli e i presbiteri. L’Apostolo deve conformarsi in tutto a Gesù Signore. Deve mostrare Lui al vivo. I presbiteri, vedendo Cristo Gesù nel loro Vescovo, impareranno da Lui, vivendo con Lui, a conoscere il vero Cristo e a servirlo da trasformati in Lui. È questa la via per manifestare al mondo Cristo Gesù con le parole e con la vita. Ma questo ancora non basta. Occorre che anche tra il presbitero e i fedeli laici si compie lo stesso mistero. Il presbitero mostra ai fedeli laici Cristo al vivo, questi conoscono Cristo nel loro presbitero, si conformano a Cristo, vedendo il loro presbitero e poi da trasformati in Cristo evangelizzano il mondo con la parola e con il mostrare ad esso Cristo al vivo, Cristo nella loro persona. Ecco cosa oggi manca perché vi sia vera formazione alla missione evangelizzatrice. Si forma per dottrina. Non si forma per visione. Si dice Cristo, ma spesso non si mostra Cristo. Dire Cristo senza mostrare Cristo è una stupenda favola. Dire e mostrare Cristo è purissima verità. Dire Cristo mostrando Cristo attesta che la Parola è vera e che può trasformare anche chi l’accoglie in Cristo vivente. Gesù non solo parla del Padre. Del Padre Lui è perfetta manifestazione, visione, storia, vita. Quanto opera Cristo Gesù deve essere operato da ogni suo Apostolo. Quanto è operato da ogni suo Apostolo deve essere operato da ogni presbitero. Quanto è operato da ogni presbitero dovrà essere operato da ogni fedele laico. Come la Parola sempre discende dall’alto, così la visione di Cristo dovrà scendere sempre dall’alto. Potrà anche salire dal basso, cioè dal fedele laico, al presbitero, all’Apostolo, ma perché l’Apostolo la faccia sua vita e dalla sua vita cominci a discendere la testimonianza vera di Cristo, testimonianza per visione ad ogni altro uomo. Regola missionaria perfetta. Metodologia sempre da seguire. Modalità universale e perenne.</w:t>
      </w:r>
    </w:p>
    <w:p w:rsidR="00F5607A" w:rsidRPr="00F5607A" w:rsidRDefault="00F5607A" w:rsidP="00F5607A">
      <w:pPr>
        <w:spacing w:after="120" w:line="240" w:lineRule="auto"/>
        <w:jc w:val="both"/>
        <w:rPr>
          <w:rFonts w:ascii="Calibri" w:eastAsia="Times New Roman" w:hAnsi="Calibri" w:cs="Calibri"/>
          <w:color w:val="000000"/>
          <w:sz w:val="20"/>
          <w:szCs w:val="20"/>
          <w:lang w:eastAsia="it-IT"/>
        </w:rPr>
      </w:pPr>
      <w:r w:rsidRPr="00F5607A">
        <w:rPr>
          <w:rFonts w:ascii="Arial" w:eastAsia="Times New Roman" w:hAnsi="Arial" w:cs="Arial"/>
          <w:i/>
          <w:iCs/>
          <w:color w:val="000000"/>
          <w:sz w:val="24"/>
          <w:szCs w:val="24"/>
          <w:lang w:eastAsia="it-IT"/>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w:t>
      </w:r>
    </w:p>
    <w:p w:rsidR="00F5607A" w:rsidRPr="00F5607A" w:rsidRDefault="00F5607A" w:rsidP="00F5607A">
      <w:pPr>
        <w:spacing w:after="120" w:line="240" w:lineRule="auto"/>
        <w:jc w:val="both"/>
        <w:rPr>
          <w:rFonts w:ascii="Calibri" w:eastAsia="Times New Roman" w:hAnsi="Calibri" w:cs="Calibri"/>
          <w:color w:val="000000"/>
          <w:sz w:val="20"/>
          <w:szCs w:val="20"/>
          <w:lang w:eastAsia="it-IT"/>
        </w:rPr>
      </w:pPr>
      <w:r w:rsidRPr="00F5607A">
        <w:rPr>
          <w:rFonts w:ascii="Arial" w:eastAsia="Times New Roman" w:hAnsi="Arial" w:cs="Arial"/>
          <w:color w:val="000000"/>
          <w:sz w:val="24"/>
          <w:szCs w:val="24"/>
          <w:lang w:eastAsia="it-IT"/>
        </w:rPr>
        <w:t xml:space="preserve">Ogni discepolo di Gesù è chiamato a imitare Gesù Signore. Come Gesù era quotidiana visibilità del Padre così ogni discepolo deve essere quotidiana visibilità di Gesù Signore. A chi spetta per primo mostrare Cristo al vivo nel suo corpo, nel suo cuore, nella sua anima, in ogni suo pensiero e azione? Questo obbligo è prima di ogni altro dell’Apostolo del Signore, poi dei presbiteri, infine di ogni fedele laico. Se gli Apostoli vengono meno in questo loro obbligo, la missione dei loro presbiteri si affievolirà, si smarrirà, alla fine si perderà. Vale anche per i presbiteri. Se essi vengono meno a questo obbligo, anche la fede dei fedeli laici affidati alle loro cure pastorali ben presto si affievolirà, si smarrirà, si perderà. La forza del fedele laico è sempre poca nella testimonianza, se la sua manifestazione al vivo di Cristo Gesù non diviene vita nell’Apostolo del Signore e nei suoi presbiteri. Il fedele laico deve sempre attingere </w:t>
      </w:r>
      <w:r w:rsidRPr="00F5607A">
        <w:rPr>
          <w:rFonts w:ascii="Arial" w:eastAsia="Times New Roman" w:hAnsi="Arial" w:cs="Arial"/>
          <w:color w:val="000000"/>
          <w:sz w:val="24"/>
          <w:szCs w:val="24"/>
          <w:lang w:eastAsia="it-IT"/>
        </w:rPr>
        <w:lastRenderedPageBreak/>
        <w:t xml:space="preserve">Cristo al vivo dal presbitero. </w:t>
      </w:r>
      <w:r w:rsidR="0061567C" w:rsidRPr="00F5607A">
        <w:rPr>
          <w:rFonts w:ascii="Arial" w:eastAsia="Times New Roman" w:hAnsi="Arial" w:cs="Arial"/>
          <w:color w:val="000000"/>
          <w:sz w:val="24"/>
          <w:szCs w:val="24"/>
          <w:lang w:eastAsia="it-IT"/>
        </w:rPr>
        <w:t>Il</w:t>
      </w:r>
      <w:r w:rsidRPr="00F5607A">
        <w:rPr>
          <w:rFonts w:ascii="Arial" w:eastAsia="Times New Roman" w:hAnsi="Arial" w:cs="Arial"/>
          <w:color w:val="000000"/>
          <w:sz w:val="24"/>
          <w:szCs w:val="24"/>
          <w:lang w:eastAsia="it-IT"/>
        </w:rPr>
        <w:t xml:space="preserve"> Presbitero deve attingere Cristo al vivo dall’Apostolo del Signore. Se questo non avviene, la forza evangelizzatrice del fedele laico, anche del più santo, si esaurisce nella sua persona, difficilmente coinvolgerà tutto il popolo del Signore. Un presbitero può anche ricevere la visione di Cristo al vivo da un fedele laico, ma se Lui non diviene manifestazione di Cristo al vivo, nulla avviene nel popolo di Dio. Se poi è lui stesso che cade dalla sua missione, allora può anche distruggere tutta l’opera del laicato con la sua missione di falsità e menzogna.</w:t>
      </w:r>
    </w:p>
    <w:p w:rsidR="00F5607A" w:rsidRPr="00F5607A" w:rsidRDefault="00F5607A" w:rsidP="00F5607A">
      <w:pPr>
        <w:spacing w:after="120" w:line="240" w:lineRule="auto"/>
        <w:jc w:val="both"/>
        <w:rPr>
          <w:rFonts w:ascii="Calibri" w:eastAsia="Times New Roman" w:hAnsi="Calibri" w:cs="Calibri"/>
          <w:color w:val="000000"/>
          <w:sz w:val="20"/>
          <w:szCs w:val="20"/>
          <w:lang w:eastAsia="it-IT"/>
        </w:rPr>
      </w:pPr>
      <w:r w:rsidRPr="00F5607A">
        <w:rPr>
          <w:rFonts w:ascii="Arial" w:eastAsia="Times New Roman" w:hAnsi="Arial" w:cs="Arial"/>
          <w:color w:val="000000"/>
          <w:sz w:val="24"/>
          <w:szCs w:val="24"/>
          <w:lang w:eastAsia="it-IT"/>
        </w:rPr>
        <w:t>Madre di Dio, aiutaci. Vogliamo manifestare Cristo Gesù al vivo con le parole e con le opere.</w:t>
      </w:r>
    </w:p>
    <w:p w:rsidR="00F5607A" w:rsidRDefault="00F5607A" w:rsidP="00646058">
      <w:pPr>
        <w:pStyle w:val="Nessunaspaziatura"/>
      </w:pPr>
    </w:p>
    <w:p w:rsidR="00646058" w:rsidRPr="00646058" w:rsidRDefault="00646058" w:rsidP="00646058">
      <w:pPr>
        <w:pStyle w:val="Titolo2"/>
        <w:rPr>
          <w:rFonts w:ascii="Calibri" w:hAnsi="Calibri" w:cs="Calibri"/>
        </w:rPr>
      </w:pPr>
      <w:bookmarkStart w:id="391" w:name="_Toc75156200"/>
      <w:r w:rsidRPr="00646058">
        <w:rPr>
          <w:sz w:val="32"/>
          <w:szCs w:val="32"/>
        </w:rPr>
        <w:t>LA VIA DELLA CHIESA</w:t>
      </w:r>
      <w:bookmarkEnd w:id="391"/>
    </w:p>
    <w:p w:rsidR="00646058" w:rsidRPr="00646058" w:rsidRDefault="00646058" w:rsidP="00646058">
      <w:pPr>
        <w:pStyle w:val="Nessunaspaziatura"/>
        <w:rPr>
          <w:rFonts w:ascii="Calibri" w:hAnsi="Calibri" w:cs="Calibri"/>
          <w:sz w:val="27"/>
          <w:szCs w:val="27"/>
        </w:rPr>
      </w:pPr>
      <w:r w:rsidRPr="00646058">
        <w:t xml:space="preserve">Il vero cristiano si distingue dal falso cristiano perché vive una verità che è essenza del discepolo di Gesù. Il vero cristiano vive con un solo fine: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Il falso cristiano invece non si interessa per nulla al corpo di Cristo Signore. Anzi vive come esso neanche esistesse. Opera come se Lui non facesse parte del corpo di Cristo e in verità non fa parte perché ormai è divenuto tralcio secco pronto per essere tagliato e gettato nel fuoco. 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Chi vuole obbedire allo Spirito Santo deve obbedire ad ogni sua manifestazione non solo particolare, personale di ogni membro del corpo di Cristo Signore, ma anche ad ogni manifestazione non solo ordinaria, ma anche straordinaria. Di questa obbedienza nessuno parla. Ma è questa obbedienza che dona vita al corpo di Cristo. Senza questa obbedienza, lo Spirito Santo non opera nel corpo di Cristo. Ma chi può obbedire a questa particolare obbedienza? Solo chi obbedisce ad ogni dono che lo Spirito ha elargito a lui. Se un Vescovo non obbedisce al suo particolare ministero di Vescovo, mai potrà obbedire al particolare ministero di un suo presbitero. È una obbedienza questa sulla quale raramente di riflette e di medita. Essa va sempre di più </w:t>
      </w:r>
      <w:r w:rsidRPr="00646058">
        <w:lastRenderedPageBreak/>
        <w:t>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w:t>
      </w:r>
    </w:p>
    <w:p w:rsidR="00646058" w:rsidRPr="00646058" w:rsidRDefault="00646058" w:rsidP="00646058">
      <w:pPr>
        <w:pStyle w:val="Nessunaspaziatura"/>
        <w:rPr>
          <w:rFonts w:ascii="Calibri" w:hAnsi="Calibri" w:cs="Calibri"/>
          <w:sz w:val="27"/>
          <w:szCs w:val="27"/>
        </w:rPr>
      </w:pPr>
      <w:r w:rsidRPr="00646058">
        <w:rPr>
          <w:i/>
          <w:iCs w:val="0"/>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sidRPr="00646058">
        <w:t xml:space="preserve"> (1Pt 1,1-10).</w:t>
      </w:r>
    </w:p>
    <w:p w:rsidR="00646058" w:rsidRPr="00646058" w:rsidRDefault="00646058" w:rsidP="00646058">
      <w:pPr>
        <w:pStyle w:val="Nessunaspaziatura"/>
        <w:rPr>
          <w:rFonts w:ascii="Calibri" w:hAnsi="Calibri" w:cs="Calibri"/>
          <w:sz w:val="27"/>
          <w:szCs w:val="27"/>
        </w:rPr>
      </w:pPr>
      <w:r w:rsidRPr="00646058">
        <w:rPr>
          <w:i/>
          <w:iCs w:val="0"/>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Detto questo, aggiunse: «Seguimi»</w:t>
      </w:r>
      <w:r w:rsidRPr="00646058">
        <w:t xml:space="preserve"> (Gv 21,15-18).</w:t>
      </w:r>
    </w:p>
    <w:p w:rsidR="00646058" w:rsidRPr="00646058" w:rsidRDefault="00646058" w:rsidP="00646058">
      <w:pPr>
        <w:pStyle w:val="Nessunaspaziatura"/>
        <w:rPr>
          <w:rFonts w:ascii="Calibri" w:hAnsi="Calibri" w:cs="Calibri"/>
          <w:sz w:val="27"/>
          <w:szCs w:val="27"/>
        </w:rPr>
      </w:pPr>
      <w:r w:rsidRPr="00646058">
        <w:rPr>
          <w:i/>
          <w:iCs w:val="0"/>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646058">
        <w:t xml:space="preserve"> (1Pt 5,1-4). </w:t>
      </w:r>
    </w:p>
    <w:p w:rsidR="00E74A80" w:rsidRPr="00425ED6" w:rsidRDefault="00E74A80" w:rsidP="00E74A80">
      <w:pPr>
        <w:pStyle w:val="Titolo2"/>
        <w:spacing w:line="276" w:lineRule="auto"/>
        <w:jc w:val="both"/>
        <w:rPr>
          <w:sz w:val="26"/>
          <w:szCs w:val="26"/>
        </w:rPr>
      </w:pPr>
      <w:bookmarkStart w:id="392" w:name="_Toc75156201"/>
      <w:r w:rsidRPr="00425ED6">
        <w:rPr>
          <w:sz w:val="26"/>
          <w:szCs w:val="26"/>
        </w:rPr>
        <w:t>19 Febbraio</w:t>
      </w:r>
      <w:bookmarkEnd w:id="392"/>
      <w:r w:rsidRPr="00425ED6">
        <w:rPr>
          <w:sz w:val="26"/>
          <w:szCs w:val="26"/>
        </w:rPr>
        <w:t xml:space="preserve"> </w:t>
      </w:r>
    </w:p>
    <w:p w:rsidR="00F5607A" w:rsidRDefault="00E74A80" w:rsidP="000B0323">
      <w:pPr>
        <w:jc w:val="both"/>
        <w:rPr>
          <w:rFonts w:ascii="Segoe UI" w:hAnsi="Segoe UI" w:cs="Segoe UI"/>
          <w:color w:val="0F1419"/>
          <w:sz w:val="24"/>
          <w:szCs w:val="24"/>
        </w:rPr>
      </w:pPr>
      <w:r w:rsidRPr="00E74A80">
        <w:rPr>
          <w:rFonts w:ascii="Segoe UI" w:hAnsi="Segoe UI" w:cs="Segoe UI"/>
          <w:color w:val="0F1419"/>
          <w:sz w:val="24"/>
          <w:szCs w:val="24"/>
        </w:rPr>
        <w:t>Verrà giorno, infatti, in cui non si sopporterà più la sana dottrina, ma, pur di udire qualcosa, gli uomini si circonderanno di maestri secondo i propri capricci, rifiutando di dare ascolto alla verità per perdersi dietro alle favole.</w:t>
      </w:r>
    </w:p>
    <w:p w:rsidR="00E74A80" w:rsidRPr="00E74A80" w:rsidRDefault="00E74A80" w:rsidP="00E74A80">
      <w:pPr>
        <w:pStyle w:val="Titolo2"/>
        <w:rPr>
          <w:rFonts w:ascii="Calibri" w:hAnsi="Calibri" w:cs="Calibri"/>
          <w:sz w:val="32"/>
          <w:szCs w:val="32"/>
        </w:rPr>
      </w:pPr>
      <w:bookmarkStart w:id="393" w:name="_Toc62074230"/>
      <w:bookmarkStart w:id="394" w:name="_Toc75156202"/>
      <w:r w:rsidRPr="00E74A80">
        <w:rPr>
          <w:sz w:val="32"/>
          <w:szCs w:val="32"/>
        </w:rPr>
        <w:t>Il seminatore uscì a seminare il suo seme</w:t>
      </w:r>
      <w:bookmarkEnd w:id="393"/>
      <w:bookmarkEnd w:id="394"/>
    </w:p>
    <w:p w:rsidR="00E74A80" w:rsidRPr="00E74A80" w:rsidRDefault="00E74A80" w:rsidP="00E74A80">
      <w:pPr>
        <w:spacing w:after="120" w:line="240" w:lineRule="auto"/>
        <w:jc w:val="both"/>
        <w:rPr>
          <w:rFonts w:ascii="Calibri" w:eastAsia="Times New Roman" w:hAnsi="Calibri" w:cs="Calibri"/>
          <w:color w:val="000000"/>
          <w:sz w:val="20"/>
          <w:szCs w:val="20"/>
          <w:lang w:eastAsia="it-IT"/>
        </w:rPr>
      </w:pPr>
      <w:r w:rsidRPr="00E74A80">
        <w:rPr>
          <w:rFonts w:ascii="Arial" w:eastAsia="Times New Roman" w:hAnsi="Arial" w:cs="Arial"/>
          <w:color w:val="000000"/>
          <w:sz w:val="24"/>
          <w:szCs w:val="24"/>
          <w:lang w:eastAsia="it-IT"/>
        </w:rPr>
        <w:t xml:space="preserve">Il regno dei cieli nasce per la semina della Parola di Dio o del Vangelo nei cuori. Agricoltore sapientissimo, in virtù dello Spirito Santo che governava tutta la sua vita, è </w:t>
      </w:r>
      <w:r w:rsidRPr="00E74A80">
        <w:rPr>
          <w:rFonts w:ascii="Arial" w:eastAsia="Times New Roman" w:hAnsi="Arial" w:cs="Arial"/>
          <w:color w:val="000000"/>
          <w:sz w:val="24"/>
          <w:szCs w:val="24"/>
          <w:lang w:eastAsia="it-IT"/>
        </w:rPr>
        <w:lastRenderedPageBreak/>
        <w:t>stato Paolo di Tarso, l’Apostolo delle genti. Ecco con quali parole rivela i segreti della sua missione: “</w:t>
      </w:r>
      <w:r w:rsidRPr="00E74A80">
        <w:rPr>
          <w:rFonts w:ascii="Arial" w:eastAsia="Times New Roman" w:hAnsi="Arial" w:cs="Arial"/>
          <w:i/>
          <w:iCs/>
          <w:color w:val="000000"/>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rsidR="00E74A80" w:rsidRPr="00E74A80" w:rsidRDefault="00E74A80" w:rsidP="00E74A80">
      <w:pPr>
        <w:spacing w:after="120" w:line="240" w:lineRule="auto"/>
        <w:jc w:val="both"/>
        <w:rPr>
          <w:rFonts w:ascii="Calibri" w:eastAsia="Times New Roman" w:hAnsi="Calibri" w:cs="Calibri"/>
          <w:color w:val="000000"/>
          <w:sz w:val="20"/>
          <w:szCs w:val="20"/>
          <w:lang w:eastAsia="it-IT"/>
        </w:rPr>
      </w:pPr>
      <w:r w:rsidRPr="00E74A80">
        <w:rPr>
          <w:rFonts w:ascii="Arial" w:eastAsia="Times New Roman" w:hAnsi="Arial" w:cs="Arial"/>
          <w:i/>
          <w:iCs/>
          <w:color w:val="000000"/>
          <w:sz w:val="24"/>
          <w:szCs w:val="24"/>
          <w:lang w:eastAsia="it-IT"/>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rsidR="00E74A80" w:rsidRPr="00E74A80" w:rsidRDefault="00E74A80" w:rsidP="00E74A80">
      <w:pPr>
        <w:spacing w:after="120" w:line="240" w:lineRule="auto"/>
        <w:jc w:val="both"/>
        <w:rPr>
          <w:rFonts w:ascii="Calibri" w:eastAsia="Times New Roman" w:hAnsi="Calibri" w:cs="Calibri"/>
          <w:color w:val="000000"/>
          <w:sz w:val="20"/>
          <w:szCs w:val="20"/>
          <w:lang w:eastAsia="it-IT"/>
        </w:rPr>
      </w:pPr>
      <w:r w:rsidRPr="00E74A80">
        <w:rPr>
          <w:rFonts w:ascii="Arial" w:eastAsia="Times New Roman" w:hAnsi="Arial" w:cs="Arial"/>
          <w:i/>
          <w:iCs/>
          <w:color w:val="000000"/>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9.7-27).</w:t>
      </w:r>
    </w:p>
    <w:p w:rsidR="00E74A80" w:rsidRPr="00E74A80" w:rsidRDefault="00E74A80" w:rsidP="00E74A80">
      <w:pPr>
        <w:spacing w:after="120" w:line="240" w:lineRule="auto"/>
        <w:jc w:val="both"/>
        <w:rPr>
          <w:rFonts w:ascii="Calibri" w:eastAsia="Times New Roman" w:hAnsi="Calibri" w:cs="Calibri"/>
          <w:color w:val="000000"/>
          <w:sz w:val="20"/>
          <w:szCs w:val="20"/>
          <w:lang w:eastAsia="it-IT"/>
        </w:rPr>
      </w:pPr>
      <w:r w:rsidRPr="00E74A80">
        <w:rPr>
          <w:rFonts w:ascii="Arial" w:eastAsia="Times New Roman" w:hAnsi="Arial" w:cs="Arial"/>
          <w:color w:val="000000"/>
          <w:sz w:val="24"/>
          <w:szCs w:val="24"/>
          <w:lang w:eastAsia="it-IT"/>
        </w:rPr>
        <w:t xml:space="preserve">Ora immaginiamo un contadino o un agricoltore che prima passa dal mulino, trasforma il buon grano in ottima farina e poi va nei suoi campi e la semina al posto del grano. Mai da questa semina spunterà dalla terra un solo stelo o una tenera pianticella di grano. La farina manca del germe della vita e anche del primitivo nutrimento che è il grano stesso perché possa mettere nella terra le sue prime piccolissime radici. Farina diviene la Parola di Dio quando viene macinata dalla nostra mente e seminata poi nel cuore degli uomini. Mai dalla nostra farina seminata nascerà il regno di Dio in un cuore. Il regno di Dio nasce solo se viene seminata la purissima Parola di Dio nella verità alla quale giorno per giorno conduce lo Spirito Santo. Sono molti coloro che predicano, annunciano, ammaestrano, spiegano, scrivono, dialogano, ma sempre usando farina e mai vero grano. Possiamo dire che seminare farina è la moda del momento. Dobbiamo però convincerci che questa nostra semina svuota il regno, mai lo riempie. E noi tutti spesso giochiamo a svuotare le chiese anziché riempirle. Lo Spirito del </w:t>
      </w:r>
      <w:r w:rsidRPr="00E74A80">
        <w:rPr>
          <w:rFonts w:ascii="Arial" w:eastAsia="Times New Roman" w:hAnsi="Arial" w:cs="Arial"/>
          <w:color w:val="000000"/>
          <w:sz w:val="24"/>
          <w:szCs w:val="24"/>
          <w:lang w:eastAsia="it-IT"/>
        </w:rPr>
        <w:lastRenderedPageBreak/>
        <w:t>Signore mai attrarrà qualcuno perché si rechi in una chiesa dove si semina farina anziché buon grano. Se già seminando il buon grano ben tre terreni non danno alcun frutto, figuriamo a seminare farina cosa succederà. Dietro la nostra semina il grande deserto. Tutto rimane come se noi mai avessimo seminato. Questa legge del regno nessuno mai la potrà modificare, cambiare, trasformare, pena la vanità del suo lavoro. La semina della farina è la causa dei nostri fallimenti pastorali. Se fossimo colmi di Spirito Santo comprenderemmo perché il nostro lavoro fallisce.</w:t>
      </w:r>
    </w:p>
    <w:p w:rsidR="00E74A80" w:rsidRPr="00E74A80" w:rsidRDefault="00E74A80" w:rsidP="00E74A80">
      <w:pPr>
        <w:spacing w:after="120" w:line="240" w:lineRule="auto"/>
        <w:jc w:val="both"/>
        <w:rPr>
          <w:rFonts w:ascii="Calibri" w:eastAsia="Times New Roman" w:hAnsi="Calibri" w:cs="Calibri"/>
          <w:color w:val="000000"/>
          <w:sz w:val="20"/>
          <w:szCs w:val="20"/>
          <w:lang w:eastAsia="it-IT"/>
        </w:rPr>
      </w:pPr>
      <w:r w:rsidRPr="00E74A80">
        <w:rPr>
          <w:rFonts w:ascii="Arial" w:eastAsia="Times New Roman" w:hAnsi="Arial" w:cs="Arial"/>
          <w:i/>
          <w:iCs/>
          <w:color w:val="000000"/>
          <w:sz w:val="24"/>
          <w:szCs w:val="24"/>
          <w:lang w:eastAsia="it-IT"/>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 I suoi discepoli lo interrogavano sul significato della parabola. Ed egli disse: «A voi è dato conoscere i misteri del regno di Dio, ma agli altri solo con parabole, affinché vedendo non vedano e ascoltando non comprendano.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8,4-15).</w:t>
      </w:r>
    </w:p>
    <w:p w:rsidR="00E74A80" w:rsidRPr="00E74A80" w:rsidRDefault="00E74A80" w:rsidP="00E74A80">
      <w:pPr>
        <w:spacing w:after="120" w:line="240" w:lineRule="auto"/>
        <w:jc w:val="both"/>
        <w:rPr>
          <w:rFonts w:ascii="Calibri" w:eastAsia="Times New Roman" w:hAnsi="Calibri" w:cs="Calibri"/>
          <w:color w:val="000000"/>
          <w:sz w:val="20"/>
          <w:szCs w:val="20"/>
          <w:lang w:eastAsia="it-IT"/>
        </w:rPr>
      </w:pPr>
      <w:r w:rsidRPr="00E74A80">
        <w:rPr>
          <w:rFonts w:ascii="Arial" w:eastAsia="Times New Roman" w:hAnsi="Arial" w:cs="Arial"/>
          <w:color w:val="000000"/>
          <w:sz w:val="24"/>
          <w:szCs w:val="24"/>
          <w:lang w:eastAsia="it-IT"/>
        </w:rPr>
        <w:t>L’Apostolo Paolo, pieno di Spirito Santo, vede con i suoi occhi la storia nel suo presente e nel suo futuro. Sa che anche molti discepoli di Gesù passeranno dalla semina del buon grano alla semina della farina del pensiero del mondo in molti cuori. Prima avvisa Timoteo perché mai si lasci ingannare, mettendolo in guardia contro quanti lavorano per distruggere la vera fede nei cuori. Poi lo esorta a rimanere fedele nella predicazione della Parola. È suo ministero vigilare su se stesso e su tutto il gregge. Il solo mezzo per far nascere il regno di Dio dove viene seminata la farina del pensiero del mondo è solo la seminare la Parola così come è uscita dalla bocca di Cristo Gesù. Più gli altri seminano la farina delle filosofie del mondo e più Timoteo dovrà prodigarsi per seminare la Parola di Gesù. Mai si dovrà stancare. Sempre dovrà seminare.</w:t>
      </w:r>
    </w:p>
    <w:p w:rsidR="00E74A80" w:rsidRPr="00E74A80" w:rsidRDefault="00E74A80" w:rsidP="00E74A80">
      <w:pPr>
        <w:spacing w:after="120" w:line="240" w:lineRule="auto"/>
        <w:jc w:val="both"/>
        <w:rPr>
          <w:rFonts w:ascii="Calibri" w:eastAsia="Times New Roman" w:hAnsi="Calibri" w:cs="Calibri"/>
          <w:color w:val="000000"/>
          <w:sz w:val="20"/>
          <w:szCs w:val="20"/>
          <w:lang w:eastAsia="it-IT"/>
        </w:rPr>
      </w:pPr>
      <w:r w:rsidRPr="00E74A80">
        <w:rPr>
          <w:rFonts w:ascii="Arial" w:eastAsia="Times New Roman" w:hAnsi="Arial" w:cs="Arial"/>
          <w:i/>
          <w:iCs/>
          <w:color w:val="000000"/>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rsidR="00E74A80" w:rsidRPr="00E74A80" w:rsidRDefault="00E74A80" w:rsidP="00E74A80">
      <w:pPr>
        <w:spacing w:after="120" w:line="240" w:lineRule="auto"/>
        <w:jc w:val="both"/>
        <w:rPr>
          <w:rFonts w:ascii="Calibri" w:eastAsia="Times New Roman" w:hAnsi="Calibri" w:cs="Calibri"/>
          <w:color w:val="000000"/>
          <w:sz w:val="20"/>
          <w:szCs w:val="20"/>
          <w:lang w:eastAsia="it-IT"/>
        </w:rPr>
      </w:pPr>
      <w:r w:rsidRPr="00E74A80">
        <w:rPr>
          <w:rFonts w:ascii="Arial" w:eastAsia="Times New Roman" w:hAnsi="Arial" w:cs="Arial"/>
          <w:i/>
          <w:iCs/>
          <w:color w:val="000000"/>
          <w:sz w:val="24"/>
          <w:szCs w:val="24"/>
          <w:lang w:eastAsia="it-IT"/>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w:t>
      </w:r>
    </w:p>
    <w:p w:rsidR="00E74A80" w:rsidRPr="00E74A80" w:rsidRDefault="00E74A80" w:rsidP="00E74A80">
      <w:pPr>
        <w:spacing w:after="120" w:line="240" w:lineRule="auto"/>
        <w:jc w:val="both"/>
        <w:rPr>
          <w:rFonts w:ascii="Calibri" w:eastAsia="Times New Roman" w:hAnsi="Calibri" w:cs="Calibri"/>
          <w:color w:val="000000"/>
          <w:sz w:val="20"/>
          <w:szCs w:val="20"/>
          <w:lang w:eastAsia="it-IT"/>
        </w:rPr>
      </w:pPr>
      <w:r w:rsidRPr="00E74A80">
        <w:rPr>
          <w:rFonts w:ascii="Arial" w:eastAsia="Times New Roman" w:hAnsi="Arial" w:cs="Arial"/>
          <w:color w:val="000000"/>
          <w:sz w:val="24"/>
          <w:szCs w:val="24"/>
          <w:lang w:eastAsia="it-IT"/>
        </w:rPr>
        <w:t>Ora è giusto che ci chiediamo: cosa è necessario perché noi possiamo seminare sempre la Parola del Signore? Come un tempo il seminatore traeva il buon seme dalla bisaccia che portava sulle spalle, così il seminatore del regno di Dio seminerà la Parola traendola dal suo cuore, dalla sua stessa vita. Se la Parola non è stata trasformata in sua vita, quando andrà a seminare trarrà dal suo cuore ciò che vi è in esso. Se vi è pensiero del mondo, seminerà pensiero del mondo, anche se si serve di quale Parola del Vangelo. Se invece il suo cuore è pieno di Parola di Dio, sempre seminerà Parola di Dio e il regno dei cieli a poco a poco comincerà a spuntare nei solchi della storia. Altra verità è questa: “Chi semina scarsamente, scarsamente raccoglierà. Chi semina con larghezza con larghezza raccoglierà”. Più forte è in noi lo Spirito Santo e più semineremo la Parola, Meno forte è lo Spirito e meno semineremo la Parola. Se saremo privi dello Spirito Santo, nessuna Parola di Dio per noi verrà seminata.</w:t>
      </w:r>
    </w:p>
    <w:p w:rsidR="00E74A80" w:rsidRDefault="00E74A80" w:rsidP="00E74A80">
      <w:pPr>
        <w:spacing w:after="120" w:line="240" w:lineRule="auto"/>
        <w:jc w:val="both"/>
        <w:rPr>
          <w:rFonts w:ascii="Arial" w:eastAsia="Times New Roman" w:hAnsi="Arial" w:cs="Arial"/>
          <w:color w:val="000000"/>
          <w:sz w:val="24"/>
          <w:szCs w:val="24"/>
          <w:lang w:eastAsia="it-IT"/>
        </w:rPr>
      </w:pPr>
      <w:r w:rsidRPr="00E74A80">
        <w:rPr>
          <w:rFonts w:ascii="Arial" w:eastAsia="Times New Roman" w:hAnsi="Arial" w:cs="Arial"/>
          <w:color w:val="000000"/>
          <w:sz w:val="24"/>
          <w:szCs w:val="24"/>
          <w:lang w:eastAsia="it-IT"/>
        </w:rPr>
        <w:t>Stella dell’Evangelizzazione, fa’ che viviamo sempre colmati di Spirito Santo. Vergine Maria.</w:t>
      </w:r>
    </w:p>
    <w:p w:rsidR="00DB70B1" w:rsidRDefault="00DB70B1" w:rsidP="00E74A80">
      <w:pPr>
        <w:spacing w:after="120" w:line="240" w:lineRule="auto"/>
        <w:jc w:val="both"/>
        <w:rPr>
          <w:rFonts w:ascii="Arial" w:eastAsia="Times New Roman" w:hAnsi="Arial" w:cs="Arial"/>
          <w:color w:val="000000"/>
          <w:sz w:val="24"/>
          <w:szCs w:val="24"/>
          <w:lang w:eastAsia="it-IT"/>
        </w:rPr>
      </w:pPr>
    </w:p>
    <w:p w:rsidR="00DB70B1" w:rsidRPr="00DB70B1" w:rsidRDefault="00DB70B1" w:rsidP="00DB70B1">
      <w:pPr>
        <w:pStyle w:val="Titolo2"/>
        <w:rPr>
          <w:rFonts w:ascii="Calibri" w:hAnsi="Calibri" w:cs="Calibri"/>
        </w:rPr>
      </w:pPr>
      <w:bookmarkStart w:id="395" w:name="_Toc75156203"/>
      <w:r w:rsidRPr="00DB70B1">
        <w:rPr>
          <w:sz w:val="32"/>
          <w:szCs w:val="32"/>
        </w:rPr>
        <w:t>LA VIA DELLA COMUNIONE</w:t>
      </w:r>
      <w:bookmarkEnd w:id="395"/>
    </w:p>
    <w:p w:rsidR="00DB70B1" w:rsidRPr="00DB70B1" w:rsidRDefault="00DB70B1" w:rsidP="00DB70B1">
      <w:pPr>
        <w:pStyle w:val="Nessunaspaziatura"/>
        <w:rPr>
          <w:rFonts w:ascii="Calibri" w:hAnsi="Calibri" w:cs="Calibri"/>
          <w:szCs w:val="24"/>
        </w:rPr>
      </w:pPr>
      <w:r w:rsidRPr="00DB70B1">
        <w:t xml:space="preserve">La comunione non è uno stare insieme come una moltitudine di chicchi di grano in un sacco. Questa è ammucchiata. Non è comunione. Nella nostra santissima fede la comunione è la vera fonte della vita. Partiamo dalla comunione che si vive nella Santissima Trinità. Il Padre nello Spirito Santo genera il Figlio. Il Figlio nello Spirito Santo quotidianamente “genera” il Padre come sua eterna fonte di vita. Qui una breve riflessione è necessaria. Il Padre genera il Figlio. Lo genera come persona. Questa generazione per natura esige che il generato come figlio accolga chi lo ha generato come vera sorgente e fonte della sua vita. Questa accoglienza possiamo definirla vera generazione di volontà. Il Figlio è chiamato in ogni istante dell’eternità a generare il Padre nel suo cuore. È questa l’obbedienza che a Lui è chiesta: essere per volontà, per accoglienza sempre dal Padre. Lo Spirito Santo, che procede dal Padre e dal Figlio, è </w:t>
      </w:r>
      <w:r w:rsidRPr="00DB70B1">
        <w:lastRenderedPageBreak/>
        <w:t>la vita che dal Padre è data tutta al Figlio per generazione eterna e dal Figlio viene data interamente al Padre attraverso una “generazione” che è obbedienza sempre nuova, amore sempre nuovo, dono eternamente nuovo. Il Padre e il Figlio e lo Spirito Santo sono Vita eterna che si dona senza alcuna interruzione. È questa la comunione per circuminsessione.</w:t>
      </w:r>
    </w:p>
    <w:p w:rsidR="00DB70B1" w:rsidRPr="00DB70B1" w:rsidRDefault="00DB70B1" w:rsidP="00DB70B1">
      <w:pPr>
        <w:pStyle w:val="Nessunaspaziatura"/>
        <w:rPr>
          <w:rFonts w:ascii="Calibri" w:hAnsi="Calibri" w:cs="Calibri"/>
          <w:szCs w:val="24"/>
        </w:rPr>
      </w:pPr>
      <w:r w:rsidRPr="00DB70B1">
        <w:t>Questa “generazione di volontà” è venuta meno prima in Lucifero e negli Angeli ribelli. Costoro non vollero essere da Dio. Non generarono il loro Creatore e Signore nel loro cuore. Si dichiararono liberi da Lui, uguale a Lui. Non generando Dio in essi, separandosi da Lui, persero la loro “generazione di luce per la Parola onnipotente del loro Creatore”. Si trasformarono in tenebre. Poi la stessa sorte è stata scelta dall’uomo. Anche lui rinunciò a “generare Dio nel suo cuore come fonte della sua vita”. Si dichiarò come Dio. Perse la luce. Divenne natura di tenebra e di morte. Siamo da Dio per creazione. Siamo da Lui creati. Per rimanere in questa verità di creazione ogni giorno siamo chiamati a “creare Dio nel nostro cuore per volontà e lo si crea rimanendo per volontà nella sua legge, nei suoi comandamenti, nella sua Parola”. L’uomo è fatto ad immagine del mistero del suo Signore e Creatore che è mistero di unità e di comunione. Questo mistero è vissuto secondo verità se ogni uomo diviene vita per ogni altro uomo. Poiché l’uomo non è vita per natura, ma per dono, l’uomo può essere vita per ogni altro uomo se si lascia colmare di vita dal suo Creatore e si lascia colmare, allo stesso modo di Cristo Gesù, nello Spirito Santo: offrendo a Dio la sua vita con una obbedienza piena ad ogni sua Parola. Se non offriamo a Dio la vita con obbedienza sempre pronta e immediata alla sua Parola, anziché datori di vita, ci trasformiamo in datori di morte, morte siamo e morte doniamo.</w:t>
      </w:r>
    </w:p>
    <w:p w:rsidR="00DB70B1" w:rsidRPr="00DB70B1" w:rsidRDefault="00DB70B1" w:rsidP="00DB70B1">
      <w:pPr>
        <w:pStyle w:val="Nessunaspaziatura"/>
        <w:rPr>
          <w:rFonts w:ascii="Calibri" w:hAnsi="Calibri" w:cs="Calibri"/>
          <w:szCs w:val="24"/>
        </w:rPr>
      </w:pPr>
      <w:r w:rsidRPr="00DB70B1">
        <w:t>Chi vive allora di vera comunione? Chi dimorando in Cristo, vivendo con Lui e per Lui, lasciandosi condurre dallo Spirito Santo in una obbedienza al Vangelo sempre più piena, fa della sua vita un dono al Padre, perché il Padre faccia di questo dono un olocausto per l’espiazione in Cristo Gesù di ogni peccato che si commette sulla nostra terra, e anche un sacrificio di comunione di vita eterna per ogni altro uomo e in modo particolare per il corpo di Cristo Gesù che è la sua Chiesa. Senza la nostra permanenza in Cristo – e si dimora in Cristo quando si obbedisce alla sua Parola – non c’è comunione. Senza comunione non siamo datori di vita. Qualsiasi cosa facciamo non opera se non morte. La vita eterna è il Padre. Il Padre ha messo la vita eterna solo in Cristo Gesù. Si vive in comunione con Cristo nello Spirito Santo, ci si colma di vita eterna, la si dona a tutto il corpo di Cristo per la sua più grande santificazione e per la conversione di ogni altro uomo. È grande il mistero della comunione, che si può vivere solo in Cristo, con Cristo, per Cristo, nel suo corpo, per opera dello Spirito Santo che è la comunione eterna che rende vera ogni comunione nel corpo di Cristo. Oggi si vuole creare vera comunione tra gli uomini togliendo Cristo e lo Spirito Santo. È questa vera tentazione di Satana per la rovina della Chiesa e di ogni suo figlio. Senza Cristo ci sono cuori spenti e isolati. Ci sono persone che formano una moltitudine, mai comunione.</w:t>
      </w:r>
    </w:p>
    <w:p w:rsidR="00DB70B1" w:rsidRPr="00DB70B1" w:rsidRDefault="00DB70B1" w:rsidP="00DB70B1">
      <w:pPr>
        <w:pStyle w:val="Nessunaspaziatura"/>
        <w:rPr>
          <w:rFonts w:ascii="Calibri" w:hAnsi="Calibri" w:cs="Calibri"/>
          <w:szCs w:val="24"/>
        </w:rPr>
      </w:pPr>
      <w:r w:rsidRPr="00DB70B1">
        <w:t>Anche nella Chiesa vale il principio della generazione. Il generato è chiamato a “</w:t>
      </w:r>
      <w:r w:rsidRPr="00DB70B1">
        <w:rPr>
          <w:i/>
          <w:iCs w:val="0"/>
        </w:rPr>
        <w:t>generare per volontà il generante nel suo cuore, nella sua vita</w:t>
      </w:r>
      <w:r w:rsidRPr="00DB70B1">
        <w:t xml:space="preserve">”. Anche nella famiglia va applicato lo stesso principio di comunione: il marito deve generare nel suo cuore per </w:t>
      </w:r>
      <w:r w:rsidRPr="00DB70B1">
        <w:lastRenderedPageBreak/>
        <w:t>volontà la moglie e la moglie il marito. Così anche ogni figlio dovrebbe generare nel suo cuore, nella sua vita, il padre e la madre. La nostra vita sarebbe totalmente diversa.</w:t>
      </w:r>
    </w:p>
    <w:p w:rsidR="00DB70B1" w:rsidRPr="00DB70B1" w:rsidRDefault="00DB70B1" w:rsidP="00DB70B1">
      <w:pPr>
        <w:pStyle w:val="Nessunaspaziatura"/>
        <w:rPr>
          <w:rFonts w:ascii="Calibri" w:hAnsi="Calibri" w:cs="Calibri"/>
          <w:szCs w:val="24"/>
        </w:rPr>
      </w:pPr>
      <w:r w:rsidRPr="00DB70B1">
        <w:rPr>
          <w:i/>
          <w:iCs w:val="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DB70B1">
        <w:t xml:space="preserve"> (Rm 12,3-8).</w:t>
      </w:r>
    </w:p>
    <w:p w:rsidR="00DB70B1" w:rsidRPr="00DB70B1" w:rsidRDefault="00DB70B1" w:rsidP="00DB70B1">
      <w:pPr>
        <w:pStyle w:val="Nessunaspaziatura"/>
        <w:rPr>
          <w:rFonts w:ascii="Calibri" w:hAnsi="Calibri" w:cs="Calibri"/>
          <w:szCs w:val="24"/>
        </w:rPr>
      </w:pPr>
      <w:r w:rsidRPr="00DB70B1">
        <w:rPr>
          <w:i/>
          <w:iCs w:val="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sidRPr="00DB70B1">
        <w:t xml:space="preserve"> (1Cor 12,4-13). </w:t>
      </w:r>
    </w:p>
    <w:p w:rsidR="00DB70B1" w:rsidRPr="00DB70B1" w:rsidRDefault="00DB70B1" w:rsidP="00DB70B1">
      <w:pPr>
        <w:pStyle w:val="Nessunaspaziatura"/>
        <w:rPr>
          <w:rFonts w:ascii="Calibri" w:hAnsi="Calibri" w:cs="Calibri"/>
          <w:szCs w:val="24"/>
        </w:rPr>
      </w:pPr>
      <w:r w:rsidRPr="00DB70B1">
        <w:rPr>
          <w:i/>
          <w:iCs w:val="0"/>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DB70B1">
        <w:t xml:space="preserve"> (Ef 4,11-16).</w:t>
      </w:r>
    </w:p>
    <w:p w:rsidR="00695285" w:rsidRPr="00425ED6" w:rsidRDefault="00695285" w:rsidP="00695285">
      <w:pPr>
        <w:pStyle w:val="Titolo2"/>
        <w:spacing w:line="276" w:lineRule="auto"/>
        <w:jc w:val="both"/>
        <w:rPr>
          <w:sz w:val="26"/>
          <w:szCs w:val="26"/>
        </w:rPr>
      </w:pPr>
      <w:bookmarkStart w:id="396" w:name="_Toc75156204"/>
      <w:r w:rsidRPr="00425ED6">
        <w:rPr>
          <w:sz w:val="26"/>
          <w:szCs w:val="26"/>
        </w:rPr>
        <w:t>20 Febbraio</w:t>
      </w:r>
      <w:bookmarkEnd w:id="396"/>
      <w:r w:rsidRPr="00425ED6">
        <w:rPr>
          <w:sz w:val="26"/>
          <w:szCs w:val="26"/>
        </w:rPr>
        <w:t xml:space="preserve"> </w:t>
      </w:r>
    </w:p>
    <w:p w:rsidR="00DB70B1" w:rsidRDefault="00695285" w:rsidP="00E74A80">
      <w:pPr>
        <w:spacing w:after="120" w:line="240" w:lineRule="auto"/>
        <w:jc w:val="both"/>
        <w:rPr>
          <w:rFonts w:ascii="Segoe UI" w:hAnsi="Segoe UI" w:cs="Segoe UI"/>
          <w:sz w:val="24"/>
          <w:szCs w:val="24"/>
        </w:rPr>
      </w:pPr>
      <w:r w:rsidRPr="00695285">
        <w:rPr>
          <w:rFonts w:ascii="Segoe UI" w:hAnsi="Segoe UI" w:cs="Segoe UI"/>
          <w:sz w:val="24"/>
          <w:szCs w:val="24"/>
        </w:rPr>
        <w:t>Il ladro non viene se non per rubare, uccidere e distruggere; io sono venuto perché abbiano la vita e l’abbiano in abbondanza.</w:t>
      </w:r>
    </w:p>
    <w:p w:rsidR="00695285" w:rsidRPr="00695285" w:rsidRDefault="00695285" w:rsidP="00695285">
      <w:pPr>
        <w:pStyle w:val="Titolo2"/>
        <w:rPr>
          <w:rFonts w:ascii="Calibri" w:hAnsi="Calibri" w:cs="Calibri"/>
          <w:sz w:val="32"/>
          <w:szCs w:val="32"/>
        </w:rPr>
      </w:pPr>
      <w:bookmarkStart w:id="397" w:name="_Toc62074232"/>
      <w:bookmarkStart w:id="398" w:name="_Toc75156205"/>
      <w:r w:rsidRPr="00695285">
        <w:rPr>
          <w:sz w:val="32"/>
          <w:szCs w:val="32"/>
        </w:rPr>
        <w:t>In verità, in verità io vi dico: io sono la porta delle pecore</w:t>
      </w:r>
      <w:bookmarkEnd w:id="397"/>
      <w:bookmarkEnd w:id="398"/>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color w:val="000000"/>
          <w:sz w:val="24"/>
          <w:szCs w:val="24"/>
          <w:lang w:eastAsia="it-IT"/>
        </w:rPr>
        <w:t>La condizione miserevole delle pecore senza pastore è rivelata dal profeta Ezechiele in ogni suo particolare o dettaglio: </w:t>
      </w:r>
      <w:r w:rsidRPr="00695285">
        <w:rPr>
          <w:rFonts w:ascii="Arial" w:eastAsia="Times New Roman" w:hAnsi="Arial" w:cs="Arial"/>
          <w:i/>
          <w:iCs/>
          <w:color w:val="000000"/>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w:t>
      </w:r>
      <w:r w:rsidRPr="00695285">
        <w:rPr>
          <w:rFonts w:ascii="Arial" w:eastAsia="Times New Roman" w:hAnsi="Arial" w:cs="Arial"/>
          <w:i/>
          <w:iCs/>
          <w:color w:val="000000"/>
          <w:sz w:val="24"/>
          <w:szCs w:val="24"/>
          <w:lang w:eastAsia="it-IT"/>
        </w:rPr>
        <w:lastRenderedPageBreak/>
        <w:t>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i/>
          <w:iCs/>
          <w:color w:val="000000"/>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r w:rsidRPr="00695285">
        <w:rPr>
          <w:rFonts w:ascii="Arial" w:eastAsia="Times New Roman" w:hAnsi="Arial" w:cs="Arial"/>
          <w:color w:val="000000"/>
          <w:sz w:val="24"/>
          <w:szCs w:val="24"/>
          <w:lang w:eastAsia="it-IT"/>
        </w:rPr>
        <w:t xml:space="preserve"> In questa profezia il Signore rivela che lui stesso si prenderà cura delle sue pecore. La profezia del Signore nostro Dio solo quando si compie e mentre si compie viene svelata nella pienezza della sua verità. Noi sappiamo che il Signore che si prende cura delle pecore è il Figlio Unigenito del Padre che si è fatto carne, vero uomo, </w:t>
      </w:r>
      <w:r w:rsidRPr="00695285">
        <w:rPr>
          <w:rFonts w:ascii="Arial" w:eastAsia="Times New Roman" w:hAnsi="Arial" w:cs="Arial"/>
          <w:color w:val="000000"/>
          <w:sz w:val="24"/>
          <w:szCs w:val="24"/>
          <w:lang w:eastAsia="it-IT"/>
        </w:rPr>
        <w:lastRenderedPageBreak/>
        <w:t>nel seno della Vergine Maria. Ancora nonostante abbiamo dinanzi ai nostri occhi tutta la Scrittura Santa, Antico e Nuovo Testamento, tutta la Tradizione bimillenaria della Chiesa, tutto il Magistero con i suoi innumerevoli documenti, ancora oggi il mistero di Cristo Gesù non è conosciuto in tutto il suo splendore e nella sua ampiezza, larghezza, profondità. Ancora il mistero è tutto da comprendere. Leggiamo le Scritture ma spesso i nostri occhi sono impediti dal conoscere il mistero di Cristo Gesù.</w:t>
      </w:r>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color w:val="000000"/>
          <w:sz w:val="24"/>
          <w:szCs w:val="24"/>
          <w:lang w:eastAsia="it-IT"/>
        </w:rPr>
        <w:t>Oggi in modo particolare molti occhi sono divenuti totalmente ciechi dinanzi a questo mistero. Si ignora che esso è la sola chiave che apre alla comprensione di ogni altro mistero. Se i nostri occhi sono ciechi per questo mistero, lo sono anche per ogni altro mistero. Ciò significa che non solo il mistero del nostro Dio viene oscurato, ma anche il mistero dell’uomo. Infatti oggi, avendo noi chiuso gli occhi sul vero mistero di Cristo Gesù, abbiamo anche chiuso gli occhi sul mistero dell’uomo. Non sappiamo più chi è l’uomo secondo Dio, perché non sappiamo chi è il Dio dell’uomo. Cambiando antropologia, tutto cambia. La religione cambia. La società cambia. I rapporti tra le persone cambiano. Cambiano anche relazioni e rapporti con la stessa natura. Anche il mistero della natura abbiamo modificato, cambiato, alterato, trasformato. Non vogliamo convincerci che se Cristo Gesù crolla, tutto il mistero crolla. È come un grattacielo che implode su se stesso, perché è stato privato del suo pilastro portante. Vale per Gesù quando Giuditta diceva ai capi della città di Betulia: </w:t>
      </w:r>
      <w:r w:rsidRPr="00695285">
        <w:rPr>
          <w:rFonts w:ascii="Arial" w:eastAsia="Times New Roman" w:hAnsi="Arial" w:cs="Arial"/>
          <w:i/>
          <w:iCs/>
          <w:color w:val="000000"/>
          <w:sz w:val="24"/>
          <w:szCs w:val="24"/>
          <w:lang w:eastAsia="it-IT"/>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 (Gdt 8,18-27). </w:t>
      </w:r>
      <w:r w:rsidRPr="00695285">
        <w:rPr>
          <w:rFonts w:ascii="Arial" w:eastAsia="Times New Roman" w:hAnsi="Arial" w:cs="Arial"/>
          <w:color w:val="000000"/>
          <w:sz w:val="24"/>
          <w:szCs w:val="24"/>
          <w:lang w:eastAsia="it-IT"/>
        </w:rPr>
        <w:t>Urge necessariamente ridare a Cristo Gesù tutto il suo mistero. Ecco come qualche anno addietro parlai del mistero di Cristo Gesù. Quanto ho scritto ieri, va confermato pienamente, senza nulla togliere e nulla aggiungere. Cristo Gesù è i nostri occhi e ci permette di vedere tutto il visibile e l’invisibile. È il nostro cuore e ci consente di amare secondo verità e giustizia.</w:t>
      </w:r>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color w:val="000000"/>
          <w:sz w:val="24"/>
          <w:szCs w:val="24"/>
          <w:lang w:eastAsia="it-IT"/>
        </w:rPr>
        <w:t>Ecco quanto scrissi qualche anno addietro: </w:t>
      </w:r>
      <w:r w:rsidRPr="00695285">
        <w:rPr>
          <w:rFonts w:ascii="Arial" w:eastAsia="Times New Roman" w:hAnsi="Arial" w:cs="Arial"/>
          <w:i/>
          <w:iCs/>
          <w:color w:val="000000"/>
          <w:sz w:val="24"/>
          <w:szCs w:val="24"/>
          <w:lang w:eastAsia="it-IT"/>
        </w:rPr>
        <w:t xml:space="preserve">“GESÙ,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w:t>
      </w:r>
      <w:r w:rsidRPr="00695285">
        <w:rPr>
          <w:rFonts w:ascii="Arial" w:eastAsia="Times New Roman" w:hAnsi="Arial" w:cs="Arial"/>
          <w:i/>
          <w:iCs/>
          <w:color w:val="000000"/>
          <w:sz w:val="24"/>
          <w:szCs w:val="24"/>
          <w:lang w:eastAsia="it-IT"/>
        </w:rPr>
        <w:lastRenderedPageBreak/>
        <w:t>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w:t>
      </w:r>
      <w:r w:rsidR="00493D2C">
        <w:rPr>
          <w:rFonts w:ascii="Arial" w:eastAsia="Times New Roman" w:hAnsi="Arial" w:cs="Arial"/>
          <w:i/>
          <w:iCs/>
          <w:color w:val="000000"/>
          <w:sz w:val="24"/>
          <w:szCs w:val="24"/>
          <w:lang w:eastAsia="it-IT"/>
        </w:rPr>
        <w:t>enza è la sua Essenza e Natura.</w:t>
      </w:r>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i/>
          <w:iCs/>
          <w:color w:val="000000"/>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i/>
          <w:iCs/>
          <w:color w:val="000000"/>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i/>
          <w:iCs/>
          <w:color w:val="000000"/>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w:t>
      </w:r>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i/>
          <w:iCs/>
          <w:color w:val="000000"/>
          <w:sz w:val="24"/>
          <w:szCs w:val="24"/>
          <w:lang w:eastAsia="it-IT"/>
        </w:rPr>
        <w:t>Si compie anche l’altra parola, data da Dio ancora a Geremia: “Io vi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w:t>
      </w:r>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i/>
          <w:iCs/>
          <w:color w:val="000000"/>
          <w:sz w:val="24"/>
          <w:szCs w:val="24"/>
          <w:lang w:eastAsia="it-IT"/>
        </w:rPr>
        <w:t xml:space="preserve">Il cristiano per onestà intellettuale, per rispetto a milioni e milioni di martiri e di confessori della verità di Cristo, deve astenersi da tali aberrazioni. Non può dire che </w:t>
      </w:r>
      <w:r w:rsidRPr="00695285">
        <w:rPr>
          <w:rFonts w:ascii="Arial" w:eastAsia="Times New Roman" w:hAnsi="Arial" w:cs="Arial"/>
          <w:i/>
          <w:iCs/>
          <w:color w:val="000000"/>
          <w:sz w:val="24"/>
          <w:szCs w:val="24"/>
          <w:lang w:eastAsia="it-IT"/>
        </w:rPr>
        <w:lastRenderedPageBreak/>
        <w:t>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i/>
          <w:iCs/>
          <w:color w:val="000000"/>
          <w:sz w:val="24"/>
          <w:szCs w:val="24"/>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i/>
          <w:iCs/>
          <w:color w:val="000000"/>
          <w:sz w:val="24"/>
          <w:szCs w:val="24"/>
          <w:lang w:eastAsia="it-IT"/>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w:t>
      </w:r>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i/>
          <w:iCs/>
          <w:color w:val="000000"/>
          <w:sz w:val="24"/>
          <w:szCs w:val="24"/>
          <w:lang w:eastAsia="it-IT"/>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color w:val="000000"/>
          <w:sz w:val="24"/>
          <w:szCs w:val="24"/>
          <w:lang w:eastAsia="it-IT"/>
        </w:rPr>
        <w:t>Se non mettiamo al centro dell’universo il mistero di Cristo Gesù, nella sua purissima verità, secondo la luce sempre attuale dello Spirito Santo, si compirà per noi la profezia di Isaia sui pastori d’Israele: </w:t>
      </w:r>
      <w:r w:rsidRPr="00695285">
        <w:rPr>
          <w:rFonts w:ascii="Arial" w:eastAsia="Times New Roman" w:hAnsi="Arial" w:cs="Arial"/>
          <w:i/>
          <w:iCs/>
          <w:color w:val="000000"/>
          <w:sz w:val="24"/>
          <w:szCs w:val="24"/>
          <w:lang w:eastAsia="it-IT"/>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w:t>
      </w:r>
      <w:r w:rsidRPr="00695285">
        <w:rPr>
          <w:rFonts w:ascii="Arial" w:eastAsia="Times New Roman" w:hAnsi="Arial" w:cs="Arial"/>
          <w:i/>
          <w:iCs/>
          <w:color w:val="000000"/>
          <w:sz w:val="24"/>
          <w:szCs w:val="24"/>
          <w:lang w:eastAsia="it-IT"/>
        </w:rPr>
        <w:lastRenderedPageBreak/>
        <w:t>non capiscono nulla. Ognuno segue la sua via, ognuno bada al proprio interesse, senza eccezione. «Venite, io prenderò del vino e ci ubriacheremo di bevande inebrianti. Domani sarà come oggi, e molto più ancora» (Is 56,8-12)</w:t>
      </w:r>
      <w:r w:rsidRPr="00695285">
        <w:rPr>
          <w:rFonts w:ascii="Arial" w:eastAsia="Times New Roman" w:hAnsi="Arial" w:cs="Arial"/>
          <w:color w:val="000000"/>
          <w:sz w:val="24"/>
          <w:szCs w:val="24"/>
          <w:lang w:eastAsia="it-IT"/>
        </w:rPr>
        <w:t>. 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vita. Per ogni cristiano che retrocede da questa sua vocazione, il mondo si allontana dalla luce e si inabissa nelle tenebre. 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di Cristo se i cristiani e quanti devono accudirlo divengono ladri e briganti! Attenzione a non ritornare ai tempi del profeta Ezechiele o peggio ancora ai tempi del profeta Isaia! 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w:t>
      </w:r>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i/>
          <w:iCs/>
          <w:color w:val="000000"/>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color w:val="000000"/>
          <w:sz w:val="24"/>
          <w:szCs w:val="24"/>
          <w:lang w:eastAsia="it-IT"/>
        </w:rPr>
        <w:t xml:space="preserve">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cuore, ma di diecimila, ventimila, centomila cuori che si consegnino a Lui e da Lui si lasciano condurre nella pienezza del mistero di Cristo Signore. La Vergine Maria, sotto comando dello Spirito Santo, aveva cercato queste anime, ci stava riuscendo, quando si è scatenata contro la sua opera tutta la potenza infernale di Satana e dei suo angeli ribelli. Il suo campo, pur essendo stato devastato dall’esercito delle tenebre, non è stato raso al suolo. Dopo essersi piegati, molti alberelli stanno lentamente riprendendo la loro vitalità. Se la Madre di Dio ora vi metterà ancora tutto il suo amore, in pochi anni il campo ritornerà fiorente e molti Martiri di Cristo Gesù potranno annunciare il suo mistero secondo la più alta purezza del suo Vangelo. Diciamo questo con infinita speranza, perché la Madre di Dio sempre ha schiacciato la testa al serpente antico e sempre la schiaccerà. Infatti solo per qualche giorno il campo è apparso devastato. Ora sta a poco a poco </w:t>
      </w:r>
      <w:r w:rsidRPr="00695285">
        <w:rPr>
          <w:rFonts w:ascii="Arial" w:eastAsia="Times New Roman" w:hAnsi="Arial" w:cs="Arial"/>
          <w:color w:val="000000"/>
          <w:sz w:val="24"/>
          <w:szCs w:val="24"/>
          <w:lang w:eastAsia="it-IT"/>
        </w:rPr>
        <w:lastRenderedPageBreak/>
        <w:t>risorgendo e la vita vera sta ritornando a fiorire in esso, grazie sempre all’intervento della Vergine Maria, in purissima obbedienza allo Spirito Santo. È mistero che va oltre la nostra piccola, povera mente.</w:t>
      </w:r>
    </w:p>
    <w:p w:rsidR="00695285" w:rsidRPr="00695285" w:rsidRDefault="00695285" w:rsidP="00695285">
      <w:pPr>
        <w:spacing w:after="120" w:line="240" w:lineRule="auto"/>
        <w:jc w:val="both"/>
        <w:rPr>
          <w:rFonts w:ascii="Calibri" w:eastAsia="Times New Roman" w:hAnsi="Calibri" w:cs="Calibri"/>
          <w:color w:val="000000"/>
          <w:sz w:val="20"/>
          <w:szCs w:val="20"/>
          <w:lang w:eastAsia="it-IT"/>
        </w:rPr>
      </w:pPr>
      <w:r w:rsidRPr="00695285">
        <w:rPr>
          <w:rFonts w:ascii="Arial" w:eastAsia="Times New Roman" w:hAnsi="Arial" w:cs="Arial"/>
          <w:color w:val="000000"/>
          <w:sz w:val="24"/>
          <w:szCs w:val="24"/>
          <w:lang w:eastAsia="it-IT"/>
        </w:rPr>
        <w:t>Madre della Redenzione, fa’ che sorga un vero esercito di Martiri di Cristo Gesù.</w:t>
      </w:r>
    </w:p>
    <w:p w:rsidR="00695285" w:rsidRPr="00695285" w:rsidRDefault="00695285" w:rsidP="003F10C2">
      <w:pPr>
        <w:rPr>
          <w:lang w:eastAsia="it-IT"/>
        </w:rPr>
      </w:pPr>
    </w:p>
    <w:p w:rsidR="003F10C2" w:rsidRPr="003F10C2" w:rsidRDefault="003F10C2" w:rsidP="003F10C2">
      <w:pPr>
        <w:pStyle w:val="Titolo2"/>
        <w:rPr>
          <w:rFonts w:ascii="Calibri" w:hAnsi="Calibri" w:cs="Calibri"/>
        </w:rPr>
      </w:pPr>
      <w:bookmarkStart w:id="399" w:name="_Toc75156206"/>
      <w:r w:rsidRPr="003F10C2">
        <w:rPr>
          <w:sz w:val="32"/>
          <w:szCs w:val="32"/>
        </w:rPr>
        <w:t>LA VIA DELLA VITA E DELLA VERITÀ</w:t>
      </w:r>
      <w:bookmarkEnd w:id="399"/>
    </w:p>
    <w:p w:rsidR="003F10C2" w:rsidRPr="003F10C2" w:rsidRDefault="003F10C2" w:rsidP="003F10C2">
      <w:pPr>
        <w:pStyle w:val="Nessunaspaziatura"/>
        <w:rPr>
          <w:rFonts w:ascii="Calibri" w:hAnsi="Calibri" w:cs="Calibri"/>
          <w:sz w:val="27"/>
          <w:szCs w:val="27"/>
        </w:rPr>
      </w:pPr>
      <w:r w:rsidRPr="003F10C2">
        <w:t>Chi vuole camminare sulla via della vita deve rimanere nella Parola del Signore senza mai uscire da essa. Si ascolti bene. Ho detto: “</w:t>
      </w:r>
      <w:r w:rsidRPr="003F10C2">
        <w:rPr>
          <w:i/>
          <w:iCs w:val="0"/>
        </w:rPr>
        <w:t>Nella Parola del Signore</w:t>
      </w:r>
      <w:r w:rsidRPr="003F10C2">
        <w:t>”.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è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w:t>
      </w:r>
    </w:p>
    <w:p w:rsidR="003F10C2" w:rsidRPr="003F10C2" w:rsidRDefault="003F10C2" w:rsidP="003F10C2">
      <w:pPr>
        <w:pStyle w:val="Nessunaspaziatura"/>
        <w:rPr>
          <w:rFonts w:ascii="Calibri" w:hAnsi="Calibri" w:cs="Calibri"/>
          <w:sz w:val="27"/>
          <w:szCs w:val="27"/>
        </w:rPr>
      </w:pPr>
      <w:r w:rsidRPr="003F10C2">
        <w:t>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Chi si sottrae a questa Legge si sottrae alla sua missione, vocazione, carisma, ministero.</w:t>
      </w:r>
    </w:p>
    <w:p w:rsidR="003F10C2" w:rsidRPr="003F10C2" w:rsidRDefault="003F10C2" w:rsidP="003F10C2">
      <w:pPr>
        <w:pStyle w:val="Nessunaspaziatura"/>
        <w:rPr>
          <w:rFonts w:ascii="Calibri" w:hAnsi="Calibri" w:cs="Calibri"/>
          <w:sz w:val="27"/>
          <w:szCs w:val="27"/>
        </w:rPr>
      </w:pPr>
      <w:r w:rsidRPr="003F10C2">
        <w:t xml:space="preserve">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osservare i Comandamenti secondo il compimento dato da Gesù alla Legge e </w:t>
      </w:r>
      <w:r w:rsidRPr="003F10C2">
        <w:lastRenderedPageBreak/>
        <w:t>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w:t>
      </w:r>
    </w:p>
    <w:p w:rsidR="003F10C2" w:rsidRPr="003F10C2" w:rsidRDefault="003F10C2" w:rsidP="003F10C2">
      <w:pPr>
        <w:pStyle w:val="Nessunaspaziatura"/>
        <w:rPr>
          <w:rFonts w:ascii="Calibri" w:hAnsi="Calibri" w:cs="Calibri"/>
          <w:sz w:val="27"/>
          <w:szCs w:val="27"/>
        </w:rPr>
      </w:pPr>
      <w:r w:rsidRPr="003F10C2">
        <w:t>Chi vuole operare la missione di Cristo, che è missione di salvezza, deve divenire prima discepolo di Cristo. Non è suo discepolo chi si pone fuori del Vangelo e porsi fuori del Vangelo è sempre possibile. È già sufficiente trasgredire uno solo dei piccoli precetti del Legge e si è poco discepoli. Se poi si trasgrediscono anche i grande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w:t>
      </w:r>
    </w:p>
    <w:p w:rsidR="003F10C2" w:rsidRPr="003F10C2" w:rsidRDefault="003F10C2" w:rsidP="003F10C2">
      <w:pPr>
        <w:pStyle w:val="Nessunaspaziatura"/>
        <w:rPr>
          <w:rFonts w:ascii="Calibri" w:hAnsi="Calibri" w:cs="Calibri"/>
          <w:sz w:val="27"/>
          <w:szCs w:val="27"/>
        </w:rPr>
      </w:pPr>
      <w:r w:rsidRPr="003F10C2">
        <w:t>La Parola è prima e dopo ogni persona. Anche la verità è prima e dopo ogni persona. Siamo chiamati a camminare insieme sulla via della Parola, della vita, della verità. Vale per ogni membro del corpo di Cristo quanto l’Apostolo Paolo diceva degli Angeli dei cielo e di se stesso: “</w:t>
      </w:r>
      <w:r w:rsidRPr="003F10C2">
        <w:rPr>
          <w:i/>
          <w:iCs w:val="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t>”</w:t>
      </w:r>
      <w:r w:rsidRPr="003F10C2">
        <w:t xml:space="preserve"> (Gal 1,6-9). 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r w:rsidRPr="003F10C2">
        <w:rPr>
          <w:i/>
          <w:iCs w:val="0"/>
        </w:rPr>
        <w:t>Ma, anche se io devo essere versato sul sacrificio e sull’offerta della vostra fede, sono contento e ne godo con tutti voi. Allo stesso modo anche voi godetene e rallegratevi con me</w:t>
      </w:r>
      <w:r w:rsidRPr="003F10C2">
        <w:t>” (Fil 2,17-18). Nella vera adorazione di Dio la nostra vita viene sacrificata per la Parola. Nell’idolatria si sacrifica la Parola per la nostra vita. Vero errore di morte!</w:t>
      </w:r>
    </w:p>
    <w:p w:rsidR="003F10C2" w:rsidRPr="003F10C2" w:rsidRDefault="003F10C2" w:rsidP="003F10C2">
      <w:pPr>
        <w:pStyle w:val="Nessunaspaziatura"/>
        <w:rPr>
          <w:rFonts w:ascii="Calibri" w:hAnsi="Calibri" w:cs="Calibri"/>
          <w:sz w:val="27"/>
          <w:szCs w:val="27"/>
        </w:rPr>
      </w:pPr>
      <w:r w:rsidRPr="003F10C2">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w:t>
      </w:r>
      <w:r w:rsidRPr="003F10C2">
        <w:lastRenderedPageBreak/>
        <w:t>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r w:rsidRPr="003F10C2">
        <w:rPr>
          <w:i/>
          <w:iCs w:val="0"/>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t>”</w:t>
      </w:r>
      <w:r w:rsidRPr="003F10C2">
        <w:t xml:space="preserve"> (Gv 15,1-8).</w:t>
      </w:r>
    </w:p>
    <w:p w:rsidR="003F10C2" w:rsidRPr="003F10C2" w:rsidRDefault="003F10C2" w:rsidP="003F10C2">
      <w:pPr>
        <w:pStyle w:val="Nessunaspaziatura"/>
        <w:rPr>
          <w:rFonts w:ascii="Calibri" w:hAnsi="Calibri" w:cs="Calibri"/>
          <w:sz w:val="27"/>
          <w:szCs w:val="27"/>
        </w:rPr>
      </w:pPr>
      <w:r w:rsidRPr="003F10C2">
        <w:rPr>
          <w:i/>
          <w:iCs w:val="0"/>
        </w:rPr>
        <w:t>Scrutami, o Dio, e conosci il mio cuore, provami e conosci i miei pensieri; vedi se percorro una via di dolore e guidami per una via di eternità</w:t>
      </w:r>
      <w:r w:rsidRPr="003F10C2">
        <w:t xml:space="preserve"> (Sal 139,23-24). </w:t>
      </w:r>
      <w:r w:rsidRPr="003F10C2">
        <w:rPr>
          <w:i/>
          <w:iCs w:val="0"/>
        </w:rPr>
        <w:t>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w:t>
      </w:r>
      <w:r w:rsidRPr="003F10C2">
        <w:t xml:space="preserve"> (Pr 17,11-21). </w:t>
      </w:r>
      <w:r>
        <w:t>“</w:t>
      </w:r>
      <w:r w:rsidRPr="003F10C2">
        <w:rPr>
          <w:i/>
          <w:iCs w:val="0"/>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r w:rsidRPr="003F10C2">
        <w:t>” (2Pt 2,1-3).</w:t>
      </w:r>
    </w:p>
    <w:p w:rsidR="003F10C2" w:rsidRDefault="00A75F33" w:rsidP="00425ED6">
      <w:pPr>
        <w:pStyle w:val="Titolo2"/>
        <w:spacing w:line="276" w:lineRule="auto"/>
        <w:jc w:val="both"/>
        <w:rPr>
          <w:sz w:val="26"/>
          <w:szCs w:val="26"/>
        </w:rPr>
      </w:pPr>
      <w:bookmarkStart w:id="400" w:name="_Toc75156207"/>
      <w:r w:rsidRPr="00425ED6">
        <w:rPr>
          <w:sz w:val="26"/>
          <w:szCs w:val="26"/>
        </w:rPr>
        <w:t>21</w:t>
      </w:r>
      <w:r w:rsidR="00D36B48" w:rsidRPr="00425ED6">
        <w:rPr>
          <w:sz w:val="26"/>
          <w:szCs w:val="26"/>
        </w:rPr>
        <w:t xml:space="preserve"> Febbraio</w:t>
      </w:r>
      <w:bookmarkEnd w:id="400"/>
    </w:p>
    <w:p w:rsidR="00D36B48" w:rsidRDefault="003F10C2" w:rsidP="003F10C2">
      <w:pPr>
        <w:jc w:val="both"/>
        <w:rPr>
          <w:sz w:val="24"/>
          <w:szCs w:val="24"/>
        </w:rPr>
      </w:pPr>
      <w:r w:rsidRPr="003F10C2">
        <w:rPr>
          <w:rFonts w:ascii="Segoe UI" w:hAnsi="Segoe UI" w:cs="Segoe UI"/>
          <w:color w:val="0F1419"/>
          <w:sz w:val="24"/>
          <w:szCs w:val="24"/>
        </w:rPr>
        <w:t xml:space="preserve">Ciascuno sia sottomesso alle autorità costituite. Infatti non c’è autorità se non da Dio: quelle che esistono sono stabilite da Dio. Quindi chi si oppone all’autorità, si oppone all’ordine stabilito da Dio. </w:t>
      </w:r>
      <w:r w:rsidR="00D36B48" w:rsidRPr="003F10C2">
        <w:rPr>
          <w:sz w:val="24"/>
          <w:szCs w:val="24"/>
        </w:rPr>
        <w:t xml:space="preserve"> </w:t>
      </w:r>
    </w:p>
    <w:p w:rsidR="003F10C2" w:rsidRPr="003F10C2" w:rsidRDefault="003F10C2" w:rsidP="003F10C2">
      <w:pPr>
        <w:pStyle w:val="Titolo2"/>
        <w:rPr>
          <w:rFonts w:ascii="Calibri" w:hAnsi="Calibri" w:cs="Calibri"/>
          <w:sz w:val="32"/>
          <w:szCs w:val="32"/>
        </w:rPr>
      </w:pPr>
      <w:bookmarkStart w:id="401" w:name="_Toc62074234"/>
      <w:bookmarkStart w:id="402" w:name="_Toc75156208"/>
      <w:r w:rsidRPr="003F10C2">
        <w:rPr>
          <w:sz w:val="32"/>
          <w:szCs w:val="32"/>
        </w:rPr>
        <w:t>Ciascuno sia sottomesso alle autorità costituite</w:t>
      </w:r>
      <w:bookmarkEnd w:id="401"/>
      <w:bookmarkEnd w:id="402"/>
    </w:p>
    <w:p w:rsidR="003F10C2" w:rsidRPr="003F10C2" w:rsidRDefault="003F10C2" w:rsidP="003F10C2">
      <w:pPr>
        <w:spacing w:after="120" w:line="240" w:lineRule="auto"/>
        <w:jc w:val="both"/>
        <w:rPr>
          <w:rFonts w:ascii="Calibri" w:eastAsia="Times New Roman" w:hAnsi="Calibri" w:cs="Calibri"/>
          <w:color w:val="000000"/>
          <w:sz w:val="20"/>
          <w:szCs w:val="20"/>
          <w:lang w:eastAsia="it-IT"/>
        </w:rPr>
      </w:pPr>
      <w:r w:rsidRPr="003F10C2">
        <w:rPr>
          <w:rFonts w:ascii="Arial" w:eastAsia="Times New Roman" w:hAnsi="Arial" w:cs="Arial"/>
          <w:color w:val="000000"/>
          <w:sz w:val="24"/>
          <w:szCs w:val="24"/>
          <w:lang w:eastAsia="it-IT"/>
        </w:rPr>
        <w:t>La nostra santissima fede si fonda su una sola parola: Obbedienza. Leggiamo alcune raccomandazioni del Nuovo Testamento: </w:t>
      </w:r>
      <w:r w:rsidRPr="003F10C2">
        <w:rPr>
          <w:rFonts w:ascii="Arial" w:eastAsia="Times New Roman" w:hAnsi="Arial" w:cs="Arial"/>
          <w:i/>
          <w:iCs/>
          <w:color w:val="000000"/>
          <w:sz w:val="24"/>
          <w:szCs w:val="24"/>
          <w:lang w:eastAsia="it-IT"/>
        </w:rPr>
        <w:t xml:space="preserve">“Obbedite ai vostri capi e state loro sottomessi, perché essi vegliano su di voi e devono renderne conto, affinché lo facciano con gioia e non lamentandosi. Ciò non sarebbe di vantaggio per voi. Pregate </w:t>
      </w:r>
      <w:r w:rsidRPr="003F10C2">
        <w:rPr>
          <w:rFonts w:ascii="Arial" w:eastAsia="Times New Roman" w:hAnsi="Arial" w:cs="Arial"/>
          <w:i/>
          <w:iCs/>
          <w:color w:val="000000"/>
          <w:sz w:val="24"/>
          <w:szCs w:val="24"/>
          <w:lang w:eastAsia="it-IT"/>
        </w:rPr>
        <w:lastRenderedPageBreak/>
        <w:t>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r>
        <w:rPr>
          <w:rFonts w:ascii="Arial" w:eastAsia="Times New Roman" w:hAnsi="Arial" w:cs="Arial"/>
          <w:i/>
          <w:iCs/>
          <w:color w:val="000000"/>
          <w:sz w:val="24"/>
          <w:szCs w:val="24"/>
          <w:lang w:eastAsia="it-IT"/>
        </w:rPr>
        <w:t xml:space="preserve"> </w:t>
      </w:r>
      <w:r w:rsidRPr="003F10C2">
        <w:rPr>
          <w:rFonts w:ascii="Arial" w:eastAsia="Times New Roman" w:hAnsi="Arial" w:cs="Arial"/>
          <w:i/>
          <w:iCs/>
          <w:color w:val="000000"/>
          <w:sz w:val="24"/>
          <w:szCs w:val="24"/>
          <w:lang w:eastAsia="it-IT"/>
        </w:rPr>
        <w:t>(Eb 13,17-21).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w:t>
      </w:r>
      <w:r w:rsidR="00AB1329">
        <w:rPr>
          <w:rFonts w:ascii="Arial" w:eastAsia="Times New Roman" w:hAnsi="Arial" w:cs="Arial"/>
          <w:i/>
          <w:iCs/>
          <w:color w:val="000000"/>
          <w:sz w:val="24"/>
          <w:szCs w:val="24"/>
          <w:lang w:eastAsia="it-IT"/>
        </w:rPr>
        <w:t xml:space="preserve"> Dio, non ritenne un privilegio</w:t>
      </w:r>
      <w:r w:rsidRPr="003F10C2">
        <w:rPr>
          <w:rFonts w:ascii="Arial" w:eastAsia="Times New Roman" w:hAnsi="Arial" w:cs="Arial"/>
          <w:i/>
          <w:iCs/>
          <w:color w:val="000000"/>
          <w:sz w:val="24"/>
          <w:szCs w:val="24"/>
          <w:lang w:eastAsia="it-IT"/>
        </w:rPr>
        <w:t>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3F10C2">
        <w:rPr>
          <w:rFonts w:ascii="Arial" w:eastAsia="Times New Roman" w:hAnsi="Arial" w:cs="Arial"/>
          <w:color w:val="000000"/>
          <w:sz w:val="24"/>
          <w:szCs w:val="24"/>
          <w:lang w:eastAsia="it-IT"/>
        </w:rPr>
        <w:t>A chi ha obbedito Cristo Signore? Ai suoi capi. Chi erano allora i suoi capi? Erano Caifa, Anna, i Sommi Sacerdoti, il Sinedrio, Pilato, i Soldati. Ha obbedito consegnandosi alla morte. Ha obbedito lasciandosi inchiodare sulla croce. Questa è stata l’obbedienza di Gesù.</w:t>
      </w:r>
    </w:p>
    <w:p w:rsidR="003F10C2" w:rsidRPr="003F10C2" w:rsidRDefault="003F10C2" w:rsidP="003F10C2">
      <w:pPr>
        <w:spacing w:after="120" w:line="240" w:lineRule="auto"/>
        <w:jc w:val="both"/>
        <w:rPr>
          <w:rFonts w:ascii="Calibri" w:eastAsia="Times New Roman" w:hAnsi="Calibri" w:cs="Calibri"/>
          <w:color w:val="000000"/>
          <w:sz w:val="20"/>
          <w:szCs w:val="20"/>
          <w:lang w:eastAsia="it-IT"/>
        </w:rPr>
      </w:pPr>
      <w:r w:rsidRPr="003F10C2">
        <w:rPr>
          <w:rFonts w:ascii="Arial" w:eastAsia="Times New Roman" w:hAnsi="Arial" w:cs="Arial"/>
          <w:color w:val="000000"/>
          <w:sz w:val="24"/>
          <w:szCs w:val="24"/>
          <w:lang w:eastAsia="it-IT"/>
        </w:rPr>
        <w:t>Altra verità che va messa nel cuore: Ogni autorità viene dal Signore. A noi è chiesta l’obbedienza sempre. Poi sarà ogni autorità a rendere ragione di ogni suo esercizio a Colui che gliel’ha conferita, cioè al Signore: “</w:t>
      </w:r>
      <w:r w:rsidRPr="003F10C2">
        <w:rPr>
          <w:rFonts w:ascii="Arial" w:eastAsia="Times New Roman" w:hAnsi="Arial" w:cs="Arial"/>
          <w:i/>
          <w:iCs/>
          <w:color w:val="000000"/>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6,1-9). </w:t>
      </w:r>
      <w:r w:rsidRPr="003F10C2">
        <w:rPr>
          <w:rFonts w:ascii="Arial" w:eastAsia="Times New Roman" w:hAnsi="Arial" w:cs="Arial"/>
          <w:color w:val="000000"/>
          <w:sz w:val="24"/>
          <w:szCs w:val="24"/>
          <w:lang w:eastAsia="it-IT"/>
        </w:rPr>
        <w:t xml:space="preserve">Quando il suddito deve obbedire? Sempre. Anche quando non può obbedire – non può disobbedire, non disobbedire – deve rimanere nella purissima obbedienza al Vangelo, </w:t>
      </w:r>
      <w:r w:rsidRPr="003F10C2">
        <w:rPr>
          <w:rFonts w:ascii="Arial" w:eastAsia="Times New Roman" w:hAnsi="Arial" w:cs="Arial"/>
          <w:color w:val="000000"/>
          <w:sz w:val="24"/>
          <w:szCs w:val="24"/>
          <w:lang w:eastAsia="it-IT"/>
        </w:rPr>
        <w:lastRenderedPageBreak/>
        <w:t>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w:t>
      </w:r>
    </w:p>
    <w:p w:rsidR="003F10C2" w:rsidRPr="003F10C2" w:rsidRDefault="003F10C2" w:rsidP="003F10C2">
      <w:pPr>
        <w:spacing w:after="120" w:line="240" w:lineRule="auto"/>
        <w:jc w:val="both"/>
        <w:rPr>
          <w:rFonts w:ascii="Calibri" w:eastAsia="Times New Roman" w:hAnsi="Calibri" w:cs="Calibri"/>
          <w:color w:val="000000"/>
          <w:sz w:val="20"/>
          <w:szCs w:val="20"/>
          <w:lang w:eastAsia="it-IT"/>
        </w:rPr>
      </w:pPr>
      <w:r w:rsidRPr="003F10C2">
        <w:rPr>
          <w:rFonts w:ascii="Arial" w:eastAsia="Times New Roman" w:hAnsi="Arial" w:cs="Arial"/>
          <w:color w:val="000000"/>
          <w:sz w:val="24"/>
          <w:szCs w:val="24"/>
          <w:lang w:eastAsia="it-IT"/>
        </w:rPr>
        <w:t>Ecco cosa ci insegnano sia l’Apostolo Pietro nello Spirito Santo e sia Gesù Signore: “</w:t>
      </w:r>
      <w:r w:rsidRPr="003F10C2">
        <w:rPr>
          <w:rFonts w:ascii="Arial" w:eastAsia="Times New Roman" w:hAnsi="Arial" w:cs="Arial"/>
          <w:i/>
          <w:iCs/>
          <w:color w:val="000000"/>
          <w:sz w:val="24"/>
          <w:szCs w:val="24"/>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w:t>
      </w:r>
      <w:r w:rsidR="00AB1329">
        <w:rPr>
          <w:rFonts w:ascii="Arial" w:eastAsia="Times New Roman" w:hAnsi="Arial" w:cs="Arial"/>
          <w:i/>
          <w:iCs/>
          <w:color w:val="000000"/>
          <w:sz w:val="24"/>
          <w:szCs w:val="24"/>
          <w:lang w:eastAsia="it-IT"/>
        </w:rPr>
        <w:t>ione aveva più di quarant’anni </w:t>
      </w:r>
      <w:r w:rsidRPr="003F10C2">
        <w:rPr>
          <w:rFonts w:ascii="Arial" w:eastAsia="Times New Roman" w:hAnsi="Arial" w:cs="Arial"/>
          <w:i/>
          <w:iCs/>
          <w:color w:val="000000"/>
          <w:sz w:val="24"/>
          <w:szCs w:val="24"/>
          <w:lang w:eastAsia="it-IT"/>
        </w:rPr>
        <w:t>(At 4,13-22).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5,20-26.38-42). </w:t>
      </w:r>
      <w:r w:rsidRPr="003F10C2">
        <w:rPr>
          <w:rFonts w:ascii="Arial" w:eastAsia="Times New Roman" w:hAnsi="Arial" w:cs="Arial"/>
          <w:color w:val="000000"/>
          <w:sz w:val="24"/>
          <w:szCs w:val="24"/>
          <w:lang w:eastAsia="it-IT"/>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rsidR="003F10C2" w:rsidRPr="003F10C2" w:rsidRDefault="003F10C2" w:rsidP="003F10C2">
      <w:pPr>
        <w:spacing w:after="120" w:line="240" w:lineRule="auto"/>
        <w:jc w:val="both"/>
        <w:rPr>
          <w:rFonts w:ascii="Calibri" w:eastAsia="Times New Roman" w:hAnsi="Calibri" w:cs="Calibri"/>
          <w:color w:val="000000"/>
          <w:sz w:val="20"/>
          <w:szCs w:val="20"/>
          <w:lang w:eastAsia="it-IT"/>
        </w:rPr>
      </w:pPr>
      <w:r w:rsidRPr="003F10C2">
        <w:rPr>
          <w:rFonts w:ascii="Arial" w:eastAsia="Times New Roman" w:hAnsi="Arial" w:cs="Arial"/>
          <w:color w:val="000000"/>
          <w:sz w:val="24"/>
          <w:szCs w:val="24"/>
          <w:lang w:eastAsia="it-IT"/>
        </w:rPr>
        <w:t>Ecco altre due ulteriori regole offerte a noi la prima dall’Apostolo Giacomo e la seconda dall’Apostolo Paolo. L’Apostolo Giacomo così forma i discepoli di Gesù: </w:t>
      </w:r>
      <w:r w:rsidRPr="003F10C2">
        <w:rPr>
          <w:rFonts w:ascii="Arial" w:eastAsia="Times New Roman" w:hAnsi="Arial" w:cs="Arial"/>
          <w:i/>
          <w:iCs/>
          <w:color w:val="000000"/>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w:t>
      </w:r>
      <w:r w:rsidRPr="003F10C2">
        <w:rPr>
          <w:rFonts w:ascii="Arial" w:eastAsia="Times New Roman" w:hAnsi="Arial" w:cs="Arial"/>
          <w:i/>
          <w:iCs/>
          <w:color w:val="000000"/>
          <w:sz w:val="24"/>
          <w:szCs w:val="24"/>
          <w:lang w:eastAsia="it-IT"/>
        </w:rPr>
        <w:lastRenderedPageBreak/>
        <w:t>dall’alto anzitutto è pura, poi pacifica, mite, arrendevole, piena di misericordia e di buoni frutti, imparziale e sincera. Per coloro che fanno opera di pace viene seminato nella pace un frutto di giustizia” (Gc 3,13-18). </w:t>
      </w:r>
      <w:r w:rsidRPr="003F10C2">
        <w:rPr>
          <w:rFonts w:ascii="Arial" w:eastAsia="Times New Roman" w:hAnsi="Arial" w:cs="Arial"/>
          <w:color w:val="000000"/>
          <w:sz w:val="24"/>
          <w:szCs w:val="24"/>
          <w:lang w:eastAsia="it-IT"/>
        </w:rPr>
        <w:t>Ecco invece a cosa esorta l’Apostolo Paolo</w:t>
      </w:r>
      <w:r w:rsidRPr="003F10C2">
        <w:rPr>
          <w:rFonts w:ascii="Arial" w:eastAsia="Times New Roman" w:hAnsi="Arial" w:cs="Arial"/>
          <w:i/>
          <w:iCs/>
          <w:color w:val="000000"/>
          <w:sz w:val="24"/>
          <w:szCs w:val="24"/>
          <w:lang w:eastAsia="it-IT"/>
        </w:rPr>
        <w:t>: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3F10C2">
        <w:rPr>
          <w:rFonts w:ascii="Arial" w:eastAsia="Times New Roman" w:hAnsi="Arial" w:cs="Arial"/>
          <w:color w:val="000000"/>
          <w:sz w:val="24"/>
          <w:szCs w:val="24"/>
          <w:lang w:eastAsia="it-IT"/>
        </w:rPr>
        <w:t>Ogni discepolo di Gesù sempre deve lasciarsi condurre dalla sapienza celeste. Sempre deve evitare di essere soggiogato dalla sapienza diabolica, la sapienza del mondo.</w:t>
      </w:r>
    </w:p>
    <w:p w:rsidR="003F10C2" w:rsidRPr="003F10C2" w:rsidRDefault="003F10C2" w:rsidP="003F10C2">
      <w:pPr>
        <w:spacing w:after="120" w:line="240" w:lineRule="auto"/>
        <w:jc w:val="both"/>
        <w:rPr>
          <w:rFonts w:ascii="Calibri" w:eastAsia="Times New Roman" w:hAnsi="Calibri" w:cs="Calibri"/>
          <w:color w:val="000000"/>
          <w:sz w:val="20"/>
          <w:szCs w:val="20"/>
          <w:lang w:eastAsia="it-IT"/>
        </w:rPr>
      </w:pPr>
      <w:r w:rsidRPr="003F10C2">
        <w:rPr>
          <w:rFonts w:ascii="Arial" w:eastAsia="Times New Roman" w:hAnsi="Arial" w:cs="Arial"/>
          <w:color w:val="000000"/>
          <w:sz w:val="24"/>
          <w:szCs w:val="24"/>
          <w:lang w:eastAsia="it-IT"/>
        </w:rPr>
        <w:t>Sappiamo che Giobbe fu lasciato dal Signore in mano a Satana: “</w:t>
      </w:r>
      <w:r w:rsidRPr="003F10C2">
        <w:rPr>
          <w:rFonts w:ascii="Arial" w:eastAsia="Times New Roman" w:hAnsi="Arial" w:cs="Arial"/>
          <w:i/>
          <w:iCs/>
          <w:color w:val="000000"/>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(Gb 2,1-5). </w:t>
      </w:r>
      <w:r w:rsidRPr="003F10C2">
        <w:rPr>
          <w:rFonts w:ascii="Arial" w:eastAsia="Times New Roman" w:hAnsi="Arial" w:cs="Arial"/>
          <w:color w:val="000000"/>
          <w:sz w:val="24"/>
          <w:szCs w:val="24"/>
          <w:lang w:eastAsia="it-IT"/>
        </w:rPr>
        <w:t>Quale fu la risposta di Giobbe</w:t>
      </w:r>
      <w:r w:rsidRPr="003F10C2">
        <w:rPr>
          <w:rFonts w:ascii="Arial" w:eastAsia="Times New Roman" w:hAnsi="Arial" w:cs="Arial"/>
          <w:i/>
          <w:iCs/>
          <w:color w:val="000000"/>
          <w:sz w:val="24"/>
          <w:szCs w:val="24"/>
          <w:lang w:eastAsia="it-IT"/>
        </w:rPr>
        <w:t>: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1,20-22). </w:t>
      </w:r>
      <w:r w:rsidRPr="003F10C2">
        <w:rPr>
          <w:rFonts w:ascii="Arial" w:eastAsia="Times New Roman" w:hAnsi="Arial" w:cs="Arial"/>
          <w:color w:val="000000"/>
          <w:sz w:val="24"/>
          <w:szCs w:val="24"/>
          <w:lang w:eastAsia="it-IT"/>
        </w:rPr>
        <w:t>Giobbe accolse la sofferenza e la visse rimanendo sempre integro nella sua giustizia. In nessuna sua parola ha offeso mai il Signore. Il cristiano non è né un sovversivo, né un contestatore, né un oppositore verso le autorità costituite. È invece uno che obbedisce ad ogni loro prescrizione, a meno che esse non obbligano ad agire contro la Legge del Signore. In questo caso c’è il rifiuto di prestare obbedienza. A condizione però che questo rifiuto osservi nella sostanza e nelle modalità tutte le regole date dallo Spirito Santo. Se si esce anche da una sola di queste regole, siamo poco discepoli di Gesù.</w:t>
      </w:r>
    </w:p>
    <w:p w:rsidR="003F10C2" w:rsidRPr="003F10C2" w:rsidRDefault="003F10C2" w:rsidP="003F10C2">
      <w:pPr>
        <w:spacing w:after="120" w:line="240" w:lineRule="auto"/>
        <w:jc w:val="both"/>
        <w:rPr>
          <w:rFonts w:ascii="Calibri" w:eastAsia="Times New Roman" w:hAnsi="Calibri" w:cs="Calibri"/>
          <w:color w:val="000000"/>
          <w:sz w:val="20"/>
          <w:szCs w:val="20"/>
          <w:lang w:eastAsia="it-IT"/>
        </w:rPr>
      </w:pPr>
      <w:r w:rsidRPr="003F10C2">
        <w:rPr>
          <w:rFonts w:ascii="Arial" w:eastAsia="Times New Roman" w:hAnsi="Arial" w:cs="Arial"/>
          <w:i/>
          <w:iCs/>
          <w:color w:val="000000"/>
          <w:sz w:val="24"/>
          <w:szCs w:val="24"/>
          <w:lang w:eastAsia="it-IT"/>
        </w:rPr>
        <w:lastRenderedPageBreak/>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(Rm 13,1-7).</w:t>
      </w:r>
    </w:p>
    <w:p w:rsidR="003F10C2" w:rsidRPr="003F10C2" w:rsidRDefault="003F10C2" w:rsidP="0061567C">
      <w:pPr>
        <w:spacing w:after="120" w:line="240" w:lineRule="auto"/>
        <w:jc w:val="both"/>
        <w:rPr>
          <w:rFonts w:ascii="Calibri" w:eastAsia="Times New Roman" w:hAnsi="Calibri" w:cs="Calibri"/>
          <w:color w:val="000000"/>
          <w:sz w:val="20"/>
          <w:szCs w:val="20"/>
          <w:lang w:eastAsia="it-IT"/>
        </w:rPr>
      </w:pPr>
      <w:r w:rsidRPr="003F10C2">
        <w:rPr>
          <w:rFonts w:ascii="Arial" w:eastAsia="Times New Roman" w:hAnsi="Arial" w:cs="Arial"/>
          <w:color w:val="000000"/>
          <w:sz w:val="24"/>
          <w:szCs w:val="24"/>
          <w:lang w:eastAsia="it-IT"/>
        </w:rPr>
        <w:t>Ora una breve riflessione si impone.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w:t>
      </w:r>
      <w:r w:rsidR="00A808B4">
        <w:rPr>
          <w:rFonts w:ascii="Arial" w:eastAsia="Times New Roman" w:hAnsi="Arial" w:cs="Arial"/>
          <w:color w:val="000000"/>
          <w:sz w:val="24"/>
          <w:szCs w:val="24"/>
          <w:lang w:eastAsia="it-IT"/>
        </w:rPr>
        <w:t>i</w:t>
      </w:r>
      <w:r w:rsidRPr="003F10C2">
        <w:rPr>
          <w:rFonts w:ascii="Arial" w:eastAsia="Times New Roman" w:hAnsi="Arial" w:cs="Arial"/>
          <w:color w:val="000000"/>
          <w:sz w:val="24"/>
          <w:szCs w:val="24"/>
          <w:lang w:eastAsia="it-IT"/>
        </w:rPr>
        <w:t xml:space="preserve">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sono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Valgono per me e per tutti le parole proferite dall’apostolo Giuda a riguardo di Satana: </w:t>
      </w:r>
      <w:r w:rsidRPr="003F10C2">
        <w:rPr>
          <w:rFonts w:ascii="Arial" w:eastAsia="Times New Roman" w:hAnsi="Arial" w:cs="Arial"/>
          <w:i/>
          <w:iCs/>
          <w:color w:val="000000"/>
          <w:sz w:val="24"/>
          <w:szCs w:val="24"/>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w:t>
      </w:r>
      <w:r w:rsidRPr="003F10C2">
        <w:rPr>
          <w:rFonts w:ascii="Arial" w:eastAsia="Times New Roman" w:hAnsi="Arial" w:cs="Arial"/>
          <w:i/>
          <w:iCs/>
          <w:color w:val="000000"/>
          <w:sz w:val="24"/>
          <w:szCs w:val="24"/>
          <w:lang w:eastAsia="it-IT"/>
        </w:rPr>
        <w:lastRenderedPageBreak/>
        <w:t>morti due volte, sradicati; sono onde selvagge del mare, che schiumano la loro sporcizia; sono astri erranti, ai quali è riservata l’oscurità delle tenebre eterne” (Gd 8-13). </w:t>
      </w:r>
      <w:r w:rsidRPr="003F10C2">
        <w:rPr>
          <w:rFonts w:ascii="Arial" w:eastAsia="Times New Roman" w:hAnsi="Arial" w:cs="Arial"/>
          <w:color w:val="000000"/>
          <w:sz w:val="24"/>
          <w:szCs w:val="24"/>
          <w:lang w:eastAsia="it-IT"/>
        </w:rPr>
        <w:t>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w:t>
      </w:r>
    </w:p>
    <w:p w:rsidR="003F10C2" w:rsidRPr="003F10C2" w:rsidRDefault="003F10C2" w:rsidP="003F10C2">
      <w:pPr>
        <w:spacing w:after="120" w:line="240" w:lineRule="auto"/>
        <w:jc w:val="both"/>
        <w:rPr>
          <w:rFonts w:ascii="Calibri" w:eastAsia="Times New Roman" w:hAnsi="Calibri" w:cs="Calibri"/>
          <w:color w:val="000000"/>
          <w:sz w:val="20"/>
          <w:szCs w:val="20"/>
          <w:lang w:eastAsia="it-IT"/>
        </w:rPr>
      </w:pPr>
      <w:r w:rsidRPr="003F10C2">
        <w:rPr>
          <w:rFonts w:ascii="Arial" w:eastAsia="Times New Roman" w:hAnsi="Arial" w:cs="Arial"/>
          <w:color w:val="000000"/>
          <w:sz w:val="24"/>
          <w:szCs w:val="24"/>
          <w:lang w:eastAsia="it-IT"/>
        </w:rPr>
        <w:t>Madre della Redenzione, fate che ogni discepolo di Gesù rimanga sempre nel Vangelo.</w:t>
      </w:r>
    </w:p>
    <w:p w:rsidR="003F10C2" w:rsidRDefault="003F10C2" w:rsidP="003F10C2">
      <w:pPr>
        <w:jc w:val="both"/>
        <w:rPr>
          <w:sz w:val="24"/>
          <w:szCs w:val="24"/>
        </w:rPr>
      </w:pPr>
    </w:p>
    <w:p w:rsidR="0078633C" w:rsidRPr="0078633C" w:rsidRDefault="0078633C" w:rsidP="0078633C">
      <w:pPr>
        <w:pStyle w:val="Titolo2"/>
        <w:rPr>
          <w:rFonts w:ascii="Calibri" w:hAnsi="Calibri" w:cs="Calibri"/>
        </w:rPr>
      </w:pPr>
      <w:bookmarkStart w:id="403" w:name="_Toc75156209"/>
      <w:r w:rsidRPr="0078633C">
        <w:rPr>
          <w:sz w:val="32"/>
          <w:szCs w:val="32"/>
        </w:rPr>
        <w:t>ARCA DELL'ALLEANZA</w:t>
      </w:r>
      <w:bookmarkEnd w:id="403"/>
    </w:p>
    <w:p w:rsidR="0078633C" w:rsidRPr="0078633C" w:rsidRDefault="0078633C" w:rsidP="0078633C">
      <w:pPr>
        <w:pStyle w:val="Nessunaspaziatura"/>
        <w:rPr>
          <w:rFonts w:ascii="Calibri" w:hAnsi="Calibri" w:cs="Calibri"/>
          <w:sz w:val="27"/>
          <w:szCs w:val="27"/>
        </w:rPr>
      </w:pPr>
      <w:r w:rsidRPr="0078633C">
        <w:t>L’arca dell’alleanza custodiva la manna, le due Tavole della Legge, il bastone di Aronne, il libro della Legge. Sono tutti segni della presenza ricca di amore, misericordia, compassione, giustizia, benevolenza del Signore verso il suo popolo. Inoltre dal coperchio dell’Arca il Signore parlava a Mosè e Mosè riferiva ai figli d’Israele. L’arca era la cosa più santa di tutta la terra, custodita prima nel luogo più santo della tenda del convegno e poi del tempio di Gerusalemme. Anche se l’arca è figura della Vergine Maria, tra l’arca e la Madre di Dio la differenza è infinita, come d’altronde ogni altra figura dell’Antico Testamento per relazione al suo compimento in Cristo è infinita nella differenza. Cosa custodisce nel suo cuore la Vergine Maria? Prima di tutto custodisce il Padre e il Figlio e lo Spirito Santo che hanno scelto il suo cuore come purissimo Paradiso. Maria è vero tempio di Dio e insieme vera arca dell’Alleanza. Nel suo cuore custodisce tutta la Chiesa del Figlio suo. La custodisce con un amore infinito che si fa preghiera, intercessione, desiderio efficace di vera salvezza. Se la Chiesa non fosse nel cuore della Madre di Dio Satana sarebbe anche capace di distruggerla. Invece il Signore l’ha posta nel cuore della Madre sua e Satana nulla può fare. Sempre Lei interviene visibilmente e invisibilmente e opera efficacemente per la sua salvezza.</w:t>
      </w:r>
    </w:p>
    <w:p w:rsidR="0078633C" w:rsidRPr="0078633C" w:rsidRDefault="0078633C" w:rsidP="0078633C">
      <w:pPr>
        <w:pStyle w:val="Nessunaspaziatura"/>
        <w:rPr>
          <w:rFonts w:ascii="Calibri" w:hAnsi="Calibri" w:cs="Calibri"/>
          <w:sz w:val="27"/>
          <w:szCs w:val="27"/>
        </w:rPr>
      </w:pPr>
      <w:r w:rsidRPr="0078633C">
        <w:t xml:space="preserve">Sono stolti per natura quanti dicono di non credere nella presenza visibile della Madre di Dio nella storia della Chiesa. Sono stolti perché negano una verità storica in nome di ideologie, filosofie, antropologie che non hanno nulla a che fare né con la vera rivelazione e né con la vera teologia. La vera teologia non ha come suo strumento di elaborazione solo la Scrittura, la Tradizione, il Magistero, ma anche la storia che è strumento necessario per aprirsi ai grandi interventi del Signore nostro Dio a beneficio della salvezza di ogni uomo. Quanti negano la presenza visibile della Vergine Maria nella storia della Chiesa sono intellettualmente ciechi e lettori miopi della storia. Nel cuore della Vergine Maria il Figlio suo ha posto anche ogni uomo che vive sulla nostra terra. Lo ha affidato a Lei, il Figlio suo, perché si interessi perché possa giungere alla salvezza attraverso la fede e la sua pubblica aggregazione al Corpo di Cristo che è la Chiesa. Infine nel cuore della Vergine Maria il Padre dei cieli ha posto tutte le miserie dell’umanità per dare ad esse conforto, consolazione. Lei è la Madre della speranza perché ha il mandato di creare la speranza in ogni cuore. Cielo e terra sono stati posti nel cuore della Madre di Dio. Di essi Lei è stata costituita loro Regina per l’eternità.  È </w:t>
      </w:r>
      <w:r w:rsidRPr="0078633C">
        <w:lastRenderedPageBreak/>
        <w:t>grande il mistero della Vergine Maria. Lei è la preziosa arca che custodisce tutti i tesori del Padre e del Figlio e dello Spirito Santo. Questi tesori mai potranno essere rapiti perché Satana mai potrà entrare in questo santissimo cuore. C’è un muro di luce divina che lo custodisce. Madre di Dio, Arca dell’Alleanza, vien</w:t>
      </w:r>
      <w:r>
        <w:t>i</w:t>
      </w:r>
      <w:r w:rsidRPr="0078633C">
        <w:t xml:space="preserve"> in nostro soccorso. Aiuta quanti non credono nel tuo mistero perché aprano la loro mente e si lascino coinvolgere nella tua missione di salvezza che ora è visibile e ora è visibile per il più grande bene della Chiesa di Cristo Gesù.</w:t>
      </w:r>
    </w:p>
    <w:p w:rsidR="0078633C" w:rsidRPr="0078633C" w:rsidRDefault="0078633C" w:rsidP="0078633C">
      <w:pPr>
        <w:pStyle w:val="Nessunaspaziatura"/>
        <w:rPr>
          <w:rFonts w:ascii="Calibri" w:hAnsi="Calibri" w:cs="Calibri"/>
          <w:sz w:val="27"/>
          <w:szCs w:val="27"/>
        </w:rPr>
      </w:pPr>
      <w:r w:rsidRPr="0078633C">
        <w:t>Quanto era collocato nell’arca avveniva sempre per ordine del Signore. Anche ogni relazione cultuale con l’arca era per legge del Signore. Tutto avveniva per divina volontà.</w:t>
      </w:r>
    </w:p>
    <w:p w:rsidR="0078633C" w:rsidRPr="0078633C" w:rsidRDefault="0078633C" w:rsidP="0078633C">
      <w:pPr>
        <w:pStyle w:val="Nessunaspaziatura"/>
        <w:rPr>
          <w:rFonts w:ascii="Calibri" w:hAnsi="Calibri" w:cs="Calibri"/>
          <w:sz w:val="27"/>
          <w:szCs w:val="27"/>
        </w:rPr>
      </w:pPr>
      <w:r w:rsidRPr="0078633C">
        <w:rPr>
          <w:i/>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(Es 16,21-34).</w:t>
      </w:r>
    </w:p>
    <w:p w:rsidR="0078633C" w:rsidRPr="0078633C" w:rsidRDefault="0078633C" w:rsidP="0078633C">
      <w:pPr>
        <w:pStyle w:val="Nessunaspaziatura"/>
        <w:rPr>
          <w:rFonts w:ascii="Calibri" w:hAnsi="Calibri" w:cs="Calibri"/>
          <w:sz w:val="27"/>
          <w:szCs w:val="27"/>
        </w:rPr>
      </w:pPr>
      <w:r w:rsidRPr="0078633C">
        <w:rPr>
          <w:i/>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(Es 25,10-16).</w:t>
      </w:r>
    </w:p>
    <w:p w:rsidR="0078633C" w:rsidRPr="0078633C" w:rsidRDefault="0078633C" w:rsidP="0078633C">
      <w:pPr>
        <w:pStyle w:val="Nessunaspaziatura"/>
        <w:rPr>
          <w:rFonts w:ascii="Calibri" w:hAnsi="Calibri" w:cs="Calibri"/>
          <w:sz w:val="27"/>
          <w:szCs w:val="27"/>
        </w:rPr>
      </w:pPr>
      <w:r w:rsidRPr="0078633C">
        <w:rPr>
          <w:i/>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(Num 17.21-26).</w:t>
      </w:r>
    </w:p>
    <w:p w:rsidR="0078633C" w:rsidRPr="0078633C" w:rsidRDefault="0078633C" w:rsidP="0078633C">
      <w:pPr>
        <w:pStyle w:val="Nessunaspaziatura"/>
        <w:rPr>
          <w:rFonts w:ascii="Calibri" w:hAnsi="Calibri" w:cs="Calibri"/>
          <w:sz w:val="27"/>
          <w:szCs w:val="27"/>
        </w:rPr>
      </w:pPr>
      <w:r w:rsidRPr="0078633C">
        <w:rPr>
          <w:i/>
        </w:rPr>
        <w:t>In quel tempo il Signore mi disse: “Tàgliati due tavole di pietra simili alle prime e sali da me sul monte. Costruisci anche un’arca di legno. Io scriverò su quelle tavole le parole che erano sulle prime che tu hai spezzato, e tu le metterai nell’arca”. Io feci dunque un’arca di legno d’acacia e tagliai due tavole di pietra simili alle prime; poi salii sul monte, con le due tavole in mano. Il Signore scrisse su quelle tavole come era stato scritto la prima volta, cioè le dieci parole che il Signore aveva promulgato per voi sul monte, in mezzo al fuoco, il giorno dell’assemblea. Il Signore me le consegnò. Allora mi voltai, scesi dal monte e collocai le tavole nell’arca che avevo fatto. Là restarono, come il Signore mi aveva ordinato (Dt 10,1-5).</w:t>
      </w:r>
    </w:p>
    <w:p w:rsidR="0078633C" w:rsidRPr="0078633C" w:rsidRDefault="0078633C" w:rsidP="0078633C">
      <w:pPr>
        <w:pStyle w:val="Nessunaspaziatura"/>
        <w:rPr>
          <w:rFonts w:ascii="Calibri" w:hAnsi="Calibri" w:cs="Calibri"/>
          <w:sz w:val="27"/>
          <w:szCs w:val="27"/>
        </w:rPr>
      </w:pPr>
      <w:r w:rsidRPr="0078633C">
        <w:rPr>
          <w:i/>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w:t>
      </w:r>
      <w:r w:rsidRPr="0078633C">
        <w:rPr>
          <w:i/>
        </w:rPr>
        <w:lastRenderedPageBreak/>
        <w:t>mentre vivo ancora in mezzo a voi, siete stati ribelli contro il Signore, quanto più lo sarete dopo la mia morte! (Dt 31,24-27).</w:t>
      </w:r>
    </w:p>
    <w:p w:rsidR="0078633C" w:rsidRPr="0078633C" w:rsidRDefault="0078633C" w:rsidP="0078633C">
      <w:pPr>
        <w:pStyle w:val="Nessunaspaziatura"/>
        <w:rPr>
          <w:rFonts w:ascii="Calibri" w:hAnsi="Calibri" w:cs="Calibri"/>
          <w:sz w:val="27"/>
          <w:szCs w:val="27"/>
        </w:rPr>
      </w:pPr>
      <w:r w:rsidRPr="0078633C">
        <w:t>È giusto anche sapere che non è l’arca che porta vittoria e benedizione nel popolo di Dio, ma l’obbedienza alla Parola del Signore, la fedeltà alla sua alleanza. Se il popolo è sconfitto in battaglia, questo avviene perché la Legge è stata calpestata e l’alleanza infranta. L’arca conserva sempre la sua sacralità, mai però essa potrà supplire alle disobbedienze del popolo. Portare l’arca in battaglia senza il ritorno nella Parola a nulla serve.</w:t>
      </w:r>
    </w:p>
    <w:p w:rsidR="0078633C" w:rsidRPr="0078633C" w:rsidRDefault="0078633C" w:rsidP="0078633C">
      <w:pPr>
        <w:pStyle w:val="Nessunaspaziatura"/>
        <w:rPr>
          <w:rFonts w:ascii="Calibri" w:hAnsi="Calibri" w:cs="Calibri"/>
          <w:sz w:val="27"/>
          <w:szCs w:val="27"/>
        </w:rPr>
      </w:pPr>
      <w:r w:rsidRPr="0078633C">
        <w:rPr>
          <w:i/>
        </w:rPr>
        <w:t xml:space="preserve">La parola di Samuele giunse a tutto Israele. 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 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w:t>
      </w:r>
      <w:r w:rsidRPr="0078633C">
        <w:rPr>
          <w:i/>
        </w:rPr>
        <w:lastRenderedPageBreak/>
        <w:t>al suocero e al marito. Disse: «Se n’è andata lontano da Israele la gloria», perché era stata presa l’arca di Dio (1Sam 4,1-22).</w:t>
      </w:r>
    </w:p>
    <w:p w:rsidR="0078633C" w:rsidRPr="0078633C" w:rsidRDefault="0078633C" w:rsidP="0078633C">
      <w:pPr>
        <w:pStyle w:val="Nessunaspaziatura"/>
        <w:rPr>
          <w:rFonts w:ascii="Calibri" w:hAnsi="Calibri" w:cs="Calibri"/>
          <w:sz w:val="27"/>
          <w:szCs w:val="27"/>
        </w:rPr>
      </w:pPr>
      <w:r w:rsidRPr="0078633C">
        <w:rPr>
          <w:i/>
        </w:rPr>
        <w:t>I Filistei, catturata l’arca di Dio, la portarono da Eben 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w:t>
      </w:r>
    </w:p>
    <w:p w:rsidR="0078633C" w:rsidRPr="0078633C" w:rsidRDefault="0078633C" w:rsidP="0078633C">
      <w:pPr>
        <w:pStyle w:val="Nessunaspaziatura"/>
        <w:rPr>
          <w:rFonts w:ascii="Calibri" w:hAnsi="Calibri" w:cs="Calibri"/>
          <w:sz w:val="27"/>
          <w:szCs w:val="27"/>
        </w:rPr>
      </w:pPr>
      <w:r w:rsidRPr="0078633C">
        <w:rPr>
          <w:i/>
        </w:rPr>
        <w:t xml:space="preserve">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 Gli abitanti di Bet Semes stavano facendo la mietitura del grano </w:t>
      </w:r>
      <w:r w:rsidRPr="0078633C">
        <w:rPr>
          <w:i/>
        </w:rPr>
        <w:lastRenderedPageBreak/>
        <w:t>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 Ma il Signore colpì gli uomini di Bet-Semes, perché avevano guardato nell’arca del Signore; colpì nel popolo settanta persone su cinquantamila e il popolo fu in lutto, perché il Signore aveva inflitto alla loro gente questo grave colpo. Gli uomini di Bet-Semes allora esclamarono: «Chi mai potrà stare al cospetto del Signore, questo Dio così santo? La manderemo via da noi; ma da chi?». Perciò inviarono messaggeri agli abitanti di Kiriat Iearìm a dire: «I Filistei hanno restituito l’arca del Signore. Scendete e portatela presso di voi» (1Sam 6,1-21).</w:t>
      </w:r>
    </w:p>
    <w:p w:rsidR="0078633C" w:rsidRPr="0078633C" w:rsidRDefault="0078633C" w:rsidP="0078633C">
      <w:pPr>
        <w:pStyle w:val="Nessunaspaziatura"/>
        <w:rPr>
          <w:rFonts w:ascii="Calibri" w:hAnsi="Calibri" w:cs="Calibri"/>
          <w:sz w:val="27"/>
          <w:szCs w:val="27"/>
        </w:rPr>
      </w:pPr>
      <w:r w:rsidRPr="0078633C">
        <w:t>Madre di Dio, Arca dell’Alleanza, aiutaci ad obbedire sul tuo modello ed esempio.</w:t>
      </w:r>
    </w:p>
    <w:p w:rsidR="00FE5B05" w:rsidRPr="00425ED6" w:rsidRDefault="00FE5B05" w:rsidP="00FE5B05">
      <w:pPr>
        <w:pStyle w:val="Titolo2"/>
        <w:spacing w:line="276" w:lineRule="auto"/>
        <w:jc w:val="both"/>
        <w:rPr>
          <w:sz w:val="26"/>
          <w:szCs w:val="26"/>
        </w:rPr>
      </w:pPr>
      <w:bookmarkStart w:id="404" w:name="_Toc75156210"/>
      <w:r w:rsidRPr="00425ED6">
        <w:rPr>
          <w:sz w:val="26"/>
          <w:szCs w:val="26"/>
        </w:rPr>
        <w:t>22 Febbraio</w:t>
      </w:r>
      <w:bookmarkEnd w:id="404"/>
      <w:r w:rsidRPr="00425ED6">
        <w:rPr>
          <w:sz w:val="26"/>
          <w:szCs w:val="26"/>
        </w:rPr>
        <w:t xml:space="preserve"> </w:t>
      </w:r>
    </w:p>
    <w:p w:rsidR="0078633C" w:rsidRDefault="00C53E47" w:rsidP="003F10C2">
      <w:pPr>
        <w:jc w:val="both"/>
        <w:rPr>
          <w:rFonts w:ascii="Segoe UI" w:hAnsi="Segoe UI" w:cs="Segoe UI"/>
          <w:color w:val="0F1419"/>
          <w:sz w:val="24"/>
          <w:szCs w:val="24"/>
        </w:rPr>
      </w:pPr>
      <w:r w:rsidRPr="00C53E47">
        <w:rPr>
          <w:rFonts w:ascii="Segoe UI" w:hAnsi="Segoe UI" w:cs="Segoe UI"/>
          <w:color w:val="0F1419"/>
          <w:sz w:val="24"/>
          <w:szCs w:val="24"/>
        </w:rPr>
        <w:t>Vergine Maria, Causa della nostra letizia, fa’ che siamo colmati di Spirito Santo e dei suoi doni.</w:t>
      </w:r>
    </w:p>
    <w:p w:rsidR="00C53E47" w:rsidRPr="00C53E47" w:rsidRDefault="00C53E47" w:rsidP="00C53E47">
      <w:pPr>
        <w:pStyle w:val="Titolo2"/>
        <w:rPr>
          <w:rFonts w:ascii="Calibri" w:hAnsi="Calibri" w:cs="Calibri"/>
          <w:sz w:val="32"/>
          <w:szCs w:val="32"/>
        </w:rPr>
      </w:pPr>
      <w:bookmarkStart w:id="405" w:name="_Toc75156211"/>
      <w:r w:rsidRPr="00C53E47">
        <w:rPr>
          <w:sz w:val="32"/>
          <w:szCs w:val="32"/>
        </w:rPr>
        <w:t>Causa della nostra letizia</w:t>
      </w:r>
      <w:bookmarkEnd w:id="405"/>
    </w:p>
    <w:p w:rsidR="00C53E47" w:rsidRPr="00C53E47" w:rsidRDefault="00C53E47" w:rsidP="00C53E47">
      <w:pPr>
        <w:spacing w:after="120" w:line="240" w:lineRule="auto"/>
        <w:jc w:val="both"/>
        <w:rPr>
          <w:rFonts w:ascii="Calibri" w:eastAsia="Times New Roman" w:hAnsi="Calibri" w:cs="Calibri"/>
          <w:color w:val="000000"/>
          <w:sz w:val="20"/>
          <w:szCs w:val="20"/>
          <w:lang w:eastAsia="it-IT"/>
        </w:rPr>
      </w:pPr>
      <w:r w:rsidRPr="00C53E47">
        <w:rPr>
          <w:rFonts w:ascii="Arial" w:eastAsia="Times New Roman" w:hAnsi="Arial" w:cs="Arial"/>
          <w:color w:val="000000"/>
          <w:sz w:val="24"/>
          <w:szCs w:val="24"/>
          <w:lang w:eastAsia="it-IT"/>
        </w:rPr>
        <w:t>Nella filosofia scolastica si parla di ben quattro cause: causa agente, causa finale, causa strumentale, causa modale. La creazione è opera del Padre, per Cristo, nello Spirito Santo</w:t>
      </w:r>
      <w:r w:rsidR="00847D2A">
        <w:rPr>
          <w:rFonts w:ascii="Arial" w:eastAsia="Times New Roman" w:hAnsi="Arial" w:cs="Arial"/>
          <w:color w:val="000000"/>
          <w:sz w:val="24"/>
          <w:szCs w:val="24"/>
          <w:lang w:eastAsia="it-IT"/>
        </w:rPr>
        <w:t xml:space="preserve"> (causa agente)</w:t>
      </w:r>
      <w:r w:rsidRPr="00C53E47">
        <w:rPr>
          <w:rFonts w:ascii="Arial" w:eastAsia="Times New Roman" w:hAnsi="Arial" w:cs="Arial"/>
          <w:color w:val="000000"/>
          <w:sz w:val="24"/>
          <w:szCs w:val="24"/>
          <w:lang w:eastAsia="it-IT"/>
        </w:rPr>
        <w:t>. L’uomo è stato creato da Dio a sua immagine e somiglianza (causa modale). Perché è stato creato? Per conoscerlo, amarlo, servirlo in questa vita e poi goderlo nell’altra in paradiso (causa finale). Anche la gloriosa risurrezione è operata dal Padre, per Cristo, nello Spirito Santo. Saremo trasformati nel corpo di Cristo, ad immagine del corpo di Cristo (causa modale). Lo strumento della salvezza è insieme divino e umano. È Dio nel suo mistero eterno di unità e trinità, è Cristo Gesù nel suo mistero di incarnazione, passione, morte, risurrezione, ascensione al cielo, ma anche attraverso il corpo di Cristo che è la Chiesa. Senza lo strumento umano nessun sacramento potrà essere celebrato e nessuna predicazione del Vangelo potrà mai compiersi. Oggi ci stiamo avviando alla fondazione di una religione dalla quale viene eliminata la causa agente che è Dio nel suo mistero di unità e trinità, Cristo Gesù nel suo mistero di incarnazione, passione, morte, risurrezione, lo Spirito Santo nel suo mistero di Datore della vita, la Chiesa nel suo mistero di essere presenza visibile della luce di Cristo, datrice della sua grazia e della sua verità. Questa religione mai potrà produrre un solo frutto di salvezza. Le manca la causa agente e la causa strumentale, assieme alla causa modale e finale. Non c’è e mai ci sarà alcuna salvezza se non vi è piena conformazione a Cristo Signore.</w:t>
      </w:r>
    </w:p>
    <w:p w:rsidR="00C53E47" w:rsidRPr="00C53E47" w:rsidRDefault="00C53E47" w:rsidP="006B5B77">
      <w:pPr>
        <w:spacing w:after="120" w:line="240" w:lineRule="auto"/>
        <w:jc w:val="both"/>
        <w:rPr>
          <w:rFonts w:ascii="Calibri" w:eastAsia="Times New Roman" w:hAnsi="Calibri" w:cs="Calibri"/>
          <w:color w:val="000000"/>
          <w:sz w:val="20"/>
          <w:szCs w:val="20"/>
          <w:lang w:eastAsia="it-IT"/>
        </w:rPr>
      </w:pPr>
      <w:r w:rsidRPr="00C53E47">
        <w:rPr>
          <w:rFonts w:ascii="Arial" w:eastAsia="Times New Roman" w:hAnsi="Arial" w:cs="Arial"/>
          <w:color w:val="000000"/>
          <w:sz w:val="24"/>
          <w:szCs w:val="24"/>
          <w:lang w:eastAsia="it-IT"/>
        </w:rPr>
        <w:t xml:space="preserve">La Vergine è invocata con il titolo di causa della nostra Letizia. Cosa confessiamo con questa invocazione? Subito dobbiamo recarci a Cana, prendere parte allo sposalizio che viene celebrato. In quest’ora solenne della sua vita la Vergine Maria è vera causa </w:t>
      </w:r>
      <w:r w:rsidRPr="00C53E47">
        <w:rPr>
          <w:rFonts w:ascii="Arial" w:eastAsia="Times New Roman" w:hAnsi="Arial" w:cs="Arial"/>
          <w:color w:val="000000"/>
          <w:sz w:val="24"/>
          <w:szCs w:val="24"/>
          <w:lang w:eastAsia="it-IT"/>
        </w:rPr>
        <w:lastRenderedPageBreak/>
        <w:t>di gioia per tutti gli invitati. Ella con i suoi occhi sempre illuminati di luce divina, vede che il vino è finito. Con il suo cuore colm</w:t>
      </w:r>
      <w:r w:rsidR="00847D2A">
        <w:rPr>
          <w:rFonts w:ascii="Arial" w:eastAsia="Times New Roman" w:hAnsi="Arial" w:cs="Arial"/>
          <w:color w:val="000000"/>
          <w:sz w:val="24"/>
          <w:szCs w:val="24"/>
          <w:lang w:eastAsia="it-IT"/>
        </w:rPr>
        <w:t>o</w:t>
      </w:r>
      <w:r w:rsidRPr="00C53E47">
        <w:rPr>
          <w:rFonts w:ascii="Arial" w:eastAsia="Times New Roman" w:hAnsi="Arial" w:cs="Arial"/>
          <w:color w:val="000000"/>
          <w:sz w:val="24"/>
          <w:szCs w:val="24"/>
          <w:lang w:eastAsia="it-IT"/>
        </w:rPr>
        <w:t xml:space="preserve"> di Spirito Santo intercede presso il Figlio suo. Con la sua sapienza vigile a attenta chiede ai servi che si mettano a servizio di Gesù e facciamo qualsiasi cosa Lui chiederà loro. Qual è stato il frutto di questo intervento della Vergine Maria. La gioia ha illuminato il volto di tutti quelli che vivevano questo momento di condivisione della gioia dello sposo e della sposa. Di certo vi sarebbe stata tanta tristezza se il </w:t>
      </w:r>
      <w:r w:rsidR="006B5B77">
        <w:rPr>
          <w:rFonts w:ascii="Arial" w:eastAsia="Times New Roman" w:hAnsi="Arial" w:cs="Arial"/>
          <w:color w:val="000000"/>
          <w:sz w:val="24"/>
          <w:szCs w:val="24"/>
          <w:lang w:eastAsia="it-IT"/>
        </w:rPr>
        <w:t>v</w:t>
      </w:r>
      <w:r w:rsidRPr="00C53E47">
        <w:rPr>
          <w:rFonts w:ascii="Arial" w:eastAsia="Times New Roman" w:hAnsi="Arial" w:cs="Arial"/>
          <w:color w:val="000000"/>
          <w:sz w:val="24"/>
          <w:szCs w:val="24"/>
          <w:lang w:eastAsia="it-IT"/>
        </w:rPr>
        <w:t>ino fosse finito e i commensali fossero rimasti senza. Sarebbe stata per gli sposi una vergogna indelebile nella mente di tutti i presenti. Quanto ha operata alle nozze di Cana, Lei lo opera ogni giorno. Quando vede che in noi manca qualcosa in ordine alla grazia, alla verità, alla giustizia, alla misericordia, alla compassione, al perdono, Lei subito intercede presso il Figlio suo perché abbondi con noi senza misura in ogni suo dono celeste e in Spirito Santo. Se noi credessimo nella sua intercessione, se noi la chiedessimo, la nostra vita sarebbe sempre ricca di grazia e la gioia brillerebbe sui nostri volti.</w:t>
      </w:r>
    </w:p>
    <w:p w:rsidR="00C53E47" w:rsidRPr="00C53E47" w:rsidRDefault="00C53E47" w:rsidP="00C53E47">
      <w:pPr>
        <w:spacing w:after="120" w:line="240" w:lineRule="auto"/>
        <w:jc w:val="both"/>
        <w:rPr>
          <w:rFonts w:ascii="Calibri" w:eastAsia="Times New Roman" w:hAnsi="Calibri" w:cs="Calibri"/>
          <w:color w:val="000000"/>
          <w:sz w:val="20"/>
          <w:szCs w:val="20"/>
          <w:lang w:eastAsia="it-IT"/>
        </w:rPr>
      </w:pPr>
      <w:r w:rsidRPr="00C53E47">
        <w:rPr>
          <w:rFonts w:ascii="Arial" w:eastAsia="Times New Roman" w:hAnsi="Arial" w:cs="Arial"/>
          <w:color w:val="000000"/>
          <w:sz w:val="24"/>
          <w:szCs w:val="24"/>
          <w:lang w:eastAsia="it-IT"/>
        </w:rPr>
        <w:t>Ora rechiamo</w:t>
      </w:r>
      <w:r w:rsidR="00C74A2B">
        <w:rPr>
          <w:rFonts w:ascii="Arial" w:eastAsia="Times New Roman" w:hAnsi="Arial" w:cs="Arial"/>
          <w:color w:val="000000"/>
          <w:sz w:val="24"/>
          <w:szCs w:val="24"/>
          <w:lang w:eastAsia="it-IT"/>
        </w:rPr>
        <w:t>ci</w:t>
      </w:r>
      <w:r w:rsidRPr="00C53E47">
        <w:rPr>
          <w:rFonts w:ascii="Arial" w:eastAsia="Times New Roman" w:hAnsi="Arial" w:cs="Arial"/>
          <w:color w:val="000000"/>
          <w:sz w:val="24"/>
          <w:szCs w:val="24"/>
          <w:lang w:eastAsia="it-IT"/>
        </w:rPr>
        <w:t xml:space="preserve"> ai piedi della croce. Giovanni, il discepolo che Gesù amava, sarebbe rimasto solo, se Cristo Signore non le avesse dato la Madre sua come sua vera Madre e anche la Madre sarebbe rimasta sola, se Gesù non le avesse dato Giovanni come suo vero figlio. Qual è la gioia che la Vergine Maria genera nel cuore di Giovanni? Accogliere la richiesta di Gesù e lasciarsi prendere da Giovanni come sua vera Madre. Ormai Giovanni non è più solo. Maria sarà sempre con Lui e noi sappiamo che dove c’è la Vergine Maria sempre vi è quella potente intercessione che libera da ogni tristezza. Possiamo anche essere sul patibolo della croce, ma se Lei è con noi, Lei sarà sempre per noi e ci otterrà ogni grazia, liberandoci da ogni tristezza e in modo particolare dalla tristezza eterna. Quando Maria è causa della nostre letizia? Quando noi la prendiamo con noi come nostra vera Madre. Quando sempre a Lei ci rivolgiamo perché sempre interceda perché siamo colmati di grazia e di Spirito Santo. Se il cristiano si separa da Lei, subito dal suo volto scompare la gioia e all’istante si vive di tristezza inconsolabile.</w:t>
      </w:r>
    </w:p>
    <w:p w:rsidR="00C53E47" w:rsidRPr="00C53E47" w:rsidRDefault="00C53E47" w:rsidP="00C53E47">
      <w:pPr>
        <w:spacing w:after="120" w:line="240" w:lineRule="auto"/>
        <w:jc w:val="both"/>
        <w:rPr>
          <w:rFonts w:ascii="Calibri" w:eastAsia="Times New Roman" w:hAnsi="Calibri" w:cs="Calibri"/>
          <w:color w:val="000000"/>
          <w:sz w:val="20"/>
          <w:szCs w:val="20"/>
          <w:lang w:eastAsia="it-IT"/>
        </w:rPr>
      </w:pPr>
      <w:r w:rsidRPr="00C53E47">
        <w:rPr>
          <w:rFonts w:ascii="Arial" w:eastAsia="Times New Roman" w:hAnsi="Arial" w:cs="Arial"/>
          <w:color w:val="000000"/>
          <w:sz w:val="24"/>
          <w:szCs w:val="24"/>
          <w:lang w:eastAsia="it-IT"/>
        </w:rPr>
        <w:t>Andiamo ora nella casa di Zaccaria. Con la visita della Vergine Maria, Elisabetta viene trasformata dallo Spirito Santo in sua voce per rivelare al mondo intero chi è Maria: la Madre suo Signore. La Benedetta fra tutte le donne. La Beata che ha creduto nell’adempimento della Parola del Signore. Questa donna gusta la gioia del suo bambino che esulta nel suo grembo. Elisabetta esce dalla “vergogna” che la teneva nascosta. Entra nella gioia piena e tutto questo avviene perché la Madre del suo Signore l’ha ricolmata di Spirito Santo solo con il suo saluto, con il suo alito giunto ai suoi orecchi. Quello della Vergine Maria era alito, soffio di Spirito Santo. È stato sufficiente un solo alito, perché la gioia dello Spirito Santo inondasse il cuore della madre e del bambino che portava nel suo grembo. Oggi tutti parlano di gioia. Ma a nulla serve parlare di gioia, se poi essa non viene data come dono dello Spirito Santo, portando noi e donando lo Spirito di Dio ad ogni uomo. Se vogliamo donare gioia ai nostri fratelli dobbiamo portare e donare loro lo Spirito del Signore. Portiamo e doniamo lo Spirito se noi siamo pieni di Lui nell’anima, nello spirito, nel cuore, nella mente, nella volontà, nei desideri, nei sentimenti. Se il nostro cuore è vuoto di Lui, perché vuoti siamo di vita evangelica, anche se si parla di gioia, si ingannano le persone. Senza lo Spirito si dona una gioia vana, effimera, ammalata, cancerogena. La vera gioia è solo un frutto dello Spirito Santo che invade e pervade il cuore.</w:t>
      </w:r>
    </w:p>
    <w:p w:rsidR="00C53E47" w:rsidRPr="00C53E47" w:rsidRDefault="00C53E47" w:rsidP="00C53E47">
      <w:pPr>
        <w:spacing w:after="120" w:line="240" w:lineRule="auto"/>
        <w:jc w:val="both"/>
        <w:rPr>
          <w:rFonts w:ascii="Calibri" w:eastAsia="Times New Roman" w:hAnsi="Calibri" w:cs="Calibri"/>
          <w:color w:val="000000"/>
          <w:sz w:val="20"/>
          <w:szCs w:val="20"/>
          <w:lang w:eastAsia="it-IT"/>
        </w:rPr>
      </w:pPr>
      <w:r w:rsidRPr="00C53E47">
        <w:rPr>
          <w:rFonts w:ascii="Arial" w:eastAsia="Times New Roman" w:hAnsi="Arial" w:cs="Arial"/>
          <w:color w:val="000000"/>
          <w:sz w:val="24"/>
          <w:szCs w:val="24"/>
          <w:lang w:eastAsia="it-IT"/>
        </w:rPr>
        <w:t>Vergine Maria, Causa della nostra letizia, fa’ che siamo colmati di Spirito Santo e dei suoi doni.</w:t>
      </w:r>
    </w:p>
    <w:p w:rsidR="00C53E47" w:rsidRDefault="00C53E47" w:rsidP="003F10C2">
      <w:pPr>
        <w:jc w:val="both"/>
        <w:rPr>
          <w:rFonts w:ascii="Segoe UI" w:hAnsi="Segoe UI" w:cs="Segoe UI"/>
          <w:color w:val="0F1419"/>
          <w:sz w:val="24"/>
          <w:szCs w:val="24"/>
        </w:rPr>
      </w:pPr>
    </w:p>
    <w:p w:rsidR="00381E63" w:rsidRPr="00381E63" w:rsidRDefault="00381E63" w:rsidP="00381E63">
      <w:pPr>
        <w:pStyle w:val="Titolo2"/>
        <w:rPr>
          <w:rFonts w:ascii="Calibri" w:hAnsi="Calibri" w:cs="Calibri"/>
        </w:rPr>
      </w:pPr>
      <w:bookmarkStart w:id="406" w:name="_Toc75156212"/>
      <w:r w:rsidRPr="00381E63">
        <w:rPr>
          <w:sz w:val="32"/>
          <w:szCs w:val="32"/>
        </w:rPr>
        <w:t>PERCHÉ GIUNGANO ALL’OBBEDIENZA DELLA FEDE</w:t>
      </w:r>
      <w:bookmarkEnd w:id="406"/>
    </w:p>
    <w:p w:rsidR="00381E63" w:rsidRDefault="00381E63" w:rsidP="00381E63">
      <w:pPr>
        <w:pStyle w:val="Nessunaspaziatura"/>
        <w:rPr>
          <w:i/>
        </w:rPr>
      </w:pPr>
      <w:r w:rsidRPr="00381E63">
        <w:t>L’Apostolo Paolo conosce il Pensiero di Dio in ordine alla salvezza e conosce anche qual è la sua missione. Dio vuole che ogni uomo giunga alla fede in Cristo per ottenere la salvezza. Vuole che Lui, Paolo, annunci a tutte le genti Cristo, annunciando il Vangelo di Cristo, perché tutte le genti obbediscano alla fede. Tutta la Lettera ai Romani è un poderoso inno al Pensiero di Dio: “</w:t>
      </w:r>
      <w:r w:rsidRPr="00381E63">
        <w:rPr>
          <w:i/>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p>
    <w:p w:rsidR="00381E63" w:rsidRPr="00381E63" w:rsidRDefault="00381E63" w:rsidP="00381E63">
      <w:pPr>
        <w:pStyle w:val="Nessunaspaziatura"/>
        <w:rPr>
          <w:rFonts w:ascii="Calibri" w:hAnsi="Calibri" w:cs="Calibri"/>
          <w:sz w:val="27"/>
          <w:szCs w:val="27"/>
        </w:rPr>
      </w:pPr>
      <w:r w:rsidRPr="00381E63">
        <w:rPr>
          <w:i/>
        </w:rPr>
        <w:t>“Che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(Rm 3,9-20).</w:t>
      </w:r>
    </w:p>
    <w:p w:rsidR="00381E63" w:rsidRDefault="00381E63" w:rsidP="00381E63">
      <w:pPr>
        <w:pStyle w:val="Nessunaspaziatura"/>
        <w:rPr>
          <w:i/>
        </w:rPr>
      </w:pPr>
      <w:r w:rsidRPr="00381E63">
        <w:t>Adamo, disobbediente, è stato causa di morte per tutto il genere umano. Nascendo da lui – ogni uomo nasce da lui – si nasce nella morte. Cristo Gesù, l’Obbediente, è invece causa di salvezza per tutti coloro che per la fede gli obbediscono. Così per Adamo viene la morte. Per Cristo viene la vita: </w:t>
      </w:r>
      <w:r w:rsidRPr="00381E63">
        <w:rPr>
          <w:i/>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w:t>
      </w:r>
      <w:r w:rsidRPr="00381E63">
        <w:rPr>
          <w:i/>
        </w:rPr>
        <w:lastRenderedPageBreak/>
        <w:t>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rsidR="00381E63" w:rsidRPr="00381E63" w:rsidRDefault="00381E63" w:rsidP="00381E63">
      <w:pPr>
        <w:pStyle w:val="Nessunaspaziatura"/>
        <w:rPr>
          <w:rFonts w:ascii="Calibri" w:hAnsi="Calibri" w:cs="Calibri"/>
          <w:sz w:val="27"/>
          <w:szCs w:val="27"/>
        </w:rPr>
      </w:pPr>
      <w:r w:rsidRPr="00381E63">
        <w:t>Il Vangelo va annunciato non come messaggio sociale, umanitario o di altra natura. Va annunciato a tutte le genti perché obbediscano alla fede. A nulla serve predicare il Vangelo separandolo dall’obbedienza alla fede. Vangelo e fede, conversione e fede nel Vangelo da parte di tutte le genti sono una cosa sola. Mai se ne potranno fare due cose separate, distinte, l’una senza l’altra.</w:t>
      </w:r>
    </w:p>
    <w:p w:rsidR="00381E63" w:rsidRPr="00381E63" w:rsidRDefault="00381E63" w:rsidP="00381E63">
      <w:pPr>
        <w:pStyle w:val="Nessunaspaziatura"/>
        <w:rPr>
          <w:rFonts w:ascii="Calibri" w:hAnsi="Calibri" w:cs="Calibri"/>
          <w:sz w:val="27"/>
          <w:szCs w:val="27"/>
        </w:rPr>
      </w:pPr>
      <w:r w:rsidRPr="00381E63">
        <w:rPr>
          <w:i/>
        </w:rPr>
        <w:t>A colui che ha il potere di confermarvi nel mio Vangelo, che annuncia Gesù Cristo, secondo la rivelaz</w:t>
      </w:r>
      <w:r>
        <w:rPr>
          <w:i/>
        </w:rPr>
        <w:t>ione del mistero, </w:t>
      </w:r>
      <w:r w:rsidRPr="00381E63">
        <w:rPr>
          <w:i/>
        </w:rPr>
        <w:t xml:space="preserve">avvolto nel silenzio per secoli eterni, ma ora manifestato mediante le scritture dei Profeti, per ordine dell’eterno Dio, annunciato a tutte le genti perché giungano all’obbedienza della fede, </w:t>
      </w:r>
      <w:r>
        <w:rPr>
          <w:i/>
        </w:rPr>
        <w:t>a Dio, che solo è sapiente, per</w:t>
      </w:r>
      <w:r w:rsidRPr="00381E63">
        <w:rPr>
          <w:i/>
        </w:rPr>
        <w:t> mezzo di Gesù Cristo, la gloria nei secoli. Amen (Rm 16,24-27).</w:t>
      </w:r>
    </w:p>
    <w:p w:rsidR="00381E63" w:rsidRDefault="00381E63" w:rsidP="00381E63">
      <w:pPr>
        <w:pStyle w:val="Nessunaspaziatura"/>
      </w:pPr>
      <w:r w:rsidRPr="00381E63">
        <w:t>Il Vangelo va annunciato sotto la diretta vigilanza degli Apostoli. Il Padre ha mandato Cristo Gesù nel mondo. Cristo Gesù ha mandato gli Apostoli. La missione per l’annuncio del Vangelo sempre va fatta per mandato apostolico. Essi devono vigilare affinché ogni annuncio del Vangelo sia annuncio del vero Vangelo di Cristo Gesù: </w:t>
      </w:r>
    </w:p>
    <w:p w:rsidR="00381E63" w:rsidRPr="00381E63" w:rsidRDefault="00381E63" w:rsidP="00381E63">
      <w:pPr>
        <w:pStyle w:val="Nessunaspaziatura"/>
        <w:rPr>
          <w:rFonts w:ascii="Calibri" w:hAnsi="Calibri" w:cs="Calibri"/>
          <w:sz w:val="27"/>
          <w:szCs w:val="27"/>
        </w:rPr>
      </w:pPr>
      <w:r w:rsidRPr="00381E63">
        <w:rPr>
          <w:i/>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10,5-21). </w:t>
      </w:r>
      <w:r w:rsidRPr="00381E63">
        <w:t>Chi si separa dal corpo apostolico sempre si separa dalla verità del Vangelo.</w:t>
      </w:r>
    </w:p>
    <w:p w:rsidR="00381E63" w:rsidRPr="00381E63" w:rsidRDefault="00381E63" w:rsidP="00381E63">
      <w:pPr>
        <w:pStyle w:val="Nessunaspaziatura"/>
        <w:rPr>
          <w:rFonts w:ascii="Calibri" w:hAnsi="Calibri" w:cs="Calibri"/>
          <w:sz w:val="27"/>
          <w:szCs w:val="27"/>
        </w:rPr>
      </w:pPr>
      <w:r w:rsidRPr="00381E63">
        <w:t>Dall’Apostolo Paolo viene rivelato anche come il Vangelo deve essere annunciato: </w:t>
      </w:r>
      <w:r w:rsidRPr="00381E63">
        <w:rPr>
          <w:i/>
        </w:rPr>
        <w:t xml:space="preserve">“Fratelli miei, sono anch’io convinto, per quel che vi riguarda, che voi pure siete </w:t>
      </w:r>
      <w:r w:rsidRPr="00381E63">
        <w:rPr>
          <w:i/>
        </w:rPr>
        <w:lastRenderedPageBreak/>
        <w:t>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 </w:t>
      </w:r>
      <w:r w:rsidRPr="00381E63">
        <w:t>Queste regole vanno sempre osservate, se si vuole portare frutto.</w:t>
      </w:r>
    </w:p>
    <w:p w:rsidR="00381E63" w:rsidRPr="00381E63" w:rsidRDefault="00381E63" w:rsidP="00381E63">
      <w:pPr>
        <w:pStyle w:val="Nessunaspaziatura"/>
        <w:rPr>
          <w:rFonts w:ascii="Calibri" w:hAnsi="Calibri" w:cs="Calibri"/>
          <w:sz w:val="27"/>
          <w:szCs w:val="27"/>
        </w:rPr>
      </w:pPr>
      <w:r w:rsidRPr="00381E63">
        <w:t>Qual è la volontà di Dio? Che tutti giungano alla verità? Chi è la verità? La verità è Cristo Gesù. Si conosce Cristo, si crede in Cristo, si ottiene la salvezza: </w:t>
      </w:r>
      <w:r w:rsidRPr="00381E63">
        <w:rPr>
          <w:i/>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1,7).</w:t>
      </w:r>
      <w:r w:rsidRPr="00381E63">
        <w:t> Se non c’è predicazione di Cristo, non c’è conoscenza.</w:t>
      </w:r>
    </w:p>
    <w:p w:rsidR="00381E63" w:rsidRDefault="00381E63" w:rsidP="00381E63">
      <w:pPr>
        <w:pStyle w:val="Nessunaspaziatura"/>
        <w:rPr>
          <w:i/>
        </w:rPr>
      </w:pPr>
      <w:r w:rsidRPr="00381E63">
        <w:t>Chi è allora l’Apostolo? È un araldo del Signore che va per il mondo ad invitare ogni uomo perché si lasci riconciliare con Dio in Cristo Gesù: </w:t>
      </w:r>
      <w:r w:rsidRPr="00381E63">
        <w:rPr>
          <w:i/>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Poichè siamo suoi collaboratori, vi esortiamo a non accogliere invano la grazia di Dio. Egli dice infatti: Al momento favorevole ti ho esaudito e nel giorno della salvezza ti ho soccorso. Ecco ora il momento favorevole, ecco ora il giorno della salvezza! (2Cor 5,14-6,2). </w:t>
      </w:r>
    </w:p>
    <w:p w:rsidR="00381E63" w:rsidRPr="00381E63" w:rsidRDefault="00381E63" w:rsidP="00381E63">
      <w:pPr>
        <w:pStyle w:val="Nessunaspaziatura"/>
        <w:rPr>
          <w:rFonts w:ascii="Calibri" w:hAnsi="Calibri" w:cs="Calibri"/>
          <w:sz w:val="27"/>
          <w:szCs w:val="27"/>
        </w:rPr>
      </w:pPr>
      <w:r w:rsidRPr="00381E63">
        <w:lastRenderedPageBreak/>
        <w:t>Se l’Apostolo è araldo del Signore, mai potrà sostituire il Pensiero di Dio con i suoi pensieri, mai la Volontà di Dio con la sua volontà. Tutto è dalla fedeltà dell’Apostolo al Pensiero e alla Volontà di Colui che lo ha mandato. Senza questa fedeltà, che dovrà essere perenne, la missione non produce salvezza. Mai ne potrà produrre, perché la salvezza è obbedienza al Pensiero e alla Volontà di Dio.</w:t>
      </w:r>
    </w:p>
    <w:p w:rsidR="00381E63" w:rsidRPr="00381E63" w:rsidRDefault="00381E63" w:rsidP="00381E63">
      <w:pPr>
        <w:pStyle w:val="Nessunaspaziatura"/>
        <w:rPr>
          <w:rFonts w:ascii="Calibri" w:hAnsi="Calibri" w:cs="Calibri"/>
          <w:sz w:val="27"/>
          <w:szCs w:val="27"/>
        </w:rPr>
      </w:pPr>
      <w:r w:rsidRPr="00381E63">
        <w:t>Madre di Cristo, aiuta tutti gli araldi del Vangelo affinché siano sempre fedeli al Pensiero di Dio.</w:t>
      </w:r>
    </w:p>
    <w:p w:rsidR="00310FEE" w:rsidRPr="00425ED6" w:rsidRDefault="00310FEE" w:rsidP="00310FEE">
      <w:pPr>
        <w:pStyle w:val="Titolo2"/>
        <w:spacing w:line="276" w:lineRule="auto"/>
        <w:jc w:val="both"/>
        <w:rPr>
          <w:sz w:val="26"/>
          <w:szCs w:val="26"/>
        </w:rPr>
      </w:pPr>
      <w:bookmarkStart w:id="407" w:name="_Toc75156213"/>
      <w:r w:rsidRPr="00425ED6">
        <w:rPr>
          <w:sz w:val="26"/>
          <w:szCs w:val="26"/>
        </w:rPr>
        <w:t>23 Febbraio</w:t>
      </w:r>
      <w:bookmarkEnd w:id="407"/>
      <w:r w:rsidRPr="00425ED6">
        <w:rPr>
          <w:sz w:val="26"/>
          <w:szCs w:val="26"/>
        </w:rPr>
        <w:t xml:space="preserve"> </w:t>
      </w:r>
    </w:p>
    <w:p w:rsidR="00381E63" w:rsidRDefault="003D7B8A" w:rsidP="00381E63">
      <w:pPr>
        <w:spacing w:after="120" w:line="240" w:lineRule="auto"/>
        <w:jc w:val="both"/>
        <w:rPr>
          <w:rFonts w:ascii="Calibri" w:eastAsia="Times New Roman" w:hAnsi="Calibri" w:cs="Calibri"/>
          <w:color w:val="000000"/>
          <w:sz w:val="28"/>
          <w:szCs w:val="28"/>
          <w:lang w:eastAsia="it-IT"/>
        </w:rPr>
      </w:pPr>
      <w:r w:rsidRPr="003D7B8A">
        <w:rPr>
          <w:rFonts w:ascii="Segoe UI" w:hAnsi="Segoe UI" w:cs="Segoe UI"/>
          <w:color w:val="0F1419"/>
          <w:sz w:val="24"/>
          <w:szCs w:val="24"/>
        </w:rPr>
        <w:t>Il giorno dopo Giovanni stava ancora là con due dei suoi discepoli e, fissando lo sguardo su Gesù che passava, disse: «Ecco l’agnello di Dio!».</w:t>
      </w:r>
      <w:r w:rsidR="00381E63" w:rsidRPr="003D7B8A">
        <w:rPr>
          <w:rFonts w:ascii="Calibri" w:eastAsia="Times New Roman" w:hAnsi="Calibri" w:cs="Calibri"/>
          <w:color w:val="000000"/>
          <w:sz w:val="28"/>
          <w:szCs w:val="28"/>
          <w:lang w:eastAsia="it-IT"/>
        </w:rPr>
        <w:t> </w:t>
      </w:r>
    </w:p>
    <w:p w:rsidR="003D7B8A" w:rsidRPr="003D7B8A" w:rsidRDefault="003D7B8A" w:rsidP="003D7B8A">
      <w:pPr>
        <w:pStyle w:val="Titolo2"/>
        <w:rPr>
          <w:rFonts w:ascii="Calibri" w:hAnsi="Calibri" w:cs="Calibri"/>
          <w:sz w:val="32"/>
          <w:szCs w:val="32"/>
        </w:rPr>
      </w:pPr>
      <w:bookmarkStart w:id="408" w:name="_Toc75156214"/>
      <w:r w:rsidRPr="003D7B8A">
        <w:rPr>
          <w:sz w:val="32"/>
          <w:szCs w:val="32"/>
        </w:rPr>
        <w:t>Ecco l’agnello di Dio!</w:t>
      </w:r>
      <w:bookmarkEnd w:id="408"/>
    </w:p>
    <w:p w:rsidR="003D7B8A" w:rsidRPr="003D7B8A" w:rsidRDefault="003D7B8A" w:rsidP="0061567C">
      <w:pPr>
        <w:spacing w:after="120" w:line="240" w:lineRule="auto"/>
        <w:jc w:val="both"/>
        <w:rPr>
          <w:rFonts w:ascii="Calibri" w:eastAsia="Times New Roman" w:hAnsi="Calibri" w:cs="Calibri"/>
          <w:color w:val="000000"/>
          <w:sz w:val="20"/>
          <w:szCs w:val="20"/>
          <w:lang w:eastAsia="it-IT"/>
        </w:rPr>
      </w:pPr>
      <w:r w:rsidRPr="003D7B8A">
        <w:rPr>
          <w:rFonts w:ascii="Arial" w:eastAsia="Times New Roman" w:hAnsi="Arial" w:cs="Arial"/>
          <w:color w:val="000000"/>
          <w:sz w:val="24"/>
          <w:szCs w:val="24"/>
          <w:lang w:eastAsia="it-IT"/>
        </w:rPr>
        <w:t>Una parola apre la via della salvezza, della verità, della luce, della grazia, della vita eterna e un’altra invece apre la via della perdizione, della falsità, delle tenebre, della morte, della perdizione. Giovanni il Battista proferisce una parola di luce divina su Gesù e per questa parola per due discepoli si apre la via che li ha condotti a conoscere il Salvatore, il Redentore, il Messia, l’Atteso dei popoli e dalle nazioni. Andrea, fratello di Simone, incontra Simone e non solo gli parla di chi lui aveva incontrato, lo conduce a Gesù perché anche lui faccia esperienza, si incontri con il Messia. Se una parola ha rivoluzionato la mia storia facendomi conoscere il sommo bene, è giusto che anch’io annunci, ricordi, dica quella parola a tutti quelli che incontro sulla mia strada. È questa la vera evangelizzazione. Questa, secondo la retta metodologia di Andrea, non è solo dire una Parola d</w:t>
      </w:r>
      <w:r w:rsidR="0061567C">
        <w:rPr>
          <w:rFonts w:ascii="Arial" w:eastAsia="Times New Roman" w:hAnsi="Arial" w:cs="Arial"/>
          <w:color w:val="000000"/>
          <w:sz w:val="24"/>
          <w:szCs w:val="24"/>
          <w:lang w:eastAsia="it-IT"/>
        </w:rPr>
        <w:t>i</w:t>
      </w:r>
      <w:r w:rsidRPr="003D7B8A">
        <w:rPr>
          <w:rFonts w:ascii="Arial" w:eastAsia="Times New Roman" w:hAnsi="Arial" w:cs="Arial"/>
          <w:color w:val="000000"/>
          <w:sz w:val="24"/>
          <w:szCs w:val="24"/>
          <w:lang w:eastAsia="it-IT"/>
        </w:rPr>
        <w:t xml:space="preserve"> Gesù, è anche portare a Lui. La stessa metodologia la troviamo con la Samaritana. La Donna ha trovato il Messia. Corre nel suo villaggio e non solo annuncia ciò che Lei ha trovato, li invita a fare essi stessi l’esperienza che Lei aveva fatto: </w:t>
      </w:r>
      <w:r w:rsidRPr="003D7B8A">
        <w:rPr>
          <w:rFonts w:ascii="Arial" w:eastAsia="Times New Roman" w:hAnsi="Arial" w:cs="Arial"/>
          <w:i/>
          <w:iCs/>
          <w:color w:val="000000"/>
          <w:sz w:val="24"/>
          <w:szCs w:val="24"/>
          <w:lang w:eastAsia="it-IT"/>
        </w:rPr>
        <w:t>“La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4,18-30.39-42). </w:t>
      </w:r>
      <w:r w:rsidRPr="003D7B8A">
        <w:rPr>
          <w:rFonts w:ascii="Arial" w:eastAsia="Times New Roman" w:hAnsi="Arial" w:cs="Arial"/>
          <w:color w:val="000000"/>
          <w:sz w:val="24"/>
          <w:szCs w:val="24"/>
          <w:lang w:eastAsia="it-IT"/>
        </w:rPr>
        <w:t>Metodologia evangelizzatrice perfetta: annuncio del mistero e incontro con il mistero. Si dice la parola vera su Gesù. Si porta a Gesù perché sarà solo l’incontro con Lui e il rimanere con Lui il sigillo che la salvezza è entrata in un cuore. Senza conoscere e rimanere con Cristo Signore non c’è salvezza, perché la salvezza non è solo per Lui, ma è anche in Lui e con Lui. Verità eterna. Verità che dice se una evangelizzazione è vera o meno. Verità universale.</w:t>
      </w:r>
    </w:p>
    <w:p w:rsidR="003D7B8A" w:rsidRPr="003D7B8A" w:rsidRDefault="003D7B8A" w:rsidP="003D7B8A">
      <w:pPr>
        <w:spacing w:after="120" w:line="240" w:lineRule="auto"/>
        <w:jc w:val="both"/>
        <w:rPr>
          <w:rFonts w:ascii="Calibri" w:eastAsia="Times New Roman" w:hAnsi="Calibri" w:cs="Calibri"/>
          <w:color w:val="000000"/>
          <w:sz w:val="20"/>
          <w:szCs w:val="20"/>
          <w:lang w:eastAsia="it-IT"/>
        </w:rPr>
      </w:pPr>
      <w:r w:rsidRPr="003D7B8A">
        <w:rPr>
          <w:rFonts w:ascii="Arial" w:eastAsia="Times New Roman" w:hAnsi="Arial" w:cs="Arial"/>
          <w:i/>
          <w:iCs/>
          <w:color w:val="000000"/>
          <w:sz w:val="24"/>
          <w:szCs w:val="24"/>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w:t>
      </w:r>
      <w:r w:rsidRPr="003D7B8A">
        <w:rPr>
          <w:rFonts w:ascii="Arial" w:eastAsia="Times New Roman" w:hAnsi="Arial" w:cs="Arial"/>
          <w:i/>
          <w:iCs/>
          <w:color w:val="000000"/>
          <w:sz w:val="24"/>
          <w:szCs w:val="24"/>
          <w:lang w:eastAsia="it-IT"/>
        </w:rPr>
        <w:lastRenderedPageBreak/>
        <w:t>disse: «Abbiamo trovato il Messia» – che si traduce Cristo – e lo condusse da Gesù. Fissando lo sguardo su di lui, Gesù disse: «Tu sei Simone, il figlio di Giovanni; sarai chiamato Cefa» – che significa Pietro.</w:t>
      </w:r>
    </w:p>
    <w:p w:rsidR="00221A81" w:rsidRDefault="003D7B8A" w:rsidP="003D7B8A">
      <w:pPr>
        <w:spacing w:after="120" w:line="240" w:lineRule="auto"/>
        <w:jc w:val="both"/>
        <w:rPr>
          <w:rFonts w:ascii="Arial" w:eastAsia="Times New Roman" w:hAnsi="Arial" w:cs="Arial"/>
          <w:i/>
          <w:iCs/>
          <w:color w:val="000000"/>
          <w:sz w:val="24"/>
          <w:szCs w:val="24"/>
          <w:lang w:eastAsia="it-IT"/>
        </w:rPr>
      </w:pPr>
      <w:r w:rsidRPr="003D7B8A">
        <w:rPr>
          <w:rFonts w:ascii="Arial" w:eastAsia="Times New Roman" w:hAnsi="Arial" w:cs="Arial"/>
          <w:color w:val="000000"/>
          <w:sz w:val="24"/>
          <w:szCs w:val="24"/>
          <w:lang w:eastAsia="it-IT"/>
        </w:rPr>
        <w:t>È obbligo per ogni discepolo di Gesù proferire sempre parole purissime sul suo Signore e Maestro, ponendo somma attenzione a pesarle tutte prima di proferirle. Come il Signore prova la sua Parola con il fuoco, così anche il cristiano deve provare le parole che proferisce sul suo Redentore, Salvatore e Dio gettandole nel fuoco dello Spirito Santo. Lui sempre si deve ricordare quanto insegna il Libro del Siracide: “</w:t>
      </w:r>
      <w:r w:rsidRPr="003D7B8A">
        <w:rPr>
          <w:rFonts w:ascii="Arial" w:eastAsia="Times New Roman" w:hAnsi="Arial" w:cs="Arial"/>
          <w:i/>
          <w:iCs/>
          <w:color w:val="000000"/>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rsidR="003D7B8A" w:rsidRPr="003D7B8A" w:rsidRDefault="003D7B8A" w:rsidP="003D7B8A">
      <w:pPr>
        <w:spacing w:after="120" w:line="240" w:lineRule="auto"/>
        <w:jc w:val="both"/>
        <w:rPr>
          <w:rFonts w:ascii="Calibri" w:eastAsia="Times New Roman" w:hAnsi="Calibri" w:cs="Calibri"/>
          <w:color w:val="000000"/>
          <w:sz w:val="20"/>
          <w:szCs w:val="20"/>
          <w:lang w:eastAsia="it-IT"/>
        </w:rPr>
      </w:pPr>
      <w:r w:rsidRPr="003D7B8A">
        <w:rPr>
          <w:rFonts w:ascii="Arial" w:eastAsia="Times New Roman" w:hAnsi="Arial" w:cs="Arial"/>
          <w:color w:val="000000"/>
          <w:sz w:val="24"/>
          <w:szCs w:val="24"/>
          <w:lang w:eastAsia="it-IT"/>
        </w:rPr>
        <w:t>Se il discepolo di Gesù non pesa le sue parole e non le getta prima di proferirle nel fuoco dello Spirito Santo per lui nessuna salvezza, nessuna redenzione potrà essere operata nei cuori. È infatti la sua parola il veicolo, il carro attraverso il quale lo Spirito Santo entra in un cuore. Se quella del cristiano non è parola proferita nello Spirito Santo, non sarà una parola neutra, sarà di non verità, di non santità, di non evangelizzazione. Non solo questa parola non porterà nessuno a Cristo Signore, da Cristo Signore allontanerà perché lui si è allontanato da Gesù e lo attestano le sue parole che sono il frutto del suo cuore nel quale non abita il Signore. Tutto il mistero della salvezza è stato posto sulle labbra del discepolo di Gesù. La sua parola porta a Cristo, ma anche allontana da Lui.</w:t>
      </w:r>
    </w:p>
    <w:p w:rsidR="003D7B8A" w:rsidRPr="003D7B8A" w:rsidRDefault="003D7B8A" w:rsidP="003D7B8A">
      <w:pPr>
        <w:spacing w:after="120" w:line="240" w:lineRule="auto"/>
        <w:jc w:val="both"/>
        <w:rPr>
          <w:rFonts w:ascii="Calibri" w:eastAsia="Times New Roman" w:hAnsi="Calibri" w:cs="Calibri"/>
          <w:color w:val="000000"/>
          <w:sz w:val="20"/>
          <w:szCs w:val="20"/>
          <w:lang w:eastAsia="it-IT"/>
        </w:rPr>
      </w:pPr>
      <w:r w:rsidRPr="003D7B8A">
        <w:rPr>
          <w:rFonts w:ascii="Arial" w:eastAsia="Times New Roman" w:hAnsi="Arial" w:cs="Arial"/>
          <w:color w:val="000000"/>
          <w:sz w:val="24"/>
          <w:szCs w:val="24"/>
          <w:lang w:eastAsia="it-IT"/>
        </w:rPr>
        <w:t>Madre della Redenzione, fa’ che sulle nostra labbra sempre vi sia la Parola di Cristo Signore.</w:t>
      </w:r>
    </w:p>
    <w:p w:rsidR="003D7B8A" w:rsidRPr="003D7B8A" w:rsidRDefault="003D7B8A" w:rsidP="00381E63">
      <w:pPr>
        <w:spacing w:after="120" w:line="240" w:lineRule="auto"/>
        <w:jc w:val="both"/>
        <w:rPr>
          <w:rFonts w:ascii="Calibri" w:eastAsia="Times New Roman" w:hAnsi="Calibri" w:cs="Calibri"/>
          <w:color w:val="000000"/>
          <w:sz w:val="28"/>
          <w:szCs w:val="28"/>
          <w:lang w:eastAsia="it-IT"/>
        </w:rPr>
      </w:pPr>
    </w:p>
    <w:p w:rsidR="00221A81" w:rsidRPr="00221A81" w:rsidRDefault="00221A81" w:rsidP="00221A81">
      <w:pPr>
        <w:pStyle w:val="Titolo2"/>
        <w:spacing w:line="240" w:lineRule="auto"/>
        <w:rPr>
          <w:rFonts w:ascii="Calibri" w:hAnsi="Calibri" w:cs="Calibri"/>
        </w:rPr>
      </w:pPr>
      <w:bookmarkStart w:id="409" w:name="_Toc75156215"/>
      <w:r w:rsidRPr="00221A81">
        <w:rPr>
          <w:sz w:val="32"/>
          <w:szCs w:val="32"/>
        </w:rPr>
        <w:t>I POVERI INFATTI LI AVETE SEMPRE CON VOI, MA NON SEMPRE AVETE ME</w:t>
      </w:r>
      <w:bookmarkEnd w:id="409"/>
    </w:p>
    <w:p w:rsidR="00221A81" w:rsidRPr="00221A81" w:rsidRDefault="00221A81" w:rsidP="00221A81">
      <w:pPr>
        <w:pStyle w:val="Nessunaspaziatura"/>
        <w:rPr>
          <w:sz w:val="18"/>
          <w:szCs w:val="16"/>
        </w:rPr>
      </w:pPr>
    </w:p>
    <w:p w:rsidR="00221A81" w:rsidRPr="00221A81" w:rsidRDefault="00221A81" w:rsidP="00221A81">
      <w:pPr>
        <w:pStyle w:val="Nessunaspaziatura"/>
        <w:rPr>
          <w:rFonts w:ascii="Calibri" w:hAnsi="Calibri" w:cs="Calibri"/>
          <w:sz w:val="27"/>
          <w:szCs w:val="27"/>
        </w:rPr>
      </w:pPr>
      <w:r w:rsidRPr="00221A81">
        <w:t>Per un figlio dell’Alleanza l’elemosina era uno dei pilastri sui quali si fondava l’amore verso il prossimo. All’elemosina il Signore rispondeva con una sua particolare benedizione. Mostrare come si pratica l’elemosina e insegnare a praticarla era uno dei cardini fondamentali dell’ammaestramento nel popolo del Signore: </w:t>
      </w:r>
      <w:r w:rsidRPr="00221A81">
        <w:rPr>
          <w:i/>
        </w:rPr>
        <w:t xml:space="preserve">“Quando mieterete la messe della vostra terra, non mieterete fino ai margini del campo, né raccoglierete ciò che </w:t>
      </w:r>
      <w:r w:rsidRPr="00221A81">
        <w:rPr>
          <w:i/>
        </w:rPr>
        <w:lastRenderedPageBreak/>
        <w:t>resta da spigolare della messe; quanto alla tua vigna, non coglierai i racimoli e non raccoglierai gli acini caduti: li lascerai per il povero e per il forestiero. Io sono il Signore, vostro Dio. Non opprimerai il tuo prossimo, né lo spoglierai di ciò che è suo; non tratterrai il salario del bracciante al tuo servizio fino al mattino dopo.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(Lev 19,1-37). Non negare un bene a chi ne ha il diritto, se hai la possibilità di farlo. Non dire al tuo prossimo: «Va’, ripassa, te lo darò domani», se tu possiedi ciò che ti chiede (Pr 3.27-28). L’acqua spegne il fuoco che divampa, l’elemosina espia i peccati. Chi ricambia il bene provvede all’avvenire, al tempo della caduta troverà sostegno (Sir 3,30-21). Non mancar di fiducia nella tua preghiera e non trascurare di fare elemosina (Sir 7,10). Chi pratica la misericordia concede prestiti al prossimo, chi lo sostiene con la sua mano osserva i comandamenti. Da’ in prestito al prossimo quando ha bisogno, e a tua volta restituisci al prossimo nel momento fissato. Mantieni la parola e sii leale con lui, e in ogni momento troverai quello che ti occorre.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29,1-13). Chi serba riconoscenza offre fior di farina, chi pratica l'elemosina fa sacrifici di lode (Sir 35, 2). </w:t>
      </w:r>
      <w:r w:rsidRPr="00221A81">
        <w:t>L’elemosina è vera medicina di lunga vita.</w:t>
      </w:r>
    </w:p>
    <w:p w:rsidR="00221A81" w:rsidRPr="00221A81" w:rsidRDefault="00221A81" w:rsidP="0061567C">
      <w:pPr>
        <w:pStyle w:val="Nessunaspaziatura"/>
        <w:rPr>
          <w:rFonts w:ascii="Calibri" w:hAnsi="Calibri" w:cs="Calibri"/>
          <w:sz w:val="27"/>
          <w:szCs w:val="27"/>
        </w:rPr>
      </w:pPr>
      <w:r w:rsidRPr="00221A81">
        <w:t>Anche nell’amore, nell’elemosina, nella pietà verso i miseri l’uomo sempre deve vivere ad immagine e a somiglianza del suo Signore, Creatore, Dio, Padre: </w:t>
      </w:r>
      <w:r w:rsidRPr="00221A81">
        <w:rPr>
          <w:i/>
        </w:rPr>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26,1-10). </w:t>
      </w:r>
      <w:r w:rsidRPr="00221A81">
        <w:t> Se Dio è il pietoso e il misericordioso ogni suo adoratore deve essere il pietoso e il misericordioso. La misericordia è tutto per un fedele adoratore di Dio.</w:t>
      </w:r>
    </w:p>
    <w:p w:rsidR="00221A81" w:rsidRPr="00221A81" w:rsidRDefault="00221A81" w:rsidP="00221A81">
      <w:pPr>
        <w:pStyle w:val="Nessunaspaziatura"/>
        <w:rPr>
          <w:rFonts w:ascii="Calibri" w:hAnsi="Calibri" w:cs="Calibri"/>
          <w:sz w:val="27"/>
          <w:szCs w:val="27"/>
        </w:rPr>
      </w:pPr>
      <w:r w:rsidRPr="00221A81">
        <w:lastRenderedPageBreak/>
        <w:t>Negli insegnamenti di Tobi a Tobia l’elemosina ha un posto di preminenza: </w:t>
      </w:r>
      <w:r w:rsidRPr="00221A81">
        <w:rPr>
          <w:i/>
        </w:rPr>
        <w:t>“Ogni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Guàrdati, o figlio, da ogni sorta di fornicazione.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(Tb 4,5-19). </w:t>
      </w:r>
      <w:r w:rsidRPr="00221A81">
        <w:t>L’elemosina attira ogni benedizione del Signore.</w:t>
      </w:r>
    </w:p>
    <w:p w:rsidR="00221A81" w:rsidRPr="00221A81" w:rsidRDefault="00221A81" w:rsidP="00221A81">
      <w:pPr>
        <w:pStyle w:val="Nessunaspaziatura"/>
        <w:rPr>
          <w:rFonts w:ascii="Calibri" w:hAnsi="Calibri" w:cs="Calibri"/>
          <w:sz w:val="27"/>
          <w:szCs w:val="27"/>
        </w:rPr>
      </w:pPr>
      <w:r w:rsidRPr="00221A81">
        <w:t>L’Angelo Raffaele conferma la verità di quanto Tobi aveva vissuto e insegnato a Tobia, suo figlio: </w:t>
      </w:r>
      <w:r w:rsidRPr="00221A81">
        <w:rPr>
          <w:i/>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w:t>
      </w:r>
      <w:r w:rsidRPr="00221A81">
        <w:rPr>
          <w:i/>
        </w:rPr>
        <w:lastRenderedPageBreak/>
        <w:t>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rsidR="00221A81" w:rsidRPr="00221A81" w:rsidRDefault="00221A81" w:rsidP="00221A81">
      <w:pPr>
        <w:pStyle w:val="Nessunaspaziatura"/>
        <w:rPr>
          <w:rFonts w:ascii="Calibri" w:hAnsi="Calibri" w:cs="Calibri"/>
          <w:sz w:val="27"/>
          <w:szCs w:val="27"/>
        </w:rPr>
      </w:pPr>
      <w:r w:rsidRPr="00221A81">
        <w:t>Abbiamo riportato tutti questi passi della Scrittura Santa e molti altri se ne possono portare per attestare che fare l’elemosina è obbligo di ogni vero adoratore di Dio. Ma è anche obbligo di ogni vero adoratore di Dio discernere quale uomo è più bisognoso. Il discernimento è opera che sempre va rispettata. Nessuno potrà mai dire ad un altro: </w:t>
      </w:r>
      <w:r w:rsidRPr="00221A81">
        <w:rPr>
          <w:i/>
        </w:rPr>
        <w:t>“Questo povero è più bisognoso dell’altro”</w:t>
      </w:r>
      <w:r w:rsidRPr="00221A81">
        <w:t>. Anche se uno dovesse dirlo, il discernimento spetta sempre alla scienza e alla coscienza di ogni singola persona. Giuda non può entrare nella coscienza di Maria. Non può dire che lei sta sciupando trecento denari. Nessuno ha il diritto entrare nella coscienza dell’altro nel momento in cui l’altro decide di fare un bene anziché un altro o di fare un bene spirituale anziché un bene materiale. Altra verità da mettere in luce è questa: ognuno con i suoi averi può fare qualsiasi opera buona. Se vuole fare opere buone con gli averi dei suoi fratelli, può manifestare le sue intenzioni, sempre però lasciando libera la coscienza perché possa seguire la mozione dello Spirito Santo che abita in essa. Si chiede sempre lasciando la libertà di discernimento e di decisione. Giuda non è nello Spirito Santo. Pensa dalla carne e dalla carne giudica, condanna, pronuncia sentenze stolte e insipienti. Lui è un ladro e pensa da ladro.</w:t>
      </w:r>
    </w:p>
    <w:p w:rsidR="00221A81" w:rsidRPr="00221A81" w:rsidRDefault="00221A81" w:rsidP="00221A81">
      <w:pPr>
        <w:pStyle w:val="Nessunaspaziatura"/>
        <w:rPr>
          <w:rFonts w:ascii="Calibri" w:hAnsi="Calibri" w:cs="Calibri"/>
          <w:sz w:val="27"/>
          <w:szCs w:val="27"/>
        </w:rPr>
      </w:pPr>
      <w:r w:rsidRPr="00221A81">
        <w:rPr>
          <w:i/>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12,1-11).</w:t>
      </w:r>
    </w:p>
    <w:p w:rsidR="00221A81" w:rsidRDefault="00221A81" w:rsidP="00221A81">
      <w:pPr>
        <w:pStyle w:val="Nessunaspaziatura"/>
      </w:pPr>
      <w:r w:rsidRPr="00221A81">
        <w:t>Si possono spendere trecento denari per dare sollievo e consolazione ad una persona? Oppure per attestare la nostra vicinanza in momenti difficili? Certo che si può. La povertà non è solo quella materiale. Ci sono “povertà” spirituali invisibili che solo lo Spirito Santo conosce. Gesù nel momento della sua passione è solo. Maria gli attesta che Lui non è solo. Gli manifesta che Lei crede in Lui. Questa attestazione di fede e di amore è vero balsamo per il cuore di Cristo Gesù. Anche Cristo ha bisogno di vicinanza:</w:t>
      </w:r>
      <w:r w:rsidRPr="00221A81">
        <w:rPr>
          <w:i/>
        </w:rPr>
        <w:t> “L’insulto h</w:t>
      </w:r>
      <w:r>
        <w:rPr>
          <w:i/>
        </w:rPr>
        <w:t xml:space="preserve">a spezzato il mio cuore e </w:t>
      </w:r>
      <w:r w:rsidRPr="00221A81">
        <w:rPr>
          <w:i/>
        </w:rPr>
        <w:t>mi sento venir meno. Mi aspettavo compassione, ma invano, consolatori, ma non ne ho trovati” </w:t>
      </w:r>
      <w:r w:rsidRPr="00221A81">
        <w:t xml:space="preserve">(Sal 69,21). </w:t>
      </w:r>
    </w:p>
    <w:p w:rsidR="00221A81" w:rsidRPr="00221A81" w:rsidRDefault="00221A81" w:rsidP="00221A81">
      <w:pPr>
        <w:pStyle w:val="Nessunaspaziatura"/>
        <w:rPr>
          <w:rFonts w:ascii="Calibri" w:hAnsi="Calibri" w:cs="Calibri"/>
          <w:sz w:val="27"/>
          <w:szCs w:val="27"/>
        </w:rPr>
      </w:pPr>
      <w:r w:rsidRPr="00221A81">
        <w:t>Vergine Maria, Consolatrice degli afflitti, insegnaci sempre la via della vera consolazione.</w:t>
      </w:r>
    </w:p>
    <w:p w:rsidR="00CA7C52" w:rsidRPr="00425ED6" w:rsidRDefault="00CA7C52" w:rsidP="00CA7C52">
      <w:pPr>
        <w:pStyle w:val="Titolo2"/>
        <w:spacing w:line="276" w:lineRule="auto"/>
        <w:jc w:val="both"/>
        <w:rPr>
          <w:sz w:val="26"/>
          <w:szCs w:val="26"/>
        </w:rPr>
      </w:pPr>
      <w:bookmarkStart w:id="410" w:name="_Toc75156216"/>
      <w:r w:rsidRPr="00425ED6">
        <w:rPr>
          <w:sz w:val="26"/>
          <w:szCs w:val="26"/>
        </w:rPr>
        <w:lastRenderedPageBreak/>
        <w:t>24 Febbraio</w:t>
      </w:r>
      <w:bookmarkEnd w:id="410"/>
      <w:r w:rsidRPr="00425ED6">
        <w:rPr>
          <w:sz w:val="26"/>
          <w:szCs w:val="26"/>
        </w:rPr>
        <w:t xml:space="preserve"> </w:t>
      </w:r>
    </w:p>
    <w:p w:rsidR="00221A81" w:rsidRDefault="000D7335" w:rsidP="00221A81">
      <w:pPr>
        <w:spacing w:after="120" w:line="240" w:lineRule="auto"/>
        <w:jc w:val="both"/>
        <w:rPr>
          <w:rFonts w:ascii="Calibri" w:eastAsia="Times New Roman" w:hAnsi="Calibri" w:cs="Calibri"/>
          <w:color w:val="000000"/>
          <w:sz w:val="28"/>
          <w:szCs w:val="28"/>
          <w:lang w:eastAsia="it-IT"/>
        </w:rPr>
      </w:pPr>
      <w:r w:rsidRPr="000D7335">
        <w:rPr>
          <w:rFonts w:ascii="Segoe UI" w:hAnsi="Segoe UI" w:cs="Segoe UI"/>
          <w:color w:val="0F1419"/>
          <w:sz w:val="24"/>
          <w:szCs w:val="24"/>
        </w:rPr>
        <w:t>Prendete un albero buono, anche il suo frutto sarà buono. Prendete un albero cattivo, anche il suo frutto sarà cattivo: dal frutto infatti si conosce l’albero.</w:t>
      </w:r>
      <w:r w:rsidR="00221A81" w:rsidRPr="000D7335">
        <w:rPr>
          <w:rFonts w:ascii="Calibri" w:eastAsia="Times New Roman" w:hAnsi="Calibri" w:cs="Calibri"/>
          <w:color w:val="000000"/>
          <w:sz w:val="28"/>
          <w:szCs w:val="28"/>
          <w:lang w:eastAsia="it-IT"/>
        </w:rPr>
        <w:t> </w:t>
      </w:r>
    </w:p>
    <w:p w:rsidR="000D7335" w:rsidRPr="000D7335" w:rsidRDefault="000D7335" w:rsidP="000D7335">
      <w:pPr>
        <w:pStyle w:val="Titolo2"/>
        <w:rPr>
          <w:rFonts w:ascii="Calibri" w:hAnsi="Calibri" w:cs="Calibri"/>
          <w:sz w:val="32"/>
          <w:szCs w:val="32"/>
        </w:rPr>
      </w:pPr>
      <w:bookmarkStart w:id="411" w:name="_Toc62074238"/>
      <w:bookmarkStart w:id="412" w:name="_Toc75156217"/>
      <w:r w:rsidRPr="000D7335">
        <w:rPr>
          <w:sz w:val="32"/>
          <w:szCs w:val="32"/>
        </w:rPr>
        <w:t>Dai loro frutti li riconoscerete</w:t>
      </w:r>
      <w:bookmarkEnd w:id="411"/>
      <w:bookmarkEnd w:id="412"/>
    </w:p>
    <w:p w:rsidR="000D7335" w:rsidRPr="000D7335" w:rsidRDefault="000D7335" w:rsidP="000D7335">
      <w:pPr>
        <w:spacing w:after="120" w:line="240" w:lineRule="auto"/>
        <w:jc w:val="both"/>
        <w:rPr>
          <w:rFonts w:ascii="Calibri" w:eastAsia="Times New Roman" w:hAnsi="Calibri" w:cs="Calibri"/>
          <w:color w:val="000000"/>
          <w:sz w:val="20"/>
          <w:szCs w:val="20"/>
          <w:lang w:eastAsia="it-IT"/>
        </w:rPr>
      </w:pPr>
      <w:r w:rsidRPr="000D7335">
        <w:rPr>
          <w:rFonts w:ascii="Arial" w:eastAsia="Times New Roman" w:hAnsi="Arial" w:cs="Arial"/>
          <w:color w:val="000000"/>
          <w:sz w:val="24"/>
          <w:szCs w:val="24"/>
          <w:lang w:eastAsia="it-IT"/>
        </w:rPr>
        <w:t>Ogni albero produce secondo la sua natura. Sono i frutti che ci dicono se un albero è buono o cattivo. La stessa legge è applicata da Gesù ad ogni uomo. Opere e parole sono frutto del cuore. Se il cuore è buono, parole e opere sono buone. Se il cuore è santo, parole ed opere sono sante. Se il cuore è in Cristo, parole ed opere sono di Cristo. Così parla Gesù ai farisei: </w:t>
      </w:r>
      <w:r w:rsidRPr="000D7335">
        <w:rPr>
          <w:rFonts w:ascii="Arial" w:eastAsia="Times New Roman" w:hAnsi="Arial" w:cs="Arial"/>
          <w:i/>
          <w:iCs/>
          <w:color w:val="000000"/>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r w:rsidRPr="000D7335">
        <w:rPr>
          <w:rFonts w:ascii="Arial" w:eastAsia="Times New Roman" w:hAnsi="Arial" w:cs="Arial"/>
          <w:color w:val="000000"/>
          <w:sz w:val="24"/>
          <w:szCs w:val="24"/>
          <w:lang w:eastAsia="it-IT"/>
        </w:rPr>
        <w:t> Ognuno produce secondo la natura del suo cuore. Chi vuole produrre parole e opere buone, deve lasciarsi rinnovare il cuore.</w:t>
      </w:r>
    </w:p>
    <w:p w:rsidR="000D7335" w:rsidRPr="000D7335" w:rsidRDefault="000D7335" w:rsidP="000D7335">
      <w:pPr>
        <w:spacing w:after="120" w:line="240" w:lineRule="auto"/>
        <w:jc w:val="both"/>
        <w:rPr>
          <w:rFonts w:ascii="Calibri" w:eastAsia="Times New Roman" w:hAnsi="Calibri" w:cs="Calibri"/>
          <w:color w:val="000000"/>
          <w:sz w:val="20"/>
          <w:szCs w:val="20"/>
          <w:lang w:eastAsia="it-IT"/>
        </w:rPr>
      </w:pPr>
      <w:r w:rsidRPr="000D7335">
        <w:rPr>
          <w:rFonts w:ascii="Arial" w:eastAsia="Times New Roman" w:hAnsi="Arial" w:cs="Arial"/>
          <w:color w:val="000000"/>
          <w:sz w:val="24"/>
          <w:szCs w:val="24"/>
          <w:lang w:eastAsia="it-IT"/>
        </w:rPr>
        <w:t>L’Apostolo Giacomo paragona la lingua ad una sorgente. Come una sorgente non può un minuto prima dare acqua buona e un minuto dopo dare acqua avvelenata e viceversa, così è la lingua. Se essa è buona, perché il cuore è buono, essa darà parole buone. Se essa è cattiva, perché il cuore è cattivo, da essa sgorgheranno parole cattive: </w:t>
      </w:r>
      <w:r w:rsidRPr="000D7335">
        <w:rPr>
          <w:rFonts w:ascii="Arial" w:eastAsia="Times New Roman" w:hAnsi="Arial" w:cs="Arial"/>
          <w:i/>
          <w:iCs/>
          <w:color w:val="000000"/>
          <w:sz w:val="24"/>
          <w:szCs w:val="24"/>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r w:rsidRPr="000D7335">
        <w:rPr>
          <w:rFonts w:ascii="Arial" w:eastAsia="Times New Roman" w:hAnsi="Arial" w:cs="Arial"/>
          <w:color w:val="000000"/>
          <w:sz w:val="24"/>
          <w:szCs w:val="24"/>
          <w:lang w:eastAsia="it-IT"/>
        </w:rPr>
        <w:t> Chi vuole che dalla sua lingua sgorghino parole buone, sante, vere, perfette deve avere un cuore nuovo, il cuore di Cristo Gesù. Finché il nostro cuore resterà di pietra, sempre la nostra lingua dirà parole non sante.</w:t>
      </w:r>
    </w:p>
    <w:p w:rsidR="000D7335" w:rsidRPr="000D7335" w:rsidRDefault="000D7335" w:rsidP="000D7335">
      <w:pPr>
        <w:spacing w:after="120" w:line="240" w:lineRule="auto"/>
        <w:jc w:val="both"/>
        <w:rPr>
          <w:rFonts w:ascii="Calibri" w:eastAsia="Times New Roman" w:hAnsi="Calibri" w:cs="Calibri"/>
          <w:color w:val="000000"/>
          <w:sz w:val="20"/>
          <w:szCs w:val="20"/>
          <w:lang w:eastAsia="it-IT"/>
        </w:rPr>
      </w:pPr>
      <w:r w:rsidRPr="000D7335">
        <w:rPr>
          <w:rFonts w:ascii="Arial" w:eastAsia="Times New Roman" w:hAnsi="Arial" w:cs="Arial"/>
          <w:color w:val="000000"/>
          <w:sz w:val="24"/>
          <w:szCs w:val="24"/>
          <w:lang w:eastAsia="it-IT"/>
        </w:rPr>
        <w:t>San Paolo conosce l’uomo che vive secondo la carne e l’uomo che segue lo Spirito. Da cosa conosciamo chi cammina secondo la carne e chi segue invece lo Spirito? Dalle opere che produciamo, dalle parole che diciamo: </w:t>
      </w:r>
      <w:r w:rsidRPr="000D7335">
        <w:rPr>
          <w:rFonts w:ascii="Arial" w:eastAsia="Times New Roman" w:hAnsi="Arial" w:cs="Arial"/>
          <w:i/>
          <w:iCs/>
          <w:color w:val="000000"/>
          <w:sz w:val="24"/>
          <w:szCs w:val="24"/>
          <w:lang w:eastAsia="it-IT"/>
        </w:rPr>
        <w:t xml:space="preserve">“Vi dico dunque: camminate secondo lo Spirito e non sarete portati a soddisfare il desiderio della carne. La carne infatti ha desideri contrari allo Spirito e lo Spirito ha desideri contrari alla carne; queste </w:t>
      </w:r>
      <w:r w:rsidRPr="000D7335">
        <w:rPr>
          <w:rFonts w:ascii="Arial" w:eastAsia="Times New Roman" w:hAnsi="Arial" w:cs="Arial"/>
          <w:i/>
          <w:iCs/>
          <w:color w:val="000000"/>
          <w:sz w:val="24"/>
          <w:szCs w:val="24"/>
          <w:lang w:eastAsia="it-IT"/>
        </w:rPr>
        <w:lastRenderedPageBreak/>
        <w:t>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r w:rsidRPr="000D7335">
        <w:rPr>
          <w:rFonts w:ascii="Arial" w:eastAsia="Times New Roman" w:hAnsi="Arial" w:cs="Arial"/>
          <w:color w:val="000000"/>
          <w:sz w:val="24"/>
          <w:szCs w:val="24"/>
          <w:lang w:eastAsia="it-IT"/>
        </w:rPr>
        <w:t>Chi vuole cambiare i suoi frutti, deve cambiare il cuore. Da un cuore corrotto sempre saranno prodotti parole e frutti cattivi.</w:t>
      </w:r>
    </w:p>
    <w:p w:rsidR="000D7335" w:rsidRPr="000D7335" w:rsidRDefault="000D7335" w:rsidP="000D7335">
      <w:pPr>
        <w:spacing w:after="120" w:line="240" w:lineRule="auto"/>
        <w:jc w:val="both"/>
        <w:rPr>
          <w:rFonts w:ascii="Calibri" w:eastAsia="Times New Roman" w:hAnsi="Calibri" w:cs="Calibri"/>
          <w:color w:val="000000"/>
          <w:sz w:val="20"/>
          <w:szCs w:val="20"/>
          <w:lang w:eastAsia="it-IT"/>
        </w:rPr>
      </w:pPr>
      <w:r w:rsidRPr="000D7335">
        <w:rPr>
          <w:rFonts w:ascii="Arial" w:eastAsia="Times New Roman" w:hAnsi="Arial" w:cs="Arial"/>
          <w:i/>
          <w:iCs/>
          <w:color w:val="000000"/>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7,13-20).</w:t>
      </w:r>
    </w:p>
    <w:p w:rsidR="000D7335" w:rsidRPr="000D7335" w:rsidRDefault="000D7335" w:rsidP="000D7335">
      <w:pPr>
        <w:spacing w:after="120" w:line="240" w:lineRule="auto"/>
        <w:jc w:val="both"/>
        <w:rPr>
          <w:rFonts w:ascii="Calibri" w:eastAsia="Times New Roman" w:hAnsi="Calibri" w:cs="Calibri"/>
          <w:color w:val="000000"/>
          <w:sz w:val="20"/>
          <w:szCs w:val="20"/>
          <w:lang w:eastAsia="it-IT"/>
        </w:rPr>
      </w:pPr>
      <w:r w:rsidRPr="000D7335">
        <w:rPr>
          <w:rFonts w:ascii="Arial" w:eastAsia="Times New Roman" w:hAnsi="Arial" w:cs="Arial"/>
          <w:color w:val="000000"/>
          <w:sz w:val="24"/>
          <w:szCs w:val="24"/>
          <w:lang w:eastAsia="it-IT"/>
        </w:rPr>
        <w:t>Chi è il falso profeta? Colui che in nome di Dio, di Cristo Gesù, del Vangelo, della Rivelazione, della fede, della Chiesa dice parole contrarie a quelle che sono state a noi rivelate dallo Spirito Santo. Come facciamo a conoscere in modo infallibilmente sicuro che le sue non sono Parole di Dio? Dalla vita che si conduce. È una vita nella quale non è alcuna obbedienza alla Parola.</w:t>
      </w:r>
    </w:p>
    <w:p w:rsidR="000D7335" w:rsidRPr="000D7335" w:rsidRDefault="000D7335" w:rsidP="000D7335">
      <w:pPr>
        <w:spacing w:after="120" w:line="240" w:lineRule="auto"/>
        <w:jc w:val="both"/>
        <w:rPr>
          <w:rFonts w:ascii="Calibri" w:eastAsia="Times New Roman" w:hAnsi="Calibri" w:cs="Calibri"/>
          <w:color w:val="000000"/>
          <w:sz w:val="20"/>
          <w:szCs w:val="20"/>
          <w:lang w:eastAsia="it-IT"/>
        </w:rPr>
      </w:pPr>
      <w:r w:rsidRPr="000D7335">
        <w:rPr>
          <w:rFonts w:ascii="Arial" w:eastAsia="Times New Roman" w:hAnsi="Arial" w:cs="Arial"/>
          <w:color w:val="000000"/>
          <w:sz w:val="24"/>
          <w:szCs w:val="24"/>
          <w:lang w:eastAsia="it-IT"/>
        </w:rPr>
        <w:t>Madre della Redenzione, aiuta noi, discepoli di Gesù, perché diciamo sempre la sua Parola.</w:t>
      </w:r>
    </w:p>
    <w:p w:rsidR="000D7335" w:rsidRPr="000D7335" w:rsidRDefault="000D7335" w:rsidP="00221A81">
      <w:pPr>
        <w:spacing w:after="120" w:line="240" w:lineRule="auto"/>
        <w:jc w:val="both"/>
        <w:rPr>
          <w:rFonts w:ascii="Calibri" w:eastAsia="Times New Roman" w:hAnsi="Calibri" w:cs="Calibri"/>
          <w:color w:val="000000"/>
          <w:sz w:val="28"/>
          <w:szCs w:val="28"/>
          <w:lang w:eastAsia="it-IT"/>
        </w:rPr>
      </w:pPr>
    </w:p>
    <w:p w:rsidR="000C2D13" w:rsidRPr="000C2D13" w:rsidRDefault="000C2D13" w:rsidP="000C2D13">
      <w:pPr>
        <w:pStyle w:val="Titolo2"/>
        <w:rPr>
          <w:rFonts w:ascii="Calibri" w:hAnsi="Calibri" w:cs="Calibri"/>
        </w:rPr>
      </w:pPr>
      <w:bookmarkStart w:id="413" w:name="_Toc75156218"/>
      <w:r w:rsidRPr="000C2D13">
        <w:rPr>
          <w:sz w:val="32"/>
          <w:szCs w:val="32"/>
        </w:rPr>
        <w:t>LA SUA VESTE DIVENNE CANDIDA E SFOLGORANTE</w:t>
      </w:r>
      <w:bookmarkEnd w:id="413"/>
    </w:p>
    <w:p w:rsidR="000C2D13" w:rsidRPr="000C2D13" w:rsidRDefault="000C2D13" w:rsidP="000C2D13">
      <w:pPr>
        <w:pStyle w:val="Nessunaspaziatura"/>
        <w:rPr>
          <w:rFonts w:ascii="Calibri" w:hAnsi="Calibri" w:cs="Calibri"/>
          <w:sz w:val="27"/>
          <w:szCs w:val="27"/>
        </w:rPr>
      </w:pPr>
      <w:r w:rsidRPr="000C2D13">
        <w:t>Il color</w:t>
      </w:r>
      <w:r>
        <w:t>e</w:t>
      </w:r>
      <w:r w:rsidRPr="000C2D13">
        <w:t xml:space="preserve"> bianco è segno del candore e della purezza delle realtà celesti. Ecco alcuni esempi tratti dalla Scrittura Santa: “</w:t>
      </w:r>
      <w:r w:rsidRPr="000C2D13">
        <w:rPr>
          <w:i/>
          <w:iCs w:val="0"/>
        </w:rPr>
        <w:t>Mentre si trovavano ancora vicino a Gerusalemme, apparve come condottiero davanti a loro un cavaliere in sella, vestito di bianco, in atto di agitare un'armatura d'oro</w:t>
      </w:r>
      <w:r>
        <w:t>”</w:t>
      </w:r>
      <w:r w:rsidRPr="000C2D13">
        <w:t xml:space="preserve"> (2Mac 11, 8).  </w:t>
      </w:r>
      <w:r w:rsidRPr="000C2D13">
        <w:rPr>
          <w:i/>
          <w:iCs w:val="0"/>
        </w:rPr>
        <w:t>Il suo aspetto era come la folgore e il suo vestito bianco come la neve</w:t>
      </w:r>
      <w:r w:rsidRPr="000C2D13">
        <w:t xml:space="preserve"> (Mt 28, 3).</w:t>
      </w:r>
      <w:r w:rsidRPr="000C2D13">
        <w:rPr>
          <w:i/>
          <w:iCs w:val="0"/>
        </w:rPr>
        <w:t>  Ed ecco mi apparve un cavallo bianco e colui che lo cavalcava aveva un arco, gli fu data una corona e poi egli uscì vittorioso per vincere ancora</w:t>
      </w:r>
      <w:r w:rsidRPr="000C2D13">
        <w:t xml:space="preserve"> (Ap 6, 2).  </w:t>
      </w:r>
      <w:r>
        <w:t>“</w:t>
      </w:r>
      <w:r w:rsidRPr="000C2D13">
        <w:rPr>
          <w:i/>
          <w:iCs w:val="0"/>
        </w:rPr>
        <w:t>Uno dei vegliardi allora si rivolse a me e disse: "Quelli che sono vestiti di bianco, chi sono e donde vengono?</w:t>
      </w:r>
      <w:r w:rsidRPr="000C2D13">
        <w:t xml:space="preserve"> </w:t>
      </w:r>
      <w:r>
        <w:t xml:space="preserve"> (Ap 7, 13).</w:t>
      </w:r>
      <w:r w:rsidRPr="000C2D13">
        <w:t> </w:t>
      </w:r>
      <w:r w:rsidRPr="000C2D13">
        <w:rPr>
          <w:i/>
          <w:iCs w:val="0"/>
        </w:rPr>
        <w:t>Poi vidi il cielo aperto, ed ecco un cavallo bianco; colui che lo cavalcava si chiamava "Fedele" e "Verace": egli giudica e combatte con giustizia</w:t>
      </w:r>
      <w:r w:rsidRPr="000C2D13">
        <w:t xml:space="preserve"> (Ap 19, 11).  </w:t>
      </w:r>
      <w:r w:rsidRPr="000C2D13">
        <w:rPr>
          <w:i/>
          <w:iCs w:val="0"/>
        </w:rPr>
        <w:t>Gli eserciti del cielo lo seguono su cavalli bianchi, vestiti di lino bianco e puro</w:t>
      </w:r>
      <w:r w:rsidRPr="000C2D13">
        <w:t xml:space="preserve"> (Ap 19, 14).  </w:t>
      </w:r>
      <w:r w:rsidRPr="000C2D13">
        <w:rPr>
          <w:i/>
          <w:iCs w:val="0"/>
        </w:rPr>
        <w:t>Vidi poi un grande trono bianco e Colui che sedeva su di esso. Dalla sua presenza erano scomparsi la terra e il cielo senza lasciar traccia di sé</w:t>
      </w:r>
      <w:r w:rsidRPr="000C2D13">
        <w:t xml:space="preserve"> (Ap 20, 11). </w:t>
      </w:r>
      <w:r w:rsidRPr="000C2D13">
        <w:rPr>
          <w:i/>
          <w:iCs w:val="0"/>
        </w:rPr>
        <w:t xml:space="preserve">E vide due angeli in bianche vesti, seduti l'uno dalla parte del capo e l'altro dei piedi, dove era stato posto il corpo di Gesù </w:t>
      </w:r>
      <w:r w:rsidRPr="000C2D13">
        <w:t xml:space="preserve">(Gv 20, 12). </w:t>
      </w:r>
      <w:r w:rsidRPr="000C2D13">
        <w:rPr>
          <w:i/>
          <w:iCs w:val="0"/>
        </w:rPr>
        <w:t>E poiché essi stavano fissando il cielo mentre egli se n'andava, ecco due uomini in bianche vesti si presentarono a loro e dissero</w:t>
      </w:r>
      <w:r w:rsidRPr="000C2D13">
        <w:t xml:space="preserve"> (At 1, 10). </w:t>
      </w:r>
      <w:r w:rsidRPr="000C2D13">
        <w:rPr>
          <w:i/>
          <w:iCs w:val="0"/>
        </w:rPr>
        <w:t xml:space="preserve">Tuttavia a Sardi vi sono alcuni che non </w:t>
      </w:r>
      <w:r w:rsidRPr="000C2D13">
        <w:rPr>
          <w:i/>
          <w:iCs w:val="0"/>
        </w:rPr>
        <w:lastRenderedPageBreak/>
        <w:t>hanno macchiato le loro vesti; essi mi scorteranno in vesti bianche, perché ne sono degni</w:t>
      </w:r>
      <w:r w:rsidRPr="000C2D13">
        <w:t xml:space="preserve"> (Ap 3, 4). </w:t>
      </w:r>
      <w:r w:rsidRPr="000C2D13">
        <w:rPr>
          <w:i/>
          <w:iCs w:val="0"/>
        </w:rPr>
        <w:t>Il vincitore sarà dunque vestito di bianche vesti, non cancellerò il suo nome dal libro della vita, ma lo riconoscerò davanti al Padre mio e davanti ai suoi Angeli</w:t>
      </w:r>
      <w:r w:rsidRPr="000C2D13">
        <w:t xml:space="preserve"> (Ap 3, 5). </w:t>
      </w:r>
      <w:r w:rsidRPr="000C2D13">
        <w:rPr>
          <w:i/>
          <w:iCs w:val="0"/>
        </w:rPr>
        <w:t>Ti consiglio di comperare da me oro purificato dal fuoco per diventare ricco, vesti bianche per coprirti e nascondere la vergognosa tua nudità e collirio per ungerti gli occhi e ricuperare la vista</w:t>
      </w:r>
      <w:r w:rsidRPr="000C2D13">
        <w:t xml:space="preserve"> (Ap 3, 18). </w:t>
      </w:r>
      <w:r>
        <w:t>“</w:t>
      </w:r>
      <w:r w:rsidRPr="000C2D13">
        <w:rPr>
          <w:i/>
          <w:iCs w:val="0"/>
        </w:rPr>
        <w:t>Gli eserciti del cielo lo seguono su cavalli bianchi, vestiti di lino bianco e puro</w:t>
      </w:r>
      <w:r w:rsidRPr="000C2D13">
        <w:t>” (Ap 19, 14). Le vesti di Gesù, sul monte, non divengono bianche, divengono bianchissime, segno che Gesù è dello stesso candore di Dio. Solo Dio può avere il candore di Dio. Se Gesù ha lo stesso candore di Dio, Lui è veramente Dio. Ecco la prima rivelazione fatta da Gesù sul Santo monte. La seconda rivelazione è data dalla presenza di Mosè e di Elia, che sono la Legge e i Profeti. Legge e Profezia sono con Cristo Gesù. La Parola di Gesù e quella della Legge e dei Profeti sono la stessa cosa. Non vi è alcuna differenza. Di conseguenza chi non crede nelle Parola di Gesù, non crede nella Legge e non crede nei Profeti. Chi non crede nella Legge e nei Profeti sono gli Apostoli del Signore. Ancora i loro pensieri sono troppi degli uomini e poco di Dio. Gesù lo ha detto a Pietro: “</w:t>
      </w:r>
      <w:r w:rsidRPr="000C2D13">
        <w:rPr>
          <w:i/>
          <w:iCs w:val="0"/>
        </w:rPr>
        <w:t>Vai dieto a me, satana! Tu mi sei di scandalo, perché non pensi secondo Dio, ma secondo gli uomini!</w:t>
      </w:r>
      <w:r>
        <w:t>”</w:t>
      </w:r>
      <w:r w:rsidRPr="000C2D13">
        <w:t xml:space="preserve"> (Mt 16,23). Ora siamo sicuri: Gesù pensa secondo le Scritture. Lui pensa secondo Dio. Non è Gesù che deve seguire Pietro, è Pietro che deve seguire Gesù.</w:t>
      </w:r>
    </w:p>
    <w:p w:rsidR="000C2D13" w:rsidRPr="000C2D13" w:rsidRDefault="000C2D13" w:rsidP="000C2D13">
      <w:pPr>
        <w:pStyle w:val="Nessunaspaziatura"/>
        <w:rPr>
          <w:rFonts w:ascii="Calibri" w:hAnsi="Calibri" w:cs="Calibri"/>
          <w:sz w:val="27"/>
          <w:szCs w:val="27"/>
        </w:rPr>
      </w:pPr>
      <w:r w:rsidRPr="000C2D13">
        <w:rPr>
          <w:i/>
          <w:iCs w:val="0"/>
        </w:rPr>
        <w:t>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r w:rsidRPr="000C2D13">
        <w:t xml:space="preserve"> (Lc 9,26-36).</w:t>
      </w:r>
    </w:p>
    <w:p w:rsidR="000C2D13" w:rsidRPr="000C2D13" w:rsidRDefault="000C2D13" w:rsidP="000C2D13">
      <w:pPr>
        <w:pStyle w:val="Nessunaspaziatura"/>
        <w:rPr>
          <w:rFonts w:ascii="Calibri" w:hAnsi="Calibri" w:cs="Calibri"/>
          <w:sz w:val="27"/>
          <w:szCs w:val="27"/>
        </w:rPr>
      </w:pPr>
      <w:r w:rsidRPr="000C2D13">
        <w:t xml:space="preserve">La terza rivelazione è fatta dal Padre. Gesù che sta andando a Gerusalemme per essere crocifisso, è il Figlio del Padre, il suo eletto, il suo Messia, il suo Cristo! Lui va ascoltato. Ancora una volta non è Gesù che deve ascoltare Pietro, ma è Pietro e gli altri che devono ascoltare Cristo Signore. Pietro sempre si deve ricordare della sua professione di fede fatta nella sinagoga di Cafàrnao: </w:t>
      </w:r>
      <w:r w:rsidRPr="000C2D13">
        <w:rPr>
          <w:i/>
          <w:iCs w:val="0"/>
        </w:rPr>
        <w:t>“«Signore, da chi andremo? Tu hai parole di vita eterna e noi abbiamo creduto e conosciuto che tu sei il Santo di Dio»</w:t>
      </w:r>
      <w:r>
        <w:rPr>
          <w:i/>
          <w:iCs w:val="0"/>
        </w:rPr>
        <w:t>”</w:t>
      </w:r>
      <w:r w:rsidRPr="000C2D13">
        <w:t xml:space="preserve"> (Gv 6,68-69). Gesù ha sempre parole di vita eterna, sempre. Quando parla della sua crocifissione, parla con parole di vita eterna. Gesù, Mosè, Elia, il Padre celeste aiutano la fede in Cristo Signore che è traballante negli Apostoli. Ora è cosa giusta che ci chiediamo: “</w:t>
      </w:r>
      <w:r w:rsidRPr="000C2D13">
        <w:rPr>
          <w:i/>
          <w:iCs w:val="0"/>
        </w:rPr>
        <w:t>Cosa facciamo noi per aiutare la fede dei nostri fratelli, fede che oggi sta scomparendo da molti cuori?</w:t>
      </w:r>
      <w:r w:rsidRPr="000C2D13">
        <w:t xml:space="preserve">”. Una cosa è certa: la fede va aiutata. Chi deve aiutarla è ogni discepolo di Gesù verso ogni discepolo di Gesù. Se la fede non viene aiutata, è condannata a morire nella sua purezza, perché si trasforma in pensieri della terra per la terra. Chi vuole aiutare la fede dei suoi fratelli, deve essere lui persona di vera fede. Noi possiamo aiutare nella misura della purezza della nostra fede. Una fede impura </w:t>
      </w:r>
      <w:r w:rsidRPr="000C2D13">
        <w:lastRenderedPageBreak/>
        <w:t>aiuta poco. Una fede inesistente mai potrà aiutare. Poiché per noi è obbligo aiutare la fede di ogni altro fratello, per noi è obbligo crescere di fede in fede fino al raggiungimento della fede perfetta. Il cristiano è chiamato a crescere di fede in fede, non solo per se stesso, ma anche per tutto il corpo di Cristo Gesù e anche per tutto il mondo. Si crede nella fede per visione e non solo per parola.</w:t>
      </w:r>
    </w:p>
    <w:p w:rsidR="00381E63" w:rsidRPr="000C2D13" w:rsidRDefault="000C2D13" w:rsidP="000C2D13">
      <w:pPr>
        <w:pStyle w:val="Nessunaspaziatura"/>
        <w:rPr>
          <w:rFonts w:ascii="Calibri" w:hAnsi="Calibri" w:cs="Calibri"/>
          <w:sz w:val="27"/>
          <w:szCs w:val="27"/>
        </w:rPr>
      </w:pPr>
      <w:r w:rsidRPr="000C2D13">
        <w:t>Vergine fedele, aiutaci. Vogliamo mostrare la nostra fede per il mondo veda e creda in Cristo.</w:t>
      </w:r>
    </w:p>
    <w:p w:rsidR="00D36B48" w:rsidRDefault="00D36B48" w:rsidP="00425ED6">
      <w:pPr>
        <w:pStyle w:val="Titolo2"/>
        <w:spacing w:line="276" w:lineRule="auto"/>
        <w:jc w:val="both"/>
        <w:rPr>
          <w:sz w:val="26"/>
          <w:szCs w:val="26"/>
        </w:rPr>
      </w:pPr>
      <w:bookmarkStart w:id="414" w:name="_Toc75156219"/>
      <w:r w:rsidRPr="00425ED6">
        <w:rPr>
          <w:sz w:val="26"/>
          <w:szCs w:val="26"/>
        </w:rPr>
        <w:t>25 Febbraio</w:t>
      </w:r>
      <w:bookmarkEnd w:id="414"/>
      <w:r w:rsidRPr="00425ED6">
        <w:rPr>
          <w:sz w:val="26"/>
          <w:szCs w:val="26"/>
        </w:rPr>
        <w:t xml:space="preserve"> </w:t>
      </w:r>
    </w:p>
    <w:p w:rsidR="001B17CF" w:rsidRDefault="001B17CF" w:rsidP="001B17CF">
      <w:pPr>
        <w:jc w:val="both"/>
        <w:rPr>
          <w:rFonts w:ascii="Segoe UI" w:hAnsi="Segoe UI" w:cs="Segoe UI"/>
          <w:color w:val="0F1419"/>
          <w:sz w:val="24"/>
          <w:szCs w:val="24"/>
        </w:rPr>
      </w:pPr>
      <w:r w:rsidRPr="001B17CF">
        <w:rPr>
          <w:rFonts w:ascii="Segoe UI" w:hAnsi="Segoe UI" w:cs="Segoe UI"/>
          <w:color w:val="0F1419"/>
          <w:sz w:val="24"/>
          <w:szCs w:val="24"/>
        </w:rPr>
        <w:t>Vergine, Madre della Luce Eterna, fa che ci lasciamo trasformare in luce dallo Spirito Santo. Vedremo sempre falsità e menzogna. Risponderemo alle tenebre con luce sempre più grande.</w:t>
      </w:r>
    </w:p>
    <w:p w:rsidR="001B17CF" w:rsidRPr="001B17CF" w:rsidRDefault="001B17CF" w:rsidP="001B17CF">
      <w:pPr>
        <w:pStyle w:val="Titolo2"/>
        <w:rPr>
          <w:rFonts w:ascii="Calibri" w:hAnsi="Calibri" w:cs="Calibri"/>
          <w:sz w:val="32"/>
          <w:szCs w:val="32"/>
        </w:rPr>
      </w:pPr>
      <w:bookmarkStart w:id="415" w:name="_Toc62074240"/>
      <w:bookmarkStart w:id="416" w:name="_Toc75156220"/>
      <w:r w:rsidRPr="001B17CF">
        <w:rPr>
          <w:sz w:val="32"/>
          <w:szCs w:val="32"/>
        </w:rPr>
        <w:t>Costui è posseduto da Beelzebùl</w:t>
      </w:r>
      <w:bookmarkEnd w:id="415"/>
      <w:bookmarkEnd w:id="416"/>
    </w:p>
    <w:p w:rsidR="001B17CF" w:rsidRPr="001B17CF" w:rsidRDefault="001B17CF" w:rsidP="001B17CF">
      <w:pPr>
        <w:spacing w:after="120" w:line="240" w:lineRule="auto"/>
        <w:jc w:val="both"/>
        <w:rPr>
          <w:rFonts w:ascii="Calibri" w:eastAsia="Times New Roman" w:hAnsi="Calibri" w:cs="Calibri"/>
          <w:color w:val="000000"/>
          <w:sz w:val="20"/>
          <w:szCs w:val="20"/>
          <w:lang w:eastAsia="it-IT"/>
        </w:rPr>
      </w:pPr>
      <w:r w:rsidRPr="001B17CF">
        <w:rPr>
          <w:rFonts w:ascii="Arial" w:eastAsia="Times New Roman" w:hAnsi="Arial" w:cs="Arial"/>
          <w:color w:val="000000"/>
          <w:sz w:val="24"/>
          <w:szCs w:val="24"/>
          <w:lang w:eastAsia="it-IT"/>
        </w:rPr>
        <w:t>Per tentare l’uomo perché non creda negli inviati del Signore, le vie che Satana ogni giorno suggerisce a quanti fanno parte del suo regno sono sempre nuove. A volte non si tratta di tentazione vera e propria, ma di prova della nostra fede. Un esempio tratto dalla Scrittura Antica potrà aiutarci a comprendere quanta sapienza, intelligenza, prudenza, accortezza occorre perché si rimanga nella verità rivelata:</w:t>
      </w:r>
      <w:r w:rsidRPr="001B17CF">
        <w:rPr>
          <w:rFonts w:ascii="Arial" w:eastAsia="Times New Roman" w:hAnsi="Arial" w:cs="Arial"/>
          <w:i/>
          <w:iCs/>
          <w:color w:val="000000"/>
          <w:sz w:val="24"/>
          <w:szCs w:val="24"/>
          <w:lang w:eastAsia="it-IT"/>
        </w:rPr>
        <w:t> “Trascorsero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rsidR="001B17CF" w:rsidRPr="001B17CF" w:rsidRDefault="001B17CF" w:rsidP="001B17CF">
      <w:pPr>
        <w:spacing w:after="120" w:line="240" w:lineRule="auto"/>
        <w:jc w:val="both"/>
        <w:rPr>
          <w:rFonts w:ascii="Calibri" w:eastAsia="Times New Roman" w:hAnsi="Calibri" w:cs="Calibri"/>
          <w:color w:val="000000"/>
          <w:sz w:val="20"/>
          <w:szCs w:val="20"/>
          <w:lang w:eastAsia="it-IT"/>
        </w:rPr>
      </w:pPr>
      <w:r w:rsidRPr="001B17CF">
        <w:rPr>
          <w:rFonts w:ascii="Arial" w:eastAsia="Times New Roman" w:hAnsi="Arial" w:cs="Arial"/>
          <w:i/>
          <w:iCs/>
          <w:color w:val="000000"/>
          <w:sz w:val="24"/>
          <w:szCs w:val="24"/>
          <w:lang w:eastAsia="it-IT"/>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w:t>
      </w:r>
      <w:r w:rsidRPr="001B17CF">
        <w:rPr>
          <w:rFonts w:ascii="Arial" w:eastAsia="Times New Roman" w:hAnsi="Arial" w:cs="Arial"/>
          <w:i/>
          <w:iCs/>
          <w:color w:val="000000"/>
          <w:sz w:val="24"/>
          <w:szCs w:val="24"/>
          <w:lang w:eastAsia="it-IT"/>
        </w:rPr>
        <w:lastRenderedPageBreak/>
        <w:t>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rsidR="001B17CF" w:rsidRPr="001B17CF" w:rsidRDefault="001B17CF" w:rsidP="001B17CF">
      <w:pPr>
        <w:spacing w:after="120" w:line="240" w:lineRule="auto"/>
        <w:jc w:val="both"/>
        <w:rPr>
          <w:rFonts w:ascii="Calibri" w:eastAsia="Times New Roman" w:hAnsi="Calibri" w:cs="Calibri"/>
          <w:color w:val="000000"/>
          <w:sz w:val="20"/>
          <w:szCs w:val="20"/>
          <w:lang w:eastAsia="it-IT"/>
        </w:rPr>
      </w:pPr>
      <w:r w:rsidRPr="001B17CF">
        <w:rPr>
          <w:rFonts w:ascii="Arial" w:eastAsia="Times New Roman" w:hAnsi="Arial" w:cs="Arial"/>
          <w:i/>
          <w:iCs/>
          <w:color w:val="000000"/>
          <w:sz w:val="24"/>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r w:rsidRPr="001B17CF">
        <w:rPr>
          <w:rFonts w:ascii="Arial" w:eastAsia="Times New Roman" w:hAnsi="Arial" w:cs="Arial"/>
          <w:color w:val="000000"/>
          <w:sz w:val="24"/>
          <w:szCs w:val="24"/>
          <w:lang w:eastAsia="it-IT"/>
        </w:rPr>
        <w:t>Possiamo affermare che al tempo di Gesù farisei e scribi, capi dei sacerdoti e anziani del popoli, sadducei ed erodiani, erano posseduti da uno spirito di menzogna che si serviva della loro bocca per dichiarare la luce tenebra e la tenebra luce, la verità falsità e la falsità verità, la giustizia ingiustizia e l’ingiustizia giustizia, il bene male e il male bene. Ecco fin dove si spinse questo spirito di menzogna: fino a dichiarare </w:t>
      </w:r>
      <w:r w:rsidRPr="001B17CF">
        <w:rPr>
          <w:rFonts w:ascii="Arial" w:eastAsia="Times New Roman" w:hAnsi="Arial" w:cs="Arial"/>
          <w:i/>
          <w:iCs/>
          <w:color w:val="000000"/>
          <w:sz w:val="24"/>
          <w:szCs w:val="24"/>
          <w:lang w:eastAsia="it-IT"/>
        </w:rPr>
        <w:t>“posseduto da uno spirito impuro”, “collaboratore e cooperatore di Beelzebùl”</w:t>
      </w:r>
      <w:r w:rsidRPr="001B17CF">
        <w:rPr>
          <w:rFonts w:ascii="Arial" w:eastAsia="Times New Roman" w:hAnsi="Arial" w:cs="Arial"/>
          <w:color w:val="000000"/>
          <w:sz w:val="24"/>
          <w:szCs w:val="24"/>
          <w:lang w:eastAsia="it-IT"/>
        </w:rPr>
        <w:t> il Figlio Eterno del Padre fattosi carne, venuto in mezzo a noi pieno di grazia, verità, luce, vita eterna. Chi è dichiarato tale è l’Agnello di Dio che toglie i peccati del mondo, il Messia, il Re, il Sommo Sacerdote della Nuova Alleanza. Ora chiediamoci: </w:t>
      </w:r>
      <w:r w:rsidRPr="001B17CF">
        <w:rPr>
          <w:rFonts w:ascii="Arial" w:eastAsia="Times New Roman" w:hAnsi="Arial" w:cs="Arial"/>
          <w:i/>
          <w:iCs/>
          <w:color w:val="000000"/>
          <w:sz w:val="24"/>
          <w:szCs w:val="24"/>
          <w:lang w:eastAsia="it-IT"/>
        </w:rPr>
        <w:t>“Come facciamo a non cadere in queste trappole dello spirito della menzogna? Come possiamo fare per non essere morsi da questi serpenti il cui veleno è sempre letale?”</w:t>
      </w:r>
      <w:r w:rsidRPr="001B17CF">
        <w:rPr>
          <w:rFonts w:ascii="Arial" w:eastAsia="Times New Roman" w:hAnsi="Arial" w:cs="Arial"/>
          <w:color w:val="000000"/>
          <w:sz w:val="24"/>
          <w:szCs w:val="24"/>
          <w:lang w:eastAsia="it-IT"/>
        </w:rPr>
        <w:t>. Si risponde che questa</w:t>
      </w:r>
      <w:r w:rsidRPr="001B17CF">
        <w:rPr>
          <w:rFonts w:ascii="Arial" w:eastAsia="Times New Roman" w:hAnsi="Arial" w:cs="Arial"/>
          <w:i/>
          <w:iCs/>
          <w:color w:val="000000"/>
          <w:sz w:val="24"/>
          <w:szCs w:val="24"/>
          <w:lang w:eastAsia="it-IT"/>
        </w:rPr>
        <w:t> “razza di vipere”</w:t>
      </w:r>
      <w:r w:rsidRPr="001B17CF">
        <w:rPr>
          <w:rFonts w:ascii="Arial" w:eastAsia="Times New Roman" w:hAnsi="Arial" w:cs="Arial"/>
          <w:color w:val="000000"/>
          <w:sz w:val="24"/>
          <w:szCs w:val="24"/>
          <w:lang w:eastAsia="it-IT"/>
        </w:rPr>
        <w:t xml:space="preserve"> non ha potere su di noi, se noi abitiamo nella casa della Rivelazione, della Parola, della Verità, della Luce. Non ha potere se abbiamo gli anticorpi della Grazia che rendono immune qualsiasi veleno di menzogna e falsità. Se usciamo dalla Parola, dal Vangelo, dalla Rivelazione, dallo Spirito Santo, dalla Verità, l’inganno ci consuma allo stesso modo che una legione di formiche divora qualsiasi insetto trova sul suo cammino. Più ci si alimenta di Cristo Gesù, più ci si nutre di Spirito Santo e più si rimane immuni dal veleno di falsità e menzogna. Meno ci si alimenta di Cristo, meno </w:t>
      </w:r>
      <w:r w:rsidRPr="001B17CF">
        <w:rPr>
          <w:rFonts w:ascii="Arial" w:eastAsia="Times New Roman" w:hAnsi="Arial" w:cs="Arial"/>
          <w:color w:val="000000"/>
          <w:sz w:val="24"/>
          <w:szCs w:val="24"/>
          <w:lang w:eastAsia="it-IT"/>
        </w:rPr>
        <w:lastRenderedPageBreak/>
        <w:t>ci si nutre di Spirito Santo e più il veleno della menzogna attecchisce, ci divora, ci consuma nell’anima, nello spirito, nella mente, nel cuore, nello corpo. Vinciamo per natura trasformata in luce.</w:t>
      </w:r>
    </w:p>
    <w:p w:rsidR="001B17CF" w:rsidRPr="001B17CF" w:rsidRDefault="001B17CF" w:rsidP="001B17CF">
      <w:pPr>
        <w:spacing w:after="120" w:line="240" w:lineRule="auto"/>
        <w:jc w:val="both"/>
        <w:rPr>
          <w:rFonts w:ascii="Calibri" w:eastAsia="Times New Roman" w:hAnsi="Calibri" w:cs="Calibri"/>
          <w:color w:val="000000"/>
          <w:sz w:val="20"/>
          <w:szCs w:val="20"/>
          <w:lang w:eastAsia="it-IT"/>
        </w:rPr>
      </w:pPr>
      <w:r w:rsidRPr="001B17CF">
        <w:rPr>
          <w:rFonts w:ascii="Arial" w:eastAsia="Times New Roman" w:hAnsi="Arial" w:cs="Arial"/>
          <w:i/>
          <w:iCs/>
          <w:color w:val="000000"/>
          <w:sz w:val="24"/>
          <w:szCs w:val="24"/>
          <w:lang w:eastAsia="it-IT"/>
        </w:rPr>
        <w:t>Entrò in una casa e di nuovo si radunò una folla, tanto che non potevano neppure mangiare. Allora i suoi, sentito questo, uscirono per andare a prenderlo; dicevano infatti: «È fuori di sé». 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(Mc 3,20-30).</w:t>
      </w:r>
    </w:p>
    <w:p w:rsidR="001B17CF" w:rsidRPr="001B17CF" w:rsidRDefault="001B17CF" w:rsidP="001B17CF">
      <w:pPr>
        <w:spacing w:after="120" w:line="240" w:lineRule="auto"/>
        <w:jc w:val="both"/>
        <w:rPr>
          <w:rFonts w:ascii="Calibri" w:eastAsia="Times New Roman" w:hAnsi="Calibri" w:cs="Calibri"/>
          <w:color w:val="000000"/>
          <w:sz w:val="20"/>
          <w:szCs w:val="20"/>
          <w:lang w:eastAsia="it-IT"/>
        </w:rPr>
      </w:pPr>
      <w:r w:rsidRPr="001B17CF">
        <w:rPr>
          <w:rFonts w:ascii="Arial" w:eastAsia="Times New Roman" w:hAnsi="Arial" w:cs="Arial"/>
          <w:color w:val="000000"/>
          <w:sz w:val="24"/>
          <w:szCs w:val="24"/>
          <w:lang w:eastAsia="it-IT"/>
        </w:rPr>
        <w:t>Ecco alcune regole date dall’Apostolo Paolo perché ci si immunizzi contro il veleno della menzogna, della falsità, dell’inganno che viene iniettato dagli emissari del principe del mondo: </w:t>
      </w:r>
      <w:r w:rsidRPr="001B17CF">
        <w:rPr>
          <w:rFonts w:ascii="Arial" w:eastAsia="Times New Roman" w:hAnsi="Arial" w:cs="Arial"/>
          <w:i/>
          <w:iCs/>
          <w:color w:val="000000"/>
          <w:sz w:val="24"/>
          <w:szCs w:val="24"/>
          <w:lang w:eastAsia="it-IT"/>
        </w:rPr>
        <w:t xml:space="preserve">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(1Ts 5,13-24).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w:t>
      </w:r>
      <w:r w:rsidRPr="001B17CF">
        <w:rPr>
          <w:rFonts w:ascii="Arial" w:eastAsia="Times New Roman" w:hAnsi="Arial" w:cs="Arial"/>
          <w:i/>
          <w:iCs/>
          <w:color w:val="000000"/>
          <w:sz w:val="24"/>
          <w:szCs w:val="24"/>
          <w:lang w:eastAsia="it-IT"/>
        </w:rPr>
        <w:lastRenderedPageBreak/>
        <w:t>come sconosciuti, eppure notissimi; come moribondi, e invece viviamo; come puniti, ma non uccisi; come afflitti, ma sempre lieti; come poveri, ma capaci di arricchire molti; come gente che non ha nulla e invece possediamo tutto!” (2Cor 6,3-10). </w:t>
      </w:r>
      <w:r w:rsidRPr="001B17CF">
        <w:rPr>
          <w:rFonts w:ascii="Arial" w:eastAsia="Times New Roman" w:hAnsi="Arial" w:cs="Arial"/>
          <w:color w:val="000000"/>
          <w:sz w:val="24"/>
          <w:szCs w:val="24"/>
          <w:lang w:eastAsia="it-IT"/>
        </w:rPr>
        <w:t>Chi rimane in questa Parola a noi data dallo Spirito Santo sarà sicuro. Sarà anche tentato, ma sempre rimarrà saldo nella fede, nella speranza, nella carità. Lo spirito della menzogna e della falsità mai potrà attecchire su di lui perché è persona che in Cristo per opera dello Spirito Santo viene trasformato in luce, verità, grazia, vita. Più si diviene verità e più si vede lo spirito della menzogna. Più si cresce in luce e più si notano anche le più piccole tracce di polvere delle tenebre. Si vince per natura trasformata in luce.</w:t>
      </w:r>
    </w:p>
    <w:p w:rsidR="001B17CF" w:rsidRPr="001B17CF" w:rsidRDefault="001B17CF" w:rsidP="001B17CF">
      <w:pPr>
        <w:spacing w:after="120" w:line="240" w:lineRule="auto"/>
        <w:jc w:val="both"/>
        <w:rPr>
          <w:rFonts w:ascii="Calibri" w:eastAsia="Times New Roman" w:hAnsi="Calibri" w:cs="Calibri"/>
          <w:color w:val="000000"/>
          <w:sz w:val="20"/>
          <w:szCs w:val="20"/>
          <w:lang w:eastAsia="it-IT"/>
        </w:rPr>
      </w:pPr>
      <w:r w:rsidRPr="001B17CF">
        <w:rPr>
          <w:rFonts w:ascii="Arial" w:eastAsia="Times New Roman" w:hAnsi="Arial" w:cs="Arial"/>
          <w:color w:val="000000"/>
          <w:sz w:val="24"/>
          <w:szCs w:val="24"/>
          <w:lang w:eastAsia="it-IT"/>
        </w:rPr>
        <w:t>Vergine, Madre della Luce Eterna, fa che ci lasciamo trasformare in luce dallo Spirito Santo. Vedremo sempre falsità e menzogna. Risponderemo alle tenebre con luce sempre più grande.</w:t>
      </w:r>
    </w:p>
    <w:p w:rsidR="001B17CF" w:rsidRDefault="001B17CF" w:rsidP="001B17CF">
      <w:pPr>
        <w:jc w:val="both"/>
        <w:rPr>
          <w:sz w:val="24"/>
          <w:szCs w:val="24"/>
          <w:lang w:eastAsia="it-IT"/>
        </w:rPr>
      </w:pPr>
    </w:p>
    <w:p w:rsidR="00B85E7B" w:rsidRPr="00B85E7B" w:rsidRDefault="00B85E7B" w:rsidP="00B85E7B">
      <w:pPr>
        <w:pStyle w:val="Titolo2"/>
        <w:rPr>
          <w:rFonts w:ascii="Calibri" w:hAnsi="Calibri" w:cs="Calibri"/>
        </w:rPr>
      </w:pPr>
      <w:bookmarkStart w:id="417" w:name="_Toc75156221"/>
      <w:r w:rsidRPr="00B85E7B">
        <w:rPr>
          <w:sz w:val="32"/>
          <w:szCs w:val="32"/>
        </w:rPr>
        <w:t>NON TEMERE, SOLTANTO ABBI FEDE!</w:t>
      </w:r>
      <w:bookmarkEnd w:id="417"/>
    </w:p>
    <w:p w:rsidR="00B85E7B" w:rsidRPr="00B85E7B" w:rsidRDefault="00B85E7B" w:rsidP="005B1CCF">
      <w:pPr>
        <w:pStyle w:val="Nessunaspaziatura"/>
        <w:rPr>
          <w:rFonts w:ascii="Calibri" w:hAnsi="Calibri" w:cs="Calibri"/>
          <w:sz w:val="27"/>
          <w:szCs w:val="27"/>
        </w:rPr>
      </w:pPr>
      <w:r w:rsidRPr="00B85E7B">
        <w:t>La fede che salva e redime, la fede che giusti</w:t>
      </w:r>
      <w:r>
        <w:t>fic</w:t>
      </w:r>
      <w:r w:rsidRPr="00B85E7B">
        <w:t>a e ci dona la verità e la vita eterna, la fede che ci fa figli della luce, la fede che ci rende partecipi della natura divina, è insieme dono e accoglienza del dono. Il dono lo offre ad ogni uomo l’Apostolo del Signore. In comunione gerarchica con l’Apostolo, ogni altro membro del corpo di Cristo. Chi però poi deve portare questo dono a piena maturazione è sempre l’Apostolo del Signore. È Lui che dona la pienezza dello Spirito Santo nel sacramento della Cresima ed è Lui che è chiamato a vigilare perché si rimanga sempre nella purezza della verità e della Parola. Come opera l’Apostolo del Signore e in comunione con Lui ogni altro membro del corpo di Cristo? Attraverso l’annuncio della Parola di Cristo Gesù. Si annuncia la Parola, si chiede la conversione, si fa la professione di fede in Cristo Gesù, si nasce da acqua e da Spirito Santo nel sacramento del Battesimo, si diviene figli di adozione del Padre nel Figlio suo Gesù Cristo e partecipi della natura divina. L’albero della fede è piantato nel cuore. Poi questo albero va curato perché porti molto frutto. Ecco come l’Apostolo Paolo pianta questo albero e come anche lo cura: </w:t>
      </w:r>
      <w:r w:rsidRPr="00B85E7B">
        <w:rPr>
          <w:i/>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10,8-17).”</w:t>
      </w:r>
      <w:r w:rsidRPr="00B85E7B">
        <w:t> </w:t>
      </w:r>
      <w:r w:rsidRPr="00B85E7B">
        <w:rPr>
          <w:i/>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w:t>
      </w:r>
      <w:r w:rsidRPr="00B85E7B">
        <w:rPr>
          <w:i/>
        </w:rPr>
        <w:lastRenderedPageBreak/>
        <w:t xml:space="preserve">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w:t>
      </w:r>
      <w:r w:rsidR="005B1CCF">
        <w:rPr>
          <w:i/>
        </w:rPr>
        <w:t>ma vinci il male con il bene” (R</w:t>
      </w:r>
      <w:r w:rsidRPr="00B85E7B">
        <w:rPr>
          <w:i/>
        </w:rPr>
        <w:t>m 12,1-21).  </w:t>
      </w:r>
      <w:r w:rsidRPr="00B85E7B">
        <w:t xml:space="preserve">Se non si annuncia la Parola di Cristo Gesù, mai potrà nascere la fede in Cristo Gesù. Ma anche se la fede in Cristo Gesù non </w:t>
      </w:r>
      <w:r w:rsidR="005B1CCF">
        <w:t>viene</w:t>
      </w:r>
      <w:r w:rsidRPr="00B85E7B">
        <w:t xml:space="preserve"> aiuta</w:t>
      </w:r>
      <w:r w:rsidR="005B1CCF">
        <w:t>ta</w:t>
      </w:r>
      <w:r w:rsidRPr="00B85E7B">
        <w:t xml:space="preserve"> nel suo divenire albero maestoso, essa nasce nei cuori, ma poi non produce alcun frutto. La fede senza cure quotidiane muore. La morte della fede è vera pandemia oggi.</w:t>
      </w:r>
    </w:p>
    <w:p w:rsidR="00B85E7B" w:rsidRPr="00B85E7B" w:rsidRDefault="00B85E7B" w:rsidP="00B85E7B">
      <w:pPr>
        <w:pStyle w:val="Nessunaspaziatura"/>
        <w:rPr>
          <w:rFonts w:ascii="Calibri" w:hAnsi="Calibri" w:cs="Calibri"/>
          <w:sz w:val="27"/>
          <w:szCs w:val="27"/>
        </w:rPr>
      </w:pPr>
      <w:r w:rsidRPr="00B85E7B">
        <w:t>Gesù non solo ha fatto nascere la fede in Lui nel cuore dei suoi discepoli. Questa fede ha curato per tre anni con ogni insegnamento fatto di opere e di parole. Questa fede dopo la sua gloriosa risurrezione l’ha irrorata con l’acqua dello Spirito Santo, anzi l’ha piantata nel fiume dello Spirito Santo. Se gli Apostoli del Signore conservano la loro fede sempre piantata in questo fiume, la loro fede produce ogni frutto di vita e ogni loro frutto sarà medicina di salvezza per tutto il genere umano. In loro sempre si deve compiere la profezia di Ezechiele: </w:t>
      </w:r>
      <w:r w:rsidRPr="00B85E7B">
        <w:rPr>
          <w:i/>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r w:rsidRPr="00B85E7B">
        <w:t>Se l’Apostolo del Signore vuole produrre frutti di vita eterna sempre deve essere piantato nel fiume dello Spirito Santo e sempre deve vigilare affinché ogni membro del corpo di Cristo sia piantato in questo fiume. Chi non è piantato in questo fiume è simile a quel tamerisco nella steppa del quale parla il profeta Geremia: </w:t>
      </w:r>
      <w:r w:rsidRPr="00B85E7B">
        <w:rPr>
          <w:i/>
        </w:rPr>
        <w:t xml:space="preserve">“Così dice il Signore: “Maledetto l’uomo che confida nell’uomo, e pone nella carne il suo sostegno, allontanando il suo cuore dal Signore. Sarà come un tamerisco nella steppa; non vedrà venire il bene, dimorerà in luoghi aridi nel deserto, in una terra di </w:t>
      </w:r>
      <w:r w:rsidRPr="00B85E7B">
        <w:rPr>
          <w:i/>
        </w:rPr>
        <w:lastRenderedPageBreak/>
        <w:t>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(Ger 17,5-8).</w:t>
      </w:r>
    </w:p>
    <w:p w:rsidR="00B85E7B" w:rsidRPr="00B85E7B" w:rsidRDefault="00B85E7B" w:rsidP="00B85E7B">
      <w:pPr>
        <w:pStyle w:val="Nessunaspaziatura"/>
        <w:rPr>
          <w:rFonts w:ascii="Calibri" w:hAnsi="Calibri" w:cs="Calibri"/>
          <w:sz w:val="27"/>
          <w:szCs w:val="27"/>
        </w:rPr>
      </w:pPr>
      <w:r w:rsidRPr="00B85E7B">
        <w:t>Gesù annuncia la sua Parola e chiede la fede nella sua Persona. Lui offre il dono della fede in Lui non soltanto con la Parola ma anche con le opere che Lui compie, Anche queste opere sono il frutto della sua Parola che in Lui è onnipotente e creatrice di ogni vita. Ma non si ferma qui. Giàiro gli chiede la guarigione della figlia che sta per morire. Gesù si incammina verso la casa di Giàiro. Nel frattempo la figlia muore. Per Giàiro, che ancora non conosce tutta la potenza che è in Cristo Gesù, che è la stessa potenza del Padre che dal nulla ha fatto il cielo e la terra, si sente perduto. Chi semina la fede nei cuori, deve sempre aiutare la fede non solo perché non muoia, ma anche perché produca frutti di vita eterna. Gesù ha seminato la fede. Gesù aiuta la fede. Chiede a Giàiro di non temere e di continuare a credere in Lui: “Non temere, soltanto abbi fede!”. Giàiro non deve temere e deve perseverare nella fede riposta in Cristo Gesù perché Lui è capace di dare la vita anche ad un corpo morto. Questa stessa legge è di tutto il corpo di Cristo, ognuno però la deve esercitare secondo la sua particolare relazione che ha con Cristo Gesù e questa relazione viene a ciascuno sia dal sacramento ricevuto che dai carismi e dai ministeri e missioni che vengono dallo Spirito Santo. Oggi dobbiamo confessare che non solo non si semina più la Parola della fede, non solo non si coltiva più la fede di coloro che ancora la possiedono, non si dona neanche più alcun aiuto concreto a quanti stanno perdendo la fede. La fede senza la semina della Parola del Signore non nasce. La fede senza la giusta coltivazione non produce alcun frutto di vita eterna. La fede che sta per morire, mai potrà riprendersi senza un aiuto concreto. Il fedele poi che non rimane piantato nel fiume dello Spirito Santo sempre è destinato a seccare. Gli manca l’acqua della vita.</w:t>
      </w:r>
    </w:p>
    <w:p w:rsidR="00B85E7B" w:rsidRPr="00B85E7B" w:rsidRDefault="00B85E7B" w:rsidP="00B85E7B">
      <w:pPr>
        <w:pStyle w:val="Nessunaspaziatura"/>
        <w:rPr>
          <w:rFonts w:ascii="Calibri" w:hAnsi="Calibri" w:cs="Calibri"/>
          <w:sz w:val="27"/>
          <w:szCs w:val="27"/>
        </w:rPr>
      </w:pPr>
      <w:r w:rsidRPr="00B85E7B">
        <w:rPr>
          <w:i/>
        </w:rPr>
        <w:t xml:space="preserve">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w:t>
      </w:r>
      <w:r w:rsidRPr="00B85E7B">
        <w:rPr>
          <w:i/>
        </w:rPr>
        <w:lastRenderedPageBreak/>
        <w:t>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5,21-43).</w:t>
      </w:r>
    </w:p>
    <w:p w:rsidR="00B85E7B" w:rsidRPr="00B85E7B" w:rsidRDefault="00B85E7B" w:rsidP="00B85E7B">
      <w:pPr>
        <w:pStyle w:val="Nessunaspaziatura"/>
        <w:rPr>
          <w:rFonts w:ascii="Calibri" w:hAnsi="Calibri" w:cs="Calibri"/>
          <w:sz w:val="27"/>
          <w:szCs w:val="27"/>
        </w:rPr>
      </w:pPr>
      <w:r w:rsidRPr="00B85E7B">
        <w:t>L’emorroissa, guarita da Cristo Gesù per la sua fede, è chiamata invece a manifestare ai presenti cosa essa ha prodotto, perché divenga modello per ogni altra persona. La fede di uno sempre dovrà aiutare la fede di un altro. Se la fede vissuta con somma intelligenza ha prodotto questo grande prodigio, anche la mia fede, se vissuta con grande intelligenza, potrà produrre prodigi simili. Narrare i frutti della propria fede vissuta con amore, sapienza, intelligenza nello Spirito Santo sempre aiuta la fede dei fratelli. La Scrittura Santa non è il Libro che narra i molti frutti prodotti dalla fede? Tutta l’agiografia cristiana non mostra questi frutti? Aiutare la fede è obbligo di ogni credente in Cristo Gesù. L’aiuto va dato perché sorga, cresca, non muoia.</w:t>
      </w:r>
    </w:p>
    <w:p w:rsidR="00B85E7B" w:rsidRPr="00B85E7B" w:rsidRDefault="00B85E7B" w:rsidP="00B85E7B">
      <w:pPr>
        <w:pStyle w:val="Nessunaspaziatura"/>
        <w:rPr>
          <w:rFonts w:ascii="Calibri" w:hAnsi="Calibri" w:cs="Calibri"/>
          <w:sz w:val="27"/>
          <w:szCs w:val="27"/>
        </w:rPr>
      </w:pPr>
      <w:r w:rsidRPr="00B85E7B">
        <w:t>La Vergine Fedele ci faccia crescere di fede in fede per essere noi di aiuto alla fede.</w:t>
      </w:r>
    </w:p>
    <w:p w:rsidR="00D36B48" w:rsidRDefault="00D36B48" w:rsidP="00425ED6">
      <w:pPr>
        <w:pStyle w:val="Titolo2"/>
        <w:spacing w:line="276" w:lineRule="auto"/>
        <w:jc w:val="both"/>
        <w:rPr>
          <w:sz w:val="26"/>
          <w:szCs w:val="26"/>
        </w:rPr>
      </w:pPr>
      <w:bookmarkStart w:id="418" w:name="_Toc75156222"/>
      <w:r w:rsidRPr="00425ED6">
        <w:rPr>
          <w:sz w:val="26"/>
          <w:szCs w:val="26"/>
        </w:rPr>
        <w:t>26 Febbraio</w:t>
      </w:r>
      <w:bookmarkEnd w:id="418"/>
      <w:r w:rsidRPr="00425ED6">
        <w:rPr>
          <w:sz w:val="26"/>
          <w:szCs w:val="26"/>
        </w:rPr>
        <w:t xml:space="preserve"> </w:t>
      </w:r>
    </w:p>
    <w:p w:rsidR="00B85E7B" w:rsidRDefault="00B85E7B" w:rsidP="00B85E7B">
      <w:pPr>
        <w:jc w:val="both"/>
        <w:rPr>
          <w:rFonts w:ascii="Segoe UI" w:hAnsi="Segoe UI" w:cs="Segoe UI"/>
          <w:color w:val="0F1419"/>
          <w:sz w:val="24"/>
          <w:szCs w:val="24"/>
          <w:shd w:val="clear" w:color="auto" w:fill="FFFFFF"/>
        </w:rPr>
      </w:pPr>
      <w:r w:rsidRPr="00B85E7B">
        <w:rPr>
          <w:rFonts w:ascii="Segoe UI" w:hAnsi="Segoe UI" w:cs="Segoe UI"/>
          <w:color w:val="0F1419"/>
          <w:sz w:val="24"/>
          <w:szCs w:val="24"/>
          <w:shd w:val="clear" w:color="auto" w:fill="FFFFFF"/>
        </w:rPr>
        <w:t>Nessuno accende una lampada e la copre con un vaso o la mette sotto un letto, ma la pone su un candelabro, perché chi entra veda la luce.</w:t>
      </w:r>
    </w:p>
    <w:p w:rsidR="00B85E7B" w:rsidRPr="00B85E7B" w:rsidRDefault="00B85E7B" w:rsidP="00B85E7B">
      <w:pPr>
        <w:pStyle w:val="Titolo2"/>
        <w:rPr>
          <w:rFonts w:ascii="Calibri" w:hAnsi="Calibri" w:cs="Calibri"/>
        </w:rPr>
      </w:pPr>
      <w:bookmarkStart w:id="419" w:name="_Toc62074242"/>
      <w:bookmarkStart w:id="420" w:name="_Toc75156223"/>
      <w:r w:rsidRPr="00B85E7B">
        <w:t>Fate attenzione dunque a come ascoltate</w:t>
      </w:r>
      <w:bookmarkEnd w:id="419"/>
      <w:bookmarkEnd w:id="420"/>
    </w:p>
    <w:p w:rsidR="00B85E7B" w:rsidRPr="00B85E7B" w:rsidRDefault="00B85E7B" w:rsidP="00B85E7B">
      <w:pPr>
        <w:spacing w:after="120" w:line="240" w:lineRule="auto"/>
        <w:jc w:val="both"/>
        <w:rPr>
          <w:rFonts w:ascii="Calibri" w:eastAsia="Times New Roman" w:hAnsi="Calibri" w:cs="Calibri"/>
          <w:color w:val="000000"/>
          <w:sz w:val="20"/>
          <w:szCs w:val="20"/>
          <w:lang w:eastAsia="it-IT"/>
        </w:rPr>
      </w:pPr>
      <w:r w:rsidRPr="00B85E7B">
        <w:rPr>
          <w:rFonts w:ascii="Arial" w:eastAsia="Times New Roman" w:hAnsi="Arial" w:cs="Arial"/>
          <w:color w:val="000000"/>
          <w:sz w:val="24"/>
          <w:szCs w:val="24"/>
          <w:lang w:eastAsia="it-IT"/>
        </w:rPr>
        <w:t>Gesù dona ai suoi discepoli una regola di saggezza, prudenza, intelligenza: </w:t>
      </w:r>
      <w:r w:rsidRPr="00B85E7B">
        <w:rPr>
          <w:rFonts w:ascii="Arial" w:eastAsia="Times New Roman" w:hAnsi="Arial" w:cs="Arial"/>
          <w:i/>
          <w:iCs/>
          <w:color w:val="000000"/>
          <w:sz w:val="24"/>
          <w:szCs w:val="24"/>
          <w:lang w:eastAsia="it-IT"/>
        </w:rPr>
        <w:t>“Fate attenzione dunque a come ascoltate”.</w:t>
      </w:r>
      <w:r w:rsidRPr="00B85E7B">
        <w:rPr>
          <w:rFonts w:ascii="Arial" w:eastAsia="Times New Roman" w:hAnsi="Arial" w:cs="Arial"/>
          <w:color w:val="000000"/>
          <w:sz w:val="24"/>
          <w:szCs w:val="24"/>
          <w:lang w:eastAsia="it-IT"/>
        </w:rPr>
        <w:t> Come si ascolta perché solo la verità e mai la falsità entri in un cuore? Si ascolta con la mente scevra da ogni pregiudizio, preconcetto; con il cuore libero da ogni peccato, da vizi, da ogni disobbedienza alla Legge del Signore; con la volontà orientata sempre alla ricerca del più grande bene; con il governo della sapienza di ogni nostra attività. È la sapienza che ci permette di vagliare ogni cosa ed è la fortezza che ci fa accogliere il bene ed allontanare il male. Inoltre in noi deve esserci un vivo desiderio di giungere solo alla verità che è di origine naturale, storica, soprannaturale divina. Chi nega la verità naturale e quella storica mai potrà giungere alla verità soprannaturale, divina, metastorica. Tutto questo è possibile se l’uomo è governato dal timore del Signore. Ecco cosa ci rivela il Libro del Siracide: </w:t>
      </w:r>
      <w:r w:rsidRPr="00B85E7B">
        <w:rPr>
          <w:rFonts w:ascii="Arial" w:eastAsia="Times New Roman" w:hAnsi="Arial" w:cs="Arial"/>
          <w:i/>
          <w:iCs/>
          <w:color w:val="000000"/>
          <w:sz w:val="24"/>
          <w:szCs w:val="24"/>
          <w:lang w:eastAsia="it-IT"/>
        </w:rPr>
        <w:t xml:space="preserve">“Figlio, se ti presenti per servire il Signore, prepàrati alla tentazione. Abbi </w:t>
      </w:r>
      <w:r>
        <w:rPr>
          <w:rFonts w:ascii="Arial" w:eastAsia="Times New Roman" w:hAnsi="Arial" w:cs="Arial"/>
          <w:i/>
          <w:iCs/>
          <w:color w:val="000000"/>
          <w:sz w:val="24"/>
          <w:szCs w:val="24"/>
          <w:lang w:eastAsia="it-IT"/>
        </w:rPr>
        <w:t>un cuore retto e sii costante, </w:t>
      </w:r>
      <w:r w:rsidRPr="00B85E7B">
        <w:rPr>
          <w:rFonts w:ascii="Arial" w:eastAsia="Times New Roman" w:hAnsi="Arial" w:cs="Arial"/>
          <w:i/>
          <w:iCs/>
          <w:color w:val="000000"/>
          <w:sz w:val="24"/>
          <w:szCs w:val="24"/>
          <w:lang w:eastAsia="it-IT"/>
        </w:rPr>
        <w:t xml:space="preserve">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w:t>
      </w:r>
      <w:r w:rsidRPr="00B85E7B">
        <w:rPr>
          <w:rFonts w:ascii="Arial" w:eastAsia="Times New Roman" w:hAnsi="Arial" w:cs="Arial"/>
          <w:i/>
          <w:iCs/>
          <w:color w:val="000000"/>
          <w:sz w:val="24"/>
          <w:szCs w:val="24"/>
          <w:lang w:eastAsia="it-IT"/>
        </w:rPr>
        <w:lastRenderedPageBreak/>
        <w:t>e fu abbandonato? O chi lo ha invocato e da lui è stato trascurato? Perché il Signore è clemente e misericordioso, perdona i peccati e salva al momento della tribolazione.</w:t>
      </w:r>
    </w:p>
    <w:p w:rsidR="00B85E7B" w:rsidRPr="00B85E7B" w:rsidRDefault="00B85E7B" w:rsidP="00B85E7B">
      <w:pPr>
        <w:spacing w:after="120" w:line="240" w:lineRule="auto"/>
        <w:jc w:val="both"/>
        <w:rPr>
          <w:rFonts w:ascii="Calibri" w:eastAsia="Times New Roman" w:hAnsi="Calibri" w:cs="Calibri"/>
          <w:color w:val="000000"/>
          <w:sz w:val="20"/>
          <w:szCs w:val="20"/>
          <w:lang w:eastAsia="it-IT"/>
        </w:rPr>
      </w:pPr>
      <w:r w:rsidRPr="00B85E7B">
        <w:rPr>
          <w:rFonts w:ascii="Arial" w:eastAsia="Times New Roman" w:hAnsi="Arial" w:cs="Arial"/>
          <w:i/>
          <w:iCs/>
          <w:color w:val="000000"/>
          <w:sz w:val="24"/>
          <w:szCs w:val="24"/>
          <w:lang w:eastAsia="it-IT"/>
        </w:rPr>
        <w:t>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 </w:t>
      </w:r>
      <w:r w:rsidRPr="00B85E7B">
        <w:rPr>
          <w:rFonts w:ascii="Arial" w:eastAsia="Times New Roman" w:hAnsi="Arial" w:cs="Arial"/>
          <w:color w:val="000000"/>
          <w:sz w:val="24"/>
          <w:szCs w:val="24"/>
          <w:lang w:eastAsia="it-IT"/>
        </w:rPr>
        <w:t>Senza il timore del Signore nel cuore è impossibile ascoltare gli insegnamenti che ci vengono impartiti da quanti hanno il ministero dell’insegnamento. Timore del Signore che deve essere prima di tutto in chi l’insegnamento impartisce. Ma cosa è in verità il timore del Signore? È credere dal più profondo del cuore che ogni Parola del Signore è stata provata con il fuoco ed essa infallibilmente si compie. Per chi ha il ministero dell’insegnamento il timore del Signore consiste nel non alterare né in poco e né il molto la Parola di Dio. Essa va annunciata e insegnata pura così come è uscita dal cuore del Padre, sempre però nella verità dello Spirito Santo. Se il ministro dell’annuncio e dell’insegnamento è senza il timore di Signore tratterà la Parola di Dio come fosse parola d’uomo e per lui nessuna salvezza avverrà nella storia. Chi vuole che la Parola porti salvezza è obbligato a proferirla purissima come purissima a noi è stata consegnata da Dio. Ma non basta ancora perché la salvezza si compia. Chi la riceve, deve riceverla come vera Parola del suo Dio, Parola che sempre si compie, sempre si realizza, sempre diviene verità sia per il nostro tempo e sia anche per l’eternità.</w:t>
      </w:r>
    </w:p>
    <w:p w:rsidR="00B85E7B" w:rsidRPr="00B85E7B" w:rsidRDefault="00B85E7B" w:rsidP="00B85E7B">
      <w:pPr>
        <w:spacing w:after="120" w:line="240" w:lineRule="auto"/>
        <w:jc w:val="both"/>
        <w:rPr>
          <w:rFonts w:ascii="Calibri" w:eastAsia="Times New Roman" w:hAnsi="Calibri" w:cs="Calibri"/>
          <w:color w:val="000000"/>
          <w:sz w:val="20"/>
          <w:szCs w:val="20"/>
          <w:lang w:eastAsia="it-IT"/>
        </w:rPr>
      </w:pPr>
      <w:r w:rsidRPr="00B85E7B">
        <w:rPr>
          <w:rFonts w:ascii="Arial" w:eastAsia="Times New Roman" w:hAnsi="Arial" w:cs="Arial"/>
          <w:i/>
          <w:iCs/>
          <w:color w:val="000000"/>
          <w:sz w:val="24"/>
          <w:szCs w:val="24"/>
          <w:lang w:eastAsia="it-IT"/>
        </w:rPr>
        <w:t>Nessuno accende una lampada e la copre con un vaso o la mette sotto un letto, ma la pone su un candelabro, perché chi entra veda la luce. Non c’è nulla di segreto che non sia manifestato, nulla di nascosto che non sia conosciuto e venga in piena luce. Fate attenzione dunque a come ascoltate; perché a chi ha, sarà dato, ma a chi non ha, sarà tolto anche ciò che crede di avere». 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8,16-21).</w:t>
      </w:r>
    </w:p>
    <w:p w:rsidR="00B85E7B" w:rsidRPr="00B85E7B" w:rsidRDefault="00B85E7B" w:rsidP="00B85E7B">
      <w:pPr>
        <w:spacing w:after="120" w:line="240" w:lineRule="auto"/>
        <w:jc w:val="both"/>
        <w:rPr>
          <w:rFonts w:ascii="Arial" w:eastAsia="Times New Roman" w:hAnsi="Arial" w:cs="Arial"/>
          <w:color w:val="000000"/>
          <w:sz w:val="24"/>
          <w:szCs w:val="24"/>
          <w:lang w:eastAsia="it-IT"/>
        </w:rPr>
      </w:pPr>
      <w:r w:rsidRPr="00B85E7B">
        <w:rPr>
          <w:rFonts w:ascii="Arial" w:eastAsia="Times New Roman" w:hAnsi="Arial" w:cs="Arial"/>
          <w:color w:val="000000"/>
          <w:sz w:val="24"/>
          <w:szCs w:val="24"/>
          <w:lang w:eastAsia="it-IT"/>
        </w:rPr>
        <w:t xml:space="preserve">Tutto è da come si ascolta, ma anche tutto è da come si parla, si insegna, si ammaestra, si predica, si spiega. In chi parla c’è l’obbligo di separare con taglio perfetto ciò che è Parola divina da ciò che è parola umana, ciò che è pensiero di Dio da ciò che è pensiero della terra, ciò che è volontà di Dio da ciò che è volontà degli uomini. Se questa separazione non avviene, chi ascolta potrebbe essere indotto in grande errore. Anche chi ascolta deve prestare attenzione ad operare il discernimento. A lui è chiesto di vagliare ogni cosa. Ciò che è bene va messo nel cuore. Ciò che è male va allontanato. Come farà questo? Prima di tutto confrontandosi con la Parola, poi chiedendo ogni sapienza e intelligenza allo Spirito Santo, infine chiedendo consiglio a persone ritenute timorate di Dio, umili, virtuosi, che amano il Signore e lo servono con fedeltà e giustizia senza mai uscire dalla Parola del Vangelo. Se tutto è dalla Parola annunciata, tutto è anche dal sano discernimento di chi ascolta. La salvezza chiede un discernimento perfetto. </w:t>
      </w:r>
    </w:p>
    <w:p w:rsidR="00B85E7B" w:rsidRPr="00B85E7B" w:rsidRDefault="00B85E7B" w:rsidP="00B85E7B">
      <w:pPr>
        <w:spacing w:after="120" w:line="240" w:lineRule="auto"/>
        <w:jc w:val="both"/>
        <w:rPr>
          <w:rFonts w:ascii="Calibri" w:eastAsia="Times New Roman" w:hAnsi="Calibri" w:cs="Calibri"/>
          <w:color w:val="000000"/>
          <w:sz w:val="20"/>
          <w:szCs w:val="20"/>
          <w:lang w:eastAsia="it-IT"/>
        </w:rPr>
      </w:pPr>
      <w:r w:rsidRPr="00B85E7B">
        <w:rPr>
          <w:rFonts w:ascii="Arial" w:eastAsia="Times New Roman" w:hAnsi="Arial" w:cs="Arial"/>
          <w:color w:val="000000"/>
          <w:sz w:val="24"/>
          <w:szCs w:val="24"/>
          <w:lang w:eastAsia="it-IT"/>
        </w:rPr>
        <w:t>Vergine sapiente, aiuta ogni tuo figlio ad operare ogni sano discernimento oggi e sempre.</w:t>
      </w:r>
    </w:p>
    <w:p w:rsidR="00B85E7B" w:rsidRDefault="00B85E7B" w:rsidP="00B85E7B">
      <w:pPr>
        <w:jc w:val="both"/>
        <w:rPr>
          <w:sz w:val="16"/>
          <w:szCs w:val="16"/>
          <w:lang w:eastAsia="it-IT"/>
        </w:rPr>
      </w:pPr>
    </w:p>
    <w:p w:rsidR="00FC2720" w:rsidRPr="00FC2720" w:rsidRDefault="00FC2720" w:rsidP="00FC2720">
      <w:pPr>
        <w:pStyle w:val="Titolo2"/>
        <w:rPr>
          <w:rFonts w:ascii="Calibri" w:hAnsi="Calibri" w:cs="Calibri"/>
        </w:rPr>
      </w:pPr>
      <w:bookmarkStart w:id="421" w:name="_Toc75156224"/>
      <w:r w:rsidRPr="00FC2720">
        <w:rPr>
          <w:sz w:val="32"/>
          <w:szCs w:val="32"/>
        </w:rPr>
        <w:t>MISERICORDIA IO VOGLIO E NON SACRIFICI</w:t>
      </w:r>
      <w:bookmarkEnd w:id="421"/>
    </w:p>
    <w:p w:rsidR="00FC2720" w:rsidRPr="00FC2720" w:rsidRDefault="00FC2720" w:rsidP="00FC2720">
      <w:pPr>
        <w:pStyle w:val="Nessunaspaziatura"/>
        <w:rPr>
          <w:rFonts w:ascii="Calibri" w:hAnsi="Calibri" w:cs="Calibri"/>
          <w:sz w:val="27"/>
          <w:szCs w:val="27"/>
        </w:rPr>
      </w:pPr>
      <w:r w:rsidRPr="00FC2720">
        <w:t>La misericordia che il Signore chiede è nel dare ad ogni figlio d’Israele la vera conoscenza della Legge, dei Salmi, dei Profeti, secondo purezza di verità e di dottrina, perché ci si converta alla vera Parola di Dio, si obbedisca ad essa per ottenere la salvezza, la redenzione, la pace, la vita eterna. Ora qual è la prima vera conoscenza del nostro Dio e Signore? La sua promessa di perdono a tutti coloro che si pentono, si convertono, abbandonano la loro condotta peccaminosa, dispongono il loro cuore a vivere ogni Parola che è uscita ed esce dalla bocca del loro Signore, Creatore, Dio. Chi è Gesù? Colui che manifesta al suo popolo la grande misericordia del Padre. Lui chiama tutti alla conversione. L’annuncio del perdono dei peccati è essenza del ministero profetico e sacerdotale. Ecco cosa rivela Osea: </w:t>
      </w:r>
      <w:r w:rsidRPr="00FC2720">
        <w:rPr>
          <w:i/>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r w:rsidRPr="00FC2720">
        <w:t>È un vero messaggio di speranza per ogni figlio d’Israele. Ecco come il Libro della Sapienza annuncia questo stesso messaggio di speranza:</w:t>
      </w:r>
      <w:r w:rsidRPr="00FC2720">
        <w:rPr>
          <w:i/>
        </w:rPr>
        <w:t>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r w:rsidRPr="00FC2720">
        <w:t>Tutto opera il Signore per la conversione di ogni uomo. Tutto deve operare ogni uomo per la conversione di ogni suo fratello. Farisei e scribi non sono veri servi del Signore. Essi escludono il peccatore dalla conversione e dalla via della vita.</w:t>
      </w:r>
    </w:p>
    <w:p w:rsidR="00FC2720" w:rsidRPr="00FC2720" w:rsidRDefault="00FC2720" w:rsidP="00FC2720">
      <w:pPr>
        <w:pStyle w:val="Nessunaspaziatura"/>
        <w:rPr>
          <w:rFonts w:ascii="Calibri" w:hAnsi="Calibri" w:cs="Calibri"/>
          <w:sz w:val="27"/>
          <w:szCs w:val="27"/>
        </w:rPr>
      </w:pPr>
      <w:r w:rsidRPr="00FC2720">
        <w:rPr>
          <w:i/>
        </w:rPr>
        <w:t xml:space="preserve">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w:t>
      </w:r>
      <w:r w:rsidRPr="00FC2720">
        <w:rPr>
          <w:i/>
        </w:rPr>
        <w:lastRenderedPageBreak/>
        <w:t>insieme ai pubblicani e ai peccatori?». Udito questo, disse: «Non sono i sani che hanno bisogno del medico, ma i malati. Andate a imparare che cosa vuol dire: Misericordia io voglio e non sacrifici. Io non sono venuto infatti a chiamare i giusti, ma i peccatori» (Mt 9,9-13).</w:t>
      </w:r>
    </w:p>
    <w:p w:rsidR="00FC2720" w:rsidRPr="00FC2720" w:rsidRDefault="00FC2720" w:rsidP="00FC2720">
      <w:pPr>
        <w:pStyle w:val="Nessunaspaziatura"/>
        <w:rPr>
          <w:rFonts w:ascii="Calibri" w:hAnsi="Calibri" w:cs="Calibri"/>
          <w:sz w:val="27"/>
          <w:szCs w:val="27"/>
        </w:rPr>
      </w:pPr>
      <w:r w:rsidRPr="00FC2720">
        <w:t>Farisei e scribi non erano con il Signore perché escludevano i peccatori dalla sua misericordia. Oggi si è inventato un modo più sottile per escludere gli uomini dalla vera misericordia del loro Dio e Signore. In cosa consiste questa via di esclusione? Consiste semplicemente nella predicazione e nell’annuncio di una falsa misericordia del nostro Dio e Signore. In cosa consiste questa falsa misericordia? Nell’annuncio della salvezza universale, per tutti, senza passare per la via della conversione e della fede in Cristo Gesù, senza l’abbandono della nostra condotta malvagia, senza alcuna necessità di fare un cammino nella grazia e nella verità che viene a noi dai sacramenti, senza alcun obbligo di appartenere alla Chiesa, vero corpo di Cristo e sacramento di redenzione e di salvezza per il mondo intero. Questa falsa misericordia si specifica come abolizione dello stesso peccato, ormai pensato come un frutto della natura, necessario alla stessa natura per esprimere e manifestare se stessa. Non essendoci più il peccato, essendo tutti avvolti dalla misericordia del Signore che ci ama nel nostro peccato e da peccatori, senza nessun obbligo verso una reale e sincera opera di pentimento nella conversione e nella fede, a nulla più serve predicare il Vangelo, a nulla serve invitare alla conversione, a nulla serve la fede in Cristo, a nulla serve la stessa Chiesa, a nulla servono i sacramenti. Si mantiene la struttura ecclesiale allo stesso modo che scribi e farisei mantenevano la struttura della Legge di Mosè, ma senza alcuna accoglienza della verità che scaturiva da quella Legge Santissima. Cosa Satana inventerà per noi non lo sappiamo. Una cosa la sappiamo: Lui sempre trasforma la verità in falsità per la rovina eterna di ogni uomo.</w:t>
      </w:r>
    </w:p>
    <w:p w:rsidR="00FC2720" w:rsidRPr="00FC2720" w:rsidRDefault="00FC2720" w:rsidP="00FC2720">
      <w:pPr>
        <w:pStyle w:val="Nessunaspaziatura"/>
        <w:rPr>
          <w:rFonts w:ascii="Calibri" w:hAnsi="Calibri" w:cs="Calibri"/>
          <w:sz w:val="27"/>
          <w:szCs w:val="27"/>
        </w:rPr>
      </w:pPr>
      <w:r w:rsidRPr="00FC2720">
        <w:t>Madre della Redenzione, fa’ che cadiamo nelle trappole di Satana. Liberaci da esse.</w:t>
      </w:r>
    </w:p>
    <w:p w:rsidR="00214004" w:rsidRDefault="00D36B48" w:rsidP="00425ED6">
      <w:pPr>
        <w:pStyle w:val="Titolo2"/>
        <w:spacing w:line="276" w:lineRule="auto"/>
        <w:jc w:val="both"/>
        <w:rPr>
          <w:sz w:val="26"/>
          <w:szCs w:val="26"/>
        </w:rPr>
      </w:pPr>
      <w:bookmarkStart w:id="422" w:name="_Toc75156225"/>
      <w:r w:rsidRPr="00425ED6">
        <w:rPr>
          <w:sz w:val="26"/>
          <w:szCs w:val="26"/>
        </w:rPr>
        <w:t>27 Febbraio</w:t>
      </w:r>
      <w:bookmarkEnd w:id="422"/>
    </w:p>
    <w:p w:rsidR="00214004" w:rsidRDefault="00214004" w:rsidP="00214004">
      <w:pPr>
        <w:rPr>
          <w:rFonts w:ascii="Segoe UI" w:hAnsi="Segoe UI" w:cs="Segoe UI"/>
          <w:color w:val="0F1419"/>
          <w:sz w:val="23"/>
          <w:szCs w:val="23"/>
        </w:rPr>
      </w:pPr>
      <w:r>
        <w:rPr>
          <w:rFonts w:ascii="Segoe UI" w:hAnsi="Segoe UI" w:cs="Segoe UI"/>
          <w:color w:val="0F1419"/>
          <w:sz w:val="23"/>
          <w:szCs w:val="23"/>
        </w:rPr>
        <w:t>E ho altre pecore che non provengono da questo recinto: anche quelle io devo guidare. Ascolteranno la mia voce e diventeranno un solo gregge, un solo pastore.</w:t>
      </w:r>
    </w:p>
    <w:p w:rsidR="00214004" w:rsidRPr="00214004" w:rsidRDefault="00214004" w:rsidP="00214004">
      <w:pPr>
        <w:pStyle w:val="Titolo2"/>
        <w:rPr>
          <w:rFonts w:ascii="Calibri" w:hAnsi="Calibri" w:cs="Calibri"/>
          <w:sz w:val="32"/>
          <w:szCs w:val="32"/>
        </w:rPr>
      </w:pPr>
      <w:bookmarkStart w:id="423" w:name="_Toc62074244"/>
      <w:bookmarkStart w:id="424" w:name="_Toc75156226"/>
      <w:r w:rsidRPr="00214004">
        <w:rPr>
          <w:sz w:val="32"/>
          <w:szCs w:val="32"/>
        </w:rPr>
        <w:t>E ho altre pecore che non provengono da questo recinto</w:t>
      </w:r>
      <w:bookmarkEnd w:id="423"/>
      <w:bookmarkEnd w:id="424"/>
    </w:p>
    <w:p w:rsidR="00214004" w:rsidRPr="00214004" w:rsidRDefault="00214004" w:rsidP="00214004">
      <w:pPr>
        <w:spacing w:after="120" w:line="240" w:lineRule="auto"/>
        <w:jc w:val="both"/>
        <w:rPr>
          <w:rFonts w:ascii="Calibri" w:eastAsia="Times New Roman" w:hAnsi="Calibri" w:cs="Calibri"/>
          <w:color w:val="000000"/>
          <w:sz w:val="20"/>
          <w:szCs w:val="20"/>
          <w:lang w:eastAsia="it-IT"/>
        </w:rPr>
      </w:pPr>
      <w:r w:rsidRPr="00214004">
        <w:rPr>
          <w:rFonts w:ascii="Arial" w:eastAsia="Times New Roman" w:hAnsi="Arial" w:cs="Arial"/>
          <w:color w:val="000000"/>
          <w:sz w:val="24"/>
          <w:szCs w:val="24"/>
          <w:lang w:eastAsia="it-IT"/>
        </w:rPr>
        <w:t>Ci sono pecore che provengono dal recinto del popolo del Signore e ci sono pecore che provengono dal recinto degli altri popoli, lingue, nazioni, tribù. Gesù non è il Pastore solo delle pecore della casa di Israele. Lui è il Pastore della casa del mondo. Questa verità è il filo con il quale lo Spirito Santo unisce tutte le Parole della rivelazione e le costituisce una sola Parola, una sola verità. Non c’è mai stato un solo momento nella rivelazione nel quale si possa prescindere da questa verità o in cui questa verità è stata rinnegata o negata da parte del Signore. Basta leggere due soli brani della Genesi e due soli del Nuovo Testamento: “</w:t>
      </w:r>
      <w:r w:rsidRPr="00214004">
        <w:rPr>
          <w:rFonts w:ascii="Arial" w:eastAsia="Times New Roman" w:hAnsi="Arial" w:cs="Arial"/>
          <w:i/>
          <w:iCs/>
          <w:color w:val="000000"/>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L’angelo del Signore chiamò dal cielo Abramo per la seconda volta e disse: «Giuro per me stesso, oracolo del Signore: perché tu hai fatto questo e non hai risparmiato tuo figlio, il tuo unigenito, io ti colmerò </w:t>
      </w:r>
      <w:r w:rsidRPr="00214004">
        <w:rPr>
          <w:rFonts w:ascii="Arial" w:eastAsia="Times New Roman" w:hAnsi="Arial" w:cs="Arial"/>
          <w:i/>
          <w:iCs/>
          <w:color w:val="000000"/>
          <w:sz w:val="24"/>
          <w:szCs w:val="24"/>
          <w:lang w:eastAsia="it-IT"/>
        </w:rPr>
        <w:lastRenderedPageBreak/>
        <w:t>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p>
    <w:p w:rsidR="00214004" w:rsidRPr="00214004" w:rsidRDefault="00214004" w:rsidP="00214004">
      <w:pPr>
        <w:spacing w:after="120" w:line="240" w:lineRule="auto"/>
        <w:jc w:val="both"/>
        <w:rPr>
          <w:rFonts w:ascii="Calibri" w:eastAsia="Times New Roman" w:hAnsi="Calibri" w:cs="Calibri"/>
          <w:color w:val="000000"/>
          <w:sz w:val="20"/>
          <w:szCs w:val="20"/>
          <w:lang w:eastAsia="it-IT"/>
        </w:rPr>
      </w:pPr>
      <w:r w:rsidRPr="00214004">
        <w:rPr>
          <w:rFonts w:ascii="Arial" w:eastAsia="Times New Roman" w:hAnsi="Arial" w:cs="Arial"/>
          <w:i/>
          <w:iCs/>
          <w:color w:val="000000"/>
          <w:sz w:val="24"/>
          <w:szCs w:val="24"/>
          <w:lang w:eastAsia="it-IT"/>
        </w:rPr>
        <w:t>«Andate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r w:rsidRPr="00214004">
        <w:rPr>
          <w:rFonts w:ascii="Arial" w:eastAsia="Times New Roman" w:hAnsi="Arial" w:cs="Arial"/>
          <w:color w:val="000000"/>
          <w:sz w:val="24"/>
          <w:szCs w:val="24"/>
          <w:lang w:eastAsia="it-IT"/>
        </w:rPr>
        <w:t>Possiamo anche non credere nella Parola della Scrittura. Anche se per noi essa fosse tutta una falsità, in questa falsità universale siamo chiamati sempre ad affermare che se Gesù è un falso Pastore, anche il Padre suo è un Dio falso. Essi sempre si sono proclamati Dio dell’universo e Pastore di tutte le pecore del Padre. Ciò significa che se noi vogliamo essere coerenti dobbiamo attestare sia l’universalità di Dio e sia l’universalità di Cristo. È contro la ragione e di conseguenza contro la verità dell’uomo dichiarare Gesù non Pastore universale. Se è il vero Pastore per noi è il vero Pastore per tutti. Se non è il vero Pastore per tutti, neanche è il vero Pastore per noi. La Parola è una. È una nella sua verità. È una nella sua falsità. Non può essere vera in una parte e falsa in un’altra. Non può essere vera per noi e falsa per i popoli e le nazioni. Se Cristo è via per noi per andare al Padre, necessariamente dovrà essere via per ogni altro uomo. La verità è una.</w:t>
      </w:r>
    </w:p>
    <w:p w:rsidR="00214004" w:rsidRPr="00214004" w:rsidRDefault="00214004" w:rsidP="00214004">
      <w:pPr>
        <w:spacing w:after="120" w:line="240" w:lineRule="auto"/>
        <w:jc w:val="both"/>
        <w:rPr>
          <w:rFonts w:ascii="Calibri" w:eastAsia="Times New Roman" w:hAnsi="Calibri" w:cs="Calibri"/>
          <w:color w:val="000000"/>
          <w:sz w:val="20"/>
          <w:szCs w:val="20"/>
          <w:lang w:eastAsia="it-IT"/>
        </w:rPr>
      </w:pPr>
      <w:r w:rsidRPr="00214004">
        <w:rPr>
          <w:rFonts w:ascii="Arial" w:eastAsia="Times New Roman" w:hAnsi="Arial" w:cs="Arial"/>
          <w:i/>
          <w:iCs/>
          <w:color w:val="000000"/>
          <w:sz w:val="24"/>
          <w:szCs w:val="24"/>
          <w:lang w:eastAsia="it-IT"/>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(Gv 10,11-21).</w:t>
      </w:r>
    </w:p>
    <w:p w:rsidR="00214004" w:rsidRPr="00214004" w:rsidRDefault="00214004" w:rsidP="00214004">
      <w:pPr>
        <w:spacing w:after="120" w:line="240" w:lineRule="auto"/>
        <w:jc w:val="both"/>
        <w:rPr>
          <w:rFonts w:ascii="Calibri" w:eastAsia="Times New Roman" w:hAnsi="Calibri" w:cs="Calibri"/>
          <w:color w:val="000000"/>
          <w:sz w:val="20"/>
          <w:szCs w:val="20"/>
          <w:lang w:eastAsia="it-IT"/>
        </w:rPr>
      </w:pPr>
      <w:r w:rsidRPr="00214004">
        <w:rPr>
          <w:rFonts w:ascii="Arial" w:eastAsia="Times New Roman" w:hAnsi="Arial" w:cs="Arial"/>
          <w:color w:val="000000"/>
          <w:sz w:val="24"/>
          <w:szCs w:val="24"/>
          <w:lang w:eastAsia="it-IT"/>
        </w:rPr>
        <w:t xml:space="preserve">Quando si pecca contro la verità, si pecca sempre contro l’uomo, che ha il diritto datogli da Dio di ascoltare la verità, dal momento che solo la verità lo renderà libero. Noi cristiani oggi stiamo condannando tutta l’umanità ad una pesantissima schiavitù e prigionia, schiavitù del peccato e prigionia della morte, perché le stiamo negando di poter accedere alla verità dalla quale è la sua verità che è Cristo Signore. Allora è cosa </w:t>
      </w:r>
      <w:r w:rsidRPr="00214004">
        <w:rPr>
          <w:rFonts w:ascii="Arial" w:eastAsia="Times New Roman" w:hAnsi="Arial" w:cs="Arial"/>
          <w:color w:val="000000"/>
          <w:sz w:val="24"/>
          <w:szCs w:val="24"/>
          <w:lang w:eastAsia="it-IT"/>
        </w:rPr>
        <w:lastRenderedPageBreak/>
        <w:t>giusta chiedersi: Che significato ha spendere ogni energia per aiutare un uomo che noi condanniamo alla schiavitù sia spirituale che fisica? Cristo Gesù è venuto per liberare l’uomo da ogni schiavitù. Lo libera in un solo modo: con il dono di se stesso verità, grazia, luce, vita eterna. Chi lascia l’uomo nella schiavitù attesta di essere esso stesso schiavo. È schiavo della falsità, della menzogna, del peccato. È schiavo e rende schiavi.</w:t>
      </w:r>
    </w:p>
    <w:p w:rsidR="00214004" w:rsidRPr="00214004" w:rsidRDefault="00214004" w:rsidP="00214004">
      <w:pPr>
        <w:spacing w:after="120" w:line="240" w:lineRule="auto"/>
        <w:jc w:val="both"/>
        <w:rPr>
          <w:rFonts w:ascii="Calibri" w:eastAsia="Times New Roman" w:hAnsi="Calibri" w:cs="Calibri"/>
          <w:color w:val="000000"/>
          <w:lang w:eastAsia="it-IT"/>
        </w:rPr>
      </w:pPr>
      <w:r w:rsidRPr="00214004">
        <w:rPr>
          <w:rFonts w:ascii="Arial" w:eastAsia="Times New Roman" w:hAnsi="Arial" w:cs="Arial"/>
          <w:color w:val="000000"/>
          <w:sz w:val="24"/>
          <w:szCs w:val="24"/>
          <w:lang w:eastAsia="it-IT"/>
        </w:rPr>
        <w:t>Madre della Redenzione, Donna libera da ogni schiavitù, rendici costruttori di vera libertà.</w:t>
      </w:r>
    </w:p>
    <w:p w:rsidR="009A4DFC" w:rsidRDefault="009A4DFC" w:rsidP="00214004"/>
    <w:p w:rsidR="009A4DFC" w:rsidRPr="009A4DFC" w:rsidRDefault="009A4DFC" w:rsidP="009A4DFC">
      <w:pPr>
        <w:pStyle w:val="Titolo2"/>
        <w:rPr>
          <w:rFonts w:ascii="Calibri" w:hAnsi="Calibri" w:cs="Calibri"/>
          <w:caps/>
          <w:spacing w:val="-6"/>
        </w:rPr>
      </w:pPr>
      <w:bookmarkStart w:id="425" w:name="_Toc75156227"/>
      <w:r w:rsidRPr="009A4DFC">
        <w:rPr>
          <w:spacing w:val="-6"/>
          <w:sz w:val="32"/>
          <w:szCs w:val="32"/>
        </w:rPr>
        <w:t>NON FATE DELLA CASA DEL PADRE MIO UN MERCATO!</w:t>
      </w:r>
      <w:bookmarkEnd w:id="425"/>
    </w:p>
    <w:p w:rsidR="009A4DFC" w:rsidRPr="009A4DFC" w:rsidRDefault="009A4DFC" w:rsidP="009A4DFC">
      <w:pPr>
        <w:pStyle w:val="Nessunaspaziatura"/>
        <w:rPr>
          <w:rFonts w:ascii="Calibri" w:hAnsi="Calibri" w:cs="Calibri"/>
          <w:sz w:val="27"/>
          <w:szCs w:val="27"/>
        </w:rPr>
      </w:pPr>
      <w:r w:rsidRPr="009A4DFC">
        <w:t>Tempio di Dio è Cristo Gesù. Dio abita in Cristo corporalmente con la pienezza della sua divinità. Ogni uomo è chiamato ad abitare in questo tempio santissimo che è Cristo Gesù. Abitando in Lui, si diviene partecipe della pienezza di Lui. Questa verità così è rivelata nella Lettera ai Colossesi: </w:t>
      </w:r>
      <w:r w:rsidRPr="009A4DFC">
        <w:rPr>
          <w:i/>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9A4DFC">
        <w:t> (Col 2,6-15). Se non si entra in questo Tempio Santissimo mai si potrà divenire partecipe della pienezza della divinità. Ma anche se non si rimane in questo Tempio Santissimo, si perde la pienezza della quale eravamo stati resi partecipi. La nostra salvezza non è solo per Cristo, ma si può vivere solo in Cristo.</w:t>
      </w:r>
    </w:p>
    <w:p w:rsidR="009A4DFC" w:rsidRPr="009A4DFC" w:rsidRDefault="009A4DFC" w:rsidP="009A4DFC">
      <w:pPr>
        <w:pStyle w:val="Nessunaspaziatura"/>
        <w:rPr>
          <w:rFonts w:ascii="Calibri" w:hAnsi="Calibri" w:cs="Calibri"/>
          <w:sz w:val="27"/>
          <w:szCs w:val="27"/>
        </w:rPr>
      </w:pPr>
      <w:r w:rsidRPr="009A4DFC">
        <w:t xml:space="preserve">Ecco come questa verità viene dall’Apostolo Paolo rivelata nella Lettera agli Efesini. Tutto deve avvenire in Cristo. Questa è la volontà del Padre. Ancora una volta lo Spirito Santo ci rivela che non solo siamo salvati per Cristo, ma che siamo salvati </w:t>
      </w:r>
      <w:r w:rsidRPr="009A4DFC">
        <w:lastRenderedPageBreak/>
        <w:t>per Cristo, dimorando in Cristo, vivendo con Cristo, nel suo corpo che è la Chiesa: </w:t>
      </w:r>
      <w:r w:rsidRPr="009A4DFC">
        <w:rPr>
          <w:i/>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3,1-23). </w:t>
      </w:r>
      <w:r w:rsidRPr="009A4DFC">
        <w:t>Dovendo abitare in questo Tempio Santissimo, è necessario che ogni abitante sia santo. Nel Tempio Santissimo non solo diveniamo partecipi della santità di Dio, in questa santità ci dobbiamo conservare, crescendo quotidianamente in essa. La santità per il cristiano non è una esigenza di moralità nuova. È vera esigenza di natura. Lui è divenuto partecipe, in Cristo, della natura divina. Per natura partecipata lui deve essere santo. Se si è rivestito di Cristo è necessario che sempre viva di Cristo. La purezza e la santità del Tempio di Dio vanno sempre curate. Come Gesù purifica il tempio del Padre suo in Gerusalemme, così ogni abitante del Tempio Santissimo del Padre che è Cristo Gesù deve ogni giorno operare la sua purificazione, purificando la sua vita.</w:t>
      </w:r>
    </w:p>
    <w:p w:rsidR="009A4DFC" w:rsidRPr="009A4DFC" w:rsidRDefault="009A4DFC" w:rsidP="009A4DFC">
      <w:pPr>
        <w:pStyle w:val="Nessunaspaziatura"/>
        <w:rPr>
          <w:rFonts w:ascii="Calibri" w:hAnsi="Calibri" w:cs="Calibri"/>
          <w:sz w:val="27"/>
          <w:szCs w:val="27"/>
        </w:rPr>
      </w:pPr>
      <w:r w:rsidRPr="009A4DFC">
        <w:rPr>
          <w:i/>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w:t>
      </w:r>
      <w:r w:rsidRPr="009A4DFC">
        <w:rPr>
          <w:i/>
        </w:rPr>
        <w:lastRenderedPageBreak/>
        <w:t>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p>
    <w:p w:rsidR="009A4DFC" w:rsidRPr="009A4DFC" w:rsidRDefault="009A4DFC" w:rsidP="009A4DFC">
      <w:pPr>
        <w:pStyle w:val="Nessunaspaziatura"/>
        <w:rPr>
          <w:rFonts w:ascii="Calibri" w:hAnsi="Calibri" w:cs="Calibri"/>
          <w:sz w:val="27"/>
          <w:szCs w:val="27"/>
        </w:rPr>
      </w:pPr>
      <w:r w:rsidRPr="009A4DFC">
        <w:t>Mai il discepolo di Gesù deve divenire una spelonca di ladri e mai dovrà proclamarsi per lui la parola del profeta Malachia: </w:t>
      </w:r>
      <w:r w:rsidRPr="009A4DFC">
        <w:rPr>
          <w:i/>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 (Ger 7,8-15).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1,6-11). </w:t>
      </w:r>
      <w:r w:rsidRPr="009A4DFC">
        <w:t>Il Tempio Santissimo che è Gesù e quanti abitano in esso sono una cosa sola. Santissimo è Cristo Gesù e santissimi devono essere coloro che lo abitano. È necessità di natura nuova.</w:t>
      </w:r>
    </w:p>
    <w:p w:rsidR="009A4DFC" w:rsidRPr="009A4DFC" w:rsidRDefault="009A4DFC" w:rsidP="008F332C">
      <w:pPr>
        <w:pStyle w:val="Nessunaspaziatura"/>
        <w:rPr>
          <w:rFonts w:ascii="Calibri" w:hAnsi="Calibri" w:cs="Calibri"/>
          <w:sz w:val="27"/>
          <w:szCs w:val="27"/>
        </w:rPr>
      </w:pPr>
      <w:r w:rsidRPr="009A4DFC">
        <w:t>Ecco ancora come l’Apostolo Paolo grida ai discepoli di Gesù questa necessità di santità per natura: </w:t>
      </w:r>
      <w:r w:rsidRPr="009A4DFC">
        <w:rPr>
          <w:i/>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rsidRPr="009A4DFC">
        <w:t> Ecco come oggi va tradotto il grido di Cristo Gesù – Non fate della casa del Padre mio un mercato! – </w:t>
      </w:r>
      <w:r w:rsidRPr="009A4DFC">
        <w:rPr>
          <w:i/>
        </w:rPr>
        <w:t>“Non fate del mio corpo nel quale voi abitate un luogo di peccato!”.</w:t>
      </w:r>
      <w:r w:rsidRPr="009A4DFC">
        <w:t xml:space="preserve"> Il corpo di Cristo è santo. Santo deve </w:t>
      </w:r>
      <w:r w:rsidRPr="009A4DFC">
        <w:lastRenderedPageBreak/>
        <w:t>essere il cristiano che è parte di questo corpo. Non può essere il corpo di Cristo santo e le sue membra nel peccato. È oggi questo la scandalo del cristiano: il suo corpo nel peccato; la sua condotta scandalosa; la sua vita fatta di disobbedienza e non di obbedienza. È il comportamento del cristiano che oggi allontana dalla fede in Cristo Signore. A che serve credere in Cristo Gesù se il cristiano commette ogni crimine e ogni cattiveria e malvagità che non si riscontrano neanche tra i pagani? Se vogliamo che il mondo creda in Cristo, dobbiamo mostrare tutta la santità che è nel corpo di Cristo. La bellezza della santità deve mostrarla ogni singolo discepolo del Signore. La santità è la sola via che rende credibile l’annuncio del Vangelo. Gesù annunciava il Padre dalla sua altissima santità. Se noi non predichiamo il Vangelo dalla santità, la nostra parola è vana.</w:t>
      </w:r>
    </w:p>
    <w:p w:rsidR="00D36B48" w:rsidRPr="009A4DFC" w:rsidRDefault="009A4DFC" w:rsidP="009A4DFC">
      <w:pPr>
        <w:pStyle w:val="Nessunaspaziatura"/>
        <w:rPr>
          <w:rFonts w:ascii="Calibri" w:hAnsi="Calibri" w:cs="Calibri"/>
          <w:sz w:val="27"/>
          <w:szCs w:val="27"/>
        </w:rPr>
      </w:pPr>
      <w:r w:rsidRPr="009A4DFC">
        <w:t>Vergine Santissima, aiutaci perché diveniamo santi. Lo richiede il nostro essere corpo di Cristo.</w:t>
      </w:r>
    </w:p>
    <w:p w:rsidR="00D36B48" w:rsidRDefault="00D36B48" w:rsidP="00425ED6">
      <w:pPr>
        <w:pStyle w:val="Titolo2"/>
        <w:spacing w:line="276" w:lineRule="auto"/>
        <w:jc w:val="both"/>
        <w:rPr>
          <w:sz w:val="26"/>
          <w:szCs w:val="26"/>
        </w:rPr>
      </w:pPr>
      <w:bookmarkStart w:id="426" w:name="_Toc75156228"/>
      <w:r w:rsidRPr="00425ED6">
        <w:rPr>
          <w:sz w:val="26"/>
          <w:szCs w:val="26"/>
        </w:rPr>
        <w:t>28 Febbraio</w:t>
      </w:r>
      <w:bookmarkEnd w:id="426"/>
      <w:r w:rsidRPr="00425ED6">
        <w:rPr>
          <w:sz w:val="26"/>
          <w:szCs w:val="26"/>
        </w:rPr>
        <w:t xml:space="preserve"> </w:t>
      </w:r>
    </w:p>
    <w:p w:rsidR="009A4DFC" w:rsidRDefault="009A4DFC" w:rsidP="009A4DFC">
      <w:pPr>
        <w:jc w:val="both"/>
        <w:rPr>
          <w:rFonts w:ascii="Segoe UI" w:hAnsi="Segoe UI" w:cs="Segoe UI"/>
          <w:color w:val="0F1419"/>
          <w:sz w:val="24"/>
          <w:szCs w:val="24"/>
        </w:rPr>
      </w:pPr>
      <w:r w:rsidRPr="009A4DFC">
        <w:rPr>
          <w:rFonts w:ascii="Segoe UI" w:hAnsi="Segoe UI" w:cs="Segoe UI"/>
          <w:color w:val="0F1419"/>
          <w:sz w:val="24"/>
          <w:szCs w:val="24"/>
        </w:rPr>
        <w:t>Che la Madre del Signore ci ottenga la grazia di abitare sempre nel suo cuore, senza mai uscire da esso. È grazia necessaria, indispensabile.</w:t>
      </w:r>
    </w:p>
    <w:p w:rsidR="008F332C" w:rsidRPr="007D6A5D" w:rsidRDefault="008F332C" w:rsidP="007D6A5D">
      <w:pPr>
        <w:pStyle w:val="Titolo2"/>
        <w:rPr>
          <w:rFonts w:ascii="Calibri" w:hAnsi="Calibri" w:cs="Calibri"/>
        </w:rPr>
      </w:pPr>
      <w:bookmarkStart w:id="427" w:name="_Toc75156229"/>
      <w:r w:rsidRPr="007D6A5D">
        <w:rPr>
          <w:sz w:val="32"/>
          <w:szCs w:val="32"/>
        </w:rPr>
        <w:t>Tempio dello Spirito Santo</w:t>
      </w:r>
      <w:bookmarkEnd w:id="427"/>
    </w:p>
    <w:p w:rsidR="008F332C" w:rsidRPr="008F332C" w:rsidRDefault="008F332C" w:rsidP="008F332C">
      <w:pPr>
        <w:spacing w:after="120" w:line="240" w:lineRule="auto"/>
        <w:jc w:val="both"/>
        <w:rPr>
          <w:rFonts w:ascii="Calibri" w:eastAsia="Times New Roman" w:hAnsi="Calibri" w:cs="Calibri"/>
          <w:color w:val="000000"/>
          <w:sz w:val="20"/>
          <w:szCs w:val="20"/>
          <w:lang w:eastAsia="it-IT"/>
        </w:rPr>
      </w:pPr>
      <w:r w:rsidRPr="008F332C">
        <w:rPr>
          <w:rFonts w:ascii="Arial" w:eastAsia="Times New Roman" w:hAnsi="Arial" w:cs="Arial"/>
          <w:color w:val="000000"/>
          <w:sz w:val="24"/>
          <w:szCs w:val="24"/>
          <w:lang w:eastAsia="it-IT"/>
        </w:rPr>
        <w:t>Per comprendere questo titolo dato alla Vergine Maria: “Tempio dello Spirito Santo”, dobbiamo conoscere quanto la Scrittura Santa riferisce prima sulla tenda del convegno eretta da Mosè nel deserto e poi sul tempio costruito da Salomone in Gerusalemme. Ecco quanto ci riferisce il Libro dell’Esodo: </w:t>
      </w:r>
      <w:r w:rsidRPr="008F332C">
        <w:rPr>
          <w:rFonts w:ascii="Arial" w:eastAsia="Times New Roman" w:hAnsi="Arial" w:cs="Arial"/>
          <w:i/>
          <w:iCs/>
          <w:color w:val="000000"/>
          <w:sz w:val="24"/>
          <w:szCs w:val="24"/>
          <w:lang w:eastAsia="it-IT"/>
        </w:rPr>
        <w:t>“Farai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26,31-37).</w:t>
      </w:r>
      <w:r w:rsidRPr="008F332C">
        <w:rPr>
          <w:rFonts w:ascii="Arial" w:eastAsia="Times New Roman" w:hAnsi="Arial" w:cs="Arial"/>
          <w:color w:val="000000"/>
          <w:sz w:val="24"/>
          <w:szCs w:val="24"/>
          <w:lang w:eastAsia="it-IT"/>
        </w:rPr>
        <w:t> Nel Santo dei Santi era collocata l’arca, contenente la manna e le tavole della legge. Il coperchio dell’arca, detto propiziatorio, era il luogo dal quale il Signore parlava a Mosè, quando scendeva in mezzo al suo popolo. Era un luogo santissimo e inviolabile. Solo il Sommo sacerdote entrava in esso. A nessun altro era consentito accedervi.</w:t>
      </w:r>
    </w:p>
    <w:p w:rsidR="008F332C" w:rsidRPr="008F332C" w:rsidRDefault="008F332C" w:rsidP="008F332C">
      <w:pPr>
        <w:spacing w:after="120" w:line="240" w:lineRule="auto"/>
        <w:jc w:val="both"/>
        <w:rPr>
          <w:rFonts w:ascii="Calibri" w:eastAsia="Times New Roman" w:hAnsi="Calibri" w:cs="Calibri"/>
          <w:color w:val="000000"/>
          <w:sz w:val="20"/>
          <w:szCs w:val="20"/>
          <w:lang w:eastAsia="it-IT"/>
        </w:rPr>
      </w:pPr>
      <w:r w:rsidRPr="008F332C">
        <w:rPr>
          <w:rFonts w:ascii="Arial" w:eastAsia="Times New Roman" w:hAnsi="Arial" w:cs="Arial"/>
          <w:i/>
          <w:iCs/>
          <w:color w:val="000000"/>
          <w:sz w:val="24"/>
          <w:szCs w:val="24"/>
          <w:lang w:eastAsia="it-IT"/>
        </w:rPr>
        <w:t xml:space="preserve">Ecco ora quanto leggiamo nel Primo Libro dei Re: “Salomone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coloquìntidi e fiori in sboccio; tutto era di cedro e non si vedeva una pietra. Eresse il sacrario nel tempio, nella parte più interna, per collocarvi l’arca dell’alleanza del Signore. Il sacrario </w:t>
      </w:r>
      <w:r w:rsidRPr="008F332C">
        <w:rPr>
          <w:rFonts w:ascii="Arial" w:eastAsia="Times New Roman" w:hAnsi="Arial" w:cs="Arial"/>
          <w:i/>
          <w:iCs/>
          <w:color w:val="000000"/>
          <w:sz w:val="24"/>
          <w:szCs w:val="24"/>
          <w:lang w:eastAsia="it-IT"/>
        </w:rPr>
        <w:lastRenderedPageBreak/>
        <w:t>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 (1Re 6,14-22).</w:t>
      </w:r>
    </w:p>
    <w:p w:rsidR="00DB4A59" w:rsidRDefault="008F332C" w:rsidP="008F332C">
      <w:pPr>
        <w:spacing w:after="120" w:line="240" w:lineRule="auto"/>
        <w:jc w:val="both"/>
        <w:rPr>
          <w:rFonts w:ascii="Arial" w:eastAsia="Times New Roman" w:hAnsi="Arial" w:cs="Arial"/>
          <w:i/>
          <w:iCs/>
          <w:color w:val="000000"/>
          <w:sz w:val="24"/>
          <w:szCs w:val="24"/>
          <w:lang w:eastAsia="it-IT"/>
        </w:rPr>
      </w:pPr>
      <w:r w:rsidRPr="008F332C">
        <w:rPr>
          <w:rFonts w:ascii="Arial" w:eastAsia="Times New Roman" w:hAnsi="Arial" w:cs="Arial"/>
          <w:color w:val="000000"/>
          <w:sz w:val="24"/>
          <w:szCs w:val="24"/>
          <w:lang w:eastAsia="it-IT"/>
        </w:rPr>
        <w:t>Il Padre celeste, avendo scelto la Vergine Maria come suo tempio vivente, l’ha fatta infinitamente più bella del tempio e del Santo dei Santi. L’ha rivestita di grazia, verità, luce. L’ha resa partecipe della sua divina natura. Ne ha fatto un vero paradiso. In Maria, fin dal primo istante del suo concepimento lo Spirito Santo ha posto la sua stabile dimora. Chi si incontra con Maria si incontra con lo Spirito Santo. Ne abbiamo una testimonianza nella casa di Zaccaria. Solo con il saluto di Maria, Elisabetta fu colmata di Spirito Santo. Così narra l’Evangelista Luca: </w:t>
      </w:r>
      <w:r w:rsidRPr="008F332C">
        <w:rPr>
          <w:rFonts w:ascii="Arial" w:eastAsia="Times New Roman" w:hAnsi="Arial" w:cs="Arial"/>
          <w:i/>
          <w:iCs/>
          <w:color w:val="000000"/>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Pr="008F332C">
        <w:rPr>
          <w:rFonts w:ascii="Arial" w:eastAsia="Times New Roman" w:hAnsi="Arial" w:cs="Arial"/>
          <w:color w:val="000000"/>
          <w:sz w:val="24"/>
          <w:szCs w:val="24"/>
          <w:lang w:eastAsia="it-IT"/>
        </w:rPr>
        <w:t> Mistero della grandezza e bellezza della Madre del Signore. È verità. Il Santo dei Santi n</w:t>
      </w:r>
      <w:r w:rsidR="006E1E3C">
        <w:rPr>
          <w:rFonts w:ascii="Arial" w:eastAsia="Times New Roman" w:hAnsi="Arial" w:cs="Arial"/>
          <w:color w:val="000000"/>
          <w:sz w:val="24"/>
          <w:szCs w:val="24"/>
          <w:lang w:eastAsia="it-IT"/>
        </w:rPr>
        <w:t>el tempio era rivestito di oro </w:t>
      </w:r>
      <w:r w:rsidRPr="008F332C">
        <w:rPr>
          <w:rFonts w:ascii="Arial" w:eastAsia="Times New Roman" w:hAnsi="Arial" w:cs="Arial"/>
          <w:color w:val="000000"/>
          <w:sz w:val="24"/>
          <w:szCs w:val="24"/>
          <w:lang w:eastAsia="it-IT"/>
        </w:rPr>
        <w:t>purissimo. La Vergine Maria è rivestita co</w:t>
      </w:r>
      <w:r w:rsidR="006E1E3C">
        <w:rPr>
          <w:rFonts w:ascii="Arial" w:eastAsia="Times New Roman" w:hAnsi="Arial" w:cs="Arial"/>
          <w:color w:val="000000"/>
          <w:sz w:val="24"/>
          <w:szCs w:val="24"/>
          <w:lang w:eastAsia="it-IT"/>
        </w:rPr>
        <w:t>n “materiali” più nobili, anzi </w:t>
      </w:r>
      <w:r w:rsidRPr="008F332C">
        <w:rPr>
          <w:rFonts w:ascii="Arial" w:eastAsia="Times New Roman" w:hAnsi="Arial" w:cs="Arial"/>
          <w:color w:val="000000"/>
          <w:sz w:val="24"/>
          <w:szCs w:val="24"/>
          <w:lang w:eastAsia="it-IT"/>
        </w:rPr>
        <w:t>divini. Ecco quanto rivela l’Apocalisse: </w:t>
      </w:r>
      <w:r w:rsidRPr="008F332C">
        <w:rPr>
          <w:rFonts w:ascii="Arial" w:eastAsia="Times New Roman" w:hAnsi="Arial" w:cs="Arial"/>
          <w:i/>
          <w:iCs/>
          <w:color w:val="000000"/>
          <w:sz w:val="24"/>
          <w:szCs w:val="24"/>
          <w:lang w:eastAsia="it-IT"/>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p>
    <w:p w:rsidR="006E1E3C" w:rsidRDefault="008F332C" w:rsidP="008F332C">
      <w:pPr>
        <w:spacing w:after="120" w:line="240" w:lineRule="auto"/>
        <w:jc w:val="both"/>
        <w:rPr>
          <w:rFonts w:ascii="Arial" w:eastAsia="Times New Roman" w:hAnsi="Arial" w:cs="Arial"/>
          <w:color w:val="000000"/>
          <w:sz w:val="24"/>
          <w:szCs w:val="24"/>
          <w:lang w:eastAsia="it-IT"/>
        </w:rPr>
      </w:pPr>
      <w:r w:rsidRPr="008F332C">
        <w:rPr>
          <w:rFonts w:ascii="Arial" w:eastAsia="Times New Roman" w:hAnsi="Arial" w:cs="Arial"/>
          <w:color w:val="000000"/>
          <w:sz w:val="24"/>
          <w:szCs w:val="24"/>
          <w:lang w:eastAsia="it-IT"/>
        </w:rPr>
        <w:t xml:space="preserve">È giusto allora affermare che chi abita nel cuore dl Maria vive con lo Spirito Santo che in questo cuore ha la sua casa. Vivendo nel cuore di Maria sempre ci si impregna di Spirito Santo e la nostra vita potrà sempre produrre i suoi frutti. Divenendo nel cuore di Maria veri alberi dello Spirito Santo, porteremo anche sempre frutti di Spirito Santo. Come lo Spirito Santo per l’eternità abiterà in questo purissimo tempio, così anche il discepolo di Gesù deve abitare per sempre in questo santissimo tempio. Se usciamo da questo tempio ci separiamo dallo Spirito Santo, non saremo più alberi di Spirito Santo e mai produrremo un solo suo frutto. Ritengo che ancora il mistero della Vergine Madre è così alto, così profondo, così largo da essere solo agli inizi della sua esplorazione. Abitando però nel suo cuore a poco a poco la luce si farà sempre più luminosa e noi riusciremo ad entrare in questo mistero, che è non accanto al mistero della salvezza e della redenzione, ma è parte essenziale di esso, tanto essenziale da poter dire che senza la verità del mistero della Vergine Maria si comprenderà sempre ben poco della verità del mistero di Cristo Gesù. Maria è stata costituita da Dio chiave per entrare nelle profondità del mistero della vita. </w:t>
      </w:r>
    </w:p>
    <w:p w:rsidR="008F332C" w:rsidRDefault="008F332C" w:rsidP="008F332C">
      <w:pPr>
        <w:spacing w:after="120" w:line="240" w:lineRule="auto"/>
        <w:jc w:val="both"/>
        <w:rPr>
          <w:rFonts w:ascii="Arial" w:eastAsia="Times New Roman" w:hAnsi="Arial" w:cs="Arial"/>
          <w:color w:val="000000"/>
          <w:sz w:val="24"/>
          <w:szCs w:val="24"/>
          <w:lang w:eastAsia="it-IT"/>
        </w:rPr>
      </w:pPr>
      <w:r w:rsidRPr="008F332C">
        <w:rPr>
          <w:rFonts w:ascii="Arial" w:eastAsia="Times New Roman" w:hAnsi="Arial" w:cs="Arial"/>
          <w:color w:val="000000"/>
          <w:sz w:val="24"/>
          <w:szCs w:val="24"/>
          <w:lang w:eastAsia="it-IT"/>
        </w:rPr>
        <w:t>Che la Madre del Signore ci ottenga la grazia di abitare sempre nel suo cuore, senza mai uscire da esso. È grazia necessaria, indispensabile.</w:t>
      </w:r>
    </w:p>
    <w:p w:rsidR="00540416" w:rsidRDefault="00540416" w:rsidP="008F332C">
      <w:pPr>
        <w:spacing w:after="120" w:line="240" w:lineRule="auto"/>
        <w:jc w:val="both"/>
        <w:rPr>
          <w:rFonts w:ascii="Arial" w:eastAsia="Times New Roman" w:hAnsi="Arial" w:cs="Arial"/>
          <w:color w:val="000000"/>
          <w:sz w:val="24"/>
          <w:szCs w:val="24"/>
          <w:lang w:eastAsia="it-IT"/>
        </w:rPr>
      </w:pPr>
    </w:p>
    <w:p w:rsidR="00540416" w:rsidRPr="00DB4A59" w:rsidRDefault="00DB4A59" w:rsidP="00DB4A59">
      <w:pPr>
        <w:pStyle w:val="Titolo2"/>
        <w:rPr>
          <w:rFonts w:ascii="Calibri" w:hAnsi="Calibri" w:cs="Calibri"/>
        </w:rPr>
      </w:pPr>
      <w:bookmarkStart w:id="428" w:name="_Toc75156230"/>
      <w:r w:rsidRPr="00DB4A59">
        <w:rPr>
          <w:sz w:val="32"/>
          <w:szCs w:val="32"/>
        </w:rPr>
        <w:t>PORTA DEL CIELO</w:t>
      </w:r>
      <w:bookmarkEnd w:id="428"/>
    </w:p>
    <w:p w:rsidR="00540416" w:rsidRPr="00540416" w:rsidRDefault="00540416" w:rsidP="00540416">
      <w:pPr>
        <w:pStyle w:val="Nessunaspaziatura"/>
        <w:rPr>
          <w:rFonts w:ascii="Calibri" w:hAnsi="Calibri" w:cs="Calibri"/>
          <w:sz w:val="27"/>
          <w:szCs w:val="27"/>
        </w:rPr>
      </w:pPr>
      <w:r w:rsidRPr="00540416">
        <w:t xml:space="preserve">La Vergine Maria è invocata con il titolo: “Porta del cielo”. Nella Scrittura Santa, “Porta del cielo” ricorre una volta sola. Giacobbe vede in sogno una scala che dal </w:t>
      </w:r>
      <w:r w:rsidRPr="00540416">
        <w:lastRenderedPageBreak/>
        <w:t xml:space="preserve">guanciale sul quale lui si era poggiato per riposare giungeva fino al cielo e gli Angeli di Dio salivano e scendevano su di essa. Quando si svegliò queste furono le sue parole: </w:t>
      </w:r>
      <w:r w:rsidRPr="00540416">
        <w:rPr>
          <w:i/>
          <w:iCs w:val="0"/>
        </w:rPr>
        <w:t xml:space="preserve">«Certo, il Signore è in questo luogo e io non lo sapevo». Ebbe timore e disse: «Quanto è terribile questo luogo! Questa è proprio la casa di Dio, questa è la porta del cielo». </w:t>
      </w:r>
      <w:r w:rsidRPr="00540416">
        <w:t>Il luogo è terribile perché su di esso si è manifestato il Signore. È la casa di Dio perché lì il Signore si è rivelato, gli è apparso, lì abita. È la porta del cielo perché in questo luogo il cielo discende sulla terra e la terra sale fino al cielo. Ora applichiamo le parole di Giacobbe alla Vergine Maria. La Vergine Maria è terribile perché è schierata in campo contro le potenze del nemico con tutta la forza della sua santità e della sua preghiera. A Lei la Chiesa ha sempre applicato le parole del Cantico dei cantici:</w:t>
      </w:r>
      <w:r w:rsidRPr="00540416">
        <w:rPr>
          <w:i/>
          <w:iCs w:val="0"/>
        </w:rPr>
        <w:t xml:space="preserve"> “Tu sei bella, amica mia, come la città di Tirsa, incantevole come Gerusalemme, terribile come un vessillo di guerra. Distogli da me i tuoi occhi, perché mi sconvolgono. «Chi è costei che sorge come l’aurora, bella come la luna, fulgida come il sole, terribile come un vessillo di guerra?»</w:t>
      </w:r>
      <w:r w:rsidRPr="00540416">
        <w:t xml:space="preserve"> (Ct 6,4</w:t>
      </w:r>
      <w:r>
        <w:t>.</w:t>
      </w:r>
      <w:r w:rsidRPr="00540416">
        <w:t>10).</w:t>
      </w:r>
    </w:p>
    <w:p w:rsidR="00540416" w:rsidRPr="00540416" w:rsidRDefault="00540416" w:rsidP="00540416">
      <w:pPr>
        <w:pStyle w:val="Nessunaspaziatura"/>
        <w:rPr>
          <w:rFonts w:ascii="Calibri" w:hAnsi="Calibri" w:cs="Calibri"/>
          <w:sz w:val="27"/>
          <w:szCs w:val="27"/>
        </w:rPr>
      </w:pPr>
      <w:r w:rsidRPr="00540416">
        <w:t>La Vergine Maria è la casa di Dio perché non solo in Lei Dio abita con tutta la sua presenza di onnipotenza, grazia, verità, luce, vita eterna, santità, misericordia, pace, consolazione, speranza. Ma anche perché nel suo seno verginale il Figlio dell’Altissimo, Dio dall’eternità e per l’eternità, si è fatto carne. Lei è vera Madre di Dio. Da Lei è nato nella carne il Figlio Unigenito del Padre. La Vergine Maria è vero tempio della Beata Trinità. Il Padre e il Figlio e lo Spirito Santo hanno gioia eterna nell’abitare nel suo cuore. Perché la Vergine Maria è la porta del cielo? Perché il Padre, in Cristo, per lo Spirito Santo, nel suo eterno consiglio, ha stabilito di dare il Figlio ad ogni uomo e nel Figlio dare se stesso e lo Spirito Santo, sempre attraverso la porta del cuore della Vergine Maria. È nel suo seno mistico, nel suo cuore che ogni uomo deve abitare, se vuole che tutti i tesori del mistero della Redenzione si riversino nella sua vita. Non per nulla la Vergine Maria è invocata anche con il titolo di Madre della Redenzione. Come Gesù è divenuto nostra carne nel seno della Vergine Maria, così ancora Lui diviene nostra vita sempre per il cuore della Madre sua. È in questo cuore che avviene il mirabile scambio di vita eterna, grazia, verità, luce, amore, pace, giustizia, santità. Dal Padre la scala si posa su Cristo Gesù. Da Cristo la scala si posa sulla Vergine Maria. È Lei la porta attraverso la quale dobbiamo passare per giungere a Cristo Gesù. Chi non passa per questa porta, rimane senza alcun contatto vero con le sorgenti della sua vita eterna. Vergine Maria, vera Porta del cielo, aiutaci a vivere di purissima fede nel tuo mistero.</w:t>
      </w:r>
    </w:p>
    <w:p w:rsidR="00540416" w:rsidRDefault="00540416" w:rsidP="00540416">
      <w:pPr>
        <w:pStyle w:val="Nessunaspaziatura"/>
      </w:pPr>
      <w:r w:rsidRPr="00540416">
        <w:t>La Scrittura Santa conosce altre porte. Le segnaliamo tutte perché è cos</w:t>
      </w:r>
      <w:r>
        <w:t>a giusta che ogni discepolo di </w:t>
      </w:r>
      <w:r w:rsidRPr="00540416">
        <w:t>Gesù, ogni figlio della Vergine Maria, conosca la verità della sua fede.</w:t>
      </w:r>
    </w:p>
    <w:p w:rsidR="00540416" w:rsidRPr="00540416" w:rsidRDefault="00540416" w:rsidP="00540416">
      <w:pPr>
        <w:pStyle w:val="Nessunaspaziatura"/>
        <w:rPr>
          <w:rFonts w:ascii="Calibri" w:hAnsi="Calibri" w:cs="Calibri"/>
          <w:sz w:val="27"/>
          <w:szCs w:val="27"/>
        </w:rPr>
      </w:pPr>
    </w:p>
    <w:p w:rsidR="00540416" w:rsidRPr="00540416" w:rsidRDefault="00540416" w:rsidP="00540416">
      <w:pPr>
        <w:pStyle w:val="Nessunaspaziatura"/>
        <w:rPr>
          <w:rFonts w:ascii="Calibri" w:hAnsi="Calibri" w:cs="Calibri"/>
          <w:sz w:val="27"/>
          <w:szCs w:val="27"/>
        </w:rPr>
      </w:pPr>
      <w:r w:rsidRPr="00540416">
        <w:rPr>
          <w:b/>
          <w:bCs/>
        </w:rPr>
        <w:t>PORTA DEL CIELO</w:t>
      </w:r>
    </w:p>
    <w:p w:rsidR="00540416" w:rsidRDefault="00540416" w:rsidP="00540416">
      <w:pPr>
        <w:pStyle w:val="Nessunaspaziatura"/>
        <w:rPr>
          <w:i/>
        </w:rPr>
      </w:pPr>
      <w:r w:rsidRPr="00540416">
        <w:t>Ecco cosa narra il Libro della Genesi sul sogno di Giacobbe: </w:t>
      </w:r>
      <w:r w:rsidRPr="00540416">
        <w:rPr>
          <w:i/>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w:t>
      </w:r>
      <w:r w:rsidRPr="00540416">
        <w:rPr>
          <w:i/>
        </w:rPr>
        <w:lastRenderedPageBreak/>
        <w:t>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w:t>
      </w:r>
    </w:p>
    <w:p w:rsidR="00540416" w:rsidRPr="00540416" w:rsidRDefault="00540416" w:rsidP="00540416">
      <w:pPr>
        <w:pStyle w:val="Nessunaspaziatura"/>
        <w:rPr>
          <w:rFonts w:ascii="Calibri" w:hAnsi="Calibri" w:cs="Calibri"/>
          <w:sz w:val="27"/>
          <w:szCs w:val="27"/>
        </w:rPr>
      </w:pPr>
    </w:p>
    <w:p w:rsidR="00540416" w:rsidRPr="00540416" w:rsidRDefault="00540416" w:rsidP="00540416">
      <w:pPr>
        <w:pStyle w:val="Nessunaspaziatura"/>
        <w:rPr>
          <w:rFonts w:ascii="Calibri" w:hAnsi="Calibri" w:cs="Calibri"/>
          <w:sz w:val="27"/>
          <w:szCs w:val="27"/>
        </w:rPr>
      </w:pPr>
      <w:r w:rsidRPr="00540416">
        <w:rPr>
          <w:b/>
          <w:bCs/>
        </w:rPr>
        <w:t>PORTA DI SPERANZA</w:t>
      </w:r>
    </w:p>
    <w:p w:rsidR="00540416" w:rsidRDefault="00540416" w:rsidP="00540416">
      <w:pPr>
        <w:pStyle w:val="Nessunaspaziatura"/>
        <w:rPr>
          <w:i/>
        </w:rPr>
      </w:pPr>
      <w:r w:rsidRPr="00540416">
        <w:t>Il profeta Osea rivela che il Signore Dio nostro è sempre creatore di una porta di speranza e di salvezza per il suo popolo: </w:t>
      </w:r>
      <w:r w:rsidRPr="00540416">
        <w:rPr>
          <w:i/>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w:t>
      </w:r>
      <w:r w:rsidRPr="00540416">
        <w:rPr>
          <w:i/>
        </w:rPr>
        <w:lastRenderedPageBreak/>
        <w:t>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rsidR="00540416" w:rsidRPr="00540416" w:rsidRDefault="00540416" w:rsidP="00540416">
      <w:pPr>
        <w:pStyle w:val="Nessunaspaziatura"/>
        <w:rPr>
          <w:rFonts w:ascii="Calibri" w:hAnsi="Calibri" w:cs="Calibri"/>
          <w:sz w:val="27"/>
          <w:szCs w:val="27"/>
        </w:rPr>
      </w:pPr>
    </w:p>
    <w:p w:rsidR="00540416" w:rsidRPr="00540416" w:rsidRDefault="00540416" w:rsidP="00540416">
      <w:pPr>
        <w:pStyle w:val="Nessunaspaziatura"/>
        <w:rPr>
          <w:rFonts w:ascii="Calibri" w:hAnsi="Calibri" w:cs="Calibri"/>
          <w:sz w:val="27"/>
          <w:szCs w:val="27"/>
        </w:rPr>
      </w:pPr>
      <w:r w:rsidRPr="00540416">
        <w:rPr>
          <w:b/>
          <w:bCs/>
        </w:rPr>
        <w:t>PORTA DEL GIUSTO</w:t>
      </w:r>
    </w:p>
    <w:p w:rsidR="00540416" w:rsidRDefault="00540416" w:rsidP="00540416">
      <w:pPr>
        <w:pStyle w:val="Nessunaspaziatura"/>
        <w:rPr>
          <w:i/>
        </w:rPr>
      </w:pPr>
      <w:r w:rsidRPr="00540416">
        <w:t>Quando Lot abitava in Sodoma, lui si è conservato immune dall’orrendo peccato. La sua casa era la casa del giusto. La porta della sua casa era la porta del giusto: </w:t>
      </w:r>
      <w:r w:rsidRPr="00540416">
        <w:rPr>
          <w:i/>
        </w:rPr>
        <w:t>“Sugli empi sovrastò sino alla fine una collera senza pietà, perc</w:t>
      </w:r>
      <w:r>
        <w:rPr>
          <w:i/>
        </w:rPr>
        <w:t>hé Dio prevedeva anche ciò che </w:t>
      </w:r>
      <w:r w:rsidRPr="00540416">
        <w:rPr>
          <w:i/>
        </w:rPr>
        <w:t>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rsidR="00540416" w:rsidRPr="00540416" w:rsidRDefault="00540416" w:rsidP="00540416">
      <w:pPr>
        <w:pStyle w:val="Nessunaspaziatura"/>
        <w:rPr>
          <w:rFonts w:ascii="Calibri" w:hAnsi="Calibri" w:cs="Calibri"/>
          <w:sz w:val="27"/>
          <w:szCs w:val="27"/>
        </w:rPr>
      </w:pPr>
    </w:p>
    <w:p w:rsidR="00540416" w:rsidRPr="00540416" w:rsidRDefault="00540416" w:rsidP="00540416">
      <w:pPr>
        <w:pStyle w:val="Nessunaspaziatura"/>
        <w:rPr>
          <w:rFonts w:ascii="Calibri" w:hAnsi="Calibri" w:cs="Calibri"/>
          <w:sz w:val="27"/>
          <w:szCs w:val="27"/>
        </w:rPr>
      </w:pPr>
      <w:r w:rsidRPr="00540416">
        <w:rPr>
          <w:b/>
          <w:bCs/>
        </w:rPr>
        <w:t>PORTA DELLE PECORE</w:t>
      </w:r>
    </w:p>
    <w:p w:rsidR="00540416" w:rsidRDefault="00540416" w:rsidP="00540416">
      <w:pPr>
        <w:pStyle w:val="Nessunaspaziatura"/>
        <w:rPr>
          <w:i/>
        </w:rPr>
      </w:pPr>
      <w:r w:rsidRPr="00540416">
        <w:lastRenderedPageBreak/>
        <w:t>Gesù nel Vangelo dice di se stesso che Lui è la porta delle pecore: </w:t>
      </w:r>
      <w:r w:rsidRPr="00540416">
        <w:rPr>
          <w:i/>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w:t>
      </w:r>
    </w:p>
    <w:p w:rsidR="00540416" w:rsidRPr="00540416" w:rsidRDefault="00540416" w:rsidP="00540416">
      <w:pPr>
        <w:pStyle w:val="Nessunaspaziatura"/>
        <w:rPr>
          <w:rFonts w:ascii="Calibri" w:hAnsi="Calibri" w:cs="Calibri"/>
          <w:sz w:val="27"/>
          <w:szCs w:val="27"/>
        </w:rPr>
      </w:pPr>
    </w:p>
    <w:p w:rsidR="00540416" w:rsidRPr="00540416" w:rsidRDefault="00540416" w:rsidP="00540416">
      <w:pPr>
        <w:pStyle w:val="Nessunaspaziatura"/>
        <w:rPr>
          <w:rFonts w:ascii="Calibri" w:hAnsi="Calibri" w:cs="Calibri"/>
          <w:sz w:val="27"/>
          <w:szCs w:val="27"/>
        </w:rPr>
      </w:pPr>
      <w:r w:rsidRPr="00540416">
        <w:rPr>
          <w:b/>
          <w:bCs/>
        </w:rPr>
        <w:t>PORTA DELLE FEDE</w:t>
      </w:r>
    </w:p>
    <w:p w:rsidR="00540416" w:rsidRDefault="00540416" w:rsidP="00540416">
      <w:pPr>
        <w:pStyle w:val="Nessunaspaziatura"/>
        <w:rPr>
          <w:i/>
        </w:rPr>
      </w:pPr>
      <w:r w:rsidRPr="00540416">
        <w:t>Vi è anche la porta della fede che il Signore vuole aprire per ogni uomo: </w:t>
      </w:r>
      <w:r w:rsidRPr="00540416">
        <w:rPr>
          <w:i/>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14,21-28).</w:t>
      </w:r>
    </w:p>
    <w:p w:rsidR="00540416" w:rsidRPr="00540416" w:rsidRDefault="00540416" w:rsidP="00540416">
      <w:pPr>
        <w:pStyle w:val="Nessunaspaziatura"/>
        <w:rPr>
          <w:rFonts w:ascii="Calibri" w:hAnsi="Calibri" w:cs="Calibri"/>
          <w:sz w:val="27"/>
          <w:szCs w:val="27"/>
        </w:rPr>
      </w:pPr>
      <w:r w:rsidRPr="00540416">
        <w:rPr>
          <w:b/>
          <w:bCs/>
        </w:rPr>
        <w:t>PORTA DELLA PAROLA</w:t>
      </w:r>
    </w:p>
    <w:p w:rsidR="00540416" w:rsidRPr="00540416" w:rsidRDefault="00540416" w:rsidP="00540416">
      <w:pPr>
        <w:pStyle w:val="Nessunaspaziatura"/>
        <w:rPr>
          <w:rFonts w:ascii="Calibri" w:hAnsi="Calibri" w:cs="Calibri"/>
          <w:sz w:val="27"/>
          <w:szCs w:val="27"/>
        </w:rPr>
      </w:pPr>
      <w:r w:rsidRPr="00540416">
        <w:t>L’Apostolo Paolo chiede ai Colossesi di pregare perché il Signore gli apra la porta della parola per annunciare il mistero di Cristo Gesù: </w:t>
      </w:r>
      <w:r w:rsidRPr="00540416">
        <w:rPr>
          <w:i/>
        </w:rPr>
        <w:t xml:space="preserve">“Voi, padroni, date ai vostri schiavi ciò che è giusto ed equo, sapendo che anche voi avete un padrone in cielo. Perseverate nella preghiera e vegliate in essa, rendendo grazie. Pregate anche per noi, perché Dio ci apra la porta della Parola per annunciare il mistero di Cristo. Per questo mi trovo in prigione, affinché possa farlo conoscere, parlandone come devo. Comportatevi saggiamente con quelli di fuori, cogliendo ogni occasione. Il vostro parlare sia sempre gentile, sensato, in modo da saper rispondere a ciascuno come si deve. Tutto quanto mi riguarda ve lo riferirà Tìchico, il caro fratello e ministro fedele, mio compagno nel servizio del Signore, che io mando a voi perché conosciate le nostre condizioni e perché rechi conforto ai vostri cuori. Con lui verrà anche Onèsimo, il fedele e </w:t>
      </w:r>
      <w:r w:rsidRPr="00540416">
        <w:rPr>
          <w:i/>
        </w:rPr>
        <w:lastRenderedPageBreak/>
        <w:t>carissimo fratello, che è dei vostri. Essi vi informeranno su tutte le cose di qui. 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 (Col 4,1-18).</w:t>
      </w:r>
    </w:p>
    <w:p w:rsidR="00540416" w:rsidRPr="00540416" w:rsidRDefault="00540416" w:rsidP="00540416">
      <w:pPr>
        <w:pStyle w:val="Nessunaspaziatura"/>
        <w:rPr>
          <w:rFonts w:ascii="Calibri" w:hAnsi="Calibri" w:cs="Calibri"/>
          <w:sz w:val="27"/>
          <w:szCs w:val="27"/>
        </w:rPr>
      </w:pPr>
      <w:r w:rsidRPr="00540416">
        <w:t>In Cristo Gesù e nella Madre di Dio, per la potenza e la perenne comunione dello Spirito Santo, ogni cristiano è costituito porta di salvezza per ogni altro uomo. Di questa verità è giusto che tutti prendiamo coscienza. Ognuno pertanto si chieda: Sono io porta di salvezza per ogni uomo? La Madre di Dio, la Porta del Cielo, ci aiuti. Vogliamo essere porta di vera salvezza per l’intera umanità.</w:t>
      </w:r>
    </w:p>
    <w:p w:rsidR="00540416" w:rsidRPr="00540416" w:rsidRDefault="00540416" w:rsidP="00540416">
      <w:pPr>
        <w:spacing w:after="120" w:line="240" w:lineRule="auto"/>
        <w:jc w:val="both"/>
        <w:rPr>
          <w:rFonts w:ascii="Calibri" w:eastAsia="Times New Roman" w:hAnsi="Calibri" w:cs="Calibri"/>
          <w:color w:val="000000"/>
          <w:sz w:val="27"/>
          <w:szCs w:val="27"/>
          <w:lang w:eastAsia="it-IT"/>
        </w:rPr>
      </w:pPr>
      <w:r w:rsidRPr="00540416">
        <w:rPr>
          <w:rFonts w:ascii="Calibri" w:eastAsia="Times New Roman" w:hAnsi="Calibri" w:cs="Calibri"/>
          <w:color w:val="000000"/>
          <w:sz w:val="27"/>
          <w:szCs w:val="27"/>
          <w:lang w:eastAsia="it-IT"/>
        </w:rPr>
        <w:t> </w:t>
      </w:r>
    </w:p>
    <w:p w:rsidR="00540416" w:rsidRPr="008F332C" w:rsidRDefault="00540416" w:rsidP="008F332C">
      <w:pPr>
        <w:spacing w:after="120" w:line="240" w:lineRule="auto"/>
        <w:jc w:val="both"/>
        <w:rPr>
          <w:rFonts w:ascii="Calibri" w:eastAsia="Times New Roman" w:hAnsi="Calibri" w:cs="Calibri"/>
          <w:color w:val="000000"/>
          <w:sz w:val="20"/>
          <w:szCs w:val="20"/>
          <w:lang w:eastAsia="it-IT"/>
        </w:rPr>
      </w:pPr>
    </w:p>
    <w:p w:rsidR="008F332C" w:rsidRPr="008F332C" w:rsidRDefault="008F332C" w:rsidP="008F332C">
      <w:pPr>
        <w:spacing w:after="120" w:line="240" w:lineRule="auto"/>
        <w:rPr>
          <w:rFonts w:ascii="Calibri" w:eastAsia="Times New Roman" w:hAnsi="Calibri" w:cs="Calibri"/>
          <w:color w:val="000000"/>
          <w:lang w:eastAsia="it-IT"/>
        </w:rPr>
      </w:pPr>
      <w:r w:rsidRPr="008F332C">
        <w:rPr>
          <w:rFonts w:ascii="Arial" w:eastAsia="Times New Roman" w:hAnsi="Arial" w:cs="Arial"/>
          <w:color w:val="000000"/>
          <w:sz w:val="28"/>
          <w:szCs w:val="28"/>
          <w:lang w:eastAsia="it-IT"/>
        </w:rPr>
        <w:t> </w:t>
      </w:r>
    </w:p>
    <w:p w:rsidR="008F332C" w:rsidRPr="009A4DFC" w:rsidRDefault="008F332C" w:rsidP="009A4DFC">
      <w:pPr>
        <w:jc w:val="both"/>
        <w:rPr>
          <w:sz w:val="24"/>
          <w:szCs w:val="24"/>
          <w:lang w:eastAsia="it-IT"/>
        </w:rPr>
      </w:pPr>
    </w:p>
    <w:p w:rsidR="00B72926" w:rsidRDefault="00B72926" w:rsidP="00E97D46"/>
    <w:p w:rsidR="009A4DFC" w:rsidRPr="009A4DFC" w:rsidRDefault="009A4DFC" w:rsidP="009A4DFC">
      <w:pPr>
        <w:rPr>
          <w:lang w:eastAsia="it-IT"/>
        </w:rPr>
        <w:sectPr w:rsidR="009A4DFC" w:rsidRPr="009A4DFC" w:rsidSect="009A22FC">
          <w:type w:val="oddPage"/>
          <w:pgSz w:w="11906" w:h="16838"/>
          <w:pgMar w:top="1418" w:right="1418" w:bottom="1418" w:left="1418" w:header="709" w:footer="709" w:gutter="0"/>
          <w:cols w:space="708"/>
          <w:docGrid w:linePitch="360"/>
        </w:sectPr>
      </w:pPr>
    </w:p>
    <w:p w:rsidR="00E55ED5" w:rsidRDefault="00E55ED5" w:rsidP="00E55ED5"/>
    <w:p w:rsidR="00B72926" w:rsidRDefault="00B72926" w:rsidP="00E55ED5"/>
    <w:p w:rsidR="00B72926" w:rsidRDefault="00B72926" w:rsidP="00E55ED5"/>
    <w:p w:rsidR="00B72926" w:rsidRDefault="00B72926" w:rsidP="00E55ED5"/>
    <w:p w:rsidR="00B72926" w:rsidRDefault="00B72926" w:rsidP="00E55ED5"/>
    <w:p w:rsidR="00B72926" w:rsidRDefault="00B72926" w:rsidP="00E55ED5"/>
    <w:p w:rsidR="00B72926" w:rsidRDefault="00B72926" w:rsidP="00E55ED5"/>
    <w:p w:rsidR="00B72926" w:rsidRDefault="00B72926" w:rsidP="00E55ED5"/>
    <w:p w:rsidR="00B72926" w:rsidRDefault="00B72926" w:rsidP="00E55ED5"/>
    <w:p w:rsidR="00B72926" w:rsidRDefault="00B72926" w:rsidP="00E55ED5"/>
    <w:p w:rsidR="00B72926" w:rsidRDefault="00B72926" w:rsidP="00E55ED5"/>
    <w:p w:rsidR="00B72926" w:rsidRDefault="00B72926" w:rsidP="00E55ED5"/>
    <w:p w:rsidR="00B72926" w:rsidRDefault="00B72926" w:rsidP="00E55ED5"/>
    <w:p w:rsidR="00B72926" w:rsidRPr="00A56D02" w:rsidRDefault="00B72926" w:rsidP="00B72926">
      <w:pPr>
        <w:pStyle w:val="Titolo1"/>
        <w:rPr>
          <w:rFonts w:asciiTheme="minorBidi" w:hAnsiTheme="minorBidi" w:cstheme="minorBidi"/>
          <w:i w:val="0"/>
          <w:iCs/>
          <w:caps/>
          <w:sz w:val="72"/>
          <w:szCs w:val="72"/>
        </w:rPr>
      </w:pPr>
      <w:bookmarkStart w:id="429" w:name="_Toc75156231"/>
      <w:r w:rsidRPr="00A56D02">
        <w:rPr>
          <w:rFonts w:asciiTheme="minorBidi" w:hAnsiTheme="minorBidi" w:cstheme="minorBidi"/>
          <w:i w:val="0"/>
          <w:iCs/>
          <w:caps/>
          <w:sz w:val="72"/>
          <w:szCs w:val="72"/>
        </w:rPr>
        <w:t>Marzo 2021</w:t>
      </w:r>
      <w:bookmarkEnd w:id="429"/>
    </w:p>
    <w:p w:rsidR="00E55ED5" w:rsidRDefault="00E55ED5" w:rsidP="00E55ED5"/>
    <w:p w:rsidR="00B72926" w:rsidRDefault="00B72926" w:rsidP="009449AE">
      <w:pPr>
        <w:pStyle w:val="Titolo2"/>
        <w:sectPr w:rsidR="00B72926" w:rsidSect="00C35193">
          <w:type w:val="oddPage"/>
          <w:pgSz w:w="11906" w:h="16838"/>
          <w:pgMar w:top="1418" w:right="1418" w:bottom="1418" w:left="1418" w:header="709" w:footer="709" w:gutter="0"/>
          <w:cols w:space="708"/>
          <w:titlePg/>
          <w:docGrid w:linePitch="360"/>
        </w:sectPr>
      </w:pPr>
    </w:p>
    <w:p w:rsidR="00E97D46" w:rsidRDefault="00D36B48" w:rsidP="00425ED6">
      <w:pPr>
        <w:pStyle w:val="Titolo2"/>
        <w:spacing w:line="276" w:lineRule="auto"/>
        <w:jc w:val="both"/>
        <w:rPr>
          <w:sz w:val="26"/>
          <w:szCs w:val="26"/>
        </w:rPr>
      </w:pPr>
      <w:bookmarkStart w:id="430" w:name="_Toc75156232"/>
      <w:r w:rsidRPr="00425ED6">
        <w:rPr>
          <w:sz w:val="26"/>
          <w:szCs w:val="26"/>
        </w:rPr>
        <w:lastRenderedPageBreak/>
        <w:t>1 Marzo</w:t>
      </w:r>
      <w:bookmarkEnd w:id="430"/>
    </w:p>
    <w:p w:rsidR="00D36B48" w:rsidRDefault="00E97D46" w:rsidP="00E97D46">
      <w:pPr>
        <w:jc w:val="both"/>
        <w:rPr>
          <w:sz w:val="24"/>
          <w:szCs w:val="24"/>
        </w:rPr>
      </w:pPr>
      <w:r w:rsidRPr="00E97D46">
        <w:rPr>
          <w:rFonts w:ascii="Segoe UI" w:hAnsi="Segoe UI" w:cs="Segoe UI"/>
          <w:color w:val="0F1419"/>
          <w:sz w:val="24"/>
          <w:szCs w:val="24"/>
        </w:rPr>
        <w:t>Vergine Maria, rivestiti del solo del tuo Signore, fa che sempre ci rivestiamo di Cristo Gesù.</w:t>
      </w:r>
      <w:r w:rsidR="00D36B48" w:rsidRPr="00E97D46">
        <w:rPr>
          <w:sz w:val="24"/>
          <w:szCs w:val="24"/>
        </w:rPr>
        <w:t xml:space="preserve"> </w:t>
      </w:r>
    </w:p>
    <w:p w:rsidR="00E97D46" w:rsidRPr="00E97D46" w:rsidRDefault="00E97D46" w:rsidP="00E97D46">
      <w:pPr>
        <w:pStyle w:val="Titolo2"/>
        <w:rPr>
          <w:rFonts w:ascii="Calibri" w:hAnsi="Calibri" w:cs="Calibri"/>
          <w:sz w:val="32"/>
          <w:szCs w:val="32"/>
        </w:rPr>
      </w:pPr>
      <w:bookmarkStart w:id="431" w:name="_Toc62074246"/>
      <w:bookmarkStart w:id="432" w:name="_Toc75156233"/>
      <w:r w:rsidRPr="00E97D46">
        <w:rPr>
          <w:sz w:val="32"/>
          <w:szCs w:val="32"/>
        </w:rPr>
        <w:t>Rivestitevi del Signore Gesù Cristo</w:t>
      </w:r>
      <w:bookmarkEnd w:id="431"/>
      <w:bookmarkEnd w:id="432"/>
    </w:p>
    <w:p w:rsidR="00E97D46" w:rsidRPr="00E97D46" w:rsidRDefault="00E97D46" w:rsidP="00E97D46">
      <w:pPr>
        <w:spacing w:after="120" w:line="240" w:lineRule="auto"/>
        <w:jc w:val="both"/>
        <w:rPr>
          <w:rFonts w:ascii="Calibri" w:eastAsia="Times New Roman" w:hAnsi="Calibri" w:cs="Calibri"/>
          <w:color w:val="000000"/>
          <w:sz w:val="20"/>
          <w:szCs w:val="20"/>
          <w:lang w:eastAsia="it-IT"/>
        </w:rPr>
      </w:pPr>
      <w:r w:rsidRPr="00E97D46">
        <w:rPr>
          <w:rFonts w:ascii="Arial" w:eastAsia="Times New Roman" w:hAnsi="Arial" w:cs="Arial"/>
          <w:color w:val="000000"/>
          <w:sz w:val="24"/>
          <w:szCs w:val="24"/>
          <w:lang w:eastAsia="it-IT"/>
        </w:rPr>
        <w:t>L’abito nella Scrittura è ciò che differenzia una persona da un’altra persona in modo visibile. Ciò che la persona è nella sua più alta e più pura essenza deve manifestarlo attraverso l’abito che indossa. Ecco come il Signore vuole che sia l’abito del Sommo Sacerdote: </w:t>
      </w:r>
      <w:r w:rsidRPr="00E97D46">
        <w:rPr>
          <w:rFonts w:ascii="Arial" w:eastAsia="Times New Roman" w:hAnsi="Arial" w:cs="Arial"/>
          <w:i/>
          <w:iCs/>
          <w:color w:val="000000"/>
          <w:sz w:val="24"/>
          <w:szCs w:val="24"/>
          <w:lang w:eastAsia="it-IT"/>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 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rsidR="00E97D46" w:rsidRPr="00E97D46" w:rsidRDefault="00E97D46" w:rsidP="00E97D46">
      <w:pPr>
        <w:spacing w:after="120" w:line="240" w:lineRule="auto"/>
        <w:jc w:val="both"/>
        <w:rPr>
          <w:rFonts w:ascii="Calibri" w:eastAsia="Times New Roman" w:hAnsi="Calibri" w:cs="Calibri"/>
          <w:color w:val="000000"/>
          <w:sz w:val="20"/>
          <w:szCs w:val="20"/>
          <w:lang w:eastAsia="it-IT"/>
        </w:rPr>
      </w:pPr>
      <w:r w:rsidRPr="00E97D46">
        <w:rPr>
          <w:rFonts w:ascii="Arial" w:eastAsia="Times New Roman" w:hAnsi="Arial" w:cs="Arial"/>
          <w:i/>
          <w:iCs/>
          <w:color w:val="000000"/>
          <w:sz w:val="24"/>
          <w:szCs w:val="24"/>
          <w:lang w:eastAsia="it-IT"/>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w:t>
      </w:r>
    </w:p>
    <w:p w:rsidR="00BF634D" w:rsidRDefault="00E97D46" w:rsidP="00E97D46">
      <w:pPr>
        <w:spacing w:after="120" w:line="240" w:lineRule="auto"/>
        <w:jc w:val="both"/>
        <w:rPr>
          <w:rFonts w:ascii="Arial" w:eastAsia="Times New Roman" w:hAnsi="Arial" w:cs="Arial"/>
          <w:color w:val="000000"/>
          <w:sz w:val="24"/>
          <w:szCs w:val="24"/>
          <w:lang w:eastAsia="it-IT"/>
        </w:rPr>
      </w:pPr>
      <w:r w:rsidRPr="00E97D46">
        <w:rPr>
          <w:rFonts w:ascii="Arial" w:eastAsia="Times New Roman" w:hAnsi="Arial" w:cs="Arial"/>
          <w:i/>
          <w:iCs/>
          <w:color w:val="000000"/>
          <w:sz w:val="24"/>
          <w:szCs w:val="24"/>
          <w:lang w:eastAsia="it-IT"/>
        </w:rPr>
        <w:lastRenderedPageBreak/>
        <w:t>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 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w:t>
      </w:r>
      <w:r w:rsidRPr="00E97D46">
        <w:rPr>
          <w:rFonts w:ascii="Arial" w:eastAsia="Times New Roman" w:hAnsi="Arial" w:cs="Arial"/>
          <w:color w:val="000000"/>
          <w:sz w:val="24"/>
          <w:szCs w:val="24"/>
          <w:lang w:eastAsia="it-IT"/>
        </w:rPr>
        <w:t>  </w:t>
      </w:r>
    </w:p>
    <w:p w:rsidR="00E97D46" w:rsidRPr="00E97D46" w:rsidRDefault="00E97D46" w:rsidP="00E97D46">
      <w:pPr>
        <w:spacing w:after="120" w:line="240" w:lineRule="auto"/>
        <w:jc w:val="both"/>
        <w:rPr>
          <w:rFonts w:ascii="Calibri" w:eastAsia="Times New Roman" w:hAnsi="Calibri" w:cs="Calibri"/>
          <w:color w:val="000000"/>
          <w:sz w:val="20"/>
          <w:szCs w:val="20"/>
          <w:lang w:eastAsia="it-IT"/>
        </w:rPr>
      </w:pPr>
      <w:r w:rsidRPr="00E97D46">
        <w:rPr>
          <w:rFonts w:ascii="Arial" w:eastAsia="Times New Roman" w:hAnsi="Arial" w:cs="Arial"/>
          <w:color w:val="000000"/>
          <w:sz w:val="24"/>
          <w:szCs w:val="24"/>
          <w:lang w:eastAsia="it-IT"/>
        </w:rPr>
        <w:t>Ecco invece come dovrà essere l’abito per gli altri sacerdoti: </w:t>
      </w:r>
      <w:r w:rsidRPr="00E97D46">
        <w:rPr>
          <w:rFonts w:ascii="Arial" w:eastAsia="Times New Roman" w:hAnsi="Arial" w:cs="Arial"/>
          <w:i/>
          <w:iCs/>
          <w:color w:val="000000"/>
          <w:sz w:val="24"/>
          <w:szCs w:val="24"/>
          <w:lang w:eastAsia="it-IT"/>
        </w:rPr>
        <w:t>“Per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28,40-43).</w:t>
      </w:r>
    </w:p>
    <w:p w:rsidR="00E97D46" w:rsidRPr="00E97D46" w:rsidRDefault="00E97D46" w:rsidP="00E97D46">
      <w:pPr>
        <w:spacing w:after="120" w:line="240" w:lineRule="auto"/>
        <w:jc w:val="both"/>
        <w:rPr>
          <w:rFonts w:ascii="Calibri" w:eastAsia="Times New Roman" w:hAnsi="Calibri" w:cs="Calibri"/>
          <w:color w:val="000000"/>
          <w:sz w:val="20"/>
          <w:szCs w:val="20"/>
          <w:lang w:eastAsia="it-IT"/>
        </w:rPr>
      </w:pPr>
      <w:r w:rsidRPr="00E97D46">
        <w:rPr>
          <w:rFonts w:ascii="Arial" w:eastAsia="Times New Roman" w:hAnsi="Arial" w:cs="Arial"/>
          <w:color w:val="000000"/>
          <w:sz w:val="24"/>
          <w:szCs w:val="24"/>
          <w:lang w:eastAsia="it-IT"/>
        </w:rPr>
        <w:t>Altri brani dell’Antico e del Nuovo Testamento ci presentano abiti sia materiali e sia spirituali. Ci parlano di abiti di luce, gloria, splendore, fortezza, santità, gioia. Tutte le virtù sono abiti da indossare e in modo permanente. Ma l’abito degli abiti, l’abito per eccellenza che il cristiano è chiamato ad indossare è Cristo Gesù: </w:t>
      </w:r>
      <w:r w:rsidRPr="00E97D46">
        <w:rPr>
          <w:rFonts w:ascii="Arial" w:eastAsia="Times New Roman" w:hAnsi="Arial" w:cs="Arial"/>
          <w:i/>
          <w:iCs/>
          <w:color w:val="000000"/>
          <w:sz w:val="24"/>
          <w:szCs w:val="24"/>
          <w:lang w:eastAsia="it-IT"/>
        </w:rPr>
        <w:t xml:space="preserve">“Lo appenderai a quattro colonne di acacia, rivestite d'oro, con uncini d'oro e poggiate su quattro basi d'argento (Es 26, 32). Il sacerdote che ha ricevuto l'unzione ed è rivestito del sacerdozio al posto di suo padre, compirà il rito espiatorio; si vestirà delle vesti di lino, delle vesti sacre (Lv 16, 32). L'arco dei forti s'è spezzato, ma i deboli sono rivestiti di vigore (1Sam 2, 4). Aveva in testa un elmo di bronzo ed era rivestito di una corazza a piastre, il cui peso era di cinquemila sicli di bronzo (1Sam 17, 5). E d'oro fu rivestito tutto l'interno del tempio, e rivestì d'oro anche tutto l'altare che era nella cella (1Re 6, 22). Erano anch'essi rivestiti d'oro (1Re 6, 28). In quel tempo Ezechia staccò dalle porte del tempio del Signore e dagli stipiti l'oro, di cui egli stesso re di Giuda li aveva rivestiti, e lo diede al re d'Assiria (2Re 18, 16). Ora, alzati, Signore Dio, vieni al luogo del tuo riposo, tu e l'arca tua potente. Siano i tuoi sacerdoti, Signore Dio, rivestiti di salvezza e i tuoi fedeli esultino nel benessere (2Cr 6, 41). Allora Giuditta cadde con la faccia a terra e sparse cenere sul capo e mise allo scoperto il sacco di cui sotto era rivestita e, nell'ora in cui veniva offerto nel tempio di Dio in Gerusalemme l'incenso della sera, Giuditta supplicò a gran voce il Signore (Gdt 9, 1). Qui si tolse il sacco di cui era rivestita, depose le vesti di vedova, poi lavò con acqua il corpo e lo unse con profumo denso; spartì i capelli del capo e vi impose il diadema. Poi si mise gli abiti da festa, che aveva usati quando era vivo suo marito Manàsse (Gdt 10, 3). Ora, quando </w:t>
      </w:r>
      <w:r w:rsidRPr="00E97D46">
        <w:rPr>
          <w:rFonts w:ascii="Arial" w:eastAsia="Times New Roman" w:hAnsi="Arial" w:cs="Arial"/>
          <w:i/>
          <w:iCs/>
          <w:color w:val="000000"/>
          <w:sz w:val="24"/>
          <w:szCs w:val="24"/>
          <w:lang w:eastAsia="it-IT"/>
        </w:rPr>
        <w:lastRenderedPageBreak/>
        <w:t>i suoi accusatori videro gli onori che riceveva, come proclamava il banditore, e che era stato rivestito di porpora, si dileguarono tutti (1Mac 10, 64). I sacerdoti, rivestiti degli abiti sacerdotali, si erano prostrati davanti all'altare ed elevavano suppliche al Cielo che aveva sancito la legge dei depositi, perché fossero conservati integri a coloro che li avevano consegnati (2Mac 3, 15). Infatti apparve loro un cavallo, montato da un cavaliere terribile e rivestito di splendida bardatura, il quale si spinse con impeto contro Eliodòro e lo percosse con gli zoccoli anteriori, mentre il cavaliere appariva rivestito di armatura d'oro (2Mac 3, 25). Gli era anche apparso un personaggio che si distingueva per la canizie e la dignità ed era rivestito di una maestà meravigliosa e piena di magnificenza (2Mac 15, 13).</w:t>
      </w:r>
    </w:p>
    <w:p w:rsidR="00E97D46" w:rsidRPr="00E97D46" w:rsidRDefault="00E97D46" w:rsidP="00E97D46">
      <w:pPr>
        <w:spacing w:after="120" w:line="240" w:lineRule="auto"/>
        <w:jc w:val="both"/>
        <w:rPr>
          <w:rFonts w:ascii="Calibri" w:eastAsia="Times New Roman" w:hAnsi="Calibri" w:cs="Calibri"/>
          <w:color w:val="000000"/>
          <w:sz w:val="20"/>
          <w:szCs w:val="20"/>
          <w:lang w:eastAsia="it-IT"/>
        </w:rPr>
      </w:pPr>
      <w:r w:rsidRPr="00E97D46">
        <w:rPr>
          <w:rFonts w:ascii="Arial" w:eastAsia="Times New Roman" w:hAnsi="Arial" w:cs="Arial"/>
          <w:i/>
          <w:iCs/>
          <w:color w:val="000000"/>
          <w:sz w:val="24"/>
          <w:szCs w:val="24"/>
          <w:lang w:eastAsia="it-IT"/>
        </w:rPr>
        <w:t>Di pelle e di carne mi hai rivestito, d'ossa e di nervi mi hai intessuto (Gb 10, 11). Mi ero rivestito di giustizia come di un vestimento; come mantello e turbante era la mia equità (Gb 29, 14). Ornati pure di maestà e di sublimità, rivestiti di splendore e di gloria (Gb 40, 10). Benedici il Signore, anima mia, Signore, mio Dio, quanto sei grande! Rivestito di maestà e di splendore (Sal 103, 1). Considererai cose immonde le tue immagini ricoperte d'argento; i tuoi idoli rivestiti d'oro getterai via come un oggetto immondo. "Fuori!" tu dirai loro” (Is 30, 22). Svegliati, svegliati, rivestiti di forza, o braccio del Signore. Svegliati come nei giorni antichi, come tra le generazioni passate. Non hai tu forse fatto a pezzi Raab, non hai trafitto il drago? (Is 51, 9). Svegliati, svegliati, rivestiti della tua magnificenza, Sion; indossa le vesti più belle, Gerusalemme, città santa; perché mai più entrerà in te il non circonciso né l'impuro (Is 52, 1). Egli si è rivestito di giustizia come di una corazza, e sul suo capo ha posto l'elmo della salvezza. Ha indossato le vesti della vendetta, si è avvolto di zelo come di un manto (Is 59, 17). Alzati, rivestiti di luce, perché viene la tua luce, la gloria del Signore brilla sopra di te (Is 60, 1). Io gioisco pienamente nel Signore, la mia anima esulta nel mio Dio, perché mi ha rivestito delle vesti di salvezza, mi ha avvolto con il manto della giustizia, come uno sposo che si cinge il diadema e come una sposa che si adorna di gioielli (Is 61, 10). Vi nutrite di latte, vi rivestite di lana, ammazzate le pecore più grasse, ma non pascolate il gregge (Ez 34, 3). Gli stipiti, le finestre a grate e le gallerie attorno a tutti e tre, a cominciare dalla soglia, erano rivestiti di tavole di legno, tutt'intorno, dal pavimento fino alle finestre, che erano velate (Ez 41, 16). Giosuè infatti era rivestito di vesti immonde e stava in piedi davanti all'angelo (Zc 3, 3).</w:t>
      </w:r>
    </w:p>
    <w:p w:rsidR="00E97D46" w:rsidRPr="00E97D46" w:rsidRDefault="00E97D46" w:rsidP="00E97D46">
      <w:pPr>
        <w:spacing w:after="120" w:line="240" w:lineRule="auto"/>
        <w:jc w:val="both"/>
        <w:rPr>
          <w:rFonts w:ascii="Calibri" w:eastAsia="Times New Roman" w:hAnsi="Calibri" w:cs="Calibri"/>
          <w:color w:val="000000"/>
          <w:sz w:val="20"/>
          <w:szCs w:val="20"/>
          <w:lang w:eastAsia="it-IT"/>
        </w:rPr>
      </w:pPr>
      <w:r w:rsidRPr="00E97D46">
        <w:rPr>
          <w:rFonts w:ascii="Arial" w:eastAsia="Times New Roman" w:hAnsi="Arial" w:cs="Arial"/>
          <w:i/>
          <w:iCs/>
          <w:color w:val="000000"/>
          <w:sz w:val="24"/>
          <w:szCs w:val="24"/>
          <w:lang w:eastAsia="it-IT"/>
        </w:rPr>
        <w:t xml:space="preserve">Un giovanetto però lo seguiva, rivestito soltanto di un lenzuolo, e lo fermarono (Mc 14, 51). Ma il padre disse ai servi: Presto, portate qui il vestito più bello e rivestitelo, mettetegli l'anello al dito e i calzari ai piedi (Lc 15, 22). E io manderò su di voi quello che il Padre mio ha promesso; ma voi restate in città, finché non siate rivestiti di potenza dall'alto" (Lc 24, 49). Rivestitevi invece del Signore Gesù Cristo e non seguite la carne nei suoi desideri (Rm 13, 14). Poiché quanti siete stati battezzati in Cristo, vi siete rivestiti di Cristo (Gal 3, 27). Rivestitevi dell'armatura di Dio, per poter resistere alle insidie del diavolo (Ef 6, 11). State dunque ben fermi, cinti i fianchi con la verità, rivestiti con la corazza della giustizia (Ef 6, 14). E avete rivestito il nuovo, che si rinnova, per una piena conoscenza, ad immagine del suo Creatore (Col 3, 10). Rivestitevi dunque, come amati di Dio, santi e eletti, di sentimenti di misericordia, di bontà, di umiltà, di mansuetudine, di pazienza (Col 3, 12). Noi invece, che siamo del giorno, dobbiamo essere sobri, rivestiti con la corazza della fede e della carità e avendo come elmo la speranza della salvezza (1Ts 5, 8). In tal modo egli è in grado di sentire giusta compassione per quelli che sono nell'ignoranza e nell'errore, essendo anch'egli rivestito di debolezza (Eb 5, 2). Ugualmente, voi, giovani, siate sottomessi </w:t>
      </w:r>
      <w:r w:rsidRPr="00E97D46">
        <w:rPr>
          <w:rFonts w:ascii="Arial" w:eastAsia="Times New Roman" w:hAnsi="Arial" w:cs="Arial"/>
          <w:i/>
          <w:iCs/>
          <w:color w:val="000000"/>
          <w:sz w:val="24"/>
          <w:szCs w:val="24"/>
          <w:lang w:eastAsia="it-IT"/>
        </w:rPr>
        <w:lastRenderedPageBreak/>
        <w:t>agli anziani. Rivestitevi tutti di umiltà gli uni verso gli altri, perchè Dio resiste ai superbi, ma dá grazia agli umili (1Pt 5, 5).</w:t>
      </w:r>
    </w:p>
    <w:p w:rsidR="00E97D46" w:rsidRPr="00E97D46" w:rsidRDefault="00E97D46" w:rsidP="00E97D46">
      <w:pPr>
        <w:spacing w:after="120" w:line="240" w:lineRule="auto"/>
        <w:jc w:val="both"/>
        <w:rPr>
          <w:rFonts w:ascii="Calibri" w:eastAsia="Times New Roman" w:hAnsi="Calibri" w:cs="Calibri"/>
          <w:color w:val="000000"/>
          <w:sz w:val="20"/>
          <w:szCs w:val="20"/>
          <w:lang w:eastAsia="it-IT"/>
        </w:rPr>
      </w:pPr>
      <w:r w:rsidRPr="00E97D46">
        <w:rPr>
          <w:rFonts w:ascii="Arial" w:eastAsia="Times New Roman" w:hAnsi="Arial" w:cs="Arial"/>
          <w:color w:val="000000"/>
          <w:sz w:val="24"/>
          <w:szCs w:val="24"/>
          <w:lang w:eastAsia="it-IT"/>
        </w:rPr>
        <w:t>Come nell’Antico Testamento vedendo l’abito si distingueva il Sommo Sacerdote dagli altri sacerdoti, così nel Nuovo Testamento vedendo l’abito del cristiano che è Cristo Gesù il mondo intero deve distinguere chi è di Cristo, chi appartiene a Lui, da chi non è di Cristo, da chi non appartiene a Lui. Nel battesimo noi siamo generati da acqua e da Spirito Santo e diveniamo nuove creature. Diveniamo corpo di Cristo, tempio vivo dello Spirito Santo, figli di adozione del Padre. Tutta questa realtà invisibile deve essere manifestata, rivelata attraverso il nostro abito visibile che è Cristo Signore. Come ci si riveste esteriormente di Cristo Signore? Vestendo la sua Parola, il suo Vangelo come forma, struttura, essenza del nostro pensiero, dei nostri desideri, della nostra volontà, del nostro corpo e del nostro spirito. Per l’Apostolo Paolo siamo già rivestiti, ma sempre dobbiamo volerci rivestire. Come? Ogni giorno abbandonando le opere delle tenebre per indossare le opere della luce. Ci dobbiamo svestire anche delle più piccole ombre di tenebre e indossare ogni più piccola luce, in modo che tutto il nostro essere, anima, spirito corpo, sia splendente, luminoso, senza alcuna ombra, neanche piccolissima.</w:t>
      </w:r>
    </w:p>
    <w:p w:rsidR="00E97D46" w:rsidRPr="00E97D46" w:rsidRDefault="00E97D46" w:rsidP="00E97D46">
      <w:pPr>
        <w:spacing w:after="120" w:line="240" w:lineRule="auto"/>
        <w:jc w:val="both"/>
        <w:rPr>
          <w:rFonts w:ascii="Calibri" w:eastAsia="Times New Roman" w:hAnsi="Calibri" w:cs="Calibri"/>
          <w:color w:val="000000"/>
          <w:sz w:val="20"/>
          <w:szCs w:val="20"/>
          <w:lang w:eastAsia="it-IT"/>
        </w:rPr>
      </w:pPr>
      <w:r w:rsidRPr="00E97D46">
        <w:rPr>
          <w:rFonts w:ascii="Arial" w:eastAsia="Times New Roman" w:hAnsi="Arial" w:cs="Arial"/>
          <w:i/>
          <w:iCs/>
          <w:color w:val="000000"/>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13,8-14).</w:t>
      </w:r>
    </w:p>
    <w:p w:rsidR="008D0BD7" w:rsidRDefault="00E97D46" w:rsidP="00E97D46">
      <w:pPr>
        <w:spacing w:after="120" w:line="240" w:lineRule="auto"/>
        <w:jc w:val="both"/>
        <w:rPr>
          <w:rFonts w:ascii="Arial" w:eastAsia="Times New Roman" w:hAnsi="Arial" w:cs="Arial"/>
          <w:color w:val="000000"/>
          <w:sz w:val="24"/>
          <w:szCs w:val="24"/>
          <w:lang w:eastAsia="it-IT"/>
        </w:rPr>
      </w:pPr>
      <w:r w:rsidRPr="00E97D46">
        <w:rPr>
          <w:rFonts w:ascii="Arial" w:eastAsia="Times New Roman" w:hAnsi="Arial" w:cs="Arial"/>
          <w:color w:val="000000"/>
          <w:sz w:val="24"/>
          <w:szCs w:val="24"/>
          <w:lang w:eastAsia="it-IT"/>
        </w:rPr>
        <w:t>Ecco ora alcuni insegnamenti, tratti dalle Lettere dell’Apostolo che ci rivelano se noi ci rivestiamo ogni giorno di Cristo Gesù oppure seguiamo l’uomo vecchio con le sue passioni ingannatrici e le sue tenebre morali. Nella Lettera ai Filippesi ci si riveste di Cristo indossando i suoi sentimenti in modo duraturo e perenne: </w:t>
      </w:r>
      <w:r w:rsidRPr="00E97D46">
        <w:rPr>
          <w:rFonts w:ascii="Arial" w:eastAsia="Times New Roman" w:hAnsi="Arial" w:cs="Arial"/>
          <w:i/>
          <w:iCs/>
          <w:color w:val="000000"/>
          <w:sz w:val="24"/>
          <w:szCs w:val="24"/>
          <w:lang w:eastAsia="it-IT"/>
        </w:rPr>
        <w:t xml:space="preserve">“Abbiate in voi gli stessi sentimenti di Cristo Gesù: egli, pur essendo nella condizione di </w:t>
      </w:r>
      <w:r w:rsidR="008D0BD7">
        <w:rPr>
          <w:rFonts w:ascii="Arial" w:eastAsia="Times New Roman" w:hAnsi="Arial" w:cs="Arial"/>
          <w:i/>
          <w:iCs/>
          <w:color w:val="000000"/>
          <w:sz w:val="24"/>
          <w:szCs w:val="24"/>
          <w:lang w:eastAsia="it-IT"/>
        </w:rPr>
        <w:t>Dio, non ritenne un privilegio </w:t>
      </w:r>
      <w:r w:rsidRPr="00E97D46">
        <w:rPr>
          <w:rFonts w:ascii="Arial" w:eastAsia="Times New Roman" w:hAnsi="Arial" w:cs="Arial"/>
          <w:i/>
          <w:iCs/>
          <w:color w:val="000000"/>
          <w:sz w:val="24"/>
          <w:szCs w:val="24"/>
          <w:lang w:eastAsia="it-IT"/>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E97D46">
        <w:rPr>
          <w:rFonts w:ascii="Arial" w:eastAsia="Times New Roman" w:hAnsi="Arial" w:cs="Arial"/>
          <w:color w:val="000000"/>
          <w:sz w:val="24"/>
          <w:szCs w:val="24"/>
          <w:lang w:eastAsia="it-IT"/>
        </w:rPr>
        <w:t xml:space="preserve"> (Fil 2,5-11). </w:t>
      </w:r>
    </w:p>
    <w:p w:rsidR="008D0BD7" w:rsidRDefault="00E97D46" w:rsidP="00E97D46">
      <w:pPr>
        <w:spacing w:after="120" w:line="240" w:lineRule="auto"/>
        <w:jc w:val="both"/>
        <w:rPr>
          <w:rFonts w:ascii="Arial" w:eastAsia="Times New Roman" w:hAnsi="Arial" w:cs="Arial"/>
          <w:i/>
          <w:iCs/>
          <w:color w:val="000000"/>
          <w:sz w:val="24"/>
          <w:szCs w:val="24"/>
          <w:lang w:eastAsia="it-IT"/>
        </w:rPr>
      </w:pPr>
      <w:r w:rsidRPr="00E97D46">
        <w:rPr>
          <w:rFonts w:ascii="Arial" w:eastAsia="Times New Roman" w:hAnsi="Arial" w:cs="Arial"/>
          <w:color w:val="000000"/>
          <w:sz w:val="24"/>
          <w:szCs w:val="24"/>
          <w:lang w:eastAsia="it-IT"/>
        </w:rPr>
        <w:t>Nella Lettera agli Efesini ci si veste di Cristo svestendosi ogni giorno dell’uomo vecchio e abbandonano tutti i suoi frutti di trasgressione e di morte: </w:t>
      </w:r>
      <w:r w:rsidRPr="00E97D46">
        <w:rPr>
          <w:rFonts w:ascii="Arial" w:eastAsia="Times New Roman" w:hAnsi="Arial" w:cs="Arial"/>
          <w:i/>
          <w:iCs/>
          <w:color w:val="000000"/>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w:t>
      </w:r>
      <w:r w:rsidRPr="00E97D46">
        <w:rPr>
          <w:rFonts w:ascii="Arial" w:eastAsia="Times New Roman" w:hAnsi="Arial" w:cs="Arial"/>
          <w:i/>
          <w:iCs/>
          <w:color w:val="000000"/>
          <w:sz w:val="24"/>
          <w:szCs w:val="24"/>
          <w:lang w:eastAsia="it-IT"/>
        </w:rPr>
        <w:lastRenderedPageBreak/>
        <w:t>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r w:rsidR="008D0BD7">
        <w:rPr>
          <w:rFonts w:ascii="Arial" w:eastAsia="Times New Roman" w:hAnsi="Arial" w:cs="Arial"/>
          <w:i/>
          <w:iCs/>
          <w:color w:val="000000"/>
          <w:sz w:val="24"/>
          <w:szCs w:val="24"/>
          <w:lang w:eastAsia="it-IT"/>
        </w:rPr>
        <w:t>)</w:t>
      </w:r>
      <w:r w:rsidRPr="00E97D46">
        <w:rPr>
          <w:rFonts w:ascii="Arial" w:eastAsia="Times New Roman" w:hAnsi="Arial" w:cs="Arial"/>
          <w:i/>
          <w:iCs/>
          <w:color w:val="000000"/>
          <w:sz w:val="24"/>
          <w:szCs w:val="24"/>
          <w:lang w:eastAsia="it-IT"/>
        </w:rPr>
        <w:t>.  </w:t>
      </w:r>
    </w:p>
    <w:p w:rsidR="00E97D46" w:rsidRPr="00E97D46" w:rsidRDefault="00E97D46" w:rsidP="00E97D46">
      <w:pPr>
        <w:spacing w:after="120" w:line="240" w:lineRule="auto"/>
        <w:jc w:val="both"/>
        <w:rPr>
          <w:rFonts w:ascii="Calibri" w:eastAsia="Times New Roman" w:hAnsi="Calibri" w:cs="Calibri"/>
          <w:color w:val="000000"/>
          <w:sz w:val="20"/>
          <w:szCs w:val="20"/>
          <w:lang w:eastAsia="it-IT"/>
        </w:rPr>
      </w:pPr>
      <w:r w:rsidRPr="00E97D46">
        <w:rPr>
          <w:rFonts w:ascii="Arial" w:eastAsia="Times New Roman" w:hAnsi="Arial" w:cs="Arial"/>
          <w:color w:val="000000"/>
          <w:sz w:val="24"/>
          <w:szCs w:val="24"/>
          <w:lang w:eastAsia="it-IT"/>
        </w:rPr>
        <w:t>Nella Lettera ai Colossesi è data una regola altissima di moralità: </w:t>
      </w:r>
      <w:r w:rsidRPr="00E97D46">
        <w:rPr>
          <w:rFonts w:ascii="Arial" w:eastAsia="Times New Roman" w:hAnsi="Arial" w:cs="Arial"/>
          <w:i/>
          <w:iCs/>
          <w:color w:val="000000"/>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w:t>
      </w:r>
      <w:r w:rsidRPr="00E97D46">
        <w:rPr>
          <w:rFonts w:ascii="Arial" w:eastAsia="Times New Roman" w:hAnsi="Arial" w:cs="Arial"/>
          <w:color w:val="000000"/>
          <w:sz w:val="24"/>
          <w:szCs w:val="24"/>
          <w:lang w:eastAsia="it-IT"/>
        </w:rPr>
        <w:t xml:space="preserve"> Non ci si veste una volta per tutte. Ogni giorno dobbiamo rivestirci di Cristo, dimorando e crescendo nella sua grazia e verità. È questa la nostra vera lotta spirituale: non lasciarci mai svestire di Cristo Gesù. Come Satana tentava Cristo Gesù per svestirlo del Padre, così tenta noi per svestirci di Cristo. </w:t>
      </w:r>
      <w:r w:rsidR="008D0BD7" w:rsidRPr="00E97D46">
        <w:rPr>
          <w:rFonts w:ascii="Arial" w:eastAsia="Times New Roman" w:hAnsi="Arial" w:cs="Arial"/>
          <w:color w:val="000000"/>
          <w:sz w:val="24"/>
          <w:szCs w:val="24"/>
          <w:lang w:eastAsia="it-IT"/>
        </w:rPr>
        <w:t>Attenti</w:t>
      </w:r>
      <w:r w:rsidRPr="00E97D46">
        <w:rPr>
          <w:rFonts w:ascii="Arial" w:eastAsia="Times New Roman" w:hAnsi="Arial" w:cs="Arial"/>
          <w:color w:val="000000"/>
          <w:sz w:val="24"/>
          <w:szCs w:val="24"/>
          <w:lang w:eastAsia="it-IT"/>
        </w:rPr>
        <w:t>! C’è sempre il rischio che inavvertitamente il cristiano possa rivestirsi del mondo e delle sue tenebre.</w:t>
      </w:r>
    </w:p>
    <w:p w:rsidR="00E97D46" w:rsidRPr="00E97D46" w:rsidRDefault="00E97D46" w:rsidP="00E97D46">
      <w:pPr>
        <w:spacing w:after="120" w:line="240" w:lineRule="auto"/>
        <w:jc w:val="both"/>
        <w:rPr>
          <w:rFonts w:ascii="Calibri" w:eastAsia="Times New Roman" w:hAnsi="Calibri" w:cs="Calibri"/>
          <w:color w:val="000000"/>
          <w:sz w:val="20"/>
          <w:szCs w:val="20"/>
          <w:lang w:eastAsia="it-IT"/>
        </w:rPr>
      </w:pPr>
      <w:r w:rsidRPr="00E97D46">
        <w:rPr>
          <w:rFonts w:ascii="Arial" w:eastAsia="Times New Roman" w:hAnsi="Arial" w:cs="Arial"/>
          <w:color w:val="000000"/>
          <w:sz w:val="24"/>
          <w:szCs w:val="24"/>
          <w:lang w:eastAsia="it-IT"/>
        </w:rPr>
        <w:t>Vergine Maria, rivestiti del solo del tuo Signore, fa che sempre ci rivestiamo di Cristo Gesù.</w:t>
      </w:r>
    </w:p>
    <w:p w:rsidR="00E97D46" w:rsidRDefault="00E97D46" w:rsidP="00E97D46">
      <w:pPr>
        <w:jc w:val="both"/>
        <w:rPr>
          <w:sz w:val="24"/>
          <w:szCs w:val="24"/>
        </w:rPr>
      </w:pPr>
    </w:p>
    <w:p w:rsidR="00F3204C" w:rsidRPr="00CB416B" w:rsidRDefault="00CB416B" w:rsidP="00CB416B">
      <w:pPr>
        <w:pStyle w:val="Titolo2"/>
        <w:spacing w:line="240" w:lineRule="auto"/>
        <w:rPr>
          <w:rFonts w:ascii="Calibri" w:hAnsi="Calibri" w:cs="Calibri"/>
        </w:rPr>
      </w:pPr>
      <w:bookmarkStart w:id="433" w:name="_Toc75156234"/>
      <w:r w:rsidRPr="00CB416B">
        <w:rPr>
          <w:sz w:val="32"/>
          <w:szCs w:val="32"/>
        </w:rPr>
        <w:t>PAOLO, CHIAMATO A ESSERE APOSTOLO DI CRISTO GESÙ PER VOLONTÀ DI DIO</w:t>
      </w:r>
      <w:bookmarkEnd w:id="433"/>
    </w:p>
    <w:p w:rsidR="00CB416B" w:rsidRPr="00CB416B" w:rsidRDefault="00CB416B" w:rsidP="00F3204C">
      <w:pPr>
        <w:pStyle w:val="Nessunaspaziatura"/>
        <w:rPr>
          <w:sz w:val="16"/>
          <w:szCs w:val="14"/>
        </w:rPr>
      </w:pPr>
    </w:p>
    <w:p w:rsidR="00CB416B" w:rsidRDefault="00F3204C" w:rsidP="00F3204C">
      <w:pPr>
        <w:pStyle w:val="Nessunaspaziatura"/>
      </w:pPr>
      <w:r w:rsidRPr="00F3204C">
        <w:t>In Cristo Gesù si compie la profezia di Isaia: “</w:t>
      </w:r>
      <w:r w:rsidRPr="00F3204C">
        <w:rPr>
          <w:i/>
          <w:iCs w:val="0"/>
        </w:rPr>
        <w:t>Un germoglio spunterà dal tronco di Iesse, un virgulto germoglierà dalle sue radici. Su di lui si poserà lo Spirito del Signore, Spirito di sapienza e d’intelligenza, Spirito di consiglio e di fortezza, Spirito di conoscenza e di timore del Signore</w:t>
      </w:r>
      <w:r w:rsidRPr="00F3204C">
        <w:t xml:space="preserve">” (Is 11,1-2). Con lo Spirito la sapienza lui gusta tutta la volontà che il Padre ha scritto per Lui. Con lo Spirito d’intelligenza entra nella pienezza del suo mistero. Con lo Spirito di consiglio sempre separa la volontà di Dio su di Lui da ciò che non è volontà di Dio perché è tentazione proveniente dalle creature. Con lo Spirito di fortezza compie tutta la missione che il Padre gli ha manifestato senza trascurare </w:t>
      </w:r>
      <w:r w:rsidRPr="00F3204C">
        <w:lastRenderedPageBreak/>
        <w:t xml:space="preserve">neanche un piccolissimo particolare. Con lo Spirito di conoscenza nulla, neanche uno iota, gli sfugge di quanto il Signore gli chiede. Con lo Spirito del timore del Signore ama la volontà del Padre, facendo della sua vita un olocausto per la redenzione e la salvezza del mondo. La volontà di Dio è quella scrittura nella Legge, nei Profeti e nei Salmi. È quella la volontà di Dio, ma vissuta secondo questa pienezza di sapienza, intelligenza, consiglio, fortezza, conoscenza, timore del Signore. </w:t>
      </w:r>
    </w:p>
    <w:p w:rsidR="00CB416B" w:rsidRDefault="00F3204C" w:rsidP="00F3204C">
      <w:pPr>
        <w:pStyle w:val="Nessunaspaziatura"/>
      </w:pPr>
      <w:r w:rsidRPr="00F3204C">
        <w:t>Ecco quanto rivela il Salmo: “</w:t>
      </w:r>
      <w:r w:rsidRPr="00F3204C">
        <w:rPr>
          <w:i/>
          <w:iCs w:val="0"/>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w:t>
      </w:r>
      <w:r>
        <w:t>”</w:t>
      </w:r>
      <w:r w:rsidRPr="00F3204C">
        <w:t xml:space="preserve"> (Sal 40,1</w:t>
      </w:r>
      <w:r>
        <w:t>-</w:t>
      </w:r>
      <w:r w:rsidRPr="00F3204C">
        <w:t>11).  </w:t>
      </w:r>
    </w:p>
    <w:p w:rsidR="00F3204C" w:rsidRPr="00F3204C" w:rsidRDefault="00F3204C" w:rsidP="00F3204C">
      <w:pPr>
        <w:pStyle w:val="Nessunaspaziatura"/>
        <w:rPr>
          <w:rFonts w:ascii="Calibri" w:hAnsi="Calibri" w:cs="Calibri"/>
          <w:sz w:val="27"/>
          <w:szCs w:val="27"/>
        </w:rPr>
      </w:pPr>
      <w:r w:rsidRPr="00F3204C">
        <w:t xml:space="preserve">La Lettera agli Ebrei così annuncia il compimento di questo Salmo: “Entrando nel mondo, Cristo dice: </w:t>
      </w:r>
      <w:r>
        <w:t>“</w:t>
      </w:r>
      <w:r w:rsidRPr="00F3204C">
        <w:rPr>
          <w:i/>
          <w:iCs w:val="0"/>
        </w:rPr>
        <w:t>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t>”</w:t>
      </w:r>
      <w:r w:rsidRPr="00F3204C">
        <w:t xml:space="preserve"> (Eb 10,5-10). Tutto si è potuto realizzare perché Gesù era sempre sotto il governo dello Spirito Santo. Dove vi è assenza dello Spirito Santo nessuna obbedienza potrà essere data a Dio. Manchiamo di ogni sapienza, intelligenza, fortezza, consiglio, conoscenza, timore del Signore. Siamo privi della sua conduzione.    </w:t>
      </w:r>
    </w:p>
    <w:p w:rsidR="00F3204C" w:rsidRPr="00F3204C" w:rsidRDefault="00F3204C" w:rsidP="00F3204C">
      <w:pPr>
        <w:pStyle w:val="Nessunaspaziatura"/>
        <w:rPr>
          <w:rFonts w:ascii="Calibri" w:hAnsi="Calibri" w:cs="Calibri"/>
          <w:sz w:val="27"/>
          <w:szCs w:val="27"/>
        </w:rPr>
      </w:pPr>
      <w:r w:rsidRPr="00F3204C">
        <w:rPr>
          <w:i/>
          <w:iCs w:val="0"/>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r w:rsidRPr="00F3204C">
        <w:t xml:space="preserve"> (1Cor 1,1-9).</w:t>
      </w:r>
    </w:p>
    <w:p w:rsidR="00F3204C" w:rsidRPr="00F3204C" w:rsidRDefault="00F3204C" w:rsidP="00F3204C">
      <w:pPr>
        <w:pStyle w:val="Nessunaspaziatura"/>
        <w:rPr>
          <w:rFonts w:ascii="Calibri" w:hAnsi="Calibri" w:cs="Calibri"/>
          <w:sz w:val="27"/>
          <w:szCs w:val="27"/>
        </w:rPr>
      </w:pPr>
      <w:r w:rsidRPr="00F3204C">
        <w:lastRenderedPageBreak/>
        <w:t>Anche l’Apostolo Paolo, chiamato a essere apostolo di Cristo Gesù per volontà di Dio, nello Spirito Santo, nel quale lui sempre cammina e dal quale sempre è mosso e guidato con la sua sapienza, intelligenza, fortezza, consiglio, conoscenza, pietà, timore del Signore, sa cosa il Signore ha fatto di lui e cosa per lui ha scritto nella tavola del suo cuore. Non solo sa, ma anche vuole. Lui vive consacrando alla volontà del Padre ogni attimo della sua vita. Paolo è sempre dal cuore del Padre, per il cuore di Cristo, nello Spirito Santo, a servizio dell’annuncio del Vangelo. Purtroppo dobbiamo confessare che questa modalità di essere – dal Padre per Cristo nello Spirito Santo – oggi non può essere più vissuta. Oggi questa modalità non la si vive perché neanche può essere vissuta. Perché non potrà essere vissuta? Perché il Dio che adoriamo oggi manca di Cristo, del Padre e dello Spirito Santo. Adoriamo un Dio che non è Padre e non vive nell’unità e nella comunione eterna con il Figlio e lo Spirito Santo. Avendo perso la verità di Dio, abbiamo perso anche la nostra verità di Apostoli e di discepoli del Signore. O si ritorna nella purezza e pienezza della verità di Dio o siamo noi senza verità.</w:t>
      </w:r>
    </w:p>
    <w:p w:rsidR="00F3204C" w:rsidRPr="00F3204C" w:rsidRDefault="00F3204C" w:rsidP="00F3204C">
      <w:pPr>
        <w:pStyle w:val="Nessunaspaziatura"/>
        <w:rPr>
          <w:rFonts w:ascii="Calibri" w:hAnsi="Calibri" w:cs="Calibri"/>
          <w:sz w:val="27"/>
          <w:szCs w:val="27"/>
        </w:rPr>
      </w:pPr>
      <w:r w:rsidRPr="00F3204C">
        <w:t>Madre di Cristo Gesù, Verità eterna del Padre, aiutaci a ritrovare la pienezza della verità di Dio.</w:t>
      </w:r>
    </w:p>
    <w:p w:rsidR="00677C87" w:rsidRDefault="00677C87" w:rsidP="00677C87">
      <w:pPr>
        <w:pStyle w:val="Titolo2"/>
        <w:spacing w:line="276" w:lineRule="auto"/>
        <w:jc w:val="both"/>
        <w:rPr>
          <w:sz w:val="26"/>
          <w:szCs w:val="26"/>
        </w:rPr>
      </w:pPr>
      <w:bookmarkStart w:id="434" w:name="_Toc75156235"/>
      <w:r w:rsidRPr="00425ED6">
        <w:rPr>
          <w:sz w:val="26"/>
          <w:szCs w:val="26"/>
        </w:rPr>
        <w:t>2 Marzo</w:t>
      </w:r>
      <w:bookmarkEnd w:id="434"/>
    </w:p>
    <w:p w:rsidR="00F3204C" w:rsidRPr="00677C87" w:rsidRDefault="00677C87" w:rsidP="00E97D46">
      <w:pPr>
        <w:jc w:val="both"/>
        <w:rPr>
          <w:sz w:val="28"/>
          <w:szCs w:val="28"/>
        </w:rPr>
      </w:pPr>
      <w:r w:rsidRPr="00677C87">
        <w:rPr>
          <w:rFonts w:ascii="Segoe UI" w:hAnsi="Segoe UI" w:cs="Segoe UI"/>
          <w:color w:val="0F1419"/>
          <w:sz w:val="24"/>
          <w:szCs w:val="24"/>
        </w:rPr>
        <w:t>Madre di Cristo Gesù, non permettere che Cristo e la sua Parola siano da noi messi da parte.</w:t>
      </w:r>
    </w:p>
    <w:p w:rsidR="00677C87" w:rsidRPr="00677C87" w:rsidRDefault="00677C87" w:rsidP="00677C87">
      <w:pPr>
        <w:pStyle w:val="Titolo2"/>
        <w:rPr>
          <w:rFonts w:ascii="Calibri" w:hAnsi="Calibri" w:cs="Calibri"/>
          <w:sz w:val="32"/>
          <w:szCs w:val="32"/>
        </w:rPr>
      </w:pPr>
      <w:bookmarkStart w:id="435" w:name="_Toc75156236"/>
      <w:r w:rsidRPr="00677C87">
        <w:rPr>
          <w:sz w:val="32"/>
          <w:szCs w:val="32"/>
        </w:rPr>
        <w:t>Convertitevi e credete nel Vangelo</w:t>
      </w:r>
      <w:bookmarkEnd w:id="435"/>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color w:val="000000"/>
          <w:sz w:val="24"/>
          <w:szCs w:val="24"/>
          <w:lang w:eastAsia="it-IT"/>
        </w:rPr>
        <w:t>Quando Gesù inizia il suo ministero di Messia del Signore, Sacerdote al modo di Melchìsedek, di Profeta del Dio Altissimo, racchiude la sua predicazione in due semplici parole: “</w:t>
      </w:r>
      <w:r w:rsidRPr="00677C87">
        <w:rPr>
          <w:rFonts w:ascii="Arial" w:eastAsia="Times New Roman" w:hAnsi="Arial" w:cs="Arial"/>
          <w:i/>
          <w:iCs/>
          <w:color w:val="000000"/>
          <w:sz w:val="24"/>
          <w:szCs w:val="24"/>
          <w:lang w:eastAsia="it-IT"/>
        </w:rPr>
        <w:t>Convertitevi e credete nel Vangelo</w:t>
      </w:r>
      <w:r w:rsidRPr="00677C87">
        <w:rPr>
          <w:rFonts w:ascii="Arial" w:eastAsia="Times New Roman" w:hAnsi="Arial" w:cs="Arial"/>
          <w:color w:val="000000"/>
          <w:sz w:val="24"/>
          <w:szCs w:val="24"/>
          <w:lang w:eastAsia="it-IT"/>
        </w:rPr>
        <w:t>”. Possiamo anche tradurre così questa sua predicazione: “</w:t>
      </w:r>
      <w:r w:rsidRPr="00677C87">
        <w:rPr>
          <w:rFonts w:ascii="Arial" w:eastAsia="Times New Roman" w:hAnsi="Arial" w:cs="Arial"/>
          <w:i/>
          <w:iCs/>
          <w:color w:val="000000"/>
          <w:sz w:val="24"/>
          <w:szCs w:val="24"/>
          <w:lang w:eastAsia="it-IT"/>
        </w:rPr>
        <w:t>Convertitevi al Vangelo che io sto per annunciare, predicare, insegnare, mostrare con la mia vita</w:t>
      </w:r>
      <w:r w:rsidRPr="00677C87">
        <w:rPr>
          <w:rFonts w:ascii="Arial" w:eastAsia="Times New Roman" w:hAnsi="Arial" w:cs="Arial"/>
          <w:color w:val="000000"/>
          <w:sz w:val="24"/>
          <w:szCs w:val="24"/>
          <w:lang w:eastAsia="it-IT"/>
        </w:rPr>
        <w:t>”. O meglio ancora: “</w:t>
      </w:r>
      <w:r w:rsidRPr="00677C87">
        <w:rPr>
          <w:rFonts w:ascii="Arial" w:eastAsia="Times New Roman" w:hAnsi="Arial" w:cs="Arial"/>
          <w:i/>
          <w:iCs/>
          <w:color w:val="000000"/>
          <w:sz w:val="24"/>
          <w:szCs w:val="24"/>
          <w:lang w:eastAsia="it-IT"/>
        </w:rPr>
        <w:t>Convertitevi alla mia Persona, lasciate tutte le persone che prima vi hanno parlato e credete in me e nella mia Parola</w:t>
      </w:r>
      <w:r w:rsidRPr="00677C87">
        <w:rPr>
          <w:rFonts w:ascii="Arial" w:eastAsia="Times New Roman" w:hAnsi="Arial" w:cs="Arial"/>
          <w:color w:val="000000"/>
          <w:sz w:val="24"/>
          <w:szCs w:val="24"/>
          <w:lang w:eastAsia="it-IT"/>
        </w:rPr>
        <w:t>”. Ecco ora come nel Vangelo secondo Giovanni, questa conversione e questa fede, vengono narrate. Diamo solo alcuni esempi. La prima fede e la prima conversione è a Cristo Messia, a Cristo Figlio di Dio, alla quale si aggiunge la conversione e la fede a Cristo Mediatore universale tra il Padre e l’umanità, il Padre e l’universo intero: </w:t>
      </w:r>
      <w:r w:rsidRPr="00677C87">
        <w:rPr>
          <w:rFonts w:ascii="Arial" w:eastAsia="Times New Roman" w:hAnsi="Arial" w:cs="Arial"/>
          <w:i/>
          <w:iCs/>
          <w:color w:val="000000"/>
          <w:sz w:val="24"/>
          <w:szCs w:val="24"/>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w:t>
      </w:r>
      <w:r w:rsidRPr="00677C87">
        <w:rPr>
          <w:rFonts w:ascii="Arial" w:eastAsia="Times New Roman" w:hAnsi="Arial" w:cs="Arial"/>
          <w:i/>
          <w:iCs/>
          <w:color w:val="000000"/>
          <w:sz w:val="24"/>
          <w:szCs w:val="24"/>
          <w:lang w:eastAsia="it-IT"/>
        </w:rPr>
        <w:lastRenderedPageBreak/>
        <w:t>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color w:val="000000"/>
          <w:sz w:val="24"/>
          <w:szCs w:val="24"/>
          <w:lang w:eastAsia="it-IT"/>
        </w:rPr>
        <w:t>La seconda conversione è quella avvenuta in una festa nuziale in Cana di Galilea. I discepoli credono in Gesù, operatori di grandi prodigi. Gesù veramente viene da Dio: </w:t>
      </w:r>
      <w:r w:rsidRPr="00677C87">
        <w:rPr>
          <w:rFonts w:ascii="Arial" w:eastAsia="Times New Roman" w:hAnsi="Arial" w:cs="Arial"/>
          <w:i/>
          <w:iCs/>
          <w:color w:val="000000"/>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color w:val="000000"/>
          <w:sz w:val="24"/>
          <w:szCs w:val="24"/>
          <w:lang w:eastAsia="it-IT"/>
        </w:rPr>
        <w:t>A Nicodemo è chiesta un’altra fede e un’altra conversione: conversione e fede nel Battesimo. Conversione e fede che la vita eterna e nella fede in Gesù: </w:t>
      </w:r>
      <w:r w:rsidRPr="00677C87">
        <w:rPr>
          <w:rFonts w:ascii="Arial" w:eastAsia="Times New Roman" w:hAnsi="Arial" w:cs="Arial"/>
          <w:i/>
          <w:iCs/>
          <w:color w:val="000000"/>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w:t>
      </w:r>
      <w:r w:rsidRPr="00677C87">
        <w:rPr>
          <w:rFonts w:ascii="Arial" w:eastAsia="Times New Roman" w:hAnsi="Arial" w:cs="Arial"/>
          <w:i/>
          <w:iCs/>
          <w:color w:val="000000"/>
          <w:sz w:val="24"/>
          <w:szCs w:val="24"/>
          <w:lang w:eastAsia="it-IT"/>
        </w:rPr>
        <w:lastRenderedPageBreak/>
        <w:t>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color w:val="000000"/>
          <w:sz w:val="24"/>
          <w:szCs w:val="24"/>
          <w:lang w:eastAsia="it-IT"/>
        </w:rPr>
        <w:t>Alla Samaritana Gesù si rivela essere il Messia del Signore. La Donna si converte e crede in questa fede e diviene missionaria, evangelizzatrice di questa fede presso il suo villaggio:</w:t>
      </w:r>
      <w:r w:rsidRPr="00677C87">
        <w:rPr>
          <w:rFonts w:ascii="Arial" w:eastAsia="Times New Roman" w:hAnsi="Arial" w:cs="Arial"/>
          <w:i/>
          <w:iCs/>
          <w:color w:val="000000"/>
          <w:sz w:val="24"/>
          <w:szCs w:val="24"/>
          <w:lang w:eastAsia="it-IT"/>
        </w:rPr>
        <w:t>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color w:val="000000"/>
          <w:sz w:val="24"/>
          <w:szCs w:val="24"/>
          <w:lang w:eastAsia="it-IT"/>
        </w:rPr>
        <w:t>Conversione e fede che allontanano da Gesù molti Giudei è quella chiesta da Gesù sull’Eucaristia. Questa conversione per i Giudei significava passare dall’Antica Alleanza alla Nuova. Si doveva lasciare definitivamente Mosè e passare a Cristo Gesù, che si offriva loro come vera carne da mangiare e vero sangue da bere: </w:t>
      </w:r>
      <w:r w:rsidRPr="00677C87">
        <w:rPr>
          <w:rFonts w:ascii="Arial" w:eastAsia="Times New Roman" w:hAnsi="Arial" w:cs="Arial"/>
          <w:i/>
          <w:iCs/>
          <w:color w:val="000000"/>
          <w:sz w:val="24"/>
          <w:szCs w:val="24"/>
          <w:lang w:eastAsia="it-IT"/>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w:t>
      </w:r>
      <w:r w:rsidRPr="00677C87">
        <w:rPr>
          <w:rFonts w:ascii="Arial" w:eastAsia="Times New Roman" w:hAnsi="Arial" w:cs="Arial"/>
          <w:i/>
          <w:iCs/>
          <w:color w:val="000000"/>
          <w:sz w:val="24"/>
          <w:szCs w:val="24"/>
          <w:lang w:eastAsia="it-IT"/>
        </w:rPr>
        <w:lastRenderedPageBreak/>
        <w:t>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i/>
          <w:iCs/>
          <w:color w:val="000000"/>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w:t>
      </w:r>
      <w:r w:rsidRPr="00677C87">
        <w:rPr>
          <w:rFonts w:ascii="Arial" w:eastAsia="Times New Roman" w:hAnsi="Arial" w:cs="Arial"/>
          <w:i/>
          <w:iCs/>
          <w:color w:val="000000"/>
          <w:sz w:val="24"/>
          <w:szCs w:val="24"/>
          <w:lang w:eastAsia="it-IT"/>
        </w:rPr>
        <w:lastRenderedPageBreak/>
        <w:t>Parlava di Giuda, figlio di Simone Iscariota: costui infatti stava per tradirlo, ed era uno dei Dodici (Gv 6,22-71).</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color w:val="000000"/>
          <w:sz w:val="24"/>
          <w:szCs w:val="24"/>
          <w:lang w:eastAsia="it-IT"/>
        </w:rPr>
        <w:t>Ma vi è ancora un’altra conversione che Gesù chiede ai Giudei: conversione e fede nella sua divinità per avere la vita: </w:t>
      </w:r>
      <w:r w:rsidRPr="00677C87">
        <w:rPr>
          <w:rFonts w:ascii="Arial" w:eastAsia="Times New Roman" w:hAnsi="Arial" w:cs="Arial"/>
          <w:i/>
          <w:iCs/>
          <w:color w:val="000000"/>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i/>
          <w:iCs/>
          <w:color w:val="000000"/>
          <w:sz w:val="24"/>
          <w:szCs w:val="24"/>
          <w:lang w:eastAsia="it-IT"/>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i/>
          <w:iCs/>
          <w:color w:val="000000"/>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w:t>
      </w:r>
      <w:r w:rsidRPr="00677C87">
        <w:rPr>
          <w:rFonts w:ascii="Arial" w:eastAsia="Times New Roman" w:hAnsi="Arial" w:cs="Arial"/>
          <w:i/>
          <w:iCs/>
          <w:color w:val="000000"/>
          <w:sz w:val="24"/>
          <w:szCs w:val="24"/>
          <w:lang w:eastAsia="it-IT"/>
        </w:rPr>
        <w:lastRenderedPageBreak/>
        <w:t>credete, perché dico la verità. Chi di voi può dimostrare che ho peccato? Se dico la verità, perché non mi credete? Chi è da Dio ascolta le parole di Dio. Per questo voi non ascoltate: perché non siete da Dio».</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i/>
          <w:iCs/>
          <w:color w:val="000000"/>
          <w:sz w:val="24"/>
          <w:szCs w:val="24"/>
          <w:lang w:eastAsia="it-IT"/>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i/>
          <w:iCs/>
          <w:color w:val="000000"/>
          <w:sz w:val="24"/>
          <w:szCs w:val="24"/>
          <w:lang w:eastAsia="it-IT"/>
        </w:rPr>
        <w:t> </w:t>
      </w:r>
      <w:r w:rsidRPr="00677C87">
        <w:rPr>
          <w:rFonts w:ascii="Arial" w:eastAsia="Times New Roman" w:hAnsi="Arial" w:cs="Arial"/>
          <w:color w:val="000000"/>
          <w:sz w:val="24"/>
          <w:szCs w:val="24"/>
          <w:lang w:eastAsia="it-IT"/>
        </w:rPr>
        <w:t>Ancora altre due conversione chiede il Signore e altre due fedi: Lui è la luce del mondo. Questa è la prima: </w:t>
      </w:r>
      <w:r w:rsidRPr="00677C87">
        <w:rPr>
          <w:rFonts w:ascii="Arial" w:eastAsia="Times New Roman" w:hAnsi="Arial" w:cs="Arial"/>
          <w:i/>
          <w:iCs/>
          <w:color w:val="000000"/>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9,1-7. 35-51).</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color w:val="000000"/>
          <w:sz w:val="24"/>
          <w:szCs w:val="24"/>
          <w:lang w:eastAsia="it-IT"/>
        </w:rPr>
        <w:t xml:space="preserve">La </w:t>
      </w:r>
      <w:r w:rsidR="0061567C" w:rsidRPr="00677C87">
        <w:rPr>
          <w:rFonts w:ascii="Arial" w:eastAsia="Times New Roman" w:hAnsi="Arial" w:cs="Arial"/>
          <w:color w:val="000000"/>
          <w:sz w:val="24"/>
          <w:szCs w:val="24"/>
          <w:lang w:eastAsia="it-IT"/>
        </w:rPr>
        <w:t>seconda</w:t>
      </w:r>
      <w:r w:rsidRPr="00677C87">
        <w:rPr>
          <w:rFonts w:ascii="Arial" w:eastAsia="Times New Roman" w:hAnsi="Arial" w:cs="Arial"/>
          <w:color w:val="000000"/>
          <w:sz w:val="24"/>
          <w:szCs w:val="24"/>
          <w:lang w:eastAsia="it-IT"/>
        </w:rPr>
        <w:t xml:space="preserve"> è questa: Lui è la risurrezione e la vita: </w:t>
      </w:r>
      <w:r w:rsidRPr="00677C87">
        <w:rPr>
          <w:rFonts w:ascii="Arial" w:eastAsia="Times New Roman" w:hAnsi="Arial" w:cs="Arial"/>
          <w:i/>
          <w:iCs/>
          <w:color w:val="000000"/>
          <w:sz w:val="24"/>
          <w:szCs w:val="24"/>
          <w:lang w:eastAsia="it-IT"/>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11,17-26).</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color w:val="000000"/>
          <w:sz w:val="24"/>
          <w:szCs w:val="24"/>
          <w:lang w:eastAsia="it-IT"/>
        </w:rPr>
        <w:t>Un’ultima conversione e fede nel Vangelo è nella verità che solo Cristo Gesù è il Buon Pastore: </w:t>
      </w:r>
      <w:r w:rsidRPr="00677C87">
        <w:rPr>
          <w:rFonts w:ascii="Arial" w:eastAsia="Times New Roman" w:hAnsi="Arial" w:cs="Arial"/>
          <w:i/>
          <w:iCs/>
          <w:color w:val="000000"/>
          <w:sz w:val="24"/>
          <w:szCs w:val="24"/>
          <w:lang w:eastAsia="it-IT"/>
        </w:rPr>
        <w:t xml:space="preserve">In verità, in verità io vi dico: chi non entra nel recinto delle pecore dalla porta, </w:t>
      </w:r>
      <w:r w:rsidRPr="00677C87">
        <w:rPr>
          <w:rFonts w:ascii="Arial" w:eastAsia="Times New Roman" w:hAnsi="Arial" w:cs="Arial"/>
          <w:i/>
          <w:iCs/>
          <w:color w:val="000000"/>
          <w:sz w:val="24"/>
          <w:szCs w:val="24"/>
          <w:lang w:eastAsia="it-IT"/>
        </w:rPr>
        <w:lastRenderedPageBreak/>
        <w:t>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i/>
          <w:iCs/>
          <w:color w:val="000000"/>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10,1-41). </w:t>
      </w:r>
      <w:r w:rsidRPr="00677C87">
        <w:rPr>
          <w:rFonts w:ascii="Arial" w:eastAsia="Times New Roman" w:hAnsi="Arial" w:cs="Arial"/>
          <w:color w:val="000000"/>
          <w:sz w:val="24"/>
          <w:szCs w:val="24"/>
          <w:lang w:eastAsia="it-IT"/>
        </w:rPr>
        <w:t xml:space="preserve">Queste messe in luce sono solo alcune delle conversioni chieste per entrare nella Nuova Alleanza. Altre, anch’esse necessarie, andrebbero messe in luce. Quanto manifestato finora è sufficiente per </w:t>
      </w:r>
      <w:r w:rsidRPr="00677C87">
        <w:rPr>
          <w:rFonts w:ascii="Arial" w:eastAsia="Times New Roman" w:hAnsi="Arial" w:cs="Arial"/>
          <w:color w:val="000000"/>
          <w:sz w:val="24"/>
          <w:szCs w:val="24"/>
          <w:lang w:eastAsia="it-IT"/>
        </w:rPr>
        <w:lastRenderedPageBreak/>
        <w:t>entrare nella verità delle Parole di Gesù. Non si tratta di una conversione morale. È una conversione teologica, cristologica, soteriologica, pneumatologica. Senza questa conversione non c’è entrata nel regno. Anche la conversione alla nuova nascita è necessaria, anzi è indispensabile.</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i/>
          <w:iCs/>
          <w:color w:val="000000"/>
          <w:sz w:val="24"/>
          <w:szCs w:val="24"/>
          <w:lang w:eastAsia="it-IT"/>
        </w:rPr>
        <w:t>Dopo che Giovanni fu arrestato, Gesù andò nella Galilea, proclamando il vangelo di Dio, e diceva: «Il tempo è compiuto e il regno di Dio è vicino; convertitevi e credete nel Vangelo». 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color w:val="000000"/>
          <w:sz w:val="24"/>
          <w:szCs w:val="24"/>
          <w:lang w:eastAsia="it-IT"/>
        </w:rPr>
        <w:t>Tutte queste conversione e tutta questa fede, oggi sembrano non più necessarie. Nulla di più falso e di più errato. Queste conversioni e questa fede vanno predicate, annunciate fino alla consumazione dei secoli. Senza queste conversioni e questa fede si rimane mondo con il mondo. Poiché oggi molti cristiani hanno preso le distanze da Cristo Gesù e dalla sua Parola, con questa decisione hanno scelto di essere mondo con il mondo e di ridurre ogni cosa a pura filantropia, senza più l’amore del Padre, la grazia di Cristo, la luce e la verità dello Spirito Santo.</w:t>
      </w:r>
    </w:p>
    <w:p w:rsidR="00677C87" w:rsidRPr="00677C87" w:rsidRDefault="00677C87" w:rsidP="00677C87">
      <w:pPr>
        <w:spacing w:after="120" w:line="240" w:lineRule="auto"/>
        <w:jc w:val="both"/>
        <w:rPr>
          <w:rFonts w:ascii="Calibri" w:eastAsia="Times New Roman" w:hAnsi="Calibri" w:cs="Calibri"/>
          <w:color w:val="000000"/>
          <w:sz w:val="20"/>
          <w:szCs w:val="20"/>
          <w:lang w:eastAsia="it-IT"/>
        </w:rPr>
      </w:pPr>
      <w:r w:rsidRPr="00677C87">
        <w:rPr>
          <w:rFonts w:ascii="Arial" w:eastAsia="Times New Roman" w:hAnsi="Arial" w:cs="Arial"/>
          <w:color w:val="000000"/>
          <w:sz w:val="24"/>
          <w:szCs w:val="24"/>
          <w:lang w:eastAsia="it-IT"/>
        </w:rPr>
        <w:t>Madre di Cristo Gesù, non permettere che Cristo e la sua Parola siano da noi messi da parte.</w:t>
      </w:r>
    </w:p>
    <w:p w:rsidR="00D36B48" w:rsidRDefault="00D36B48" w:rsidP="00677C87"/>
    <w:p w:rsidR="00FB462B" w:rsidRPr="00FB462B" w:rsidRDefault="00FB462B" w:rsidP="00FB462B">
      <w:pPr>
        <w:pStyle w:val="Titolo2"/>
        <w:spacing w:line="240" w:lineRule="auto"/>
        <w:rPr>
          <w:rFonts w:ascii="Calibri" w:hAnsi="Calibri" w:cs="Calibri"/>
        </w:rPr>
      </w:pPr>
      <w:bookmarkStart w:id="436" w:name="_Toc75156237"/>
      <w:r w:rsidRPr="00FB462B">
        <w:rPr>
          <w:sz w:val="32"/>
          <w:szCs w:val="32"/>
        </w:rPr>
        <w:t>VEDETE CHE NON OTTENETE NULLA? ECCO: IL MONDO È ANDATO DIETRO A LUI!</w:t>
      </w:r>
      <w:bookmarkEnd w:id="436"/>
    </w:p>
    <w:p w:rsidR="00FB462B" w:rsidRPr="00FB462B" w:rsidRDefault="00FB462B" w:rsidP="00FB462B">
      <w:pPr>
        <w:pStyle w:val="Nessunaspaziatura"/>
        <w:rPr>
          <w:sz w:val="12"/>
          <w:szCs w:val="10"/>
        </w:rPr>
      </w:pPr>
    </w:p>
    <w:p w:rsidR="00FB462B" w:rsidRPr="00FB462B" w:rsidRDefault="00FB462B" w:rsidP="00FB462B">
      <w:pPr>
        <w:pStyle w:val="Nessunaspaziatura"/>
        <w:rPr>
          <w:rFonts w:ascii="Calibri" w:hAnsi="Calibri" w:cs="Calibri"/>
          <w:sz w:val="27"/>
          <w:szCs w:val="27"/>
        </w:rPr>
      </w:pPr>
      <w:r w:rsidRPr="00FB462B">
        <w:t>È proprio dell’intelligenza credente dare alla storia risposte secondo la più pura verità della fede. Ogni risposta falsa che si dona alla storia attesta che la fede è falsa. La fede è vera se la risposta è vera. La fede è falsa se la risposta è falsa. Poiché oggi le risposte che si danno alla storia sono tutte false, noi altro non attestiamo la falsità della nostra fede. Risposta falsa alla storia è quella presa dai figli d’Israele quando furono sconfitti dai Filistei: “</w:t>
      </w:r>
      <w:r w:rsidRPr="00FB462B">
        <w:rPr>
          <w:i/>
          <w:iCs w:val="0"/>
        </w:rPr>
        <w:t xml:space="preserve">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w:t>
      </w:r>
      <w:r w:rsidRPr="00FB462B">
        <w:rPr>
          <w:i/>
          <w:iCs w:val="0"/>
        </w:rPr>
        <w:lastRenderedPageBreak/>
        <w:t>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r>
        <w:t>”</w:t>
      </w:r>
      <w:r w:rsidRPr="00FB462B">
        <w:t xml:space="preserve"> (1Sam 4,1-11). Questa risposta è falsa perché la vittoria non era il frutto della presenza dell’arca tra i combattenti dei figli d’Israele. La vittoria era il frutto della conversione del popolo del Signore e del suo ritorno nell’obbedienza alla Legge dell’Alleanza. Così come falsa è ogni risposta che pensa di riportare ogni storia di morte nella vera vita attraverso la sola via della preghiera e non invece attraverso la via della più pura conversione alla Legge del Signore. Possiamo anche esporre il Crocifisso nel centro delle città degli uomini, ma la sua esposizione è senza alcuna efficacia senza una nostra vera conversione al Vangelo. Se l’esposizione del Crocifisso fosse efficace e portasse la storia dalla morte nella vita, in questo caso trasformeremmo il Crocifisso in un idolo o in un amuleto, mentre il Crocifisso è segno di obbedienza al Padre fino alla morte e alla morte di croce. Risposta vera, fede vera. Risposta falsa, fede falsa. La nostra storia passa dalla morte alla vita per la nostra conversione a Cristo Gesù. Senza vera conversione a Cristo Gesù la nostra risposta alla storia sarà sempre falsa.</w:t>
      </w:r>
    </w:p>
    <w:p w:rsidR="00FB462B" w:rsidRPr="00FB462B" w:rsidRDefault="00FB462B" w:rsidP="00FB462B">
      <w:pPr>
        <w:pStyle w:val="Nessunaspaziatura"/>
        <w:rPr>
          <w:rFonts w:ascii="Calibri" w:hAnsi="Calibri" w:cs="Calibri"/>
          <w:sz w:val="27"/>
          <w:szCs w:val="27"/>
        </w:rPr>
      </w:pPr>
      <w:r w:rsidRPr="00FB462B">
        <w:rPr>
          <w:i/>
          <w:iCs w:val="0"/>
        </w:rPr>
        <w:t>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w:t>
      </w:r>
      <w:r w:rsidRPr="00FB462B">
        <w:t xml:space="preserve"> (Gv 12,11-19).</w:t>
      </w:r>
    </w:p>
    <w:p w:rsidR="00FB462B" w:rsidRPr="00FB462B" w:rsidRDefault="00FB462B" w:rsidP="00FB462B">
      <w:pPr>
        <w:pStyle w:val="Nessunaspaziatura"/>
        <w:rPr>
          <w:rFonts w:ascii="Calibri" w:hAnsi="Calibri" w:cs="Calibri"/>
          <w:sz w:val="27"/>
          <w:szCs w:val="27"/>
        </w:rPr>
      </w:pPr>
      <w:r w:rsidRPr="00FB462B">
        <w:t>Gesù entra in Gerusalemme compiendo la profezia di Zaccaria. Il popolo lo acclama suo vero re. La folla è nella grande esultanza. I farisei non leggono questo evento dalla più pura verità della fede, contenuta nelle Parole delle profezie, lo leggono invece dalla falsità della loro mente e del loro cuore. Con questa lettura falsa, cosa dicono: “</w:t>
      </w:r>
      <w:r w:rsidRPr="00FB462B">
        <w:rPr>
          <w:i/>
          <w:iCs w:val="0"/>
        </w:rPr>
        <w:t>Vedete che non ottenete nulla? Ecco: il mondo è andato dietro a lui!</w:t>
      </w:r>
      <w:r w:rsidRPr="00FB462B">
        <w:t>”. Traduciamo la loro risposta: “</w:t>
      </w:r>
      <w:r w:rsidRPr="00FB462B">
        <w:rPr>
          <w:i/>
          <w:iCs w:val="0"/>
        </w:rPr>
        <w:t>Voi, scribi, capi dei sacerdoti e anziani del popolo, state perdendo tempo con le vostre incertezze sul da farsi. Noi, farisei, è da anni che vi diciamo che Gesù va fermato con la sua eliminazione fisica. Voi invece avete rinviato questa decisione. Qual è il frutto del vostro agire? Tutto il mondo gli è andato dietro. A nulla serve più ritardare la decisione. Gesù va subito tolto di mezzo. È questa la sola risposta da dare alla storia</w:t>
      </w:r>
      <w:r w:rsidRPr="00FB462B">
        <w:t xml:space="preserve">”. È verità. I farisei possono anche premere perché Gesù venga subito tolto di mezzo, senza più indugiare. La loro risposta alla storia è falsa. Essendo falsa non risolve il problema della storia, il problema che essi vogliono risolvere. Dobbiamo tutti convincerci: nessuna risposta falsa farà divenire una storia di morte storia di vita. Chi vuole salvare la storia, deve dare ad essa risposte secondo purezza di verità, luce, giustizia, </w:t>
      </w:r>
      <w:r w:rsidRPr="00FB462B">
        <w:lastRenderedPageBreak/>
        <w:t>purissima fede. Poiché oggi tutte le nostre risposte sono false, la storia produrrà per noi solo frutti amari di morte.</w:t>
      </w:r>
    </w:p>
    <w:p w:rsidR="00FB462B" w:rsidRPr="00FB462B" w:rsidRDefault="00FB462B" w:rsidP="00FB462B">
      <w:pPr>
        <w:pStyle w:val="Nessunaspaziatura"/>
        <w:rPr>
          <w:rFonts w:ascii="Calibri" w:hAnsi="Calibri" w:cs="Calibri"/>
          <w:sz w:val="27"/>
          <w:szCs w:val="27"/>
        </w:rPr>
      </w:pPr>
      <w:r w:rsidRPr="00FB462B">
        <w:t>Vergine Sapiente, insegna ai discepoli di Gesù di rispondere alla storia dalla purezza della fede.</w:t>
      </w:r>
    </w:p>
    <w:p w:rsidR="005F357A" w:rsidRDefault="005F357A" w:rsidP="005F357A">
      <w:pPr>
        <w:pStyle w:val="Titolo2"/>
        <w:spacing w:line="276" w:lineRule="auto"/>
        <w:jc w:val="both"/>
        <w:rPr>
          <w:sz w:val="26"/>
          <w:szCs w:val="26"/>
        </w:rPr>
      </w:pPr>
      <w:bookmarkStart w:id="437" w:name="_Toc75156238"/>
      <w:r w:rsidRPr="00425ED6">
        <w:rPr>
          <w:sz w:val="26"/>
          <w:szCs w:val="26"/>
        </w:rPr>
        <w:t>3 Marzo</w:t>
      </w:r>
      <w:bookmarkEnd w:id="437"/>
    </w:p>
    <w:p w:rsidR="00FB462B" w:rsidRDefault="00472D80" w:rsidP="00FB462B">
      <w:pPr>
        <w:spacing w:after="120" w:line="240" w:lineRule="auto"/>
        <w:jc w:val="both"/>
        <w:rPr>
          <w:rFonts w:ascii="Calibri" w:eastAsia="Times New Roman" w:hAnsi="Calibri" w:cs="Calibri"/>
          <w:color w:val="000000"/>
          <w:sz w:val="20"/>
          <w:szCs w:val="20"/>
          <w:lang w:eastAsia="it-IT"/>
        </w:rPr>
      </w:pPr>
      <w:r w:rsidRPr="00472D80">
        <w:rPr>
          <w:rFonts w:ascii="Segoe UI" w:hAnsi="Segoe UI" w:cs="Segoe UI"/>
          <w:color w:val="0F1419"/>
          <w:sz w:val="24"/>
          <w:szCs w:val="24"/>
          <w:shd w:val="clear" w:color="auto" w:fill="FFFFFF"/>
        </w:rPr>
        <w:t>Madre della Redenzione, vieni in nostro soccorso. Aiutaci a vivere ogni autorità nella luce, verità, carità, comunione dello Spirito Santo. Senza autorità tutto fallisce e muore.</w:t>
      </w:r>
      <w:r w:rsidR="00FB462B" w:rsidRPr="00472D80">
        <w:rPr>
          <w:rFonts w:ascii="Calibri" w:eastAsia="Times New Roman" w:hAnsi="Calibri" w:cs="Calibri"/>
          <w:color w:val="000000"/>
          <w:sz w:val="20"/>
          <w:szCs w:val="20"/>
          <w:lang w:eastAsia="it-IT"/>
        </w:rPr>
        <w:t> </w:t>
      </w:r>
    </w:p>
    <w:p w:rsidR="00472D80" w:rsidRPr="00472D80" w:rsidRDefault="00472D80" w:rsidP="00472D80">
      <w:pPr>
        <w:pStyle w:val="Titolo2"/>
        <w:rPr>
          <w:rFonts w:ascii="Calibri" w:hAnsi="Calibri" w:cs="Calibri"/>
          <w:sz w:val="32"/>
          <w:szCs w:val="32"/>
        </w:rPr>
      </w:pPr>
      <w:bookmarkStart w:id="438" w:name="_Toc62074250"/>
      <w:bookmarkStart w:id="439" w:name="_Toc75156239"/>
      <w:r w:rsidRPr="00472D80">
        <w:rPr>
          <w:sz w:val="32"/>
          <w:szCs w:val="32"/>
        </w:rPr>
        <w:t>Egli infatti insegnava loro come uno che ha autorità</w:t>
      </w:r>
      <w:bookmarkEnd w:id="438"/>
      <w:bookmarkEnd w:id="439"/>
    </w:p>
    <w:p w:rsidR="00472D80" w:rsidRPr="00472D80" w:rsidRDefault="00472D80" w:rsidP="0036673C">
      <w:pPr>
        <w:spacing w:after="120" w:line="240" w:lineRule="auto"/>
        <w:jc w:val="both"/>
        <w:rPr>
          <w:rFonts w:ascii="Calibri" w:eastAsia="Times New Roman" w:hAnsi="Calibri" w:cs="Calibri"/>
          <w:color w:val="000000"/>
          <w:sz w:val="20"/>
          <w:szCs w:val="20"/>
          <w:lang w:eastAsia="it-IT"/>
        </w:rPr>
      </w:pPr>
      <w:r w:rsidRPr="00472D80">
        <w:rPr>
          <w:rFonts w:ascii="Arial" w:eastAsia="Times New Roman" w:hAnsi="Arial" w:cs="Arial"/>
          <w:color w:val="000000"/>
          <w:sz w:val="24"/>
          <w:szCs w:val="24"/>
          <w:lang w:eastAsia="it-IT"/>
        </w:rPr>
        <w:t>L’autorità di Gesù è autorità di Spirito Santo nella comprensione, nella spiegazione, nel dono della Parola del Signore, nel taglio netto tra verità di Dio e pensieri della terra, tra Rivelazione e fantasie religios</w:t>
      </w:r>
      <w:r w:rsidR="0036673C">
        <w:rPr>
          <w:rFonts w:ascii="Arial" w:eastAsia="Times New Roman" w:hAnsi="Arial" w:cs="Arial"/>
          <w:color w:val="000000"/>
          <w:sz w:val="24"/>
          <w:szCs w:val="24"/>
          <w:lang w:eastAsia="it-IT"/>
        </w:rPr>
        <w:t>e</w:t>
      </w:r>
      <w:r w:rsidRPr="00472D80">
        <w:rPr>
          <w:rFonts w:ascii="Arial" w:eastAsia="Times New Roman" w:hAnsi="Arial" w:cs="Arial"/>
          <w:color w:val="000000"/>
          <w:sz w:val="24"/>
          <w:szCs w:val="24"/>
          <w:lang w:eastAsia="it-IT"/>
        </w:rPr>
        <w:t xml:space="preserve"> dell’uomo. È autorità di onnipotenza redentrice e salvatrice. Lui comanda e tutto gli obbedisce. Lui dice e le cos</w:t>
      </w:r>
      <w:r w:rsidR="0036673C">
        <w:rPr>
          <w:rFonts w:ascii="Arial" w:eastAsia="Times New Roman" w:hAnsi="Arial" w:cs="Arial"/>
          <w:color w:val="000000"/>
          <w:sz w:val="24"/>
          <w:szCs w:val="24"/>
          <w:lang w:eastAsia="it-IT"/>
        </w:rPr>
        <w:t>e</w:t>
      </w:r>
      <w:r w:rsidRPr="00472D80">
        <w:rPr>
          <w:rFonts w:ascii="Arial" w:eastAsia="Times New Roman" w:hAnsi="Arial" w:cs="Arial"/>
          <w:color w:val="000000"/>
          <w:sz w:val="24"/>
          <w:szCs w:val="24"/>
          <w:lang w:eastAsia="it-IT"/>
        </w:rPr>
        <w:t xml:space="preserve"> accadano. Questa autorità a Lui è stata conferita dal Padre nello Spirito Santo, così come Lui rivela sia nei Vangeli che nell’Apocalisse:</w:t>
      </w:r>
      <w:r w:rsidRPr="00472D80">
        <w:rPr>
          <w:rFonts w:ascii="Arial" w:eastAsia="Times New Roman" w:hAnsi="Arial" w:cs="Arial"/>
          <w:i/>
          <w:iCs/>
          <w:color w:val="000000"/>
          <w:sz w:val="24"/>
          <w:szCs w:val="24"/>
          <w:lang w:eastAsia="it-IT"/>
        </w:rPr>
        <w:t>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r w:rsidRPr="00472D80">
        <w:rPr>
          <w:rFonts w:ascii="Arial" w:eastAsia="Times New Roman" w:hAnsi="Arial" w:cs="Arial"/>
          <w:color w:val="000000"/>
          <w:sz w:val="24"/>
          <w:szCs w:val="24"/>
          <w:lang w:eastAsia="it-IT"/>
        </w:rPr>
        <w:t>Non c’è autorità se non da Dio. Dio, nello Spirito Santo, ha dato ogni autorità al Figlio suo.</w:t>
      </w:r>
    </w:p>
    <w:p w:rsidR="00472D80" w:rsidRPr="00472D80" w:rsidRDefault="00472D80" w:rsidP="00472D80">
      <w:pPr>
        <w:spacing w:after="120" w:line="240" w:lineRule="auto"/>
        <w:jc w:val="both"/>
        <w:rPr>
          <w:rFonts w:ascii="Calibri" w:eastAsia="Times New Roman" w:hAnsi="Calibri" w:cs="Calibri"/>
          <w:color w:val="000000"/>
          <w:sz w:val="20"/>
          <w:szCs w:val="20"/>
          <w:lang w:eastAsia="it-IT"/>
        </w:rPr>
      </w:pPr>
      <w:r w:rsidRPr="00472D80">
        <w:rPr>
          <w:rFonts w:ascii="Arial" w:eastAsia="Times New Roman" w:hAnsi="Arial" w:cs="Arial"/>
          <w:color w:val="000000"/>
          <w:sz w:val="24"/>
          <w:szCs w:val="24"/>
          <w:lang w:eastAsia="it-IT"/>
        </w:rPr>
        <w:t>I testi sacri del Nuovo Testamento spesso parlano di autorità, autorità di Cristo Gesù e autorità degli Apostoli di Cristo: </w:t>
      </w:r>
      <w:r w:rsidRPr="00472D80">
        <w:rPr>
          <w:rFonts w:ascii="Arial" w:eastAsia="Times New Roman" w:hAnsi="Arial" w:cs="Arial"/>
          <w:i/>
          <w:iCs/>
          <w:color w:val="000000"/>
          <w:sz w:val="24"/>
          <w:szCs w:val="24"/>
          <w:lang w:eastAsia="it-IT"/>
        </w:rPr>
        <w:t xml:space="preserve">“Egli infatti insegnava loro come uno che ha autorità e non come i loro scribi (Mt 7, 29).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Rimanevano colpiti dal suo insegnamento, perché parlava con autorità (Lc 4, 32). Tutti furono presi da paura e si dicevano l'un l'altro: "Che parola è mai questa, </w:t>
      </w:r>
      <w:r w:rsidRPr="00472D80">
        <w:rPr>
          <w:rFonts w:ascii="Arial" w:eastAsia="Times New Roman" w:hAnsi="Arial" w:cs="Arial"/>
          <w:i/>
          <w:iCs/>
          <w:color w:val="000000"/>
          <w:sz w:val="24"/>
          <w:szCs w:val="24"/>
          <w:lang w:eastAsia="it-IT"/>
        </w:rPr>
        <w:lastRenderedPageBreak/>
        <w:t>che comanda con autorità e potenza agli spiriti immondi ed essi se ne vanno?" (Lc 4, 36). Egli allora chiamò a sé i Dodici e diede loro potere e autorità su tutti i demòni e di</w:t>
      </w:r>
      <w:r w:rsidR="0036673C">
        <w:rPr>
          <w:rFonts w:ascii="Arial" w:eastAsia="Times New Roman" w:hAnsi="Arial" w:cs="Arial"/>
          <w:i/>
          <w:iCs/>
          <w:color w:val="000000"/>
          <w:sz w:val="24"/>
          <w:szCs w:val="24"/>
          <w:lang w:eastAsia="it-IT"/>
        </w:rPr>
        <w:t xml:space="preserve"> curare le malattie (Lc 9, 1). </w:t>
      </w:r>
      <w:r w:rsidRPr="00472D80">
        <w:rPr>
          <w:rFonts w:ascii="Arial" w:eastAsia="Times New Roman" w:hAnsi="Arial" w:cs="Arial"/>
          <w:i/>
          <w:iCs/>
          <w:color w:val="000000"/>
          <w:sz w:val="24"/>
          <w:szCs w:val="24"/>
          <w:lang w:eastAsia="it-IT"/>
        </w:rPr>
        <w:t>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Pur potendo far valere la nostra autorità di apostoli di Cristo. Invece siamo stati amorevoli in mezzo a voi, come una madre che ha cura del</w:t>
      </w:r>
      <w:r w:rsidR="0036673C">
        <w:rPr>
          <w:rFonts w:ascii="Arial" w:eastAsia="Times New Roman" w:hAnsi="Arial" w:cs="Arial"/>
          <w:i/>
          <w:iCs/>
          <w:color w:val="000000"/>
          <w:sz w:val="24"/>
          <w:szCs w:val="24"/>
          <w:lang w:eastAsia="it-IT"/>
        </w:rPr>
        <w:t xml:space="preserve">le proprie creature (1Ts 2, 7). </w:t>
      </w:r>
      <w:r w:rsidRPr="00472D80">
        <w:rPr>
          <w:rFonts w:ascii="Arial" w:eastAsia="Times New Roman" w:hAnsi="Arial" w:cs="Arial"/>
          <w:i/>
          <w:iCs/>
          <w:color w:val="000000"/>
          <w:sz w:val="24"/>
          <w:szCs w:val="24"/>
          <w:lang w:eastAsia="it-IT"/>
        </w:rPr>
        <w:t>Questo devi insegnare, raccomandare e rimproverare con tutta autorità. Nessuno osi disprezzarti! (Tt 2, 15). Al vincitore che persevera sino alla fine nelle mie opere, darò autorità sopra le nazioni (Ap 2, 26). Con la stessa autorità che a me fu data dal Padre mio e darò a lui la stella del mattino” (Ap 2, 28).</w:t>
      </w:r>
    </w:p>
    <w:p w:rsidR="00472D80" w:rsidRPr="00472D80" w:rsidRDefault="00472D80" w:rsidP="00472D80">
      <w:pPr>
        <w:spacing w:after="120" w:line="240" w:lineRule="auto"/>
        <w:jc w:val="both"/>
        <w:rPr>
          <w:rFonts w:ascii="Calibri" w:eastAsia="Times New Roman" w:hAnsi="Calibri" w:cs="Calibri"/>
          <w:color w:val="000000"/>
          <w:sz w:val="20"/>
          <w:szCs w:val="20"/>
          <w:lang w:eastAsia="it-IT"/>
        </w:rPr>
      </w:pPr>
      <w:r w:rsidRPr="00472D80">
        <w:rPr>
          <w:rFonts w:ascii="Arial" w:eastAsia="Times New Roman" w:hAnsi="Arial" w:cs="Arial"/>
          <w:i/>
          <w:iCs/>
          <w:color w:val="000000"/>
          <w:sz w:val="24"/>
          <w:szCs w:val="24"/>
          <w:lang w:eastAsia="it-IT"/>
        </w:rPr>
        <w:t> </w:t>
      </w:r>
      <w:r w:rsidRPr="00472D80">
        <w:rPr>
          <w:rFonts w:ascii="Arial" w:eastAsia="Times New Roman" w:hAnsi="Arial" w:cs="Arial"/>
          <w:color w:val="000000"/>
          <w:sz w:val="24"/>
          <w:szCs w:val="24"/>
          <w:lang w:eastAsia="it-IT"/>
        </w:rPr>
        <w:t>Senza autorità non c’è governo delle anime. L’autorità è essenza di Dio, essenza di Cristo, essenza degli Apostoli. Oggi l’autorità è disprezzata nella Chiesa. Ma se l’autorità è disprezzata significa che non si vive da vera Chiesa. L’autorità è la vita della Chiesa, senza autorità la Chiesa muore. L’autorità è degli Apostoli, ma anche dei Profeti, dei Dottori, dei Maestri, degli Evangelizzatori. Vi è poi anche l’autorità carismatica e non solo quella ministeriale. Solo nello Spirito Santo si riconosce l’autorità di tutto il corpo di Cristo e solo nello Spirito Santo le molteplici autorità trovano comunione. Ma per abitare nello Spirito Santo, si deve abitare nella Parola del Signore. Per San Paolo, la comunione nelle differenti autorità si può vivere solo vivendo la Legge della carità: </w:t>
      </w:r>
      <w:r w:rsidRPr="00472D80">
        <w:rPr>
          <w:rFonts w:ascii="Arial" w:eastAsia="Times New Roman" w:hAnsi="Arial" w:cs="Arial"/>
          <w:i/>
          <w:iCs/>
          <w:color w:val="000000"/>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r w:rsidRPr="00472D80">
        <w:rPr>
          <w:rFonts w:ascii="Arial" w:eastAsia="Times New Roman" w:hAnsi="Arial" w:cs="Arial"/>
          <w:color w:val="000000"/>
          <w:sz w:val="24"/>
          <w:szCs w:val="24"/>
          <w:lang w:eastAsia="it-IT"/>
        </w:rPr>
        <w:t> La gente sente parlare Cristo, e gli riconosce vera autorità di Maestro e Dottore.</w:t>
      </w:r>
    </w:p>
    <w:p w:rsidR="00472D80" w:rsidRPr="00472D80" w:rsidRDefault="00472D80" w:rsidP="00472D80">
      <w:pPr>
        <w:spacing w:after="120" w:line="240" w:lineRule="auto"/>
        <w:jc w:val="both"/>
        <w:rPr>
          <w:rFonts w:ascii="Calibri" w:eastAsia="Times New Roman" w:hAnsi="Calibri" w:cs="Calibri"/>
          <w:color w:val="000000"/>
          <w:sz w:val="20"/>
          <w:szCs w:val="20"/>
          <w:lang w:eastAsia="it-IT"/>
        </w:rPr>
      </w:pPr>
      <w:r w:rsidRPr="00472D80">
        <w:rPr>
          <w:rFonts w:ascii="Arial" w:eastAsia="Times New Roman" w:hAnsi="Arial" w:cs="Arial"/>
          <w:i/>
          <w:iCs/>
          <w:color w:val="000000"/>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w:t>
      </w:r>
      <w:r w:rsidRPr="00472D80">
        <w:rPr>
          <w:rFonts w:ascii="Arial" w:eastAsia="Times New Roman" w:hAnsi="Arial" w:cs="Arial"/>
          <w:i/>
          <w:iCs/>
          <w:color w:val="000000"/>
          <w:sz w:val="24"/>
          <w:szCs w:val="24"/>
          <w:lang w:eastAsia="it-IT"/>
        </w:rPr>
        <w:lastRenderedPageBreak/>
        <w:t>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(Mt 7,21-29).</w:t>
      </w:r>
    </w:p>
    <w:p w:rsidR="00472D80" w:rsidRPr="00472D80" w:rsidRDefault="00472D80" w:rsidP="00472D80">
      <w:pPr>
        <w:spacing w:after="120" w:line="240" w:lineRule="auto"/>
        <w:jc w:val="both"/>
        <w:rPr>
          <w:rFonts w:ascii="Calibri" w:eastAsia="Times New Roman" w:hAnsi="Calibri" w:cs="Calibri"/>
          <w:color w:val="000000"/>
          <w:sz w:val="20"/>
          <w:szCs w:val="20"/>
          <w:lang w:eastAsia="it-IT"/>
        </w:rPr>
      </w:pPr>
      <w:r w:rsidRPr="00472D80">
        <w:rPr>
          <w:rFonts w:ascii="Arial" w:eastAsia="Times New Roman" w:hAnsi="Arial" w:cs="Arial"/>
          <w:color w:val="000000"/>
          <w:sz w:val="24"/>
          <w:szCs w:val="24"/>
          <w:lang w:eastAsia="it-IT"/>
        </w:rPr>
        <w:t>Nell’Apocalisse lo Spirito proprio questo denuncia a molti Angeli delle Chiesa: la mancanza di autorità o il suo non esercizio: “All’angelo della Chiesa che è a Pèrgamo scrivi: </w:t>
      </w:r>
      <w:r w:rsidRPr="00472D80">
        <w:rPr>
          <w:rFonts w:ascii="Arial" w:eastAsia="Times New Roman" w:hAnsi="Arial" w:cs="Arial"/>
          <w:i/>
          <w:iCs/>
          <w:color w:val="000000"/>
          <w:sz w:val="24"/>
          <w:szCs w:val="24"/>
          <w:lang w:eastAsia="it-IT"/>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r w:rsidRPr="00472D80">
        <w:rPr>
          <w:rFonts w:ascii="Arial" w:eastAsia="Times New Roman" w:hAnsi="Arial" w:cs="Arial"/>
          <w:color w:val="000000"/>
          <w:sz w:val="24"/>
          <w:szCs w:val="24"/>
          <w:lang w:eastAsia="it-IT"/>
        </w:rPr>
        <w:t>Quando l’Angelo della Chiesa di Dio non esercita secondo verità la sua autorità di Maestro, Dottore, Pastore del suo gregge, è allora che ogni lupo rapace entra nella Chiesa e sbrana e disperde il gregge con la sua menzogna, falsità, inganno.</w:t>
      </w:r>
    </w:p>
    <w:p w:rsidR="00472D80" w:rsidRPr="00472D80" w:rsidRDefault="00472D80" w:rsidP="00472D80">
      <w:pPr>
        <w:spacing w:after="120" w:line="240" w:lineRule="auto"/>
        <w:jc w:val="both"/>
        <w:rPr>
          <w:rFonts w:ascii="Calibri" w:eastAsia="Times New Roman" w:hAnsi="Calibri" w:cs="Calibri"/>
          <w:color w:val="000000"/>
          <w:sz w:val="20"/>
          <w:szCs w:val="20"/>
          <w:lang w:eastAsia="it-IT"/>
        </w:rPr>
      </w:pPr>
      <w:r w:rsidRPr="00472D80">
        <w:rPr>
          <w:rFonts w:ascii="Arial" w:eastAsia="Times New Roman" w:hAnsi="Arial" w:cs="Arial"/>
          <w:color w:val="000000"/>
          <w:sz w:val="24"/>
          <w:szCs w:val="24"/>
          <w:lang w:eastAsia="it-IT"/>
        </w:rPr>
        <w:t>Madre della Redenzione, vieni in nostro soccorso. Aiutaci a vivere ogni autorità nella luce, verità, carità, comunione dello Spirito Santo. Senza autorità tutto fallisce e muore.</w:t>
      </w:r>
    </w:p>
    <w:p w:rsidR="00472D80" w:rsidRDefault="00472D80" w:rsidP="00FB462B">
      <w:pPr>
        <w:spacing w:after="120" w:line="240" w:lineRule="auto"/>
        <w:jc w:val="both"/>
        <w:rPr>
          <w:rFonts w:ascii="Calibri" w:eastAsia="Times New Roman" w:hAnsi="Calibri" w:cs="Calibri"/>
          <w:color w:val="000000"/>
          <w:sz w:val="20"/>
          <w:szCs w:val="20"/>
          <w:lang w:eastAsia="it-IT"/>
        </w:rPr>
      </w:pPr>
    </w:p>
    <w:p w:rsidR="0036673C" w:rsidRPr="0036673C" w:rsidRDefault="0036673C" w:rsidP="0036673C">
      <w:pPr>
        <w:pStyle w:val="Titolo2"/>
        <w:spacing w:line="240" w:lineRule="auto"/>
        <w:rPr>
          <w:rFonts w:ascii="Calibri" w:hAnsi="Calibri" w:cs="Calibri"/>
          <w:spacing w:val="-14"/>
        </w:rPr>
      </w:pPr>
      <w:bookmarkStart w:id="440" w:name="_Toc75156240"/>
      <w:r w:rsidRPr="0036673C">
        <w:rPr>
          <w:spacing w:val="-14"/>
          <w:sz w:val="32"/>
          <w:szCs w:val="32"/>
        </w:rPr>
        <w:t>HO PREGATO I TUOI DISCEPOLI DI SCACCIARLO, MA NON CI SONO RIUSCITI</w:t>
      </w:r>
      <w:bookmarkEnd w:id="440"/>
    </w:p>
    <w:p w:rsidR="0036673C" w:rsidRPr="0036673C" w:rsidRDefault="0036673C" w:rsidP="0036673C">
      <w:pPr>
        <w:pStyle w:val="Nessunaspaziatura"/>
        <w:rPr>
          <w:sz w:val="2"/>
          <w:szCs w:val="2"/>
        </w:rPr>
      </w:pPr>
    </w:p>
    <w:p w:rsidR="0036673C" w:rsidRDefault="0036673C" w:rsidP="0036673C">
      <w:pPr>
        <w:pStyle w:val="Nessunaspaziatura"/>
      </w:pPr>
      <w:r w:rsidRPr="0036673C">
        <w:t>Gesù agiva sempre in pienezza di Spirito e compiva le sue opere in purezza di fede, speranza e carità, governando ogni cosa con la sua somma prudenza, somma giustizia, somma fortezza, somma carità. La sua non era mai una parola vuota, ma sempre parole creatrice, liberatrice, datrice di luce e vita, grazia e verità, giustizia e carità, misericordia e compassione. Vivendo sempre nella comunione dello Spirito Santo, il Padre agiva per suo tramite compiendo opere prodigiose. Questa verità così è annunciata più volte nel Vangelo secondo Giovanni: “</w:t>
      </w:r>
      <w:r w:rsidRPr="0036673C">
        <w:rPr>
          <w:i/>
          <w:iCs w:val="0"/>
        </w:rPr>
        <w:t xml:space="preserve">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w:t>
      </w:r>
      <w:r w:rsidRPr="0036673C">
        <w:rPr>
          <w:i/>
          <w:iCs w:val="0"/>
        </w:rPr>
        <w:lastRenderedPageBreak/>
        <w:t>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r w:rsidRPr="0036673C">
        <w:t xml:space="preserve">” (Gv 5,17-22). </w:t>
      </w:r>
    </w:p>
    <w:p w:rsidR="0036673C" w:rsidRDefault="0036673C" w:rsidP="0036673C">
      <w:pPr>
        <w:pStyle w:val="Nessunaspaziatura"/>
      </w:pPr>
      <w:r w:rsidRPr="0036673C">
        <w:t>“</w:t>
      </w:r>
      <w:r w:rsidRPr="0036673C">
        <w:rPr>
          <w:i/>
          <w:iCs w:val="0"/>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r w:rsidRPr="0036673C">
        <w:t xml:space="preserve">” (Gv 10,31-39). </w:t>
      </w:r>
    </w:p>
    <w:p w:rsidR="0036673C" w:rsidRPr="0036673C" w:rsidRDefault="0036673C" w:rsidP="0036673C">
      <w:pPr>
        <w:pStyle w:val="Nessunaspaziatura"/>
        <w:rPr>
          <w:rFonts w:ascii="Calibri" w:hAnsi="Calibri" w:cs="Calibri"/>
          <w:sz w:val="27"/>
          <w:szCs w:val="27"/>
        </w:rPr>
      </w:pPr>
      <w:r w:rsidRPr="0036673C">
        <w:t>Questo è lo stile di Cristo Gesù, stile che ogni suo discepolo è chiamato a farlo divenire suo proprio stile, se vuole essere vera luce del mondo e sale della terra; se vuole essere testimone fedele del suo Maestro in ogni cosa.</w:t>
      </w:r>
    </w:p>
    <w:p w:rsidR="0036673C" w:rsidRPr="0036673C" w:rsidRDefault="0036673C" w:rsidP="0036673C">
      <w:pPr>
        <w:pStyle w:val="Nessunaspaziatura"/>
        <w:rPr>
          <w:rFonts w:ascii="Calibri" w:hAnsi="Calibri" w:cs="Calibri"/>
          <w:sz w:val="27"/>
          <w:szCs w:val="27"/>
        </w:rPr>
      </w:pPr>
      <w:r w:rsidRPr="0036673C">
        <w:rPr>
          <w:i/>
          <w:iCs w:val="0"/>
        </w:rPr>
        <w:t>Il giorno seguente, quando furono discesi dal monte, una grande folla gli venne incontro. A un tratto, dalla folla un uomo si mise a gridare: «Maestro, ti prego, volgi lo sguardo a mio figlio, perché è l’unico che ho! Ecco, uno spirito lo afferra e improvvisamente si mette a gridare, lo scuote, provocandogli bava alla bocca, se ne allontana a stento e lo lascia sfinito. Ho pregato i tuoi discepoli di scacciarlo, ma non ci sono riusciti». Gesù rispose: «O generazione incredula e perversa, fino a quando sarò con voi e vi sopporterò? Conduci qui tuo figlio». Mentre questi si avvicinava, il demonio lo gettò a terra scuotendolo con convulsioni. Gesù minacciò lo spirito impuro, guarì il fanciullo e lo consegnò a suo padre. E tutti restavano stupiti di fronte alla grandezza di Dio</w:t>
      </w:r>
      <w:r w:rsidRPr="0036673C">
        <w:t xml:space="preserve"> (Lc 9,37-42).</w:t>
      </w:r>
    </w:p>
    <w:p w:rsidR="0036673C" w:rsidRPr="0036673C" w:rsidRDefault="0036673C" w:rsidP="0036673C">
      <w:pPr>
        <w:pStyle w:val="Nessunaspaziatura"/>
        <w:rPr>
          <w:rFonts w:ascii="Calibri" w:hAnsi="Calibri" w:cs="Calibri"/>
          <w:sz w:val="27"/>
          <w:szCs w:val="27"/>
        </w:rPr>
      </w:pPr>
      <w:r w:rsidRPr="0036673C">
        <w:t>Un uomo ha pregato i discepoli di scacciare uno spirito impuro, ma essi non sono riusciti. È cosa giusta che noi poniamo al nostro cuore e alla nostra intelligenza la domanda: “</w:t>
      </w:r>
      <w:r w:rsidRPr="0036673C">
        <w:rPr>
          <w:i/>
          <w:iCs w:val="0"/>
        </w:rPr>
        <w:t>Perché non sono riusciti?</w:t>
      </w:r>
      <w:r w:rsidRPr="0036673C">
        <w:t>”. La risposta è solo una. Essi pensavano che una volta ottenuto il potere di cacciare gli spiriti impuri, sarebbe bastata la sola parola. Un miracolo, un segno, una liberazione non sono opere magiche. Si pronuncia la parola e le cose avvengono. Miracoli, segni, liberazioni sempre devono essere il frutto della vera fede, vera speranza, vera carità. Tutto questo è possibile nella vera comunione con lo Spirito Santo. Più il discepolo di Gesù vive di vera fede, vera speranza, vera carità, più la comunione con lo Spirito Santo cresce. Ma anche se crescesse fino all’infinito la comunione con lo Spirito del Signore, questa crescita non lo renderebbe operatore di miracoli, segni, prodigi, liberazione. Chi vuole operare le opere di Cristo Gesù, deve rivestirsi della stessa umiltà di Gesù Signore e con preghiera umile, frutto in lui della compassione e della carità verso quanti sono sofferenti, deve chiedere al Padre che per la sua parola compia il prodigio necessario per attestare che il Padre ama, Cristo redime, lo Spirito Santo dà vita per mezzo della sua persona. Le opere del cristiano a questo servono: perché si innalzi la più grande gloria al Padre celeste: “</w:t>
      </w:r>
      <w:r w:rsidRPr="0036673C">
        <w:rPr>
          <w:i/>
          <w:iCs w:val="0"/>
        </w:rPr>
        <w:t xml:space="preserve">Voi </w:t>
      </w:r>
      <w:r w:rsidRPr="0036673C">
        <w:rPr>
          <w:i/>
          <w:iCs w:val="0"/>
        </w:rPr>
        <w:lastRenderedPageBreak/>
        <w:t>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sidRPr="0036673C">
        <w:t>” (Mt 5,14-16). I discepoli ancora non sono cresciuti nella vera fede, nella vera speranza, nella vera carità. Ancora non sanno che tutto deve avvenire in loro non per un potere ricevuto, ma per una grazia sempre da chiedere con la stessa preghiera e la stessa umiltà di Gesù Signore. Perché essi giungano alla conoscenza della verità della loro missione il Signore Gesù dovrà inondarli con il suo Santo Spirito e questo potrà realizzarsi solo dopo la sua gloriosa risurrezione. Noi lo Spirito lo abbiamo ricevuto. In noi non opera perché noi non solo non siamo cresciuti in Lui, neanche vogliamo crescere. Siamo discepoli strani!</w:t>
      </w:r>
    </w:p>
    <w:p w:rsidR="009A46DC" w:rsidRPr="009A46DC" w:rsidRDefault="0036673C" w:rsidP="00564B5C">
      <w:pPr>
        <w:pStyle w:val="Nessunaspaziatura"/>
        <w:rPr>
          <w:rFonts w:ascii="Calibri" w:hAnsi="Calibri" w:cs="Calibri"/>
          <w:sz w:val="27"/>
          <w:szCs w:val="27"/>
        </w:rPr>
      </w:pPr>
      <w:r w:rsidRPr="0036673C">
        <w:t>Madre della Redenzione, aiuta ogni cristiano perché non sciupi invano la grazia di Cristo Gesù.</w:t>
      </w:r>
    </w:p>
    <w:p w:rsidR="00677C87" w:rsidRDefault="00D36B48" w:rsidP="00425ED6">
      <w:pPr>
        <w:pStyle w:val="Titolo2"/>
        <w:spacing w:line="276" w:lineRule="auto"/>
        <w:jc w:val="both"/>
        <w:rPr>
          <w:sz w:val="26"/>
          <w:szCs w:val="26"/>
        </w:rPr>
      </w:pPr>
      <w:bookmarkStart w:id="441" w:name="_Toc75156241"/>
      <w:r w:rsidRPr="00425ED6">
        <w:rPr>
          <w:sz w:val="26"/>
          <w:szCs w:val="26"/>
        </w:rPr>
        <w:t>4 Marzo</w:t>
      </w:r>
      <w:bookmarkEnd w:id="441"/>
    </w:p>
    <w:p w:rsidR="00D36B48" w:rsidRDefault="009A46DC" w:rsidP="009A46DC">
      <w:pPr>
        <w:jc w:val="both"/>
        <w:rPr>
          <w:sz w:val="24"/>
          <w:szCs w:val="24"/>
        </w:rPr>
      </w:pPr>
      <w:r w:rsidRPr="009A46DC">
        <w:rPr>
          <w:rFonts w:ascii="Segoe UI" w:hAnsi="Segoe UI" w:cs="Segoe UI"/>
          <w:sz w:val="24"/>
          <w:szCs w:val="24"/>
        </w:rPr>
        <w:t>Madre di Gesù, aiuta noi cristian</w:t>
      </w:r>
      <w:r>
        <w:rPr>
          <w:rFonts w:ascii="Segoe UI" w:hAnsi="Segoe UI" w:cs="Segoe UI"/>
          <w:sz w:val="24"/>
          <w:szCs w:val="24"/>
        </w:rPr>
        <w:t>i</w:t>
      </w:r>
      <w:r w:rsidRPr="009A46DC">
        <w:rPr>
          <w:rFonts w:ascii="Segoe UI" w:hAnsi="Segoe UI" w:cs="Segoe UI"/>
          <w:sz w:val="24"/>
          <w:szCs w:val="24"/>
        </w:rPr>
        <w:t xml:space="preserve"> perché mai ci trasformiamo in testimoni contro il Figlio tuo. </w:t>
      </w:r>
      <w:r w:rsidR="00D36B48" w:rsidRPr="009A46DC">
        <w:rPr>
          <w:sz w:val="24"/>
          <w:szCs w:val="24"/>
        </w:rPr>
        <w:t xml:space="preserve"> </w:t>
      </w:r>
    </w:p>
    <w:p w:rsidR="009A46DC" w:rsidRPr="009A46DC" w:rsidRDefault="009A46DC" w:rsidP="009A46DC">
      <w:pPr>
        <w:pStyle w:val="Titolo2"/>
        <w:rPr>
          <w:rFonts w:ascii="Calibri" w:hAnsi="Calibri" w:cs="Calibri"/>
          <w:sz w:val="32"/>
          <w:szCs w:val="32"/>
        </w:rPr>
      </w:pPr>
      <w:bookmarkStart w:id="442" w:name="_Toc62074252"/>
      <w:bookmarkStart w:id="443" w:name="_Toc75156242"/>
      <w:r w:rsidRPr="009A46DC">
        <w:rPr>
          <w:sz w:val="32"/>
          <w:szCs w:val="32"/>
        </w:rPr>
        <w:t>Ecco mia madre e i miei fratelli!</w:t>
      </w:r>
      <w:bookmarkEnd w:id="442"/>
      <w:bookmarkEnd w:id="443"/>
    </w:p>
    <w:p w:rsidR="009A46DC" w:rsidRPr="009A46DC" w:rsidRDefault="009A46DC" w:rsidP="009A46DC">
      <w:pPr>
        <w:spacing w:after="120" w:line="240" w:lineRule="auto"/>
        <w:jc w:val="both"/>
        <w:rPr>
          <w:rFonts w:ascii="Calibri" w:eastAsia="Times New Roman" w:hAnsi="Calibri" w:cs="Calibri"/>
          <w:color w:val="000000"/>
          <w:sz w:val="20"/>
          <w:szCs w:val="20"/>
          <w:lang w:eastAsia="it-IT"/>
        </w:rPr>
      </w:pPr>
      <w:r w:rsidRPr="009A46DC">
        <w:rPr>
          <w:rFonts w:ascii="Arial" w:eastAsia="Times New Roman" w:hAnsi="Arial" w:cs="Arial"/>
          <w:color w:val="000000"/>
          <w:sz w:val="24"/>
          <w:szCs w:val="24"/>
          <w:lang w:eastAsia="it-IT"/>
        </w:rPr>
        <w:t>Iniziamo da lontano la nostra riflessione. Partiamo dal Libro del Deuteronomio. Il Signore vuole essere amato dal suo popolo con tutto il cuore, con tutta l’anima e con tutte le forze: </w:t>
      </w:r>
      <w:r w:rsidRPr="009A46DC">
        <w:rPr>
          <w:rFonts w:ascii="Arial" w:eastAsia="Times New Roman" w:hAnsi="Arial" w:cs="Arial"/>
          <w:i/>
          <w:iCs/>
          <w:color w:val="000000"/>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r w:rsidRPr="009A46DC">
        <w:rPr>
          <w:rFonts w:ascii="Arial" w:eastAsia="Times New Roman" w:hAnsi="Arial" w:cs="Arial"/>
          <w:color w:val="000000"/>
          <w:sz w:val="24"/>
          <w:szCs w:val="24"/>
          <w:lang w:eastAsia="it-IT"/>
        </w:rPr>
        <w:t>Questo amore altro non è che purissima obbedienza ad ogni Parola data dal Signore Dio al suo popolo. Tutto deve essere dalla Parola del Signore. La stessa cosa chiede Gesù ai suoi discepoli. Anche loro devono amare Lui con tutto il cuore, con tutta l’anima e con tutte le forze: </w:t>
      </w:r>
      <w:r w:rsidRPr="009A46DC">
        <w:rPr>
          <w:rFonts w:ascii="Arial" w:eastAsia="Times New Roman" w:hAnsi="Arial" w:cs="Arial"/>
          <w:i/>
          <w:iCs/>
          <w:color w:val="000000"/>
          <w:sz w:val="24"/>
          <w:szCs w:val="24"/>
          <w:lang w:eastAsia="it-IT"/>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w:t>
      </w:r>
      <w:r w:rsidRPr="009A46DC">
        <w:rPr>
          <w:rFonts w:ascii="Arial" w:eastAsia="Times New Roman" w:hAnsi="Arial" w:cs="Arial"/>
          <w:color w:val="000000"/>
          <w:sz w:val="24"/>
          <w:szCs w:val="24"/>
          <w:lang w:eastAsia="it-IT"/>
        </w:rPr>
        <w:t>Questo può solo avvenire amando la sua Parola e vivendo in essa e per essa.</w:t>
      </w:r>
    </w:p>
    <w:p w:rsidR="009A46DC" w:rsidRPr="009A46DC" w:rsidRDefault="009A46DC" w:rsidP="009A46DC">
      <w:pPr>
        <w:spacing w:after="120" w:line="240" w:lineRule="auto"/>
        <w:jc w:val="both"/>
        <w:rPr>
          <w:rFonts w:ascii="Calibri" w:eastAsia="Times New Roman" w:hAnsi="Calibri" w:cs="Calibri"/>
          <w:color w:val="000000"/>
          <w:sz w:val="20"/>
          <w:szCs w:val="20"/>
          <w:lang w:eastAsia="it-IT"/>
        </w:rPr>
      </w:pPr>
      <w:r w:rsidRPr="009A46DC">
        <w:rPr>
          <w:rFonts w:ascii="Arial" w:eastAsia="Times New Roman" w:hAnsi="Arial" w:cs="Arial"/>
          <w:color w:val="000000"/>
          <w:sz w:val="24"/>
          <w:szCs w:val="24"/>
          <w:lang w:eastAsia="it-IT"/>
        </w:rPr>
        <w:lastRenderedPageBreak/>
        <w:t>Questa verità così viene ancora rivelata da Gesù nel Vangelo secondo Giovanni: </w:t>
      </w:r>
      <w:r w:rsidRPr="009A46DC">
        <w:rPr>
          <w:rFonts w:ascii="Arial" w:eastAsia="Times New Roman" w:hAnsi="Arial" w:cs="Arial"/>
          <w:i/>
          <w:iCs/>
          <w:color w:val="000000"/>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r w:rsidRPr="009A46DC">
        <w:rPr>
          <w:rFonts w:ascii="Arial" w:eastAsia="Times New Roman" w:hAnsi="Arial" w:cs="Arial"/>
          <w:color w:val="000000"/>
          <w:sz w:val="24"/>
          <w:szCs w:val="24"/>
          <w:lang w:eastAsia="it-IT"/>
        </w:rPr>
        <w:t>Il legame tra amore e obbedienza ai suoi comandamenti è esplicito. Chi ama Gesù? Chi ama la sua Parola. Chi ama la sua volontà. Ma anche chi lo aiuta perché Lui possa fare sempre la volontà del Padre suo. Chi lo ostacola o in molto o in poco di certo non lo ama. Gesù non ha tempo da dedicare alle convenienze umane. Quanto Lui chiede ai discepoli è Legge eterna prima per la sua Persona, tutta consacrata al compimento della volontà del Padre suo: </w:t>
      </w:r>
      <w:r w:rsidRPr="009A46DC">
        <w:rPr>
          <w:rFonts w:ascii="Arial" w:eastAsia="Times New Roman" w:hAnsi="Arial" w:cs="Arial"/>
          <w:i/>
          <w:iCs/>
          <w:color w:val="000000"/>
          <w:sz w:val="24"/>
          <w:szCs w:val="24"/>
          <w:lang w:eastAsia="it-IT"/>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r w:rsidRPr="009A46DC">
        <w:rPr>
          <w:rFonts w:ascii="Arial" w:eastAsia="Times New Roman" w:hAnsi="Arial" w:cs="Arial"/>
          <w:color w:val="000000"/>
          <w:sz w:val="24"/>
          <w:szCs w:val="24"/>
          <w:lang w:eastAsia="it-IT"/>
        </w:rPr>
        <w:t>Gesù chiede anche ai suoi parenti di non interferire nella sua missione. Lui deve fare solo la Volontà del Padre.</w:t>
      </w:r>
    </w:p>
    <w:p w:rsidR="009A46DC" w:rsidRPr="009A46DC" w:rsidRDefault="009A46DC" w:rsidP="009A46DC">
      <w:pPr>
        <w:spacing w:after="120" w:line="240" w:lineRule="auto"/>
        <w:jc w:val="both"/>
        <w:rPr>
          <w:rFonts w:ascii="Calibri" w:eastAsia="Times New Roman" w:hAnsi="Calibri" w:cs="Calibri"/>
          <w:color w:val="000000"/>
          <w:sz w:val="20"/>
          <w:szCs w:val="20"/>
          <w:lang w:eastAsia="it-IT"/>
        </w:rPr>
      </w:pPr>
      <w:r w:rsidRPr="009A46DC">
        <w:rPr>
          <w:rFonts w:ascii="Arial" w:eastAsia="Times New Roman" w:hAnsi="Arial" w:cs="Arial"/>
          <w:i/>
          <w:iCs/>
          <w:color w:val="000000"/>
          <w:sz w:val="24"/>
          <w:szCs w:val="24"/>
          <w:lang w:eastAsia="it-IT"/>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3,31-25).</w:t>
      </w:r>
    </w:p>
    <w:p w:rsidR="009A46DC" w:rsidRPr="009A46DC" w:rsidRDefault="009A46DC" w:rsidP="009A46DC">
      <w:pPr>
        <w:spacing w:after="120" w:line="240" w:lineRule="auto"/>
        <w:jc w:val="both"/>
        <w:rPr>
          <w:rFonts w:ascii="Calibri" w:eastAsia="Times New Roman" w:hAnsi="Calibri" w:cs="Calibri"/>
          <w:color w:val="000000"/>
          <w:sz w:val="20"/>
          <w:szCs w:val="20"/>
          <w:lang w:eastAsia="it-IT"/>
        </w:rPr>
      </w:pPr>
      <w:r w:rsidRPr="009A46DC">
        <w:rPr>
          <w:rFonts w:ascii="Arial" w:eastAsia="Times New Roman" w:hAnsi="Arial" w:cs="Arial"/>
          <w:color w:val="000000"/>
          <w:sz w:val="24"/>
          <w:szCs w:val="24"/>
          <w:lang w:eastAsia="it-IT"/>
        </w:rPr>
        <w:t>Da Gesù si va non per vederlo, bensì per ascoltarlo. Lui è il Maestro, il Profeta, il Dottore nelle cose che riguardano il Padre. Se si ascolta Lui, si conosce la volontà del Padre. Questa purissima conoscenza è necessaria perché si possa amare il Padre allo stesso modo che Cristo Gesù lo ama. Se invece si va da Cristo Gesù per altri motivi, di umana convenienza, si rimane fuori dalla conoscenza della volontà del Padre e di conseguenza si è anche senza il suo vero amore. Possiamo noi dire oggi che siamo fratelli di Cristo Gesù dal momento che lo disprezziamo nella sua veste di Maestro, Profeta, Dottore, Rivelatore unico della verità del Padre? Ma se non siamo fratelli, neanche siamo discepoli. Inganniamo il mondo. Siamo falsi testimoni di Lui. Anzi neanche siamo falsi testimoni. Siamo addirittura testimoni contro di Lui.</w:t>
      </w:r>
    </w:p>
    <w:p w:rsidR="009A46DC" w:rsidRPr="009A46DC" w:rsidRDefault="009A46DC" w:rsidP="009A46DC">
      <w:pPr>
        <w:spacing w:after="120" w:line="240" w:lineRule="auto"/>
        <w:jc w:val="both"/>
        <w:rPr>
          <w:rFonts w:ascii="Calibri" w:eastAsia="Times New Roman" w:hAnsi="Calibri" w:cs="Calibri"/>
          <w:color w:val="000000"/>
          <w:sz w:val="20"/>
          <w:szCs w:val="20"/>
          <w:lang w:eastAsia="it-IT"/>
        </w:rPr>
      </w:pPr>
      <w:r w:rsidRPr="009A46DC">
        <w:rPr>
          <w:rFonts w:ascii="Arial" w:eastAsia="Times New Roman" w:hAnsi="Arial" w:cs="Arial"/>
          <w:color w:val="000000"/>
          <w:sz w:val="24"/>
          <w:szCs w:val="24"/>
          <w:lang w:eastAsia="it-IT"/>
        </w:rPr>
        <w:t>Ma</w:t>
      </w:r>
      <w:r>
        <w:rPr>
          <w:rFonts w:ascii="Arial" w:eastAsia="Times New Roman" w:hAnsi="Arial" w:cs="Arial"/>
          <w:color w:val="000000"/>
          <w:sz w:val="24"/>
          <w:szCs w:val="24"/>
          <w:lang w:eastAsia="it-IT"/>
        </w:rPr>
        <w:t>dre di Gesù, aiuta noi cristiani</w:t>
      </w:r>
      <w:r w:rsidRPr="009A46DC">
        <w:rPr>
          <w:rFonts w:ascii="Arial" w:eastAsia="Times New Roman" w:hAnsi="Arial" w:cs="Arial"/>
          <w:color w:val="000000"/>
          <w:sz w:val="24"/>
          <w:szCs w:val="24"/>
          <w:lang w:eastAsia="it-IT"/>
        </w:rPr>
        <w:t xml:space="preserve"> perché mai ci trasformiamo in testimoni contro il Figlio tuo.</w:t>
      </w:r>
    </w:p>
    <w:p w:rsidR="009A46DC" w:rsidRDefault="009A46DC" w:rsidP="009A46DC">
      <w:pPr>
        <w:jc w:val="both"/>
        <w:rPr>
          <w:sz w:val="24"/>
          <w:szCs w:val="24"/>
        </w:rPr>
      </w:pPr>
    </w:p>
    <w:p w:rsidR="00703C9F" w:rsidRPr="00703C9F" w:rsidRDefault="00703C9F" w:rsidP="00703C9F">
      <w:pPr>
        <w:pStyle w:val="Titolo2"/>
        <w:rPr>
          <w:rFonts w:ascii="Calibri" w:hAnsi="Calibri" w:cs="Calibri"/>
          <w:sz w:val="32"/>
          <w:szCs w:val="32"/>
        </w:rPr>
      </w:pPr>
      <w:bookmarkStart w:id="444" w:name="_Toc75156243"/>
      <w:r w:rsidRPr="00703C9F">
        <w:rPr>
          <w:sz w:val="32"/>
          <w:szCs w:val="32"/>
        </w:rPr>
        <w:t>E SI MERAVIGLIAVA DELLA LORO INCREDULITÀ</w:t>
      </w:r>
      <w:bookmarkEnd w:id="444"/>
    </w:p>
    <w:p w:rsidR="00703C9F" w:rsidRDefault="00703C9F" w:rsidP="00703C9F">
      <w:pPr>
        <w:pStyle w:val="Nessunaspaziatura"/>
      </w:pPr>
      <w:r w:rsidRPr="00703C9F">
        <w:t xml:space="preserve">Il popolo del Signore, quando è governato da persone senza vera fede nella Parola del Signore, sempre si smarrisce nella fitta selva dei pensieri umani, dalla quale </w:t>
      </w:r>
      <w:r w:rsidRPr="00703C9F">
        <w:lastRenderedPageBreak/>
        <w:t>difficilmente vi è ritorno nella pianura luminosa della Parola di Dio e della purissima verità contenuta in essa. I cattivi pastori sono stati sempre la causa di tutti i mali che affliggevano il popolo dell’alleanza. Due profezie meritano di essere ascoltate: “</w:t>
      </w:r>
      <w:r w:rsidRPr="00703C9F">
        <w:rPr>
          <w:i/>
          <w:iCs w:val="0"/>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r w:rsidRPr="00703C9F">
        <w:t>” (Os 4,1-9). “</w:t>
      </w:r>
      <w:r w:rsidRPr="00703C9F">
        <w:rPr>
          <w:i/>
          <w:iCs w:val="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t>”</w:t>
      </w:r>
      <w:r w:rsidRPr="00703C9F">
        <w:t xml:space="preserve"> (Mal 2,1-9). </w:t>
      </w:r>
    </w:p>
    <w:p w:rsidR="00703C9F" w:rsidRPr="00703C9F" w:rsidRDefault="00703C9F" w:rsidP="00703C9F">
      <w:pPr>
        <w:pStyle w:val="Nessunaspaziatura"/>
        <w:rPr>
          <w:rFonts w:ascii="Calibri" w:hAnsi="Calibri" w:cs="Calibri"/>
          <w:sz w:val="22"/>
        </w:rPr>
      </w:pPr>
      <w:r w:rsidRPr="00703C9F">
        <w:t>Un popolo così guidato non può se non smarrirsi nella più grande cecità. Divenuto cieco non riesce più a vedere neanche la luce più radiosa del sole. Anche se fosse immerso nello stesso sole, gli sarebbe impossibile vedere la luce. La sua impossibilità è di natura e non solo di volontà. Quando si raggiunge la completa cecità è impossibile tornare indietro. Ognuno è però responsabile della perdita della luce dei suoi occhi. Sempre si perde la luce degli occhi quando si trascurano i comandamenti del Signore e si persevera di peccato in peccato. Per questo urge non oltrepassare mai i limiti del male.</w:t>
      </w:r>
    </w:p>
    <w:p w:rsidR="00703C9F" w:rsidRPr="00703C9F" w:rsidRDefault="00703C9F" w:rsidP="00703C9F">
      <w:pPr>
        <w:pStyle w:val="Nessunaspaziatura"/>
        <w:rPr>
          <w:rFonts w:ascii="Calibri" w:hAnsi="Calibri" w:cs="Calibri"/>
          <w:sz w:val="22"/>
        </w:rPr>
      </w:pPr>
      <w:r w:rsidRPr="00703C9F">
        <w:rPr>
          <w:i/>
          <w:iCs w:val="0"/>
        </w:rPr>
        <w:t xml:space="preserve">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w:t>
      </w:r>
      <w:r w:rsidRPr="00703C9F">
        <w:rPr>
          <w:i/>
          <w:iCs w:val="0"/>
        </w:rPr>
        <w:lastRenderedPageBreak/>
        <w:t>a pochi malati e li guarì. E si meravigliava della loro incredulità. Gesù percorreva i villaggi d’intorno, insegnando</w:t>
      </w:r>
      <w:r w:rsidRPr="00703C9F">
        <w:t xml:space="preserve"> (Mc 6,1-6).</w:t>
      </w:r>
    </w:p>
    <w:p w:rsidR="00703C9F" w:rsidRPr="00703C9F" w:rsidRDefault="00703C9F" w:rsidP="00703C9F">
      <w:pPr>
        <w:pStyle w:val="Nessunaspaziatura"/>
        <w:rPr>
          <w:rFonts w:ascii="Calibri" w:hAnsi="Calibri" w:cs="Calibri"/>
          <w:sz w:val="22"/>
        </w:rPr>
      </w:pPr>
      <w:r w:rsidRPr="00703C9F">
        <w:t>Perché Gesù si meraviglia della loro incredulità? Perché Lui viveva in un mondo che ogni sabato leggeva le Scritture nella Sinagoga. Ogni sabato si confrontava con la Parola di Dio. Questo confronto veniva però guidato da persone che non conoscevano né Mosè e neanche le altre Scritture. Senza vera conoscenza, sempre il popolo viene nutrito con pensieri della terra. Si leggeva la Parola di Dio. Si predicava il pensiero degli uomini. Gesù viene, si manifesta come vero uomo di Dio, dice la vera Parola del Padre suo. Vi è la stessa differenza che regna tra la luce e le tenebre. Poiché quegli uomini erano abituati alle tenebre, diveniva per loro impossibile aprire i loro occhi alla luce. È questa la meraviglia di Gesù: “</w:t>
      </w:r>
      <w:r w:rsidRPr="00703C9F">
        <w:rPr>
          <w:i/>
          <w:iCs w:val="0"/>
        </w:rPr>
        <w:t>Come è possibile che un ammaestramento dalla falsità giunga a impedire che si riconosca e si accolga una luce più splendente del sole?</w:t>
      </w:r>
      <w:r w:rsidRPr="00703C9F">
        <w:t>”. La storia ci rivela che questo è possibile. Non necessitano secoli per giungere alla totale cecità. Basta pochi anni appena e dalla luce si passa nella grande cecità, cecità tanto grande da rendere impossibile di riconoscere la luce. Bastano pochi anni e dall’accoglienza della luce si diviene grandi oppositori contro di essa. Anche questo attesta la storia. Possibile che un uomo di luce diventi un uomo di tenebra? Anche questo è possibile. Bastano pochi anni di allontanamento dalla luce e le tenebre hanno già corroso il suo spirito.</w:t>
      </w:r>
    </w:p>
    <w:p w:rsidR="00703C9F" w:rsidRPr="00703C9F" w:rsidRDefault="00703C9F" w:rsidP="00703C9F">
      <w:pPr>
        <w:pStyle w:val="Nessunaspaziatura"/>
        <w:rPr>
          <w:rFonts w:ascii="Calibri" w:hAnsi="Calibri" w:cs="Calibri"/>
          <w:sz w:val="22"/>
        </w:rPr>
      </w:pPr>
      <w:r w:rsidRPr="00703C9F">
        <w:t>Madre della Luce Eterna che in te si è fatta carne, fa’ che mai diveniamo cristiani tenebra.</w:t>
      </w:r>
    </w:p>
    <w:p w:rsidR="00E86484" w:rsidRDefault="00E86484" w:rsidP="00E86484">
      <w:pPr>
        <w:pStyle w:val="Titolo2"/>
        <w:spacing w:line="276" w:lineRule="auto"/>
        <w:jc w:val="both"/>
        <w:rPr>
          <w:sz w:val="26"/>
          <w:szCs w:val="26"/>
        </w:rPr>
      </w:pPr>
      <w:bookmarkStart w:id="445" w:name="_Toc75156244"/>
      <w:r w:rsidRPr="00425ED6">
        <w:rPr>
          <w:sz w:val="26"/>
          <w:szCs w:val="26"/>
        </w:rPr>
        <w:t>5 Marzo</w:t>
      </w:r>
      <w:bookmarkEnd w:id="445"/>
      <w:r w:rsidRPr="00425ED6">
        <w:rPr>
          <w:sz w:val="26"/>
          <w:szCs w:val="26"/>
        </w:rPr>
        <w:t xml:space="preserve"> </w:t>
      </w:r>
    </w:p>
    <w:p w:rsidR="00703C9F" w:rsidRPr="00E86484" w:rsidRDefault="00E86484" w:rsidP="00703C9F">
      <w:pPr>
        <w:spacing w:after="120" w:line="240" w:lineRule="auto"/>
        <w:jc w:val="both"/>
        <w:rPr>
          <w:rFonts w:ascii="Calibri" w:eastAsia="Times New Roman" w:hAnsi="Calibri" w:cs="Calibri"/>
          <w:color w:val="000000"/>
          <w:sz w:val="28"/>
          <w:szCs w:val="28"/>
          <w:lang w:eastAsia="it-IT"/>
        </w:rPr>
      </w:pPr>
      <w:r w:rsidRPr="00E86484">
        <w:rPr>
          <w:rFonts w:ascii="Segoe UI" w:hAnsi="Segoe UI" w:cs="Segoe UI"/>
          <w:color w:val="0F1419"/>
          <w:sz w:val="24"/>
          <w:szCs w:val="24"/>
        </w:rPr>
        <w:t>Madre di Dio, Donna dalla fede sempre in crescita, aiutaci a crescere nella fede oggi e sempre.</w:t>
      </w:r>
    </w:p>
    <w:p w:rsidR="00E86484" w:rsidRPr="00E86484" w:rsidRDefault="00E86484" w:rsidP="00E86484">
      <w:pPr>
        <w:pStyle w:val="Titolo2"/>
        <w:rPr>
          <w:rFonts w:ascii="Calibri" w:hAnsi="Calibri" w:cs="Calibri"/>
          <w:sz w:val="32"/>
          <w:szCs w:val="32"/>
        </w:rPr>
      </w:pPr>
      <w:bookmarkStart w:id="446" w:name="_Toc62074254"/>
      <w:bookmarkStart w:id="447" w:name="_Toc75156245"/>
      <w:r w:rsidRPr="00E86484">
        <w:rPr>
          <w:sz w:val="32"/>
          <w:szCs w:val="32"/>
        </w:rPr>
        <w:t>Dov’è la vostra fede?</w:t>
      </w:r>
      <w:bookmarkEnd w:id="446"/>
      <w:bookmarkEnd w:id="447"/>
    </w:p>
    <w:p w:rsidR="00A76D7C" w:rsidRDefault="00E86484" w:rsidP="00E86484">
      <w:pPr>
        <w:spacing w:after="120" w:line="240" w:lineRule="auto"/>
        <w:jc w:val="both"/>
        <w:rPr>
          <w:rFonts w:ascii="Arial" w:eastAsia="Times New Roman" w:hAnsi="Arial" w:cs="Arial"/>
          <w:i/>
          <w:iCs/>
          <w:color w:val="000000"/>
          <w:sz w:val="24"/>
          <w:szCs w:val="24"/>
          <w:lang w:eastAsia="it-IT"/>
        </w:rPr>
      </w:pPr>
      <w:r w:rsidRPr="00E86484">
        <w:rPr>
          <w:rFonts w:ascii="Arial" w:eastAsia="Times New Roman" w:hAnsi="Arial" w:cs="Arial"/>
          <w:color w:val="000000"/>
          <w:sz w:val="24"/>
          <w:szCs w:val="24"/>
          <w:lang w:eastAsia="it-IT"/>
        </w:rPr>
        <w:t>Per noi, discepoli di Gesù, fede è credere non solo in ogni Parola a noi data dal Signore Dio, prestando ad essa ogni obbedienza, ma anche si deve credere che ogni sua Parola è verità. Ecco come Gesù prega il Padre nel cenacolo: </w:t>
      </w:r>
      <w:r w:rsidRPr="00E86484">
        <w:rPr>
          <w:rFonts w:ascii="Arial" w:eastAsia="Times New Roman" w:hAnsi="Arial" w:cs="Arial"/>
          <w:i/>
          <w:iCs/>
          <w:color w:val="000000"/>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17,12-19). </w:t>
      </w:r>
    </w:p>
    <w:p w:rsidR="00A76D7C" w:rsidRDefault="00E86484" w:rsidP="00E86484">
      <w:pPr>
        <w:spacing w:after="120" w:line="240" w:lineRule="auto"/>
        <w:jc w:val="both"/>
        <w:rPr>
          <w:rFonts w:ascii="Arial" w:eastAsia="Times New Roman" w:hAnsi="Arial" w:cs="Arial"/>
          <w:i/>
          <w:iCs/>
          <w:color w:val="000000"/>
          <w:sz w:val="24"/>
          <w:szCs w:val="24"/>
          <w:lang w:eastAsia="it-IT"/>
        </w:rPr>
      </w:pPr>
      <w:r w:rsidRPr="00E86484">
        <w:rPr>
          <w:rFonts w:ascii="Arial" w:eastAsia="Times New Roman" w:hAnsi="Arial" w:cs="Arial"/>
          <w:color w:val="000000"/>
          <w:sz w:val="24"/>
          <w:szCs w:val="24"/>
          <w:lang w:eastAsia="it-IT"/>
        </w:rPr>
        <w:t>Se la Parola di Dio è verità, essa si compie sempre. È fede del giusto. Se lui invoca il Signore, il Signore verrà presto in suo aiuto. Con la sua preghiera il giusto bussa al cuore di Dio e il Signore lo libera. Ecco la preghiera per la sua liberazione innalzata al Signore dal giusto Davide: </w:t>
      </w:r>
      <w:r w:rsidRPr="00E86484">
        <w:rPr>
          <w:rFonts w:ascii="Arial" w:eastAsia="Times New Roman" w:hAnsi="Arial" w:cs="Arial"/>
          <w:i/>
          <w:iCs/>
          <w:color w:val="000000"/>
          <w:sz w:val="24"/>
          <w:szCs w:val="24"/>
          <w:lang w:eastAsia="it-IT"/>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w:t>
      </w:r>
      <w:r w:rsidRPr="00E86484">
        <w:rPr>
          <w:rFonts w:ascii="Arial" w:eastAsia="Times New Roman" w:hAnsi="Arial" w:cs="Arial"/>
          <w:i/>
          <w:iCs/>
          <w:color w:val="000000"/>
          <w:sz w:val="24"/>
          <w:szCs w:val="24"/>
          <w:lang w:eastAsia="it-IT"/>
        </w:rPr>
        <w:lastRenderedPageBreak/>
        <w:t>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 (Sal 18,1-24). </w:t>
      </w:r>
    </w:p>
    <w:p w:rsidR="00E86484" w:rsidRPr="00E86484" w:rsidRDefault="00E86484" w:rsidP="00E86484">
      <w:pPr>
        <w:spacing w:after="120" w:line="240" w:lineRule="auto"/>
        <w:jc w:val="both"/>
        <w:rPr>
          <w:rFonts w:ascii="Calibri" w:eastAsia="Times New Roman" w:hAnsi="Calibri" w:cs="Calibri"/>
          <w:color w:val="000000"/>
          <w:sz w:val="20"/>
          <w:szCs w:val="20"/>
          <w:lang w:eastAsia="it-IT"/>
        </w:rPr>
      </w:pPr>
      <w:r w:rsidRPr="00E86484">
        <w:rPr>
          <w:rFonts w:ascii="Arial" w:eastAsia="Times New Roman" w:hAnsi="Arial" w:cs="Arial"/>
          <w:color w:val="000000"/>
          <w:sz w:val="24"/>
          <w:szCs w:val="24"/>
          <w:lang w:eastAsia="it-IT"/>
        </w:rPr>
        <w:t>Questo è una modalità di vivere la fede quando si è nel pericolo. Ma questa non è la sola modalità. Vi sono altre modalità di vivere la fede nell’aiuto del Signore.</w:t>
      </w:r>
    </w:p>
    <w:p w:rsidR="00E86484" w:rsidRPr="00E86484" w:rsidRDefault="00E86484" w:rsidP="00E86484">
      <w:pPr>
        <w:spacing w:after="120" w:line="240" w:lineRule="auto"/>
        <w:jc w:val="both"/>
        <w:rPr>
          <w:rFonts w:ascii="Calibri" w:eastAsia="Times New Roman" w:hAnsi="Calibri" w:cs="Calibri"/>
          <w:color w:val="000000"/>
          <w:sz w:val="20"/>
          <w:szCs w:val="20"/>
          <w:lang w:eastAsia="it-IT"/>
        </w:rPr>
      </w:pPr>
      <w:r w:rsidRPr="00E86484">
        <w:rPr>
          <w:rFonts w:ascii="Arial" w:eastAsia="Times New Roman" w:hAnsi="Arial" w:cs="Arial"/>
          <w:color w:val="000000"/>
          <w:sz w:val="24"/>
          <w:szCs w:val="24"/>
          <w:lang w:eastAsia="it-IT"/>
        </w:rPr>
        <w:t>Modalità santa è quella di rimanere noi sempre nella giustizia del nostro Dio, sapendo che la giustizia è per noi vera corazza, vero baluardo che ci libera dal male anche attraversando una valle di male, valle oscura, valle di lacrime e di morte: </w:t>
      </w:r>
      <w:r w:rsidRPr="00E86484">
        <w:rPr>
          <w:rFonts w:ascii="Arial" w:eastAsia="Times New Roman" w:hAnsi="Arial" w:cs="Arial"/>
          <w:i/>
          <w:iCs/>
          <w:color w:val="000000"/>
          <w:sz w:val="24"/>
          <w:szCs w:val="24"/>
          <w:lang w:eastAsia="it-IT"/>
        </w:rPr>
        <w:t>“Il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r w:rsidRPr="00E86484">
        <w:rPr>
          <w:rFonts w:ascii="Arial" w:eastAsia="Times New Roman" w:hAnsi="Arial" w:cs="Arial"/>
          <w:color w:val="000000"/>
          <w:sz w:val="24"/>
          <w:szCs w:val="24"/>
          <w:lang w:eastAsia="it-IT"/>
        </w:rPr>
        <w:t>Questa modalità è quella vissuta da Gesù sulla croce. Lui rimase inchiodato sul duro legno sapendo che il soccorso gli sarebbe venuto. Non certo sulla croce, per scendere da essa. Ma dopo la morte, mentre era nel sepolcro. Dopo la valle della morte, vi è stata per Gesù la valle della risurrezione, nella trasformazione del suo corpo in luce, in spirito, perché rivestito di gloria eterna. Questa fede opera solo rimanendo il credente nella giustizia. La valle del dolore dura un momento. La valle della luce è eterna. Rimanere nel dolore, nella sofferenza da giusti è verità della nostra fede.</w:t>
      </w:r>
    </w:p>
    <w:p w:rsidR="00E86484" w:rsidRPr="00E86484" w:rsidRDefault="00E86484" w:rsidP="00E86484">
      <w:pPr>
        <w:spacing w:after="120" w:line="240" w:lineRule="auto"/>
        <w:jc w:val="both"/>
        <w:rPr>
          <w:rFonts w:ascii="Calibri" w:eastAsia="Times New Roman" w:hAnsi="Calibri" w:cs="Calibri"/>
          <w:color w:val="000000"/>
          <w:sz w:val="20"/>
          <w:szCs w:val="20"/>
          <w:lang w:eastAsia="it-IT"/>
        </w:rPr>
      </w:pPr>
      <w:r w:rsidRPr="00E86484">
        <w:rPr>
          <w:rFonts w:ascii="Arial" w:eastAsia="Times New Roman" w:hAnsi="Arial" w:cs="Arial"/>
          <w:color w:val="000000"/>
          <w:sz w:val="24"/>
          <w:szCs w:val="24"/>
          <w:lang w:eastAsia="it-IT"/>
        </w:rPr>
        <w:t>Altra modalità di vivere la nostra fede è quella del bambino svezzato in braccia a sua madre. Finché il bambino rimane tra le braccia della madre, si sente al sicuro. Non ci sono tempeste che possano spaventarlo o terrorizzarlo o impaurirlo. Ecco come il Salmo canta questa fede: </w:t>
      </w:r>
      <w:r w:rsidRPr="00E86484">
        <w:rPr>
          <w:rFonts w:ascii="Arial" w:eastAsia="Times New Roman" w:hAnsi="Arial" w:cs="Arial"/>
          <w:i/>
          <w:iCs/>
          <w:color w:val="000000"/>
          <w:sz w:val="24"/>
          <w:szCs w:val="24"/>
          <w:lang w:eastAsia="it-IT"/>
        </w:rPr>
        <w:t>“Signore, non si esalta il mio cuore né i miei occhi guardano in alto; non vado cercando cose grandi né meraviglie più alte di me. Io invece resto quieto e sereno: come un bimbo svezzato in braccio a sua madre, come un bimbo svezzato è in me l’anima mia. Israele attenda il Signore, da ora e per sempre (Sal 131,1-3). </w:t>
      </w:r>
      <w:r w:rsidRPr="00E86484">
        <w:rPr>
          <w:rFonts w:ascii="Arial" w:eastAsia="Times New Roman" w:hAnsi="Arial" w:cs="Arial"/>
          <w:color w:val="000000"/>
          <w:sz w:val="24"/>
          <w:szCs w:val="24"/>
          <w:lang w:eastAsia="it-IT"/>
        </w:rPr>
        <w:t>Tutte queste modalità si compiono se l’uomo rimane nella giustizia, nella Parola, nell’obbedienza al suo Signore e Dio. Questa verità così viene annunciata da Achior ad Oloferne, il capo dell’esercito assiro:</w:t>
      </w:r>
    </w:p>
    <w:p w:rsidR="00E86484" w:rsidRPr="00E86484" w:rsidRDefault="00E86484" w:rsidP="00E86484">
      <w:pPr>
        <w:spacing w:after="120" w:line="240" w:lineRule="auto"/>
        <w:jc w:val="both"/>
        <w:rPr>
          <w:rFonts w:ascii="Calibri" w:eastAsia="Times New Roman" w:hAnsi="Calibri" w:cs="Calibri"/>
          <w:color w:val="000000"/>
          <w:sz w:val="20"/>
          <w:szCs w:val="20"/>
          <w:lang w:eastAsia="it-IT"/>
        </w:rPr>
      </w:pPr>
      <w:r w:rsidRPr="00E86484">
        <w:rPr>
          <w:rFonts w:ascii="Arial" w:eastAsia="Times New Roman" w:hAnsi="Arial" w:cs="Arial"/>
          <w:i/>
          <w:iCs/>
          <w:color w:val="000000"/>
          <w:sz w:val="24"/>
          <w:szCs w:val="24"/>
          <w:lang w:eastAsia="it-IT"/>
        </w:rPr>
        <w:lastRenderedPageBreak/>
        <w:t>Frattanto a Oloferne, comandante supremo dell’esercito di Assur, fu riferito che gli Israeliti si preparavano alla guerra e avevano bloccato i valichi montani, avevano costruito fortificazioni sulle cime dei monti e avevano posto ostacoli nelle pianure. Egli andò su tutte le furie e convocò tutti i capi di Moab e gli strateghi di Ammon e tutti i satrapi delle regioni marittime, 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e perché hanno rifiutato di venire incontro a me, a differenza di tutte le popolazioni dell’occidente». Gli rispose Achiòr, condottiero di tutti gli Ammoniti: «Ascolti bene il mio signore la risposta dalle labbra del tuo servo: io dirò la verità sul conto di questo popolo, che sta su queste montagne, vicino al luogo ove tu risiedi, né uscirà menzogna dalla bocca del tuo servo. Questo è un popolo che discende dai Caldei. Essi dapprima soggiornarono nella Mesopotamia, perché non vollero seguire gli dèi dei loro padri che si trovavano nel paese dei Caldei. Abbandonata la via dei loro antenati, adorarono il Dio del cielo, quel Dio che essi avevano riconosciuto; perciò quelli li scacciarono dalla presenza dei loro dèi ed essi fuggirono in Mesopotamia e là soggiornarono per molto tempo. Ma il loro Dio comandò loro di uscire dal paese che li ospitava e di andare nel paese di Canaan. Qui infatti si stabilirono e si arricchirono di oro e di argento e di molto bestiame.  Poi scesero in Egitto, perché la fame aveva invaso tutto il paese di Canaan, e vi soggiornarono finché trovarono da vivere. Là divennero anche una grande moltitudine, tanto che non si poteva contare la loro discendenza. Ma contro di loro si levò il re d’Egitto, che con astuzia li costrinse a fabbricare mattoni. Li umiliarono e li trattarono come schiavi.</w:t>
      </w:r>
    </w:p>
    <w:p w:rsidR="00E86484" w:rsidRPr="00E86484" w:rsidRDefault="00E86484" w:rsidP="00E86484">
      <w:pPr>
        <w:spacing w:after="120" w:line="240" w:lineRule="auto"/>
        <w:jc w:val="both"/>
        <w:rPr>
          <w:rFonts w:ascii="Calibri" w:eastAsia="Times New Roman" w:hAnsi="Calibri" w:cs="Calibri"/>
          <w:color w:val="000000"/>
          <w:sz w:val="20"/>
          <w:szCs w:val="20"/>
          <w:lang w:eastAsia="it-IT"/>
        </w:rPr>
      </w:pPr>
      <w:r w:rsidRPr="00E86484">
        <w:rPr>
          <w:rFonts w:ascii="Arial" w:eastAsia="Times New Roman" w:hAnsi="Arial" w:cs="Arial"/>
          <w:i/>
          <w:iCs/>
          <w:color w:val="000000"/>
          <w:sz w:val="24"/>
          <w:szCs w:val="24"/>
          <w:lang w:eastAsia="it-IT"/>
        </w:rPr>
        <w:t>Essi alzarono suppliche al loro Dio ed egli percosse tutto il paese d’Egitto con piaghe per le quali non c’era rimedio. Perciò gli Egiziani li cacciarono via dal loro cospetto. Dio prosciugò il Mar Rosso davanti a loro e li condusse sulla via del Sinai e di Kades Barne. Essi sgominarono tutti quelli che risiedevano nel deserto, dimorarono nel paese degli Amorrei e con la loro potenza sterminarono tutti gli abitanti di Chesbon; quindi, attraversato il Giordano, si impadronirono di tutta la regione montuosa. Cacciarono lontano da sé il Cananeo, il Perizzita, il Gebuseo, Sichem e tutti i Gergesei, e abitarono nel loro territorio per molti anni.  Finché non peccarono contro il loro Dio erano nella prosperità, perché un Dio che odia il male è in mezzo a loro. Quando invece si allontanarono dalla via che egli aveva disposto per loro, furono terribilmente sconfitti in molte guerre e condotti prigionieri in paese straniero; il tempio del loro Dio fu raso al suolo e le loro città furono conquistate dai loro nemici. 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 Quando Achiòr cessò di pronunciare queste parole, tutta la folla che circondava la tenda e stazionava intorno alzò un mormorio, mentre gli ufficiali di Oloferne e tutti gli abitanti della costa e i Moabiti proponevano di ucciderlo. «Non avremo certo paura degli Israeliti – dicevano – perché è un popolo che non possiede né esercito né forze per un valido schieramento. Dunque avanziamo, ed essi diventeranno un pasto per tutto il tuo esercito, o sovrano Oloferne» (Gdt 6,1-24).</w:t>
      </w:r>
    </w:p>
    <w:p w:rsidR="00E86484" w:rsidRPr="00E86484" w:rsidRDefault="00E86484" w:rsidP="00E86484">
      <w:pPr>
        <w:spacing w:after="120" w:line="240" w:lineRule="auto"/>
        <w:jc w:val="both"/>
        <w:rPr>
          <w:rFonts w:ascii="Calibri" w:eastAsia="Times New Roman" w:hAnsi="Calibri" w:cs="Calibri"/>
          <w:color w:val="000000"/>
          <w:sz w:val="20"/>
          <w:szCs w:val="20"/>
          <w:lang w:eastAsia="it-IT"/>
        </w:rPr>
      </w:pPr>
      <w:r w:rsidRPr="00E86484">
        <w:rPr>
          <w:rFonts w:ascii="Arial" w:eastAsia="Times New Roman" w:hAnsi="Arial" w:cs="Arial"/>
          <w:i/>
          <w:iCs/>
          <w:color w:val="000000"/>
          <w:sz w:val="24"/>
          <w:szCs w:val="24"/>
          <w:lang w:eastAsia="it-IT"/>
        </w:rPr>
        <w:lastRenderedPageBreak/>
        <w:t>Cessata l’agitazione della gente radunata attorno al consiglio militare, parlò Oloferne, comandante supremo dell’esercito di Assur, rivolgendosi ad Achiòr, alla presenza di tutta quella folla di stranieri, e a tutti i Moabiti: «Chi sei tu, o Achiòr, e voi, mercenari di Èfraim, per profetare in mezzo a noi come hai fatto oggi e suggerire di non combattere il popolo d’Israele, perché il loro Dio li proteggerà dall’alto? E chi è dio se non Nabucodònosor? Questi manderà il suo esercito e li sterminerà dalla faccia della terra, né il loro Dio potrà liberarli. Saremo noi suoi servi a spazzarli via come un sol uomo, perché non potranno sostenere l’impeto dei nostri cavalli. Li bruceremo in casa loro, i loro monti si inebrieranno del loro sangue, i loro campi si colmeranno dei loro cadaveri, né potrà resistere la pianta dei loro piedi davanti a noi, ma saranno completamente distrutti. Questo dice Nabucodònosor, il signore di tutta la terra: così ha parlato e le sue parole non potranno essere smentite. Quanto a te, Achiòr, mercenario di Ammon, che hai pronunciato queste parole nel giorno della tua sventura, non vedrai più la mia faccia, da oggi fino a quando farò vendetta di questa razza che viene dall’Egitto. Allora il ferro dei miei soldati e la numerosa schiera dei miei ministri trapasserà i tuoi fianchi, e tu cadrai fra i loro cadaveri quando io tornerò a vederti. I miei servi ora ti esporranno sulla montagna e ti lasceranno in una delle città delle alture; non morirai finché non sarai sterminato con quella gente. Ma se in cuor tuo speri davvero che costoro non saranno catturati, non c’è bisogno che il tuo aspetto sia così depresso. Ho parlato: nessuna mia parola andrà a vuoto». Allora Oloferne diede ordine ai suoi servi, che erano di turno nella sua tenda, di prendere Achiòr, di condurlo vicino a Betùlia e di abbandonarlo nelle mani degli Israeliti. I suoi servi lo presero e lo condussero fuori dell’accampamento verso la pianura, poi dalla pianura lo spinsero verso la montagna e arrivarono alle fonti che erano sotto Betùlia. Quando gli uomini della città li scorsero sulla cresta del monte, presero le armi e uscirono dalla città dirigendosi verso la cima del monte. Tutti i frombolieri occuparono la via di accesso e si misero a lanciare pietre su di loro. Ridiscesi al riparo del monte, legarono Achiòr e lo abbandonarono, gettandolo a terra alle falde del monte; quindi fecero ritorno dal loro signore.</w:t>
      </w:r>
    </w:p>
    <w:p w:rsidR="00E86484" w:rsidRPr="00E86484" w:rsidRDefault="00E86484" w:rsidP="00E86484">
      <w:pPr>
        <w:spacing w:after="120" w:line="240" w:lineRule="auto"/>
        <w:jc w:val="both"/>
        <w:rPr>
          <w:rFonts w:ascii="Calibri" w:eastAsia="Times New Roman" w:hAnsi="Calibri" w:cs="Calibri"/>
          <w:color w:val="000000"/>
          <w:sz w:val="20"/>
          <w:szCs w:val="20"/>
          <w:lang w:eastAsia="it-IT"/>
        </w:rPr>
      </w:pPr>
      <w:r w:rsidRPr="00E86484">
        <w:rPr>
          <w:rFonts w:ascii="Arial" w:eastAsia="Times New Roman" w:hAnsi="Arial" w:cs="Arial"/>
          <w:i/>
          <w:iCs/>
          <w:color w:val="000000"/>
          <w:sz w:val="24"/>
          <w:szCs w:val="24"/>
          <w:lang w:eastAsia="it-IT"/>
        </w:rPr>
        <w:t>Scesi dalla loro città, gli Israeliti si avvicinarono a lui, lo slegarono, lo condussero a Betùlia e lo presentarono ai capi della loro città, che in quel tempo erano Ozia, figlio di Mica, della tribù di Simeone, Cabrì, figlio di Gotonièl, e Carmì, figlio di Melchièl. Radunarono subito tutti gli anziani della città, e tutti i giovani e le donne accorsero al luogo del raduno. Posero Achiòr in mezzo a tutto il popolo e Ozia lo interrogò sull’accaduto. In risposta riferì loro le parole del consiglio militare di Oloferne, tutto il discorso che Oloferne aveva pronunciato in mezzo ai capi degli Assiri e quello che con arroganza aveva detto contro la casa d’Israele. Allora tutto il popolo si prostrò ad adorare Dio e alzò questa supplica: «Signore, Dio del cielo, guarda la loro superbia, abbi pietà dell’umiliazione della nostra stirpe e guarda benigno in questo giorno il volto di coloro che sono consacrati a te». Poi confortarono Achiòr e gli rivolsero parole di grande lode. Ozia, da parte sua, dopo il raduno lo accolse nella sua casa e offrì un banchetto a tutti gli anziani, e per tutta quella notte invocarono l’aiuto del Dio d’Israele (Gdt 6,1-21).</w:t>
      </w:r>
    </w:p>
    <w:p w:rsidR="00E86484" w:rsidRPr="00E86484" w:rsidRDefault="00E86484" w:rsidP="00E86484">
      <w:pPr>
        <w:spacing w:after="120" w:line="240" w:lineRule="auto"/>
        <w:jc w:val="both"/>
        <w:rPr>
          <w:rFonts w:ascii="Calibri" w:eastAsia="Times New Roman" w:hAnsi="Calibri" w:cs="Calibri"/>
          <w:color w:val="000000"/>
          <w:sz w:val="20"/>
          <w:szCs w:val="20"/>
          <w:lang w:eastAsia="it-IT"/>
        </w:rPr>
      </w:pPr>
      <w:r w:rsidRPr="00E86484">
        <w:rPr>
          <w:rFonts w:ascii="Arial" w:eastAsia="Times New Roman" w:hAnsi="Arial" w:cs="Arial"/>
          <w:color w:val="000000"/>
          <w:sz w:val="24"/>
          <w:szCs w:val="24"/>
          <w:lang w:eastAsia="it-IT"/>
        </w:rPr>
        <w:t>A noi è chiesto di rimanere nella giustizia, nella fede. Le vie della salvezza solo il Signore le conosce e solo il Signore le compie. Ecco la risposta che diede il Signora al profeta Abacuc, angosciato e tormentato nel suo cuore perché vede Dio spettatore mentre l’empio ingoia il giusto: </w:t>
      </w:r>
      <w:r w:rsidRPr="00E86484">
        <w:rPr>
          <w:rFonts w:ascii="Arial" w:eastAsia="Times New Roman" w:hAnsi="Arial" w:cs="Arial"/>
          <w:i/>
          <w:iCs/>
          <w:color w:val="000000"/>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w:t>
      </w:r>
      <w:r w:rsidRPr="00E86484">
        <w:rPr>
          <w:rFonts w:ascii="Arial" w:eastAsia="Times New Roman" w:hAnsi="Arial" w:cs="Arial"/>
          <w:i/>
          <w:iCs/>
          <w:color w:val="000000"/>
          <w:sz w:val="24"/>
          <w:szCs w:val="24"/>
          <w:lang w:eastAsia="it-IT"/>
        </w:rPr>
        <w:lastRenderedPageBreak/>
        <w:t>mentisce; se indugia, attendila, perché certo verrà e non tarderà. Ecco, soccombe colui che non ha l’animo retto, mentre il giusto vivrà per la sua fede»” (Ab 2,1-4). </w:t>
      </w:r>
      <w:r w:rsidRPr="00E86484">
        <w:rPr>
          <w:rFonts w:ascii="Arial" w:eastAsia="Times New Roman" w:hAnsi="Arial" w:cs="Arial"/>
          <w:color w:val="000000"/>
          <w:sz w:val="24"/>
          <w:szCs w:val="24"/>
          <w:lang w:eastAsia="it-IT"/>
        </w:rPr>
        <w:t>Ecco ancora la voce del Salmo: </w:t>
      </w:r>
      <w:r w:rsidRPr="00E86484">
        <w:rPr>
          <w:rFonts w:ascii="Arial" w:eastAsia="Times New Roman" w:hAnsi="Arial" w:cs="Arial"/>
          <w:i/>
          <w:iCs/>
          <w:color w:val="000000"/>
          <w:sz w:val="24"/>
          <w:szCs w:val="24"/>
          <w:lang w:eastAsia="it-IT"/>
        </w:rPr>
        <w:t>“Alzo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1-8)</w:t>
      </w:r>
      <w:r w:rsidRPr="00E86484">
        <w:rPr>
          <w:rFonts w:ascii="Arial" w:eastAsia="Times New Roman" w:hAnsi="Arial" w:cs="Arial"/>
          <w:color w:val="000000"/>
          <w:sz w:val="24"/>
          <w:szCs w:val="24"/>
          <w:lang w:eastAsia="it-IT"/>
        </w:rPr>
        <w:t>. Questa è la fede del giusto. È giusto perché crede nella Parola di Dio. È giusto perché si fida del suo Dio. Ora leggiamo, meditiamo, riflettiamo per un attimo quanto è successo nel Mare di Galilea.</w:t>
      </w:r>
    </w:p>
    <w:p w:rsidR="00E86484" w:rsidRPr="00E86484" w:rsidRDefault="00E86484" w:rsidP="00E86484">
      <w:pPr>
        <w:spacing w:after="120" w:line="240" w:lineRule="auto"/>
        <w:jc w:val="both"/>
        <w:rPr>
          <w:rFonts w:ascii="Calibri" w:eastAsia="Times New Roman" w:hAnsi="Calibri" w:cs="Calibri"/>
          <w:color w:val="000000"/>
          <w:sz w:val="20"/>
          <w:szCs w:val="20"/>
          <w:lang w:eastAsia="it-IT"/>
        </w:rPr>
      </w:pPr>
      <w:r w:rsidRPr="00E86484">
        <w:rPr>
          <w:rFonts w:ascii="Arial" w:eastAsia="Times New Roman" w:hAnsi="Arial" w:cs="Arial"/>
          <w:i/>
          <w:iCs/>
          <w:color w:val="000000"/>
          <w:sz w:val="24"/>
          <w:szCs w:val="24"/>
          <w:lang w:eastAsia="it-IT"/>
        </w:rPr>
        <w:t>E avvenne che, uno di quei giorni, Gesù salì su una barca con i suoi discepoli e disse loro: «Passiamo all’altra riva del lago». E presero il largo. Ora, mentre navigavano, egli si addormentò. Una tempesta di vento si abbatté sul lago, imbarcavano acqua ed erano in pericolo. Si accostarono a lui e lo svegliarono dicendo: «Maestro, maestro, siamo perduti!». Ed egli, destatosi, minacciò il vento e le acque in tempesta: si calmarono e ci fu bonaccia. Allora disse loro: «Dov’è la vostra fede?». Essi, impauriti e stupiti, dicevano l’un l’altro: «Chi è dunque costui, che comanda anche ai venti e all’acqua, e gli obbediscono?» (Lc 8,22-25).</w:t>
      </w:r>
    </w:p>
    <w:p w:rsidR="00E86484" w:rsidRPr="00E86484" w:rsidRDefault="00E86484" w:rsidP="00E86484">
      <w:pPr>
        <w:spacing w:after="120" w:line="240" w:lineRule="auto"/>
        <w:jc w:val="both"/>
        <w:rPr>
          <w:rFonts w:ascii="Calibri" w:eastAsia="Times New Roman" w:hAnsi="Calibri" w:cs="Calibri"/>
          <w:color w:val="000000"/>
          <w:sz w:val="20"/>
          <w:szCs w:val="20"/>
          <w:lang w:eastAsia="it-IT"/>
        </w:rPr>
      </w:pPr>
      <w:r w:rsidRPr="00E86484">
        <w:rPr>
          <w:rFonts w:ascii="Arial" w:eastAsia="Times New Roman" w:hAnsi="Arial" w:cs="Arial"/>
          <w:color w:val="000000"/>
          <w:sz w:val="24"/>
          <w:szCs w:val="24"/>
          <w:lang w:eastAsia="it-IT"/>
        </w:rPr>
        <w:t>Perché Gesù dice ai suoi discepoli: </w:t>
      </w:r>
      <w:r w:rsidRPr="00E86484">
        <w:rPr>
          <w:rFonts w:ascii="Arial" w:eastAsia="Times New Roman" w:hAnsi="Arial" w:cs="Arial"/>
          <w:i/>
          <w:iCs/>
          <w:color w:val="000000"/>
          <w:sz w:val="24"/>
          <w:szCs w:val="24"/>
          <w:lang w:eastAsia="it-IT"/>
        </w:rPr>
        <w:t>“Dov’è la vostra fede?”</w:t>
      </w:r>
      <w:r w:rsidRPr="00E86484">
        <w:rPr>
          <w:rFonts w:ascii="Arial" w:eastAsia="Times New Roman" w:hAnsi="Arial" w:cs="Arial"/>
          <w:color w:val="000000"/>
          <w:sz w:val="24"/>
          <w:szCs w:val="24"/>
          <w:lang w:eastAsia="it-IT"/>
        </w:rPr>
        <w:t>. La chiave di comprensione ritengo sia nelle parole dette dai discepoli al Maestro: </w:t>
      </w:r>
      <w:r w:rsidRPr="00E86484">
        <w:rPr>
          <w:rFonts w:ascii="Arial" w:eastAsia="Times New Roman" w:hAnsi="Arial" w:cs="Arial"/>
          <w:i/>
          <w:iCs/>
          <w:color w:val="000000"/>
          <w:sz w:val="24"/>
          <w:szCs w:val="24"/>
          <w:lang w:eastAsia="it-IT"/>
        </w:rPr>
        <w:t>“Maestro, maestro, siamo perduti!”</w:t>
      </w:r>
      <w:r w:rsidRPr="00E86484">
        <w:rPr>
          <w:rFonts w:ascii="Arial" w:eastAsia="Times New Roman" w:hAnsi="Arial" w:cs="Arial"/>
          <w:color w:val="000000"/>
          <w:sz w:val="24"/>
          <w:szCs w:val="24"/>
          <w:lang w:eastAsia="it-IT"/>
        </w:rPr>
        <w:t>. La parola dei discepoli non è una preghiera, non è una richiesta di aiuto. È invece la manifestazione di una condizione dalla quale non c’è salvezza. Ecco la loro mancanza di fede:</w:t>
      </w:r>
      <w:r w:rsidRPr="00E86484">
        <w:rPr>
          <w:rFonts w:ascii="Arial" w:eastAsia="Times New Roman" w:hAnsi="Arial" w:cs="Arial"/>
          <w:i/>
          <w:iCs/>
          <w:color w:val="000000"/>
          <w:sz w:val="24"/>
          <w:szCs w:val="24"/>
          <w:lang w:eastAsia="it-IT"/>
        </w:rPr>
        <w:t> “Con Dio c’è sempre una salvezza. Con Cristo Gesù c’è sempre una salvezza”.</w:t>
      </w:r>
      <w:r w:rsidRPr="00E86484">
        <w:rPr>
          <w:rFonts w:ascii="Arial" w:eastAsia="Times New Roman" w:hAnsi="Arial" w:cs="Arial"/>
          <w:color w:val="000000"/>
          <w:sz w:val="24"/>
          <w:szCs w:val="24"/>
          <w:lang w:eastAsia="it-IT"/>
        </w:rPr>
        <w:t> Dio è l’Onnipotente. Anche Cristo Gesù è l’Onnipotente. Questo ci deve fare concludere che i discepoli, pur camminando con Gesù, non hanno ancora occhi per conoscere chi è Gesù. Sembra che si ripeta quanto Mosè disse al suo popolo nel deserto alla fine del suo lungo cammino: </w:t>
      </w:r>
      <w:r w:rsidRPr="00E86484">
        <w:rPr>
          <w:rFonts w:ascii="Arial" w:eastAsia="Times New Roman" w:hAnsi="Arial" w:cs="Arial"/>
          <w:i/>
          <w:iCs/>
          <w:color w:val="000000"/>
          <w:sz w:val="24"/>
          <w:szCs w:val="24"/>
          <w:lang w:eastAsia="it-IT"/>
        </w:rPr>
        <w:t>“Voi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(Dt 29,1-3). </w:t>
      </w:r>
      <w:r w:rsidRPr="00E86484">
        <w:rPr>
          <w:rFonts w:ascii="Arial" w:eastAsia="Times New Roman" w:hAnsi="Arial" w:cs="Arial"/>
          <w:color w:val="000000"/>
          <w:sz w:val="24"/>
          <w:szCs w:val="24"/>
          <w:lang w:eastAsia="it-IT"/>
        </w:rPr>
        <w:t>I discepoli in questa circostanza rivelano di non avere ancora fede, né fede nel Dio che è sempre salvezza dei suoi giusti e né fede in Cristo Gesù che già si era rivelato loro come operatore di grandi prodigi. La fede la possiamo paragonare ad un albero di quercia. La sua crescita nella terra è lenta, lentissima, occorro anni prima che si mostri come un arbusto. Se gli si dona il tempo per crescere, allora diventerà un grande albero. Del resto anche Gesù non ha forse paragonato il regno di Dio ad un piccolissimo seme di senape? Così è oggi la fede dei suoi discepoli: un piccolissimo, invisibile seme di senape. Ancora occorre del tempo perché essa cresca e diventi una quercia maestosa. Il cristiano è colui che cresce di fede in fede.</w:t>
      </w:r>
    </w:p>
    <w:p w:rsidR="00E86484" w:rsidRPr="00E86484" w:rsidRDefault="00E86484" w:rsidP="00E86484">
      <w:pPr>
        <w:spacing w:after="120" w:line="240" w:lineRule="auto"/>
        <w:jc w:val="both"/>
        <w:rPr>
          <w:rFonts w:ascii="Calibri" w:eastAsia="Times New Roman" w:hAnsi="Calibri" w:cs="Calibri"/>
          <w:color w:val="000000"/>
          <w:sz w:val="20"/>
          <w:szCs w:val="20"/>
          <w:lang w:eastAsia="it-IT"/>
        </w:rPr>
      </w:pPr>
      <w:r w:rsidRPr="00E86484">
        <w:rPr>
          <w:rFonts w:ascii="Arial" w:eastAsia="Times New Roman" w:hAnsi="Arial" w:cs="Arial"/>
          <w:color w:val="000000"/>
          <w:sz w:val="24"/>
          <w:szCs w:val="24"/>
          <w:lang w:eastAsia="it-IT"/>
        </w:rPr>
        <w:t>Madre di Dio, Donna dalla fede sempre in crescita, aiutaci a crescere nella fede oggi e sempre.</w:t>
      </w:r>
    </w:p>
    <w:p w:rsidR="00703C9F" w:rsidRDefault="00703C9F" w:rsidP="009A46DC">
      <w:pPr>
        <w:jc w:val="both"/>
        <w:rPr>
          <w:sz w:val="24"/>
          <w:szCs w:val="24"/>
        </w:rPr>
      </w:pPr>
    </w:p>
    <w:p w:rsidR="00A76D7C" w:rsidRPr="00DC2098" w:rsidRDefault="00A76D7C" w:rsidP="00A76D7C">
      <w:pPr>
        <w:pStyle w:val="Titolo2"/>
        <w:rPr>
          <w:rFonts w:ascii="Calibri" w:hAnsi="Calibri" w:cs="Calibri"/>
        </w:rPr>
      </w:pPr>
      <w:bookmarkStart w:id="448" w:name="_Toc75156246"/>
      <w:r w:rsidRPr="00DC2098">
        <w:rPr>
          <w:sz w:val="32"/>
          <w:szCs w:val="32"/>
        </w:rPr>
        <w:t>SI VERSA VINO NUOVO IN OTRI NUOVI</w:t>
      </w:r>
      <w:bookmarkEnd w:id="448"/>
    </w:p>
    <w:p w:rsidR="00A76D7C" w:rsidRPr="00A76D7C" w:rsidRDefault="00A76D7C" w:rsidP="00A76D7C">
      <w:pPr>
        <w:pStyle w:val="Nessunaspaziatura"/>
        <w:rPr>
          <w:rFonts w:ascii="Calibri" w:hAnsi="Calibri" w:cs="Calibri"/>
          <w:sz w:val="27"/>
          <w:szCs w:val="27"/>
        </w:rPr>
      </w:pPr>
      <w:r w:rsidRPr="00A76D7C">
        <w:t xml:space="preserve">Il vino nuovo è Cristo Gesù. L’otre nuovo è lo Spirito Santo. Cristo Gesù deve sempre dimorare nell’otre nuovo dello Spirito Santo. Cristo Gesù e il cristiano non </w:t>
      </w:r>
      <w:r w:rsidRPr="00A76D7C">
        <w:lastRenderedPageBreak/>
        <w:t>sono due vini separati e distinti, ma sono chiamati a formare un solo vino. Divenendo un solo vino, per opera dello Spirito Santo, devono sempre rimanere nello stesso otre. Cristo dimora nello Spirito Santo. Il cristiano dimora nello Spirito Santo. Se dimora nello Spirito Santo, sarà sempre lo Spirito Santo a governare tutta la sua vita. Questa verità l’Apostolo Paolo ce la ricorda sia nella Lettera ai Romani che in quella scritta ai Galati: “</w:t>
      </w:r>
      <w:r w:rsidRPr="00DC2098">
        <w:rPr>
          <w:i/>
          <w:iCs w:val="0"/>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r w:rsidR="00DC2098">
        <w:t>” (Rm 8,1-</w:t>
      </w:r>
      <w:r w:rsidRPr="00A76D7C">
        <w:t>17). “</w:t>
      </w:r>
      <w:r w:rsidRPr="00DC2098">
        <w:rPr>
          <w:i/>
          <w:iCs w:val="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A76D7C">
        <w:t>” (Gal 5,16-26). Chi è nell’otre dello Spirito Santo non si appartiene più. Va dove lo Spirito Santo lo porta. Fa ciò che lo Spirito Santo gli dice di fare. Non è dalla sua volontà, ma dalla volontà dello Spirito Santo. Chi è allora il cristiano? Colui che ha posto la sua dimora nello Spirito del Signore.</w:t>
      </w:r>
    </w:p>
    <w:p w:rsidR="00A76D7C" w:rsidRPr="00A76D7C" w:rsidRDefault="00A76D7C" w:rsidP="00A76D7C">
      <w:pPr>
        <w:pStyle w:val="Nessunaspaziatura"/>
        <w:rPr>
          <w:rFonts w:ascii="Calibri" w:hAnsi="Calibri" w:cs="Calibri"/>
          <w:sz w:val="27"/>
          <w:szCs w:val="27"/>
        </w:rPr>
      </w:pPr>
      <w:r w:rsidRPr="00DC2098">
        <w:rPr>
          <w:i/>
          <w:iCs w:val="0"/>
        </w:rPr>
        <w:t xml:space="preserve">Allora gli si avvicinarono i discepoli di Giovanni e gli dissero: «Perché noi e i farisei digiuniamo molte volte, mentre i tuoi discepoli non digiunano?». E Gesù disse loro: «Possono forse gli invitati a nozze essere in lutto finché lo sposo è con loro? Ma verranno giorni quando </w:t>
      </w:r>
      <w:r w:rsidRPr="00DC2098">
        <w:rPr>
          <w:i/>
          <w:iCs w:val="0"/>
        </w:rPr>
        <w:lastRenderedPageBreak/>
        <w:t>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w:t>
      </w:r>
      <w:r w:rsidRPr="00A76D7C">
        <w:t xml:space="preserve"> (Mt 9,14-17).</w:t>
      </w:r>
    </w:p>
    <w:p w:rsidR="00A76D7C" w:rsidRPr="00A76D7C" w:rsidRDefault="00A76D7C" w:rsidP="00A76D7C">
      <w:pPr>
        <w:pStyle w:val="Nessunaspaziatura"/>
        <w:rPr>
          <w:rFonts w:ascii="Calibri" w:hAnsi="Calibri" w:cs="Calibri"/>
          <w:sz w:val="27"/>
          <w:szCs w:val="27"/>
        </w:rPr>
      </w:pPr>
      <w:r w:rsidRPr="00A76D7C">
        <w:t>Chi ha la sua dimora nello Spirito Santo neanche potrà mai essere dalla lettera del Vangelo o delle altre Scritture Profetiche. Lui non è dalla lettera, perché è sempre dalla verità dello Spirito di Dio. Che i discepoli di Giovanni non siano neanche nella lettera della Parola di Dio, lo rivela il Profeta Isaia, che aveva manifestato al popolo qual era il digiuno voluto dal Signore (Is 58,1-14). Quale allora dovrà essere la somma attenzione del cristiano? Quella di dimorare in Cristo per poter dimorare nell’otre nuovo dello Spirito Santo. Dimorando in quest’otre sarà condotto dallo Spirito del Signore sempre nella volontà del suo Signore secondo purissima verità. Mai cadrà nell’errore di fare della lettera la sua Legge. Sempre invece lascerà allo Spirito Santo che sia Lui la Parola, la Legge, la Verità cui prestare ogni obbedienza. Chi non dimora nello Spirito Santo anche dalla lettera si separerà. Vivrà di pensieri attinti nel suo cuore e nella sua mente. Ingannerà se stesso e il mondo intero. Mentre pensa di servire di Dio, serve solo il suo peccato.</w:t>
      </w:r>
    </w:p>
    <w:p w:rsidR="00A76D7C" w:rsidRPr="00A76D7C" w:rsidRDefault="00A76D7C" w:rsidP="00DC2098">
      <w:pPr>
        <w:pStyle w:val="Nessunaspaziatura"/>
        <w:rPr>
          <w:rFonts w:ascii="Calibri" w:hAnsi="Calibri" w:cs="Calibri"/>
          <w:sz w:val="27"/>
          <w:szCs w:val="27"/>
        </w:rPr>
      </w:pPr>
      <w:r w:rsidRPr="00A76D7C">
        <w:t>Madre di Cristo Gesù</w:t>
      </w:r>
      <w:r w:rsidR="00DC2098">
        <w:t>,</w:t>
      </w:r>
      <w:r w:rsidRPr="00A76D7C">
        <w:t xml:space="preserve"> aiuta ogni cristiano a vivere in Cristo per dimorare sempre nello Spirito.</w:t>
      </w:r>
    </w:p>
    <w:p w:rsidR="00A66430" w:rsidRDefault="00A66430" w:rsidP="00A66430">
      <w:pPr>
        <w:pStyle w:val="Titolo2"/>
        <w:spacing w:line="276" w:lineRule="auto"/>
        <w:jc w:val="both"/>
        <w:rPr>
          <w:sz w:val="26"/>
          <w:szCs w:val="26"/>
        </w:rPr>
      </w:pPr>
      <w:bookmarkStart w:id="449" w:name="_Toc75156247"/>
      <w:r w:rsidRPr="00425ED6">
        <w:rPr>
          <w:sz w:val="26"/>
          <w:szCs w:val="26"/>
        </w:rPr>
        <w:t>6 Marzo</w:t>
      </w:r>
      <w:bookmarkEnd w:id="449"/>
    </w:p>
    <w:p w:rsidR="00A76D7C" w:rsidRPr="00F02C24" w:rsidRDefault="00F02C24" w:rsidP="00A76D7C">
      <w:pPr>
        <w:spacing w:after="120" w:line="240" w:lineRule="auto"/>
        <w:jc w:val="both"/>
        <w:rPr>
          <w:rFonts w:ascii="Calibri" w:eastAsia="Times New Roman" w:hAnsi="Calibri" w:cs="Calibri"/>
          <w:sz w:val="28"/>
          <w:szCs w:val="28"/>
          <w:lang w:eastAsia="it-IT"/>
        </w:rPr>
      </w:pPr>
      <w:r w:rsidRPr="00F02C24">
        <w:rPr>
          <w:rFonts w:ascii="Segoe UI" w:hAnsi="Segoe UI" w:cs="Segoe UI"/>
          <w:sz w:val="24"/>
          <w:szCs w:val="24"/>
        </w:rPr>
        <w:t>Regina dei Profeti, non permettere che i discepoli del Figlio tuo siano nutriti dai falsi profeti.</w:t>
      </w:r>
    </w:p>
    <w:p w:rsidR="00F02C24" w:rsidRPr="00F02C24" w:rsidRDefault="00F02C24" w:rsidP="00F02C24">
      <w:pPr>
        <w:pStyle w:val="Titolo2"/>
        <w:rPr>
          <w:rFonts w:ascii="Calibri" w:hAnsi="Calibri" w:cs="Calibri"/>
          <w:sz w:val="32"/>
          <w:szCs w:val="32"/>
        </w:rPr>
      </w:pPr>
      <w:bookmarkStart w:id="450" w:name="_Toc62074256"/>
      <w:bookmarkStart w:id="451" w:name="_Toc75156248"/>
      <w:r w:rsidRPr="00F02C24">
        <w:rPr>
          <w:sz w:val="32"/>
          <w:szCs w:val="32"/>
        </w:rPr>
        <w:t>Ma voi non credete perché non fate parte delle mie pecore</w:t>
      </w:r>
      <w:bookmarkEnd w:id="450"/>
      <w:bookmarkEnd w:id="451"/>
    </w:p>
    <w:p w:rsidR="00F02C24" w:rsidRPr="00F02C24" w:rsidRDefault="00F02C24" w:rsidP="00F02C24">
      <w:pPr>
        <w:spacing w:after="120" w:line="240" w:lineRule="auto"/>
        <w:jc w:val="both"/>
        <w:rPr>
          <w:rFonts w:ascii="Calibri" w:eastAsia="Times New Roman" w:hAnsi="Calibri" w:cs="Calibri"/>
          <w:color w:val="000000"/>
          <w:sz w:val="20"/>
          <w:szCs w:val="20"/>
          <w:lang w:eastAsia="it-IT"/>
        </w:rPr>
      </w:pPr>
      <w:r w:rsidRPr="00F02C24">
        <w:rPr>
          <w:rFonts w:ascii="Arial" w:eastAsia="Times New Roman" w:hAnsi="Arial" w:cs="Arial"/>
          <w:color w:val="000000"/>
          <w:sz w:val="24"/>
          <w:szCs w:val="24"/>
          <w:lang w:eastAsia="it-IT"/>
        </w:rPr>
        <w:t>È cosa necessaria chiedersi: Perché Gesù parlando ai Giudei del suo tempo, dice che essi non fanno parte delle sue pecore? Come può essere detto questo se lo Spirito Santo per bocca di Paolo rivela che Dio vuole che tutti gli uomini vengano salvati? Ecco le sue parole: </w:t>
      </w:r>
      <w:r w:rsidRPr="00F02C24">
        <w:rPr>
          <w:rFonts w:ascii="Arial" w:eastAsia="Times New Roman" w:hAnsi="Arial" w:cs="Arial"/>
          <w:i/>
          <w:iCs/>
          <w:color w:val="000000"/>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r w:rsidRPr="00F02C24">
        <w:rPr>
          <w:rFonts w:ascii="Arial" w:eastAsia="Times New Roman" w:hAnsi="Arial" w:cs="Arial"/>
          <w:color w:val="000000"/>
          <w:sz w:val="24"/>
          <w:szCs w:val="24"/>
          <w:lang w:eastAsia="it-IT"/>
        </w:rPr>
        <w:t>La risposta viene a noi dalla Lettera agli Ebrei: “</w:t>
      </w:r>
      <w:r w:rsidRPr="00F02C24">
        <w:rPr>
          <w:rFonts w:ascii="Arial" w:eastAsia="Times New Roman" w:hAnsi="Arial" w:cs="Arial"/>
          <w:i/>
          <w:iCs/>
          <w:color w:val="000000"/>
          <w:sz w:val="24"/>
          <w:szCs w:val="24"/>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w:t>
      </w:r>
      <w:r w:rsidRPr="00F02C24">
        <w:rPr>
          <w:rFonts w:ascii="Arial" w:eastAsia="Times New Roman" w:hAnsi="Arial" w:cs="Arial"/>
          <w:i/>
          <w:iCs/>
          <w:color w:val="000000"/>
          <w:sz w:val="24"/>
          <w:szCs w:val="24"/>
          <w:lang w:eastAsia="it-IT"/>
        </w:rPr>
        <w:lastRenderedPageBreak/>
        <w:t>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rsidR="00F02C24" w:rsidRPr="00F02C24" w:rsidRDefault="00F02C24" w:rsidP="00F02C24">
      <w:pPr>
        <w:spacing w:after="120" w:line="240" w:lineRule="auto"/>
        <w:jc w:val="both"/>
        <w:rPr>
          <w:rFonts w:ascii="Calibri" w:eastAsia="Times New Roman" w:hAnsi="Calibri" w:cs="Calibri"/>
          <w:color w:val="000000"/>
          <w:sz w:val="20"/>
          <w:szCs w:val="20"/>
          <w:lang w:eastAsia="it-IT"/>
        </w:rPr>
      </w:pPr>
      <w:r w:rsidRPr="00F02C24">
        <w:rPr>
          <w:rFonts w:ascii="Arial" w:eastAsia="Times New Roman" w:hAnsi="Arial" w:cs="Arial"/>
          <w:i/>
          <w:iCs/>
          <w:color w:val="000000"/>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r w:rsidRPr="00F02C24">
        <w:rPr>
          <w:rFonts w:ascii="Arial" w:eastAsia="Times New Roman" w:hAnsi="Arial" w:cs="Arial"/>
          <w:color w:val="000000"/>
          <w:sz w:val="24"/>
          <w:szCs w:val="24"/>
          <w:lang w:eastAsia="it-IT"/>
        </w:rPr>
        <w:t xml:space="preserve">Quando dalla fede si passa nella non fede, dalla verità nella falsità, da Dio agli idoli, dalla moralità nell’immoralità, il Signore sempre manda i suoi servi – Angeli, profeti, apostoli, evangelisti, missionari – perché ci invitino alla conversione. Se noi ci ostiamo nel peccato, nella disobbedienza, giungendo ad oltrepassare i limiti del male, da esso non è vi è più ritorno. Anche il peccato, anche la disobbedienza, anche la trasgressione, anche il male hanno un limite invalicabile. Quando questo limite viene oltrepassato, da esso non c’è più ritorno. L’uomo in tutto è </w:t>
      </w:r>
      <w:r w:rsidRPr="00F02C24">
        <w:rPr>
          <w:rFonts w:ascii="Arial" w:eastAsia="Times New Roman" w:hAnsi="Arial" w:cs="Arial"/>
          <w:color w:val="000000"/>
          <w:sz w:val="24"/>
          <w:szCs w:val="24"/>
          <w:lang w:eastAsia="it-IT"/>
        </w:rPr>
        <w:lastRenderedPageBreak/>
        <w:t>simile ad un grande masso che sta in cima ad un dirupo. Il masso può giungere fino a sfiorare il dirupo. Se si spinge oltre, precipita nel baratro sottostante e mai più potrà risollevarsi. Quando l’uomo precipita nel dirupo del male, da esso non c’è più ritorno indietro. Questo limite viene oltrepassato quando si cade nel peccato contro lo Spirito Santo. Ecco quanto Gesù dice ai farisei che lo accusano di essere strumento di Beelzebùl, attribuendo al suo potere la liberazione degli uomini dallo spirito impuro da Lui invece operata con la potenza dello Spirito Santo con la quale sempre agiva:</w:t>
      </w:r>
    </w:p>
    <w:p w:rsidR="00F02C24" w:rsidRPr="00F02C24" w:rsidRDefault="00F02C24" w:rsidP="00F02C24">
      <w:pPr>
        <w:spacing w:after="120" w:line="240" w:lineRule="auto"/>
        <w:jc w:val="both"/>
        <w:rPr>
          <w:rFonts w:ascii="Calibri" w:eastAsia="Times New Roman" w:hAnsi="Calibri" w:cs="Calibri"/>
          <w:color w:val="000000"/>
          <w:sz w:val="20"/>
          <w:szCs w:val="20"/>
          <w:lang w:eastAsia="it-IT"/>
        </w:rPr>
      </w:pPr>
      <w:r w:rsidRPr="00F02C24">
        <w:rPr>
          <w:rFonts w:ascii="Arial" w:eastAsia="Times New Roman" w:hAnsi="Arial" w:cs="Arial"/>
          <w:i/>
          <w:iCs/>
          <w:color w:val="000000"/>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r w:rsidRPr="00F02C24">
        <w:rPr>
          <w:rFonts w:ascii="Arial" w:eastAsia="Times New Roman" w:hAnsi="Arial" w:cs="Arial"/>
          <w:color w:val="000000"/>
          <w:sz w:val="24"/>
          <w:szCs w:val="24"/>
          <w:lang w:eastAsia="it-IT"/>
        </w:rPr>
        <w:t>Sappiamo quali sono i peccati contro lo Spirito Santo: </w:t>
      </w:r>
      <w:r w:rsidRPr="00F02C24">
        <w:rPr>
          <w:rFonts w:ascii="Arial" w:eastAsia="Times New Roman" w:hAnsi="Arial" w:cs="Arial"/>
          <w:i/>
          <w:iCs/>
          <w:color w:val="000000"/>
          <w:sz w:val="24"/>
          <w:szCs w:val="24"/>
          <w:lang w:eastAsia="it-IT"/>
        </w:rPr>
        <w:t>“Impugnare la verità conosciuta, invidia della grazia altrui, ostinazione nei peccati, presunzione di salvarsi senza merito, impenitenza finale, disperazione della salute”</w:t>
      </w:r>
      <w:r w:rsidRPr="00F02C24">
        <w:rPr>
          <w:rFonts w:ascii="Arial" w:eastAsia="Times New Roman" w:hAnsi="Arial" w:cs="Arial"/>
          <w:color w:val="000000"/>
          <w:sz w:val="24"/>
          <w:szCs w:val="24"/>
          <w:lang w:eastAsia="it-IT"/>
        </w:rPr>
        <w:t>. Quando si cade in uno di questi peccati non c’è ritorno indietro. Non si è più parte delle pecore di Cristo Gesù.</w:t>
      </w:r>
    </w:p>
    <w:p w:rsidR="00F02C24" w:rsidRPr="00F02C24" w:rsidRDefault="00F02C24" w:rsidP="00F02C24">
      <w:pPr>
        <w:spacing w:after="120" w:line="240" w:lineRule="auto"/>
        <w:jc w:val="both"/>
        <w:rPr>
          <w:rFonts w:ascii="Calibri" w:eastAsia="Times New Roman" w:hAnsi="Calibri" w:cs="Calibri"/>
          <w:color w:val="000000"/>
          <w:sz w:val="20"/>
          <w:szCs w:val="20"/>
          <w:lang w:eastAsia="it-IT"/>
        </w:rPr>
      </w:pPr>
      <w:r w:rsidRPr="00F02C24">
        <w:rPr>
          <w:rFonts w:ascii="Arial" w:eastAsia="Times New Roman" w:hAnsi="Arial" w:cs="Arial"/>
          <w:i/>
          <w:iCs/>
          <w:color w:val="000000"/>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w:t>
      </w:r>
    </w:p>
    <w:p w:rsidR="00F02C24" w:rsidRPr="00F02C24" w:rsidRDefault="00F02C24" w:rsidP="00F02C24">
      <w:pPr>
        <w:spacing w:after="120" w:line="240" w:lineRule="auto"/>
        <w:jc w:val="both"/>
        <w:rPr>
          <w:rFonts w:ascii="Calibri" w:eastAsia="Times New Roman" w:hAnsi="Calibri" w:cs="Calibri"/>
          <w:color w:val="000000"/>
          <w:sz w:val="20"/>
          <w:szCs w:val="20"/>
          <w:lang w:eastAsia="it-IT"/>
        </w:rPr>
      </w:pPr>
      <w:r w:rsidRPr="00F02C24">
        <w:rPr>
          <w:rFonts w:ascii="Arial" w:eastAsia="Times New Roman" w:hAnsi="Arial" w:cs="Arial"/>
          <w:color w:val="000000"/>
          <w:sz w:val="24"/>
          <w:szCs w:val="24"/>
          <w:lang w:eastAsia="it-IT"/>
        </w:rPr>
        <w:t>L’Apostolo Paolo sapendo che il pericolo del non ritorno indietro è reale, ecco come ammonisce i Corinzi: </w:t>
      </w:r>
      <w:r w:rsidRPr="00F02C24">
        <w:rPr>
          <w:rFonts w:ascii="Arial" w:eastAsia="Times New Roman" w:hAnsi="Arial" w:cs="Arial"/>
          <w:i/>
          <w:iCs/>
          <w:color w:val="000000"/>
          <w:sz w:val="24"/>
          <w:szCs w:val="24"/>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w:t>
      </w:r>
      <w:r w:rsidRPr="00F02C24">
        <w:rPr>
          <w:rFonts w:ascii="Arial" w:eastAsia="Times New Roman" w:hAnsi="Arial" w:cs="Arial"/>
          <w:i/>
          <w:iCs/>
          <w:color w:val="000000"/>
          <w:sz w:val="24"/>
          <w:szCs w:val="24"/>
          <w:lang w:eastAsia="it-IT"/>
        </w:rPr>
        <w:lastRenderedPageBreak/>
        <w:t>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r w:rsidRPr="00F02C24">
        <w:rPr>
          <w:rFonts w:ascii="Arial" w:eastAsia="Times New Roman" w:hAnsi="Arial" w:cs="Arial"/>
          <w:color w:val="000000"/>
          <w:sz w:val="24"/>
          <w:szCs w:val="24"/>
          <w:lang w:eastAsia="it-IT"/>
        </w:rPr>
        <w:t>Possiamo affermare che oggi il cristiano non solo vive senza più alcun timore del Signore, non solo oltrepassa i limiti del male, non solo pecca contro lo Spirito Santo, in questo baratro nel quale sta precipitando viene anche giustificato dai cattivi maestri. Oggi vi è un esercito di falsi profeti in seno al popolo di Dio che danno compimento a quanto il Signore dice per bocca di Ezechiele: </w:t>
      </w:r>
      <w:r w:rsidRPr="00F02C24">
        <w:rPr>
          <w:rFonts w:ascii="Arial" w:eastAsia="Times New Roman" w:hAnsi="Arial" w:cs="Arial"/>
          <w:i/>
          <w:iCs/>
          <w:color w:val="000000"/>
          <w:sz w:val="24"/>
          <w:szCs w:val="24"/>
          <w:lang w:eastAsia="it-IT"/>
        </w:rPr>
        <w:t>“Voi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13,22-23).</w:t>
      </w:r>
      <w:r w:rsidRPr="00F02C24">
        <w:rPr>
          <w:rFonts w:ascii="Arial" w:eastAsia="Times New Roman" w:hAnsi="Arial" w:cs="Arial"/>
          <w:color w:val="000000"/>
          <w:sz w:val="24"/>
          <w:szCs w:val="24"/>
          <w:lang w:eastAsia="it-IT"/>
        </w:rPr>
        <w:t> Severo monito per quanti si consegnano alla falsa profezia e spacciano menzogne per verità.</w:t>
      </w:r>
    </w:p>
    <w:p w:rsidR="00F02C24" w:rsidRPr="00F02C24" w:rsidRDefault="00F02C24" w:rsidP="00F02C24">
      <w:pPr>
        <w:spacing w:after="120" w:line="240" w:lineRule="auto"/>
        <w:jc w:val="both"/>
        <w:rPr>
          <w:rFonts w:ascii="Calibri" w:eastAsia="Times New Roman" w:hAnsi="Calibri" w:cs="Calibri"/>
          <w:color w:val="000000"/>
          <w:sz w:val="20"/>
          <w:szCs w:val="20"/>
          <w:lang w:eastAsia="it-IT"/>
        </w:rPr>
      </w:pPr>
      <w:r w:rsidRPr="00F02C24">
        <w:rPr>
          <w:rFonts w:ascii="Arial" w:eastAsia="Times New Roman" w:hAnsi="Arial" w:cs="Arial"/>
          <w:color w:val="000000"/>
          <w:sz w:val="24"/>
          <w:szCs w:val="24"/>
          <w:lang w:eastAsia="it-IT"/>
        </w:rPr>
        <w:t>Regina dei Profeti, non permettere che i discepoli del Figlio tuo siano nutriti dai falsi profeti.</w:t>
      </w:r>
    </w:p>
    <w:p w:rsidR="00A76D7C" w:rsidRDefault="00A76D7C" w:rsidP="009A46DC">
      <w:pPr>
        <w:jc w:val="both"/>
        <w:rPr>
          <w:b/>
          <w:bCs/>
          <w:sz w:val="24"/>
          <w:szCs w:val="24"/>
        </w:rPr>
      </w:pPr>
    </w:p>
    <w:p w:rsidR="00BB2BDD" w:rsidRPr="00794AD6" w:rsidRDefault="00BB2BDD" w:rsidP="008E0685">
      <w:pPr>
        <w:pStyle w:val="Titolo2"/>
        <w:spacing w:line="240" w:lineRule="auto"/>
        <w:rPr>
          <w:rFonts w:ascii="Calibri" w:hAnsi="Calibri" w:cs="Calibri"/>
          <w:spacing w:val="-14"/>
        </w:rPr>
      </w:pPr>
      <w:bookmarkStart w:id="452" w:name="_Toc75156249"/>
      <w:r w:rsidRPr="00794AD6">
        <w:rPr>
          <w:spacing w:val="-14"/>
          <w:sz w:val="32"/>
          <w:szCs w:val="32"/>
        </w:rPr>
        <w:t>«EGLI SCACCIA I DEMÒNI PER OPERA DEL PRINCIPE DEI DEMÒNI»</w:t>
      </w:r>
      <w:bookmarkEnd w:id="452"/>
    </w:p>
    <w:p w:rsidR="008E0685" w:rsidRPr="008E0685" w:rsidRDefault="008E0685" w:rsidP="00BB2BDD">
      <w:pPr>
        <w:pStyle w:val="Nessunaspaziatura"/>
        <w:rPr>
          <w:sz w:val="14"/>
          <w:szCs w:val="12"/>
        </w:rPr>
      </w:pPr>
    </w:p>
    <w:p w:rsidR="00794AD6" w:rsidRDefault="00BB2BDD" w:rsidP="00BB2BDD">
      <w:pPr>
        <w:pStyle w:val="Nessunaspaziatura"/>
      </w:pPr>
      <w:r w:rsidRPr="00BB2BDD">
        <w:t>La parola rivela il cuore che la genera. Se il cuore è santo, la parola è santa. Se il cuore è onesto, la parola è onesta. Se il cuore è cattivo, la parola è cattiva. Se il cuore è malvagio, la parola è malvagia. Se il cuore è empio, la parola è empia. Se il cuore è esaltato anche la parola è di esaltazione. È facile conoscere il cuore dell’uomo. Basta ascoltare la sua parola. Se il cuore è ricco di fede, la parola esprimerà fede. Se il cuore è ricco di carità, la parola manifesterà carità. Se il cuore è ricco di speranza, anche la parola manifesterà speranza. Se è ricco di Cristo, parlerà di Cristo. Se invece è ricco del mondo, parlerà del mondo. Non può una parola colma di odio, giudizio, condanna, disprezzo per i fratelli provenire da un cuore convertito, un cuore che dice di amare il Signore. La Parola dello Spirito Santo è luce per noi: “</w:t>
      </w:r>
      <w:r w:rsidRPr="00BB2BDD">
        <w:rPr>
          <w:i/>
          <w:iCs w:val="0"/>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w:t>
      </w:r>
      <w:r w:rsidRPr="00BB2BDD">
        <w:rPr>
          <w:i/>
          <w:iCs w:val="0"/>
        </w:rPr>
        <w:lastRenderedPageBreak/>
        <w:t>male: impurità, furti, omicidi, adultèri, avidità, malvagità, inganno, dissolutezza, invidia, calunnia, superbia, stoltezza. Tutte queste cose cattive vengono fuori dall’interno e rendono impuro l’uomo»</w:t>
      </w:r>
      <w:r w:rsidRPr="00BB2BDD">
        <w:t>” (Mc 7,14-23). “</w:t>
      </w:r>
      <w:r w:rsidRPr="00BB2BDD">
        <w:rPr>
          <w:i/>
          <w:iCs w:val="0"/>
        </w:rPr>
        <w:t>Noi amiamo perché egli ci ha amati per primo. Se uno dice: «Io amo Dio» e odia suo fratello, è un bugiardo. Chi infatti non ama il proprio fratello che vede, non può amare Dio che non vede. E questo è il comandamento che abbiamo da lui: chi ama Dio, ami anche suo fratello</w:t>
      </w:r>
      <w:r w:rsidRPr="00BB2BDD">
        <w:t xml:space="preserve">” (1Gv 4,19-21). </w:t>
      </w:r>
    </w:p>
    <w:p w:rsidR="00BB2BDD" w:rsidRPr="00BB2BDD" w:rsidRDefault="00BB2BDD" w:rsidP="00BB2BDD">
      <w:pPr>
        <w:pStyle w:val="Nessunaspaziatura"/>
        <w:rPr>
          <w:rFonts w:ascii="Calibri" w:hAnsi="Calibri" w:cs="Calibri"/>
          <w:sz w:val="27"/>
          <w:szCs w:val="27"/>
        </w:rPr>
      </w:pPr>
      <w:r w:rsidRPr="00BB2BDD">
        <w:t>Vuoi conoscere un cuore? Ascolta le sue parole. Così nel Libro del Siracide: “</w:t>
      </w:r>
      <w:r w:rsidRPr="00BB2BDD">
        <w:rPr>
          <w:i/>
          <w:iCs w:val="0"/>
        </w:rPr>
        <w:t>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w:t>
      </w:r>
      <w:r w:rsidRPr="00BB2BDD">
        <w:t>” (Sir 27,4-7). I farisei hanno un cuore nel quale non abita il Signore. In esso abita invece il principe dei demòni. Non abitando Dio nel loro cuore, non conoscono le opere di Dio. Di Dio non possiedono alcuna verità. Sono adoratori della falsità, della menzogna, delle tenebre. Di tenebra infernale è il loro cuore e di tenebra infernale è la loro parola. Quel cuore nel quale Dio abita sempre riconoscerà le opere di Dio.</w:t>
      </w:r>
    </w:p>
    <w:p w:rsidR="00BB2BDD" w:rsidRPr="00BB2BDD" w:rsidRDefault="00BB2BDD" w:rsidP="00BB2BDD">
      <w:pPr>
        <w:pStyle w:val="Nessunaspaziatura"/>
        <w:rPr>
          <w:rFonts w:ascii="Calibri" w:hAnsi="Calibri" w:cs="Calibri"/>
          <w:sz w:val="27"/>
          <w:szCs w:val="27"/>
        </w:rPr>
      </w:pPr>
      <w:r w:rsidRPr="00BB2BDD">
        <w:rPr>
          <w:i/>
          <w:iCs w:val="0"/>
        </w:rPr>
        <w:t>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 Usciti costoro, gli presentarono un muto indemoniato. E dopo che il demonio fu scacciato, quel muto cominciò a parlare. E le folle, prese da stupore, dicevano: «Non si è mai vista una cosa simile in Israele!». Ma i farisei dicevano: «Egli scaccia i demòni per opera del principe dei demòni». Gesù percorreva tutte le città e i villaggi, insegnando nelle loro sinagoghe, annunciando il vangelo del Regno e guarendo ogni malattia e ogni infermità. Vedendo le folle, ne sentì compassione, perché erano stanche e sfinite come pecore che non hanno pastore. Allora disse ai suoi discepoli: «La messe è abbondante, ma sono pochi gli operai! Pregate dunque il signore della messe, perché mandi operai nella sua messe!»</w:t>
      </w:r>
      <w:r w:rsidRPr="00BB2BDD">
        <w:t xml:space="preserve"> (Mt 9,27-38).</w:t>
      </w:r>
    </w:p>
    <w:p w:rsidR="000625E1" w:rsidRDefault="00BB2BDD" w:rsidP="00BB2BDD">
      <w:pPr>
        <w:pStyle w:val="Nessunaspaziatura"/>
      </w:pPr>
      <w:r w:rsidRPr="00BB2BDD">
        <w:t>Chi vuole avere una lingua pura, deve chiedere al Signore un cuore puro. L’Apostolo Giacomo chiede ad ogni discepolo di Gesù di essere di lingua pura: “</w:t>
      </w:r>
      <w:r w:rsidRPr="00BB2BDD">
        <w:rPr>
          <w:i/>
          <w:iCs w:val="0"/>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w:t>
      </w:r>
      <w:r w:rsidRPr="00BB2BDD">
        <w:rPr>
          <w:i/>
          <w:iCs w:val="0"/>
        </w:rPr>
        <w:lastRenderedPageBreak/>
        <w:t>dallo stesso getto acqua dolce e amara? Può forse, miei fratelli, un albero di fichi produrre olive o una vite produrre fichi? Così una sorgente salata non può produrre acqua dolce</w:t>
      </w:r>
      <w:r>
        <w:t>”</w:t>
      </w:r>
      <w:r w:rsidRPr="00BB2BDD">
        <w:t xml:space="preserve"> (Gc 3,1-12). </w:t>
      </w:r>
    </w:p>
    <w:p w:rsidR="00BB2BDD" w:rsidRPr="00BB2BDD" w:rsidRDefault="00BB2BDD" w:rsidP="00BB2BDD">
      <w:pPr>
        <w:pStyle w:val="Nessunaspaziatura"/>
        <w:rPr>
          <w:rFonts w:ascii="Calibri" w:hAnsi="Calibri" w:cs="Calibri"/>
          <w:sz w:val="27"/>
          <w:szCs w:val="27"/>
        </w:rPr>
      </w:pPr>
      <w:r w:rsidRPr="00BB2BDD">
        <w:t>Madre di Cristo Gesù, Donna dal cuore purissimo, ottienici una grande purezza di cuore. Anche la nostra lingua sarà pura.</w:t>
      </w:r>
    </w:p>
    <w:p w:rsidR="00794AD6" w:rsidRDefault="00794AD6" w:rsidP="00794AD6">
      <w:pPr>
        <w:pStyle w:val="Titolo2"/>
        <w:spacing w:line="276" w:lineRule="auto"/>
        <w:jc w:val="both"/>
        <w:rPr>
          <w:sz w:val="26"/>
          <w:szCs w:val="26"/>
        </w:rPr>
      </w:pPr>
      <w:bookmarkStart w:id="453" w:name="_Toc75156250"/>
      <w:r w:rsidRPr="00425ED6">
        <w:rPr>
          <w:sz w:val="26"/>
          <w:szCs w:val="26"/>
        </w:rPr>
        <w:t>7 Marzo</w:t>
      </w:r>
      <w:bookmarkEnd w:id="453"/>
      <w:r w:rsidRPr="00425ED6">
        <w:rPr>
          <w:sz w:val="26"/>
          <w:szCs w:val="26"/>
        </w:rPr>
        <w:t xml:space="preserve"> </w:t>
      </w:r>
    </w:p>
    <w:p w:rsidR="00BB2BDD" w:rsidRPr="00090414" w:rsidRDefault="00090414" w:rsidP="00BB2BDD">
      <w:pPr>
        <w:spacing w:after="120" w:line="240" w:lineRule="auto"/>
        <w:jc w:val="both"/>
        <w:rPr>
          <w:rFonts w:ascii="Calibri" w:eastAsia="Times New Roman" w:hAnsi="Calibri" w:cs="Calibri"/>
          <w:sz w:val="28"/>
          <w:szCs w:val="28"/>
          <w:lang w:eastAsia="it-IT"/>
        </w:rPr>
      </w:pPr>
      <w:r w:rsidRPr="00090414">
        <w:rPr>
          <w:rFonts w:ascii="Segoe UI" w:hAnsi="Segoe UI" w:cs="Segoe UI"/>
          <w:sz w:val="24"/>
          <w:szCs w:val="24"/>
        </w:rPr>
        <w:t>È grande il mistero della Vergine Maria. Beato chi abita nel suo cuore. Avrà una eternità per conoscerlo e per inebriarsi di esso.</w:t>
      </w:r>
      <w:r w:rsidR="00BB2BDD" w:rsidRPr="00090414">
        <w:rPr>
          <w:rFonts w:ascii="Calibri" w:eastAsia="Times New Roman" w:hAnsi="Calibri" w:cs="Calibri"/>
          <w:sz w:val="28"/>
          <w:szCs w:val="28"/>
          <w:lang w:eastAsia="it-IT"/>
        </w:rPr>
        <w:t> </w:t>
      </w:r>
    </w:p>
    <w:p w:rsidR="00090414" w:rsidRPr="00090414" w:rsidRDefault="00090414" w:rsidP="00090414">
      <w:pPr>
        <w:pStyle w:val="Titolo2"/>
        <w:rPr>
          <w:rFonts w:ascii="Calibri" w:hAnsi="Calibri" w:cs="Calibri"/>
          <w:sz w:val="32"/>
          <w:szCs w:val="32"/>
        </w:rPr>
      </w:pPr>
      <w:bookmarkStart w:id="454" w:name="_Toc75156251"/>
      <w:r w:rsidRPr="00090414">
        <w:rPr>
          <w:sz w:val="32"/>
          <w:szCs w:val="32"/>
        </w:rPr>
        <w:t>Tabernacolo dell'eterna gloria</w:t>
      </w:r>
      <w:bookmarkEnd w:id="454"/>
    </w:p>
    <w:p w:rsidR="00090414" w:rsidRPr="00090414" w:rsidRDefault="00090414" w:rsidP="00090414">
      <w:pPr>
        <w:spacing w:after="120" w:line="240" w:lineRule="auto"/>
        <w:jc w:val="both"/>
        <w:rPr>
          <w:rFonts w:ascii="Calibri" w:eastAsia="Times New Roman" w:hAnsi="Calibri" w:cs="Calibri"/>
          <w:color w:val="000000"/>
          <w:sz w:val="20"/>
          <w:szCs w:val="20"/>
          <w:lang w:eastAsia="it-IT"/>
        </w:rPr>
      </w:pPr>
      <w:r w:rsidRPr="00090414">
        <w:rPr>
          <w:rFonts w:ascii="Arial" w:eastAsia="Times New Roman" w:hAnsi="Arial" w:cs="Arial"/>
          <w:color w:val="000000"/>
          <w:sz w:val="24"/>
          <w:szCs w:val="24"/>
          <w:lang w:eastAsia="it-IT"/>
        </w:rPr>
        <w:t>L’eterna gloria è il Signore nostro Dio nel suo mistero di unità e di trinità. Il nostro Dio nella pienezza e verità di questo suo mistero eterno abita nella Vergine Maria, più che nella tenda del convegno nel deserto, più che nel tempio di Gerusalemme. Quanto Salomone dice nella sua preghiera al Signore nel giorno della dedicazione del tempio va predicato, cantato della Vergine Maria e anche la preghiera da lui rivolta al Signore va elevata alla Vergine Maria: </w:t>
      </w:r>
      <w:r w:rsidRPr="00090414">
        <w:rPr>
          <w:rFonts w:ascii="Arial" w:eastAsia="Times New Roman" w:hAnsi="Arial" w:cs="Arial"/>
          <w:i/>
          <w:iCs/>
          <w:color w:val="000000"/>
          <w:sz w:val="24"/>
          <w:szCs w:val="24"/>
          <w:lang w:eastAsia="it-IT"/>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 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rsidR="00090414" w:rsidRPr="00090414" w:rsidRDefault="00090414" w:rsidP="00090414">
      <w:pPr>
        <w:spacing w:after="120" w:line="240" w:lineRule="auto"/>
        <w:jc w:val="both"/>
        <w:rPr>
          <w:rFonts w:ascii="Calibri" w:eastAsia="Times New Roman" w:hAnsi="Calibri" w:cs="Calibri"/>
          <w:color w:val="000000"/>
          <w:sz w:val="20"/>
          <w:szCs w:val="20"/>
          <w:lang w:eastAsia="it-IT"/>
        </w:rPr>
      </w:pPr>
      <w:r w:rsidRPr="00090414">
        <w:rPr>
          <w:rFonts w:ascii="Arial" w:eastAsia="Times New Roman" w:hAnsi="Arial" w:cs="Arial"/>
          <w:i/>
          <w:iCs/>
          <w:color w:val="000000"/>
          <w:sz w:val="24"/>
          <w:szCs w:val="24"/>
          <w:lang w:eastAsia="it-IT"/>
        </w:rPr>
        <w:t xml:space="preserve">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w:t>
      </w:r>
      <w:r w:rsidRPr="00090414">
        <w:rPr>
          <w:rFonts w:ascii="Arial" w:eastAsia="Times New Roman" w:hAnsi="Arial" w:cs="Arial"/>
          <w:i/>
          <w:iCs/>
          <w:color w:val="000000"/>
          <w:sz w:val="24"/>
          <w:szCs w:val="24"/>
          <w:lang w:eastAsia="it-IT"/>
        </w:rPr>
        <w:lastRenderedPageBreak/>
        <w:t>quando li fece uscire dalla terra d’Egitto». 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 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 Ascolta la supplica del tuo servo e del tuo popolo Israele, quando pregheranno in questo luogo. Ascoltali nel luogo della tua dimora, in cielo; ascolta e perdona!</w:t>
      </w:r>
    </w:p>
    <w:p w:rsidR="00090414" w:rsidRPr="00090414" w:rsidRDefault="00090414" w:rsidP="00090414">
      <w:pPr>
        <w:spacing w:after="120" w:line="240" w:lineRule="auto"/>
        <w:jc w:val="both"/>
        <w:rPr>
          <w:rFonts w:ascii="Calibri" w:eastAsia="Times New Roman" w:hAnsi="Calibri" w:cs="Calibri"/>
          <w:color w:val="000000"/>
          <w:sz w:val="20"/>
          <w:szCs w:val="20"/>
          <w:lang w:eastAsia="it-IT"/>
        </w:rPr>
      </w:pPr>
      <w:r w:rsidRPr="00090414">
        <w:rPr>
          <w:rFonts w:ascii="Arial" w:eastAsia="Times New Roman" w:hAnsi="Arial" w:cs="Arial"/>
          <w:i/>
          <w:iCs/>
          <w:color w:val="000000"/>
          <w:sz w:val="24"/>
          <w:szCs w:val="24"/>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 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 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 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rsidR="00090414" w:rsidRPr="00090414" w:rsidRDefault="00090414" w:rsidP="00090414">
      <w:pPr>
        <w:spacing w:after="120" w:line="240" w:lineRule="auto"/>
        <w:jc w:val="both"/>
        <w:rPr>
          <w:rFonts w:ascii="Calibri" w:eastAsia="Times New Roman" w:hAnsi="Calibri" w:cs="Calibri"/>
          <w:color w:val="000000"/>
          <w:sz w:val="20"/>
          <w:szCs w:val="20"/>
          <w:lang w:eastAsia="it-IT"/>
        </w:rPr>
      </w:pPr>
      <w:r w:rsidRPr="00090414">
        <w:rPr>
          <w:rFonts w:ascii="Arial" w:eastAsia="Times New Roman" w:hAnsi="Arial" w:cs="Arial"/>
          <w:i/>
          <w:iCs/>
          <w:color w:val="000000"/>
          <w:sz w:val="24"/>
          <w:szCs w:val="24"/>
          <w:lang w:eastAsia="it-IT"/>
        </w:rPr>
        <w:t xml:space="preserve">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 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Quando peccheranno contro di te, </w:t>
      </w:r>
      <w:r w:rsidRPr="00090414">
        <w:rPr>
          <w:rFonts w:ascii="Arial" w:eastAsia="Times New Roman" w:hAnsi="Arial" w:cs="Arial"/>
          <w:i/>
          <w:iCs/>
          <w:color w:val="000000"/>
          <w:sz w:val="24"/>
          <w:szCs w:val="24"/>
          <w:lang w:eastAsia="it-IT"/>
        </w:rPr>
        <w:lastRenderedPageBreak/>
        <w:t>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 (1Re 8,1-53). </w:t>
      </w:r>
      <w:r w:rsidRPr="00090414">
        <w:rPr>
          <w:rFonts w:ascii="Arial" w:eastAsia="Times New Roman" w:hAnsi="Arial" w:cs="Arial"/>
          <w:color w:val="000000"/>
          <w:sz w:val="24"/>
          <w:szCs w:val="24"/>
          <w:lang w:eastAsia="it-IT"/>
        </w:rPr>
        <w:t>Ritengo non vi sia via più eccelsa per colpire il cuore di Gesù, che a sua volta dovrà colpire il cuore del Padre, così come è avvenuto alle nozze di Cana. Sempre la retta fede della Chiesa ha insegnato ai suoi figli questa verità: “Per Maria a Cristo, per Cristo al Padre”. Maria è il tempio santo nel quale abita il nostro Dio nel suo mistero eterno di unità, trinità, ma anche di incarnazione. Beato chi crede in questa verità e si rivolge a Cristo Gesù per questa via stupenda che il Signore ci ha lasciato. Se la Vergine Maria è il tabernacolo dell’eterna gloria, poiché ogni discepolo di Gesù è corpo di Cristo, anche lui deve abitare in modo perenne in questo tabernacolo. Abitando in esso, vivrà di perenne comunione con il Padre e il Figlio e lo Spirito Santo. Inoltre chi abita in esso ha una certezza: sarà sempre custodito e protetto da ogni morso del serpente antico, perché in questo tabernacolo lui mai potrà entrare. La Vergine Maria è tabernacolo inespugnabile, fortezza inaccessibile, luogo sicuro nel quale dimorare. Beato quel discepolo di Gesù che cresce in questa fede e sceglie il cuore della Vergine Maria come sua dimora perenne. Chi entra in questo cuore e vi rimane, camminerà di luce in luce e vivrà immune dal peccato.</w:t>
      </w:r>
    </w:p>
    <w:p w:rsidR="00090414" w:rsidRDefault="00090414" w:rsidP="00090414">
      <w:pPr>
        <w:spacing w:after="120" w:line="240" w:lineRule="auto"/>
        <w:jc w:val="both"/>
        <w:rPr>
          <w:rFonts w:ascii="Arial" w:eastAsia="Times New Roman" w:hAnsi="Arial" w:cs="Arial"/>
          <w:i/>
          <w:iCs/>
          <w:color w:val="000000"/>
          <w:sz w:val="24"/>
          <w:szCs w:val="24"/>
          <w:lang w:eastAsia="it-IT"/>
        </w:rPr>
      </w:pPr>
      <w:r w:rsidRPr="00090414">
        <w:rPr>
          <w:rFonts w:ascii="Arial" w:eastAsia="Times New Roman" w:hAnsi="Arial" w:cs="Arial"/>
          <w:color w:val="000000"/>
          <w:sz w:val="24"/>
          <w:szCs w:val="24"/>
          <w:lang w:eastAsia="it-IT"/>
        </w:rPr>
        <w:t>Sul tempio e sulla tenda riporto ora alcuni brani della Scrittura Santa, Antico e Nuovo Testamento. Ci aiuteranno a comprendere con più grande luce la fede che la Chiesa confessa invocando la Vergine Maria con il titolo: “Tabernacolo dell’eterna gloria”: </w:t>
      </w:r>
      <w:r w:rsidRPr="00090414">
        <w:rPr>
          <w:rFonts w:ascii="Arial" w:eastAsia="Times New Roman" w:hAnsi="Arial" w:cs="Arial"/>
          <w:i/>
          <w:iCs/>
          <w:color w:val="000000"/>
          <w:sz w:val="24"/>
          <w:szCs w:val="24"/>
          <w:lang w:eastAsia="it-IT"/>
        </w:rPr>
        <w:t>Signore, chi abiterà nella tua tenda? Chi dimorerà sulla tua santa montagna? Colui che cammina senza colpa, pratica la giustizia e di</w:t>
      </w:r>
      <w:r>
        <w:rPr>
          <w:rFonts w:ascii="Arial" w:eastAsia="Times New Roman" w:hAnsi="Arial" w:cs="Arial"/>
          <w:i/>
          <w:iCs/>
          <w:color w:val="000000"/>
          <w:sz w:val="24"/>
          <w:szCs w:val="24"/>
          <w:lang w:eastAsia="it-IT"/>
        </w:rPr>
        <w:t>ce la verità che ha nel cuore, </w:t>
      </w:r>
      <w:r w:rsidRPr="00090414">
        <w:rPr>
          <w:rFonts w:ascii="Arial" w:eastAsia="Times New Roman" w:hAnsi="Arial" w:cs="Arial"/>
          <w:i/>
          <w:iCs/>
          <w:color w:val="000000"/>
          <w:sz w:val="24"/>
          <w:szCs w:val="24"/>
          <w:lang w:eastAsia="it-IT"/>
        </w:rPr>
        <w:t xml:space="preserve">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w:t>
      </w:r>
      <w:r w:rsidRPr="00090414">
        <w:rPr>
          <w:rFonts w:ascii="Arial" w:eastAsia="Times New Roman" w:hAnsi="Arial" w:cs="Arial"/>
          <w:i/>
          <w:iCs/>
          <w:color w:val="000000"/>
          <w:sz w:val="24"/>
          <w:szCs w:val="24"/>
          <w:lang w:eastAsia="it-IT"/>
        </w:rPr>
        <w:lastRenderedPageBreak/>
        <w:t xml:space="preserve">grande timore. Ma Gesù si avvicinò, li toccò e disse: «Alzatevi e non temete». Alzando gli occhi non videro nessuno, se non Gesù solo (Mt 17,1-8). </w:t>
      </w:r>
    </w:p>
    <w:p w:rsidR="00090414" w:rsidRDefault="00090414" w:rsidP="00090414">
      <w:pPr>
        <w:spacing w:after="120" w:line="240" w:lineRule="auto"/>
        <w:jc w:val="both"/>
        <w:rPr>
          <w:rFonts w:ascii="Arial" w:eastAsia="Times New Roman" w:hAnsi="Arial" w:cs="Arial"/>
          <w:i/>
          <w:iCs/>
          <w:color w:val="000000"/>
          <w:sz w:val="24"/>
          <w:szCs w:val="24"/>
          <w:lang w:eastAsia="it-IT"/>
        </w:rPr>
      </w:pPr>
      <w:r w:rsidRPr="00090414">
        <w:rPr>
          <w:rFonts w:ascii="Arial" w:eastAsia="Times New Roman" w:hAnsi="Arial" w:cs="Arial"/>
          <w:i/>
          <w:iCs/>
          <w:color w:val="000000"/>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rsidR="00090414" w:rsidRPr="00090414" w:rsidRDefault="00090414" w:rsidP="00090414">
      <w:pPr>
        <w:spacing w:after="120" w:line="240" w:lineRule="auto"/>
        <w:jc w:val="both"/>
        <w:rPr>
          <w:rFonts w:ascii="Calibri" w:eastAsia="Times New Roman" w:hAnsi="Calibri" w:cs="Calibri"/>
          <w:color w:val="000000"/>
          <w:sz w:val="20"/>
          <w:szCs w:val="20"/>
          <w:lang w:eastAsia="it-IT"/>
        </w:rPr>
      </w:pPr>
      <w:r w:rsidRPr="00090414">
        <w:rPr>
          <w:rFonts w:ascii="Arial" w:eastAsia="Times New Roman" w:hAnsi="Arial" w:cs="Arial"/>
          <w:i/>
          <w:iCs/>
          <w:color w:val="000000"/>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(Eb 8,3-5).</w:t>
      </w:r>
    </w:p>
    <w:p w:rsidR="00090414" w:rsidRPr="00090414" w:rsidRDefault="00090414" w:rsidP="00090414">
      <w:pPr>
        <w:spacing w:after="120" w:line="240" w:lineRule="auto"/>
        <w:jc w:val="both"/>
        <w:rPr>
          <w:rFonts w:ascii="Calibri" w:eastAsia="Times New Roman" w:hAnsi="Calibri" w:cs="Calibri"/>
          <w:color w:val="000000"/>
          <w:sz w:val="20"/>
          <w:szCs w:val="20"/>
          <w:lang w:eastAsia="it-IT"/>
        </w:rPr>
      </w:pPr>
      <w:r w:rsidRPr="00090414">
        <w:rPr>
          <w:rFonts w:ascii="Arial" w:eastAsia="Times New Roman" w:hAnsi="Arial" w:cs="Arial"/>
          <w:i/>
          <w:iCs/>
          <w:color w:val="000000"/>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 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9,1-14).</w:t>
      </w:r>
    </w:p>
    <w:p w:rsidR="00090414" w:rsidRDefault="00090414" w:rsidP="00090414">
      <w:pPr>
        <w:spacing w:after="120" w:line="240" w:lineRule="auto"/>
        <w:jc w:val="both"/>
        <w:rPr>
          <w:rFonts w:ascii="Arial" w:eastAsia="Times New Roman" w:hAnsi="Arial" w:cs="Arial"/>
          <w:i/>
          <w:iCs/>
          <w:color w:val="000000"/>
          <w:sz w:val="24"/>
          <w:szCs w:val="24"/>
          <w:lang w:eastAsia="it-IT"/>
        </w:rPr>
      </w:pPr>
      <w:r w:rsidRPr="00090414">
        <w:rPr>
          <w:rFonts w:ascii="Arial" w:eastAsia="Times New Roman" w:hAnsi="Arial" w:cs="Arial"/>
          <w:i/>
          <w:iCs/>
          <w:color w:val="000000"/>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w:t>
      </w:r>
      <w:r w:rsidRPr="00090414">
        <w:rPr>
          <w:rFonts w:ascii="Arial" w:eastAsia="Times New Roman" w:hAnsi="Arial" w:cs="Arial"/>
          <w:i/>
          <w:iCs/>
          <w:color w:val="000000"/>
          <w:sz w:val="24"/>
          <w:szCs w:val="24"/>
          <w:lang w:eastAsia="it-IT"/>
        </w:rPr>
        <w:lastRenderedPageBreak/>
        <w:t>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9,23-28).  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(Ap 21,1-4). </w:t>
      </w:r>
    </w:p>
    <w:p w:rsidR="00090414" w:rsidRPr="00090414" w:rsidRDefault="00090414" w:rsidP="00090414">
      <w:pPr>
        <w:spacing w:after="120" w:line="240" w:lineRule="auto"/>
        <w:jc w:val="both"/>
        <w:rPr>
          <w:rFonts w:ascii="Arial" w:eastAsia="Times New Roman" w:hAnsi="Arial" w:cs="Arial"/>
          <w:i/>
          <w:iCs/>
          <w:color w:val="000000"/>
          <w:sz w:val="24"/>
          <w:szCs w:val="24"/>
          <w:lang w:eastAsia="it-IT"/>
        </w:rPr>
      </w:pPr>
      <w:r w:rsidRPr="00090414">
        <w:rPr>
          <w:rFonts w:ascii="Arial" w:eastAsia="Times New Roman" w:hAnsi="Arial" w:cs="Arial"/>
          <w:color w:val="000000"/>
          <w:sz w:val="24"/>
          <w:szCs w:val="24"/>
          <w:lang w:eastAsia="it-IT"/>
        </w:rPr>
        <w:t>Abitando nel Tabernacolo dell’eterna gloria, che è la Vergine Maria, di certo abiteremo nel Tabernacolo che è Cristo Gesù, Tempio del Padre, nello Spirito Santo, saremo certi di abitare domani nella tenda eterna preparata per noi fin dall’eternità. Il desiderio di abitare nel cuore della Vergine Maria, deve essere così forte come era forte il desiderio dei pellegrini che iniziavano il viaggio verso Gerusalemme: </w:t>
      </w:r>
      <w:r w:rsidRPr="00090414">
        <w:rPr>
          <w:rFonts w:ascii="Arial" w:eastAsia="Times New Roman" w:hAnsi="Arial" w:cs="Arial"/>
          <w:i/>
          <w:iCs/>
          <w:color w:val="000000"/>
          <w:sz w:val="24"/>
          <w:szCs w:val="24"/>
          <w:lang w:eastAsia="it-IT"/>
        </w:rPr>
        <w:t>“Quale gioia, quando mi dissero: «Andremo alla casa del Signore!». Già sono fermi i nostri piedi alle tue porte, Gerusalemme! Gerusalemme è costruita come città unita e compatta. È là che salgono le tribù, le tribù del Signore, secondo la legge d’Israele, per lodare il nome del Signore. Là sono posti i troni del giudizio, i troni della casa di Davide. Chiedete pace per Gerusalemme: vivano sicuri quelli che ti amano; sia pace nelle tue mura, sicurezza nei tuoi palazzi. Per i miei fratelli e i miei amici io dirò: «Su te sia pace!». Per la casa del Signore nostro Dio, chiederò per te il bene (Sal 122,9). </w:t>
      </w:r>
    </w:p>
    <w:p w:rsidR="00090414" w:rsidRPr="00090414" w:rsidRDefault="00090414" w:rsidP="00090414">
      <w:pPr>
        <w:spacing w:after="120" w:line="240" w:lineRule="auto"/>
        <w:jc w:val="both"/>
        <w:rPr>
          <w:rFonts w:ascii="Calibri" w:eastAsia="Times New Roman" w:hAnsi="Calibri" w:cs="Calibri"/>
          <w:color w:val="000000"/>
          <w:sz w:val="20"/>
          <w:szCs w:val="20"/>
          <w:lang w:eastAsia="it-IT"/>
        </w:rPr>
      </w:pPr>
      <w:r w:rsidRPr="00090414">
        <w:rPr>
          <w:rFonts w:ascii="Arial" w:eastAsia="Times New Roman" w:hAnsi="Arial" w:cs="Arial"/>
          <w:color w:val="000000"/>
          <w:sz w:val="24"/>
          <w:szCs w:val="24"/>
          <w:lang w:eastAsia="it-IT"/>
        </w:rPr>
        <w:t>È grande il mistero della Vergine Maria. Beato chi abita nel suo cuore. Avrà una eternità per conoscerlo e per inebriarsi di esso.</w:t>
      </w:r>
    </w:p>
    <w:p w:rsidR="00BB2BDD" w:rsidRDefault="00BB2BDD" w:rsidP="009A46DC">
      <w:pPr>
        <w:jc w:val="both"/>
        <w:rPr>
          <w:b/>
          <w:bCs/>
          <w:sz w:val="24"/>
          <w:szCs w:val="24"/>
        </w:rPr>
      </w:pPr>
    </w:p>
    <w:p w:rsidR="00C91158" w:rsidRPr="00C91158" w:rsidRDefault="00C91158" w:rsidP="00C91158">
      <w:pPr>
        <w:pStyle w:val="Titolo2"/>
        <w:rPr>
          <w:rFonts w:ascii="Calibri" w:hAnsi="Calibri" w:cs="Calibri"/>
        </w:rPr>
      </w:pPr>
      <w:bookmarkStart w:id="455" w:name="_Toc75156252"/>
      <w:r w:rsidRPr="00C91158">
        <w:rPr>
          <w:sz w:val="32"/>
          <w:szCs w:val="32"/>
        </w:rPr>
        <w:t>CHIAMATI ALLA CONVERSIONE</w:t>
      </w:r>
      <w:bookmarkEnd w:id="455"/>
    </w:p>
    <w:p w:rsidR="00C91158" w:rsidRPr="00C91158" w:rsidRDefault="00C91158" w:rsidP="00C91158">
      <w:pPr>
        <w:spacing w:after="120" w:line="360" w:lineRule="atLeast"/>
        <w:jc w:val="both"/>
        <w:rPr>
          <w:rFonts w:ascii="Calibri" w:eastAsia="Times New Roman" w:hAnsi="Calibri" w:cs="Calibri"/>
          <w:b/>
          <w:bCs/>
          <w:color w:val="000000"/>
          <w:sz w:val="24"/>
          <w:szCs w:val="24"/>
          <w:lang w:eastAsia="it-IT"/>
        </w:rPr>
      </w:pPr>
      <w:r w:rsidRPr="00C91158">
        <w:rPr>
          <w:rFonts w:ascii="Arial" w:eastAsia="Times New Roman" w:hAnsi="Arial" w:cs="Arial"/>
          <w:b/>
          <w:bCs/>
          <w:color w:val="000000"/>
          <w:sz w:val="32"/>
          <w:szCs w:val="32"/>
          <w:lang w:eastAsia="it-IT"/>
        </w:rPr>
        <w:t>CONVERTIRSI AL VANGELO</w:t>
      </w:r>
    </w:p>
    <w:p w:rsidR="00C91158" w:rsidRPr="00C91158" w:rsidRDefault="00C91158" w:rsidP="00FA1528">
      <w:pPr>
        <w:pStyle w:val="Nessunaspaziatura"/>
        <w:rPr>
          <w:rFonts w:ascii="Calibri" w:hAnsi="Calibri" w:cs="Calibri"/>
          <w:sz w:val="27"/>
          <w:szCs w:val="27"/>
        </w:rPr>
      </w:pPr>
      <w:r w:rsidRPr="00C91158">
        <w:t>Siamo chiamati quotidianamente alla conversione al Vangelo. Ma cosa significa in verità convertirsi al Vangelo? In una parola assai semplice, povera, piccola, significa fare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w:t>
      </w:r>
      <w:r w:rsidR="00FA1528">
        <w:t>o</w:t>
      </w:r>
      <w:r w:rsidRPr="00C91158">
        <w:t xml:space="preserve"> calato in un crogiolo perché si fonda e da esso venga tratto un oggetto utile alla nostra vita. Il Padre, per lo Spirito Santo, ci </w:t>
      </w:r>
      <w:r w:rsidRPr="00C91158">
        <w:lastRenderedPageBreak/>
        <w:t>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w:t>
      </w:r>
    </w:p>
    <w:p w:rsidR="00C91158" w:rsidRPr="00C91158" w:rsidRDefault="00C91158" w:rsidP="00FA1528">
      <w:pPr>
        <w:pStyle w:val="Nessunaspaziatura"/>
        <w:rPr>
          <w:rFonts w:ascii="Calibri" w:hAnsi="Calibri" w:cs="Calibri"/>
          <w:sz w:val="27"/>
          <w:szCs w:val="27"/>
        </w:rPr>
      </w:pPr>
      <w:r w:rsidRPr="00C91158">
        <w:t>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w:t>
      </w:r>
      <w:r w:rsidR="00FA1528">
        <w:t>o</w:t>
      </w:r>
      <w:r w:rsidRPr="00C91158">
        <w:t xml:space="preserv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w:t>
      </w:r>
    </w:p>
    <w:p w:rsidR="00C91158" w:rsidRPr="00C91158" w:rsidRDefault="00C91158" w:rsidP="00C91158">
      <w:pPr>
        <w:pStyle w:val="Nessunaspaziatura"/>
        <w:rPr>
          <w:rFonts w:ascii="Calibri" w:hAnsi="Calibri" w:cs="Calibri"/>
          <w:sz w:val="27"/>
          <w:szCs w:val="27"/>
        </w:rPr>
      </w:pPr>
      <w:r w:rsidRPr="00C91158">
        <w:t>Ecco cosa chiede l’Apostolo Paolo ai discepoli di Gesù perché possano attestare con la loro vita la verità della Parola che essi predicano. Una vita evangelica è seme di molte conversioni: “</w:t>
      </w:r>
      <w:r w:rsidRPr="00997C87">
        <w:rPr>
          <w:i/>
          <w:iCs w:val="0"/>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w:t>
      </w:r>
      <w:r w:rsidRPr="00997C87">
        <w:rPr>
          <w:i/>
          <w:iCs w:val="0"/>
        </w:rPr>
        <w:lastRenderedPageBreak/>
        <w:t>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sidRPr="00C91158">
        <w:t>” (Rm 12,1-21).</w:t>
      </w:r>
    </w:p>
    <w:p w:rsidR="00997C87" w:rsidRDefault="00C91158" w:rsidP="00C91158">
      <w:pPr>
        <w:pStyle w:val="Nessunaspaziatura"/>
      </w:pPr>
      <w:r w:rsidRPr="00C91158">
        <w:t>“</w:t>
      </w:r>
      <w:r w:rsidRPr="00997C87">
        <w:rPr>
          <w:i/>
          <w:iCs w:val="0"/>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C91158">
        <w:t>” (1Cor 13,1-7) “</w:t>
      </w:r>
      <w:r w:rsidRPr="00997C87">
        <w:rPr>
          <w:i/>
          <w:iCs w:val="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C91158">
        <w:t xml:space="preserve">” (2Cor 6,3-10). </w:t>
      </w:r>
    </w:p>
    <w:p w:rsidR="00C91158" w:rsidRPr="00C91158" w:rsidRDefault="00C91158" w:rsidP="00C91158">
      <w:pPr>
        <w:pStyle w:val="Nessunaspaziatura"/>
        <w:rPr>
          <w:rFonts w:ascii="Calibri" w:hAnsi="Calibri" w:cs="Calibri"/>
          <w:sz w:val="27"/>
          <w:szCs w:val="27"/>
        </w:rPr>
      </w:pPr>
      <w:r w:rsidRPr="00C91158">
        <w:t>Programma altissimo che attesta la nostra vera conversione al Vangelo.</w:t>
      </w:r>
    </w:p>
    <w:p w:rsidR="00C91158" w:rsidRPr="00C91158" w:rsidRDefault="00C91158" w:rsidP="00C91158">
      <w:pPr>
        <w:spacing w:after="120" w:line="360" w:lineRule="atLeast"/>
        <w:jc w:val="both"/>
        <w:rPr>
          <w:rFonts w:ascii="Calibri" w:eastAsia="Times New Roman" w:hAnsi="Calibri" w:cs="Calibri"/>
          <w:color w:val="000000"/>
          <w:sz w:val="27"/>
          <w:szCs w:val="27"/>
          <w:lang w:eastAsia="it-IT"/>
        </w:rPr>
      </w:pPr>
      <w:r w:rsidRPr="00C91158">
        <w:rPr>
          <w:rFonts w:ascii="Arial" w:eastAsia="Times New Roman" w:hAnsi="Arial" w:cs="Arial"/>
          <w:color w:val="000000"/>
          <w:sz w:val="36"/>
          <w:szCs w:val="36"/>
          <w:lang w:eastAsia="it-IT"/>
        </w:rPr>
        <w:t> </w:t>
      </w:r>
    </w:p>
    <w:p w:rsidR="00C91158" w:rsidRPr="00C91158" w:rsidRDefault="00C91158" w:rsidP="00C91158">
      <w:pPr>
        <w:spacing w:after="120" w:line="360" w:lineRule="atLeast"/>
        <w:jc w:val="both"/>
        <w:rPr>
          <w:rFonts w:ascii="Calibri" w:eastAsia="Times New Roman" w:hAnsi="Calibri" w:cs="Calibri"/>
          <w:b/>
          <w:bCs/>
          <w:color w:val="000000"/>
          <w:sz w:val="24"/>
          <w:szCs w:val="24"/>
          <w:lang w:eastAsia="it-IT"/>
        </w:rPr>
      </w:pPr>
      <w:r w:rsidRPr="00C91158">
        <w:rPr>
          <w:rFonts w:ascii="Arial" w:eastAsia="Times New Roman" w:hAnsi="Arial" w:cs="Arial"/>
          <w:b/>
          <w:bCs/>
          <w:color w:val="000000"/>
          <w:sz w:val="32"/>
          <w:szCs w:val="32"/>
          <w:lang w:eastAsia="it-IT"/>
        </w:rPr>
        <w:t>CONVERTIRSI ALLA PROPRIA VOCAZIONE</w:t>
      </w:r>
    </w:p>
    <w:p w:rsidR="00C91158" w:rsidRPr="00C91158" w:rsidRDefault="00C91158" w:rsidP="00C91158">
      <w:pPr>
        <w:pStyle w:val="Nessunaspaziatura"/>
        <w:rPr>
          <w:rFonts w:ascii="Calibri" w:hAnsi="Calibri" w:cs="Calibri"/>
          <w:sz w:val="27"/>
          <w:szCs w:val="27"/>
        </w:rPr>
      </w:pPr>
      <w:r w:rsidRPr="00C91158">
        <w:t xml:space="preserve">La conversone al Vangelo è universale. Vale per tutti. Tutti ci dobbiamo piantare nel Vangelo, se vogliamo essere discepoli di Gesù. Ma questa conversione da sola non basta.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w:t>
      </w:r>
      <w:r w:rsidRPr="00C91158">
        <w:lastRenderedPageBreak/>
        <w:t>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Santo se si sceglie Lui come unico e solo Governatore della nostra vita. Se invece poniamo l’uomo e le sue esigenze come nostro governatore, allora non solo tradiamo e rinneghiamo lo Spirito Santo, tradiamo e rinneghiamo noi stessi, perché usciamo dalla nuova natura creata in noi dallo Spirito del Signore.</w:t>
      </w:r>
    </w:p>
    <w:p w:rsidR="00C91158" w:rsidRPr="00C91158" w:rsidRDefault="00C91158" w:rsidP="00C91158">
      <w:pPr>
        <w:pStyle w:val="Nessunaspaziatura"/>
        <w:rPr>
          <w:rFonts w:ascii="Calibri" w:hAnsi="Calibri" w:cs="Calibri"/>
          <w:sz w:val="27"/>
          <w:szCs w:val="27"/>
        </w:rPr>
      </w:pPr>
      <w:r w:rsidRPr="00C91158">
        <w:t>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w:t>
      </w:r>
    </w:p>
    <w:p w:rsidR="00C91158" w:rsidRPr="00C91158" w:rsidRDefault="00C91158" w:rsidP="00C91158">
      <w:pPr>
        <w:pStyle w:val="Nessunaspaziatura"/>
        <w:rPr>
          <w:rFonts w:ascii="Calibri" w:hAnsi="Calibri" w:cs="Calibri"/>
          <w:sz w:val="27"/>
          <w:szCs w:val="27"/>
        </w:rPr>
      </w:pPr>
      <w:r w:rsidRPr="00C91158">
        <w:t>Ecco ora alcuni esempi di fedeltà e di obbedienza alla Spirito Santo: “</w:t>
      </w:r>
      <w:r w:rsidRPr="00997C87">
        <w:rPr>
          <w:i/>
          <w:iCs w:val="0"/>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sidRPr="00C91158">
        <w:t>” (At 6,1-6).</w:t>
      </w:r>
    </w:p>
    <w:p w:rsidR="00C91158" w:rsidRPr="00C91158" w:rsidRDefault="00C91158" w:rsidP="00C91158">
      <w:pPr>
        <w:pStyle w:val="Nessunaspaziatura"/>
        <w:rPr>
          <w:rFonts w:ascii="Calibri" w:hAnsi="Calibri" w:cs="Calibri"/>
          <w:sz w:val="27"/>
          <w:szCs w:val="27"/>
        </w:rPr>
      </w:pPr>
      <w:r w:rsidRPr="00997C87">
        <w:rPr>
          <w:i/>
          <w:iCs w:val="0"/>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w:t>
      </w:r>
      <w:r w:rsidRPr="00997C87">
        <w:rPr>
          <w:i/>
          <w:iCs w:val="0"/>
        </w:rPr>
        <w:lastRenderedPageBreak/>
        <w:t>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sidRPr="00C91158">
        <w:t xml:space="preserve"> (1Cor 9,1-27).</w:t>
      </w:r>
    </w:p>
    <w:p w:rsidR="00C91158" w:rsidRPr="00C91158" w:rsidRDefault="00C91158" w:rsidP="00C91158">
      <w:pPr>
        <w:pStyle w:val="Nessunaspaziatura"/>
        <w:rPr>
          <w:rFonts w:ascii="Calibri" w:hAnsi="Calibri" w:cs="Calibri"/>
          <w:sz w:val="27"/>
          <w:szCs w:val="27"/>
        </w:rPr>
      </w:pPr>
      <w:r w:rsidRPr="00C91158">
        <w:t> </w:t>
      </w:r>
    </w:p>
    <w:p w:rsidR="00C91158" w:rsidRPr="00C91158" w:rsidRDefault="00C91158" w:rsidP="00C91158">
      <w:pPr>
        <w:spacing w:after="120" w:line="360" w:lineRule="atLeast"/>
        <w:jc w:val="both"/>
        <w:rPr>
          <w:rFonts w:ascii="Calibri" w:eastAsia="Times New Roman" w:hAnsi="Calibri" w:cs="Calibri"/>
          <w:b/>
          <w:bCs/>
          <w:color w:val="000000"/>
          <w:lang w:eastAsia="it-IT"/>
        </w:rPr>
      </w:pPr>
      <w:r w:rsidRPr="00C91158">
        <w:rPr>
          <w:rFonts w:ascii="Arial" w:eastAsia="Times New Roman" w:hAnsi="Arial" w:cs="Arial"/>
          <w:b/>
          <w:bCs/>
          <w:color w:val="000000"/>
          <w:sz w:val="28"/>
          <w:szCs w:val="28"/>
          <w:lang w:eastAsia="it-IT"/>
        </w:rPr>
        <w:t>CONVERTIRSI ALLA SANTITÀ</w:t>
      </w:r>
    </w:p>
    <w:p w:rsidR="00C91158" w:rsidRPr="00C91158" w:rsidRDefault="00C91158" w:rsidP="00C91158">
      <w:pPr>
        <w:pStyle w:val="Nessunaspaziatura"/>
        <w:rPr>
          <w:rFonts w:ascii="Calibri" w:hAnsi="Calibri" w:cs="Calibri"/>
          <w:sz w:val="27"/>
          <w:szCs w:val="27"/>
        </w:rPr>
      </w:pPr>
      <w:r w:rsidRPr="00C91158">
        <w:t>Dobbiamo ogni giorno convertirci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rsidR="00C91158" w:rsidRPr="00C91158" w:rsidRDefault="00C91158" w:rsidP="00C91158">
      <w:pPr>
        <w:pStyle w:val="Nessunaspaziatura"/>
        <w:rPr>
          <w:rFonts w:ascii="Calibri" w:hAnsi="Calibri" w:cs="Calibri"/>
          <w:sz w:val="27"/>
          <w:szCs w:val="27"/>
        </w:rPr>
      </w:pPr>
      <w:r w:rsidRPr="00C91158">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w:t>
      </w:r>
      <w:r w:rsidRPr="00C91158">
        <w:lastRenderedPageBreak/>
        <w:t>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w:t>
      </w:r>
    </w:p>
    <w:p w:rsidR="00C91158" w:rsidRPr="00C91158" w:rsidRDefault="00C91158" w:rsidP="00C91158">
      <w:pPr>
        <w:pStyle w:val="Nessunaspaziatura"/>
        <w:rPr>
          <w:rFonts w:ascii="Calibri" w:hAnsi="Calibri" w:cs="Calibri"/>
          <w:sz w:val="27"/>
          <w:szCs w:val="27"/>
        </w:rPr>
      </w:pPr>
      <w:r w:rsidRPr="00C91158">
        <w:t>LA SANTITÀ NEL LIBRO DEL LEVITICO: Il Signore parlò a Mosè e disse: «Parla a tutta la comunità degli Israeliti dicendo loro: “</w:t>
      </w:r>
      <w:r w:rsidRPr="00997C87">
        <w:rPr>
          <w:i/>
          <w:iCs w:val="0"/>
        </w:rPr>
        <w:t>Siate santi, perché io, il Signore, vostro Dio, sono santo. Ognuno di voi rispetti sua madre e suo padre; osservate i miei sabati. Io sono il Signore, vostro Dio.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Non praticherete alcuna sorta di divinazione o di magia.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w:t>
      </w:r>
      <w:r w:rsidRPr="00C91158">
        <w:t>» (Lev 19,1-37).</w:t>
      </w:r>
    </w:p>
    <w:p w:rsidR="00C91158" w:rsidRPr="00C91158" w:rsidRDefault="00C91158" w:rsidP="00C91158">
      <w:pPr>
        <w:pStyle w:val="Nessunaspaziatura"/>
        <w:rPr>
          <w:rFonts w:ascii="Calibri" w:hAnsi="Calibri" w:cs="Calibri"/>
          <w:sz w:val="27"/>
          <w:szCs w:val="27"/>
        </w:rPr>
      </w:pPr>
      <w:r w:rsidRPr="00C91158">
        <w:t xml:space="preserve">LA SANTITÀ NEL VANGELO SECONDO MATTEO: Avete inteso che fu detto: </w:t>
      </w:r>
      <w:r w:rsidRPr="00997C87">
        <w:rPr>
          <w:i/>
          <w:iCs w:val="0"/>
        </w:rPr>
        <w:t xml:space="preserve">Occhio per occhio e dente per dente. Ma io vi dico di non opporvi al malvagio; anzi, se uno ti </w:t>
      </w:r>
      <w:r w:rsidRPr="00997C87">
        <w:rPr>
          <w:i/>
          <w:iCs w:val="0"/>
        </w:rPr>
        <w:lastRenderedPageBreak/>
        <w:t>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C91158">
        <w:t xml:space="preserve"> (Mt 5,38-48).</w:t>
      </w:r>
    </w:p>
    <w:p w:rsidR="00C91158" w:rsidRPr="00C91158" w:rsidRDefault="00C91158" w:rsidP="00C91158">
      <w:pPr>
        <w:pStyle w:val="Nessunaspaziatura"/>
        <w:rPr>
          <w:rFonts w:ascii="Calibri" w:hAnsi="Calibri" w:cs="Calibri"/>
          <w:sz w:val="27"/>
          <w:szCs w:val="27"/>
        </w:rPr>
      </w:pPr>
      <w:r w:rsidRPr="00C91158">
        <w:t xml:space="preserve">LA SANTITÀ NEL VANGELO SECONDO LUCA: </w:t>
      </w:r>
      <w:r w:rsidRPr="00997C87">
        <w:rPr>
          <w:i/>
          <w:iCs w:val="0"/>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sidRPr="00C91158">
        <w:t xml:space="preserve"> (Lc 6,17-36).</w:t>
      </w:r>
    </w:p>
    <w:p w:rsidR="00C91158" w:rsidRPr="00C91158" w:rsidRDefault="00C91158" w:rsidP="00C91158">
      <w:pPr>
        <w:pStyle w:val="Nessunaspaziatura"/>
        <w:rPr>
          <w:rFonts w:ascii="Calibri" w:hAnsi="Calibri" w:cs="Calibri"/>
          <w:sz w:val="27"/>
          <w:szCs w:val="27"/>
        </w:rPr>
      </w:pPr>
      <w:r w:rsidRPr="00C91158">
        <w:t xml:space="preserve">LA SANTITÀ NELLA LETTERA AGLI EFESINI: </w:t>
      </w:r>
      <w:r w:rsidRPr="00997C87">
        <w:rPr>
          <w:i/>
          <w:iCs w:val="0"/>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w:t>
      </w:r>
      <w:r w:rsidRPr="00997C87">
        <w:rPr>
          <w:i/>
          <w:iCs w:val="0"/>
        </w:rPr>
        <w:lastRenderedPageBreak/>
        <w:t>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w:t>
      </w:r>
      <w:r w:rsidRPr="00C91158">
        <w:t xml:space="preserve"> (Ef 4,20-5,20).</w:t>
      </w:r>
    </w:p>
    <w:p w:rsidR="00C91158" w:rsidRPr="00C91158" w:rsidRDefault="00C91158" w:rsidP="00C91158">
      <w:pPr>
        <w:pStyle w:val="Nessunaspaziatura"/>
        <w:rPr>
          <w:rFonts w:ascii="Calibri" w:hAnsi="Calibri" w:cs="Calibri"/>
          <w:sz w:val="27"/>
          <w:szCs w:val="27"/>
        </w:rPr>
      </w:pPr>
      <w:r w:rsidRPr="00C91158">
        <w:t>La Madre di Dio e Madre nostra ci aiuti. Vogliamo rimanere in eterno sulla via della vera santità che il Signore ha tracciato per noi in Cristo, per Cristo, con Cristo, sempre mossi e condotti dallo Spirito Santo, nella Chiesa del Dio vivente che è colonna e sostegno della verità.</w:t>
      </w:r>
    </w:p>
    <w:p w:rsidR="00997C87" w:rsidRDefault="00997C87" w:rsidP="00997C87">
      <w:pPr>
        <w:pStyle w:val="Titolo2"/>
        <w:spacing w:line="276" w:lineRule="auto"/>
        <w:jc w:val="both"/>
        <w:rPr>
          <w:sz w:val="26"/>
          <w:szCs w:val="26"/>
        </w:rPr>
      </w:pPr>
      <w:bookmarkStart w:id="456" w:name="_Toc75156253"/>
      <w:r w:rsidRPr="00425ED6">
        <w:rPr>
          <w:sz w:val="26"/>
          <w:szCs w:val="26"/>
        </w:rPr>
        <w:t>8 Marzo</w:t>
      </w:r>
      <w:bookmarkEnd w:id="456"/>
      <w:r w:rsidRPr="00425ED6">
        <w:rPr>
          <w:sz w:val="26"/>
          <w:szCs w:val="26"/>
        </w:rPr>
        <w:t xml:space="preserve"> </w:t>
      </w:r>
    </w:p>
    <w:p w:rsidR="00C91158" w:rsidRDefault="00543EDB" w:rsidP="00C91158">
      <w:pPr>
        <w:spacing w:after="120" w:line="360" w:lineRule="atLeast"/>
        <w:jc w:val="both"/>
        <w:rPr>
          <w:rFonts w:ascii="Arial" w:eastAsia="Times New Roman" w:hAnsi="Arial" w:cs="Arial"/>
          <w:sz w:val="40"/>
          <w:szCs w:val="40"/>
          <w:lang w:eastAsia="it-IT"/>
        </w:rPr>
      </w:pPr>
      <w:r w:rsidRPr="00543EDB">
        <w:rPr>
          <w:rFonts w:ascii="Segoe UI" w:hAnsi="Segoe UI" w:cs="Segoe UI"/>
          <w:sz w:val="24"/>
          <w:szCs w:val="24"/>
        </w:rPr>
        <w:t>Madre della Redenzione, fa’ che la nostra obbedienza sia in tutto simile a quella di Gesù.</w:t>
      </w:r>
      <w:r w:rsidR="00C91158" w:rsidRPr="00543EDB">
        <w:rPr>
          <w:rFonts w:ascii="Arial" w:eastAsia="Times New Roman" w:hAnsi="Arial" w:cs="Arial"/>
          <w:sz w:val="40"/>
          <w:szCs w:val="40"/>
          <w:lang w:eastAsia="it-IT"/>
        </w:rPr>
        <w:t> </w:t>
      </w:r>
    </w:p>
    <w:p w:rsidR="00543EDB" w:rsidRPr="00543EDB" w:rsidRDefault="00543EDB" w:rsidP="00543EDB">
      <w:pPr>
        <w:pStyle w:val="Titolo2"/>
        <w:rPr>
          <w:rFonts w:ascii="Calibri" w:hAnsi="Calibri" w:cs="Calibri"/>
          <w:sz w:val="32"/>
          <w:szCs w:val="32"/>
        </w:rPr>
      </w:pPr>
      <w:bookmarkStart w:id="457" w:name="_Toc75156254"/>
      <w:r w:rsidRPr="00543EDB">
        <w:rPr>
          <w:sz w:val="32"/>
          <w:szCs w:val="32"/>
        </w:rPr>
        <w:t>La sua fama si diffuse subito dovunque</w:t>
      </w:r>
      <w:bookmarkEnd w:id="457"/>
    </w:p>
    <w:p w:rsidR="00543EDB" w:rsidRPr="00543EDB" w:rsidRDefault="00543EDB" w:rsidP="00FA1528">
      <w:pPr>
        <w:spacing w:after="120" w:line="240" w:lineRule="auto"/>
        <w:jc w:val="both"/>
        <w:rPr>
          <w:rFonts w:ascii="Calibri" w:eastAsia="Times New Roman" w:hAnsi="Calibri" w:cs="Calibri"/>
          <w:color w:val="000000"/>
          <w:sz w:val="20"/>
          <w:szCs w:val="20"/>
          <w:lang w:eastAsia="it-IT"/>
        </w:rPr>
      </w:pPr>
      <w:r w:rsidRPr="00543EDB">
        <w:rPr>
          <w:rFonts w:ascii="Arial" w:eastAsia="Times New Roman" w:hAnsi="Arial" w:cs="Arial"/>
          <w:color w:val="000000"/>
          <w:sz w:val="24"/>
          <w:szCs w:val="24"/>
          <w:lang w:eastAsia="it-IT"/>
        </w:rPr>
        <w:t>Leggiamo quanto oggi è detto di Gesù</w:t>
      </w:r>
      <w:r w:rsidRPr="00543EDB">
        <w:rPr>
          <w:rFonts w:ascii="Arial" w:eastAsia="Times New Roman" w:hAnsi="Arial" w:cs="Arial"/>
          <w:i/>
          <w:iCs/>
          <w:color w:val="000000"/>
          <w:sz w:val="24"/>
          <w:szCs w:val="24"/>
          <w:lang w:eastAsia="it-IT"/>
        </w:rPr>
        <w:t> – La sua fama si diffuse subito dovunque, in tutta la regione della Galilea – </w:t>
      </w:r>
      <w:r w:rsidRPr="00543EDB">
        <w:rPr>
          <w:rFonts w:ascii="Arial" w:eastAsia="Times New Roman" w:hAnsi="Arial" w:cs="Arial"/>
          <w:color w:val="000000"/>
          <w:sz w:val="24"/>
          <w:szCs w:val="24"/>
          <w:lang w:eastAsia="it-IT"/>
        </w:rPr>
        <w:t>alla luce della Parola del Signore che giunge a noi attraverso il profeta Sofonia: </w:t>
      </w:r>
      <w:r w:rsidRPr="00543EDB">
        <w:rPr>
          <w:rFonts w:ascii="Arial" w:eastAsia="Times New Roman" w:hAnsi="Arial" w:cs="Arial"/>
          <w:i/>
          <w:iCs/>
          <w:color w:val="000000"/>
          <w:sz w:val="24"/>
          <w:szCs w:val="24"/>
          <w:lang w:eastAsia="it-IT"/>
        </w:rPr>
        <w:t xml:space="preserve">“Rallégrati,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w:t>
      </w:r>
      <w:r w:rsidRPr="00543EDB">
        <w:rPr>
          <w:rFonts w:ascii="Arial" w:eastAsia="Times New Roman" w:hAnsi="Arial" w:cs="Arial"/>
          <w:i/>
          <w:iCs/>
          <w:color w:val="000000"/>
          <w:sz w:val="24"/>
          <w:szCs w:val="24"/>
          <w:lang w:eastAsia="it-IT"/>
        </w:rPr>
        <w:lastRenderedPageBreak/>
        <w:t>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3,14-20)</w:t>
      </w:r>
      <w:r w:rsidRPr="00543EDB">
        <w:rPr>
          <w:rFonts w:ascii="Arial" w:eastAsia="Times New Roman" w:hAnsi="Arial" w:cs="Arial"/>
          <w:color w:val="000000"/>
          <w:sz w:val="24"/>
          <w:szCs w:val="24"/>
          <w:lang w:eastAsia="it-IT"/>
        </w:rPr>
        <w:t>.</w:t>
      </w:r>
      <w:r w:rsidR="00FA1528">
        <w:rPr>
          <w:rFonts w:ascii="Arial" w:eastAsia="Times New Roman" w:hAnsi="Arial" w:cs="Arial"/>
          <w:color w:val="000000"/>
          <w:sz w:val="24"/>
          <w:szCs w:val="24"/>
          <w:lang w:eastAsia="it-IT"/>
        </w:rPr>
        <w:t xml:space="preserve"> </w:t>
      </w:r>
      <w:r w:rsidRPr="00543EDB">
        <w:rPr>
          <w:rFonts w:ascii="Arial" w:eastAsia="Times New Roman" w:hAnsi="Arial" w:cs="Arial"/>
          <w:color w:val="000000"/>
          <w:sz w:val="24"/>
          <w:szCs w:val="24"/>
          <w:lang w:eastAsia="it-IT"/>
        </w:rPr>
        <w:t xml:space="preserve"> </w:t>
      </w:r>
      <w:r w:rsidR="0061567C" w:rsidRPr="00543EDB">
        <w:rPr>
          <w:rFonts w:ascii="Arial" w:eastAsia="Times New Roman" w:hAnsi="Arial" w:cs="Arial"/>
          <w:color w:val="000000"/>
          <w:sz w:val="24"/>
          <w:szCs w:val="24"/>
          <w:lang w:eastAsia="it-IT"/>
        </w:rPr>
        <w:t>Lode</w:t>
      </w:r>
      <w:r w:rsidRPr="00543EDB">
        <w:rPr>
          <w:rFonts w:ascii="Arial" w:eastAsia="Times New Roman" w:hAnsi="Arial" w:cs="Arial"/>
          <w:color w:val="000000"/>
          <w:sz w:val="24"/>
          <w:szCs w:val="24"/>
          <w:lang w:eastAsia="it-IT"/>
        </w:rPr>
        <w:t xml:space="preserve"> e la fama sono dono che il Signore fa a chi ascolta la sua Parola e obbedisce ad essa con tutto il suo cuore, con tutta la suo mente, con tutta la sua forz</w:t>
      </w:r>
      <w:r w:rsidR="00FA1528">
        <w:rPr>
          <w:rFonts w:ascii="Arial" w:eastAsia="Times New Roman" w:hAnsi="Arial" w:cs="Arial"/>
          <w:color w:val="000000"/>
          <w:sz w:val="24"/>
          <w:szCs w:val="24"/>
          <w:lang w:eastAsia="it-IT"/>
        </w:rPr>
        <w:t>a</w:t>
      </w:r>
      <w:r w:rsidRPr="00543EDB">
        <w:rPr>
          <w:rFonts w:ascii="Arial" w:eastAsia="Times New Roman" w:hAnsi="Arial" w:cs="Arial"/>
          <w:color w:val="000000"/>
          <w:sz w:val="24"/>
          <w:szCs w:val="24"/>
          <w:lang w:eastAsia="it-IT"/>
        </w:rPr>
        <w:t>.</w:t>
      </w:r>
    </w:p>
    <w:p w:rsidR="00543EDB" w:rsidRPr="00543EDB" w:rsidRDefault="00543EDB" w:rsidP="00543EDB">
      <w:pPr>
        <w:spacing w:after="120" w:line="240" w:lineRule="auto"/>
        <w:jc w:val="both"/>
        <w:rPr>
          <w:rFonts w:ascii="Calibri" w:eastAsia="Times New Roman" w:hAnsi="Calibri" w:cs="Calibri"/>
          <w:color w:val="000000"/>
          <w:sz w:val="20"/>
          <w:szCs w:val="20"/>
          <w:lang w:eastAsia="it-IT"/>
        </w:rPr>
      </w:pPr>
      <w:r w:rsidRPr="00543EDB">
        <w:rPr>
          <w:rFonts w:ascii="Arial" w:eastAsia="Times New Roman" w:hAnsi="Arial" w:cs="Arial"/>
          <w:color w:val="000000"/>
          <w:sz w:val="24"/>
          <w:szCs w:val="24"/>
          <w:lang w:eastAsia="it-IT"/>
        </w:rPr>
        <w:t>Questa verità è così annunciata da Libro del Deuteronomio: </w:t>
      </w:r>
      <w:r w:rsidRPr="00543EDB">
        <w:rPr>
          <w:rFonts w:ascii="Arial" w:eastAsia="Times New Roman" w:hAnsi="Arial" w:cs="Arial"/>
          <w:i/>
          <w:iCs/>
          <w:color w:val="000000"/>
          <w:sz w:val="24"/>
          <w:szCs w:val="24"/>
          <w:lang w:eastAsia="it-IT"/>
        </w:rPr>
        <w:t>“Se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w:t>
      </w:r>
      <w:r w:rsidRPr="00543EDB">
        <w:rPr>
          <w:rFonts w:ascii="Arial" w:eastAsia="Times New Roman" w:hAnsi="Arial" w:cs="Arial"/>
          <w:color w:val="000000"/>
          <w:sz w:val="24"/>
          <w:szCs w:val="24"/>
          <w:lang w:eastAsia="it-IT"/>
        </w:rPr>
        <w:t> Nella nostra santissima fede, tutto è dono del Signore ai suoi fedeli. Tutto però è anche un frutto della nostra obbedienza. Più grande è la nostra obbedienza e più il Signore ci innalza sulla terra e nei cieli.</w:t>
      </w:r>
    </w:p>
    <w:p w:rsidR="00543EDB" w:rsidRPr="00543EDB" w:rsidRDefault="00543EDB" w:rsidP="00543EDB">
      <w:pPr>
        <w:spacing w:after="120" w:line="240" w:lineRule="auto"/>
        <w:jc w:val="both"/>
        <w:rPr>
          <w:rFonts w:ascii="Calibri" w:eastAsia="Times New Roman" w:hAnsi="Calibri" w:cs="Calibri"/>
          <w:color w:val="000000"/>
          <w:sz w:val="20"/>
          <w:szCs w:val="20"/>
          <w:lang w:eastAsia="it-IT"/>
        </w:rPr>
      </w:pPr>
      <w:r w:rsidRPr="00543EDB">
        <w:rPr>
          <w:rFonts w:ascii="Arial" w:eastAsia="Times New Roman" w:hAnsi="Arial" w:cs="Arial"/>
          <w:color w:val="000000"/>
          <w:sz w:val="24"/>
          <w:szCs w:val="24"/>
          <w:lang w:eastAsia="it-IT"/>
        </w:rPr>
        <w:t>Ecco come l’Apostolo Paolo annuncia questa verità riguardo a Cristo Gesù: </w:t>
      </w:r>
      <w:r w:rsidRPr="00543EDB">
        <w:rPr>
          <w:rFonts w:ascii="Arial" w:eastAsia="Times New Roman" w:hAnsi="Arial" w:cs="Arial"/>
          <w:i/>
          <w:iCs/>
          <w:color w:val="000000"/>
          <w:sz w:val="24"/>
          <w:szCs w:val="24"/>
          <w:lang w:eastAsia="it-IT"/>
        </w:rPr>
        <w:t>“Egli, pur essendo nella condizione di</w:t>
      </w:r>
      <w:r w:rsidR="00FA1528">
        <w:rPr>
          <w:rFonts w:ascii="Arial" w:eastAsia="Times New Roman" w:hAnsi="Arial" w:cs="Arial"/>
          <w:i/>
          <w:iCs/>
          <w:color w:val="000000"/>
          <w:sz w:val="24"/>
          <w:szCs w:val="24"/>
          <w:lang w:eastAsia="it-IT"/>
        </w:rPr>
        <w:t xml:space="preserve"> Dio, non ritenne un privilegio</w:t>
      </w:r>
      <w:r w:rsidRPr="00543EDB">
        <w:rPr>
          <w:rFonts w:ascii="Arial" w:eastAsia="Times New Roman" w:hAnsi="Arial" w:cs="Arial"/>
          <w:i/>
          <w:iCs/>
          <w:color w:val="000000"/>
          <w:sz w:val="24"/>
          <w:szCs w:val="24"/>
          <w:lang w:eastAsia="it-IT"/>
        </w:rPr>
        <w:t>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r w:rsidRPr="00543EDB">
        <w:rPr>
          <w:rFonts w:ascii="Arial" w:eastAsia="Times New Roman" w:hAnsi="Arial" w:cs="Arial"/>
          <w:color w:val="000000"/>
          <w:sz w:val="24"/>
          <w:szCs w:val="24"/>
          <w:lang w:eastAsia="it-IT"/>
        </w:rPr>
        <w:t>. Gesù non obbediva con il suo cuore, la sua mente, le sue forze. Obbediva con il cuore, la mente, la forza, l’intelligenza, la sapienza, la scienza, la pietà dello Spirito Santo che si era posato su di Lui con ogni pienezza, senza misura. In Lui si compie la profezia di Isaia: </w:t>
      </w:r>
      <w:r w:rsidRPr="00543EDB">
        <w:rPr>
          <w:rFonts w:ascii="Arial" w:eastAsia="Times New Roman" w:hAnsi="Arial" w:cs="Arial"/>
          <w:i/>
          <w:iCs/>
          <w:color w:val="000000"/>
          <w:sz w:val="24"/>
          <w:szCs w:val="24"/>
          <w:lang w:eastAsia="it-IT"/>
        </w:rPr>
        <w:t>“Su di lui si poserà lo spirito del Signore, spirito di sapienza e d’intelligenza, spirito di consiglio e di fortezza, spirito di conoscenza e di timore del Signore” (Is 11,2)</w:t>
      </w:r>
      <w:r w:rsidRPr="00543EDB">
        <w:rPr>
          <w:rFonts w:ascii="Arial" w:eastAsia="Times New Roman" w:hAnsi="Arial" w:cs="Arial"/>
          <w:color w:val="000000"/>
          <w:sz w:val="24"/>
          <w:szCs w:val="24"/>
          <w:lang w:eastAsia="it-IT"/>
        </w:rPr>
        <w:t>. Con lo Spirito Santo che lo guidava, lo muoveva, lo illuminava Gesù parlava ed operava.</w:t>
      </w:r>
    </w:p>
    <w:p w:rsidR="00543EDB" w:rsidRPr="00543EDB" w:rsidRDefault="00543EDB" w:rsidP="00543EDB">
      <w:pPr>
        <w:spacing w:after="120" w:line="240" w:lineRule="auto"/>
        <w:jc w:val="both"/>
        <w:rPr>
          <w:rFonts w:ascii="Calibri" w:eastAsia="Times New Roman" w:hAnsi="Calibri" w:cs="Calibri"/>
          <w:color w:val="000000"/>
          <w:sz w:val="20"/>
          <w:szCs w:val="20"/>
          <w:lang w:eastAsia="it-IT"/>
        </w:rPr>
      </w:pPr>
      <w:r w:rsidRPr="00543EDB">
        <w:rPr>
          <w:rFonts w:ascii="Arial" w:eastAsia="Times New Roman" w:hAnsi="Arial" w:cs="Arial"/>
          <w:i/>
          <w:iCs/>
          <w:color w:val="000000"/>
          <w:sz w:val="24"/>
          <w:szCs w:val="24"/>
          <w:lang w:eastAsia="it-IT"/>
        </w:rPr>
        <w:t xml:space="preserve">Giunsero a Cafàrnao e subito Gesù, entrato di sabato nella sinagoga, insegnava. Ed erano stupiti del suo insegnamento: egli infatti insegnava loro come uno che ha </w:t>
      </w:r>
      <w:r w:rsidRPr="00543EDB">
        <w:rPr>
          <w:rFonts w:ascii="Arial" w:eastAsia="Times New Roman" w:hAnsi="Arial" w:cs="Arial"/>
          <w:i/>
          <w:iCs/>
          <w:color w:val="000000"/>
          <w:sz w:val="24"/>
          <w:szCs w:val="24"/>
          <w:lang w:eastAsia="it-IT"/>
        </w:rPr>
        <w:lastRenderedPageBreak/>
        <w:t>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w:t>
      </w:r>
    </w:p>
    <w:p w:rsidR="00543EDB" w:rsidRPr="00543EDB" w:rsidRDefault="00543EDB" w:rsidP="00FA1528">
      <w:pPr>
        <w:spacing w:after="120" w:line="240" w:lineRule="auto"/>
        <w:jc w:val="both"/>
        <w:rPr>
          <w:rFonts w:ascii="Calibri" w:eastAsia="Times New Roman" w:hAnsi="Calibri" w:cs="Calibri"/>
          <w:color w:val="000000"/>
          <w:sz w:val="20"/>
          <w:szCs w:val="20"/>
          <w:lang w:eastAsia="it-IT"/>
        </w:rPr>
      </w:pPr>
      <w:r w:rsidRPr="00543EDB">
        <w:rPr>
          <w:rFonts w:ascii="Arial" w:eastAsia="Times New Roman" w:hAnsi="Arial" w:cs="Arial"/>
          <w:color w:val="000000"/>
          <w:sz w:val="24"/>
          <w:szCs w:val="24"/>
          <w:lang w:eastAsia="it-IT"/>
        </w:rPr>
        <w:t xml:space="preserve">La fama che si diffonde attesta che veramente Gesù è con il Padre e il Padre è con Gesù. Il Padre non è solo con Gesù, è sempre con ogni membro del suo corpo che gli obbedisce con tutta la potenza dello Spirito Santo che </w:t>
      </w:r>
      <w:r w:rsidR="00FA1528">
        <w:rPr>
          <w:rFonts w:ascii="Arial" w:eastAsia="Times New Roman" w:hAnsi="Arial" w:cs="Arial"/>
          <w:color w:val="000000"/>
          <w:sz w:val="24"/>
          <w:szCs w:val="24"/>
          <w:lang w:eastAsia="it-IT"/>
        </w:rPr>
        <w:t>a</w:t>
      </w:r>
      <w:r w:rsidRPr="00543EDB">
        <w:rPr>
          <w:rFonts w:ascii="Arial" w:eastAsia="Times New Roman" w:hAnsi="Arial" w:cs="Arial"/>
          <w:color w:val="000000"/>
          <w:sz w:val="24"/>
          <w:szCs w:val="24"/>
          <w:lang w:eastAsia="it-IT"/>
        </w:rPr>
        <w:t>dombra questo corpo e lo rende capace di ogni obbedienza. Dove non c’è obbedienza c’è solo infamia e disonore. Osea e Malachia lo rivelano.</w:t>
      </w:r>
    </w:p>
    <w:p w:rsidR="00543EDB" w:rsidRPr="00543EDB" w:rsidRDefault="00543EDB" w:rsidP="00543EDB">
      <w:pPr>
        <w:spacing w:after="120" w:line="240" w:lineRule="auto"/>
        <w:jc w:val="both"/>
        <w:rPr>
          <w:rFonts w:ascii="Calibri" w:eastAsia="Times New Roman" w:hAnsi="Calibri" w:cs="Calibri"/>
          <w:color w:val="000000"/>
          <w:sz w:val="20"/>
          <w:szCs w:val="20"/>
          <w:lang w:eastAsia="it-IT"/>
        </w:rPr>
      </w:pPr>
      <w:r w:rsidRPr="00543EDB">
        <w:rPr>
          <w:rFonts w:ascii="Arial" w:eastAsia="Times New Roman" w:hAnsi="Arial" w:cs="Arial"/>
          <w:color w:val="000000"/>
          <w:sz w:val="24"/>
          <w:szCs w:val="24"/>
          <w:lang w:eastAsia="it-IT"/>
        </w:rPr>
        <w:t>Madre della Redenzione, fa’ che la nostra obbedienza sia in tutto simile a quella di Gesù. </w:t>
      </w:r>
    </w:p>
    <w:p w:rsidR="00543EDB" w:rsidRDefault="00543EDB" w:rsidP="00C91158">
      <w:pPr>
        <w:spacing w:after="120" w:line="360" w:lineRule="atLeast"/>
        <w:jc w:val="both"/>
        <w:rPr>
          <w:rFonts w:ascii="Calibri" w:eastAsia="Times New Roman" w:hAnsi="Calibri" w:cs="Calibri"/>
          <w:sz w:val="28"/>
          <w:szCs w:val="28"/>
          <w:lang w:eastAsia="it-IT"/>
        </w:rPr>
      </w:pPr>
    </w:p>
    <w:p w:rsidR="00BF3D9B" w:rsidRPr="00BF3D9B" w:rsidRDefault="00BF3D9B" w:rsidP="00BF3D9B">
      <w:pPr>
        <w:pStyle w:val="Titolo2"/>
        <w:rPr>
          <w:rFonts w:ascii="Calibri" w:hAnsi="Calibri" w:cs="Calibri"/>
        </w:rPr>
      </w:pPr>
      <w:bookmarkStart w:id="458" w:name="_Toc75156255"/>
      <w:r w:rsidRPr="00BF3D9B">
        <w:rPr>
          <w:sz w:val="32"/>
          <w:szCs w:val="32"/>
        </w:rPr>
        <w:t>STELLA DEL MATTINO</w:t>
      </w:r>
      <w:bookmarkEnd w:id="458"/>
    </w:p>
    <w:p w:rsidR="00BF3D9B" w:rsidRPr="00BF3D9B" w:rsidRDefault="00BF3D9B" w:rsidP="00FF1C6C">
      <w:pPr>
        <w:pStyle w:val="Nessunaspaziatura"/>
        <w:rPr>
          <w:rFonts w:ascii="Calibri" w:hAnsi="Calibri" w:cs="Calibri"/>
          <w:sz w:val="27"/>
          <w:szCs w:val="27"/>
        </w:rPr>
      </w:pPr>
      <w:r w:rsidRPr="00BF3D9B">
        <w:t>La Vergine Maria è invocat</w:t>
      </w:r>
      <w:r w:rsidR="00FF1C6C">
        <w:t>a</w:t>
      </w:r>
      <w:r w:rsidRPr="00BF3D9B">
        <w:t xml:space="preserve"> con il titolo: “</w:t>
      </w:r>
      <w:r w:rsidRPr="00BF3D9B">
        <w:rPr>
          <w:i/>
          <w:iCs w:val="0"/>
        </w:rPr>
        <w:t>Stella del mattino</w:t>
      </w:r>
      <w:r w:rsidRPr="00BF3D9B">
        <w:t>”. Nel Libro del Siracide la stella del mattino manifesta bellezza e gloria in contrapposizione a tenebre, distruzioni, disastri. Nel tempio distrutto, devastato, incendiato, ora ricostruito appare Simone, sommo sacerdote, vestito con abiti splendenti, glorioso. La sua gloria e la sua bellezza attirano ogni sguardo: “</w:t>
      </w:r>
      <w:r w:rsidRPr="00BF3D9B">
        <w:rPr>
          <w:i/>
          <w:iCs w:val="0"/>
        </w:rPr>
        <w:t>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w:t>
      </w:r>
      <w:r w:rsidRPr="00BF3D9B">
        <w:t>” (Sic 50,5-10). Molto più bella e più ricca di gloria eterna è la Vergine Maria. Lei è più che la stella del mattino. Lei è vestita di sole con la luna sotto i suoi piedi e una corona di dodici stelle sul suo capo. Vi è gloria e bellezza più grandi di queste? Nel Libro di Giobbe la stella o le stelle de</w:t>
      </w:r>
      <w:r w:rsidR="00FF1C6C">
        <w:t>l</w:t>
      </w:r>
      <w:r w:rsidRPr="00BF3D9B">
        <w:t xml:space="preserve"> mattino rivelano quanto grandi e stupende sono le opere del Signore: “</w:t>
      </w:r>
      <w:r w:rsidRPr="00BF3D9B">
        <w:rPr>
          <w:i/>
          <w:iCs w:val="0"/>
        </w:rPr>
        <w:t>Dove sono fissate le sue basi o chi ha posto la sua pietra angolare, mentre gioivano in coro le stelle del mattino e acclamavano tutti i figli di Dio?</w:t>
      </w:r>
      <w:r>
        <w:t>”</w:t>
      </w:r>
      <w:r w:rsidRPr="00BF3D9B">
        <w:t xml:space="preserve"> (Gb 38,6-7). La Vergine Maria è vera opera di Dio: “</w:t>
      </w:r>
      <w:r w:rsidRPr="00BF3D9B">
        <w:rPr>
          <w:i/>
          <w:iCs w:val="0"/>
        </w:rPr>
        <w:t>Grandi cos</w:t>
      </w:r>
      <w:r>
        <w:rPr>
          <w:i/>
          <w:iCs w:val="0"/>
        </w:rPr>
        <w:t>e</w:t>
      </w:r>
      <w:r w:rsidRPr="00BF3D9B">
        <w:rPr>
          <w:i/>
          <w:iCs w:val="0"/>
        </w:rPr>
        <w:t xml:space="preserve"> ha fatto per me l’Onnipotente e Santo è il suo nome</w:t>
      </w:r>
      <w:r w:rsidRPr="00BF3D9B">
        <w:t>”.</w:t>
      </w:r>
    </w:p>
    <w:p w:rsidR="00BF3D9B" w:rsidRPr="00BF3D9B" w:rsidRDefault="00BF3D9B" w:rsidP="00FE0E94">
      <w:pPr>
        <w:pStyle w:val="Nessunaspaziatura"/>
        <w:rPr>
          <w:rFonts w:ascii="Calibri" w:hAnsi="Calibri" w:cs="Calibri"/>
          <w:sz w:val="27"/>
          <w:szCs w:val="27"/>
        </w:rPr>
      </w:pPr>
      <w:r w:rsidRPr="00BF3D9B">
        <w:t>Nella Seconda Lettera di Pietro la stella del mattino è pienezza della gloria e della luce di Cristo Gesù, paragonata alla Parola del Signore che è lampada che brilla in luogo oscuro: “</w:t>
      </w:r>
      <w:r w:rsidRPr="00837338">
        <w:rPr>
          <w:i/>
          <w:iCs w:val="0"/>
        </w:rPr>
        <w:t>E abbiamo anche, solidissima, la parola dei profeti, alla quale fate bene a volgere l’attenzione come a lampada che brilla in un luogo oscuro, finché non spunti il giorno e non sorga nei vostri cuori la stella del mattino</w:t>
      </w:r>
      <w:r w:rsidRPr="00BF3D9B">
        <w:t>” (2Pt 1,19). Maria è quella luce santissima data a noi da Gesù perché sempre ci illumini la via che conduce alla vita eterna. Nel Libro dell’Apocalisse esprime autorità divina: “</w:t>
      </w:r>
      <w:r w:rsidRPr="00837338">
        <w:rPr>
          <w:i/>
          <w:iCs w:val="0"/>
        </w:rPr>
        <w:t xml:space="preserve">Al vincitore che custodisce sino alla fine le mie opere darò autorità sopra le nazioni: le governerà con scettro di ferro, come vasi di argilla si </w:t>
      </w:r>
      <w:r w:rsidRPr="00837338">
        <w:rPr>
          <w:i/>
          <w:iCs w:val="0"/>
        </w:rPr>
        <w:lastRenderedPageBreak/>
        <w:t>frantumeranno, con la stessa autorità che ho ricevuto dal Padre mio; e a lui darò la stella del mattino. Chi ha orecchi, ascolti ciò che lo Spirito dice alle Chiese</w:t>
      </w:r>
      <w:r w:rsidR="00837338">
        <w:t>” (Ap 2,2</w:t>
      </w:r>
      <w:r w:rsidRPr="00BF3D9B">
        <w:t>6</w:t>
      </w:r>
      <w:r w:rsidR="00837338">
        <w:t>-</w:t>
      </w:r>
      <w:r w:rsidRPr="00BF3D9B">
        <w:t>29). La Vergine Maria è onnipotente per grazia. Il Figlio ha posto tutto nelle sue mani. Sempre nell’Apocalisse è Cristo Gesù la stessa radiosa del mattino, la luce eterna che deve illuminare ogni uomo. “</w:t>
      </w:r>
      <w:r w:rsidRPr="00FE0E94">
        <w:rPr>
          <w:i/>
          <w:iCs w:val="0"/>
        </w:rPr>
        <w:t>Io, Gesù, ho mandato il mio angelo per testimoniare a voi queste cose riguardo alle Chiese. Io sono la radice e la stirpe di Davide, la stella radiosa del mattino</w:t>
      </w:r>
      <w:r w:rsidR="00FE0E94">
        <w:t>”</w:t>
      </w:r>
      <w:r w:rsidRPr="00BF3D9B">
        <w:t xml:space="preserve"> (Ap 22,12-21). La Vergine Maria è per noi la luce più splendente e più radiosa. Essa è la Luce più luminosa di tutte le altre luci create messe insieme. Ci </w:t>
      </w:r>
      <w:r w:rsidR="00837338">
        <w:t>è</w:t>
      </w:r>
      <w:r w:rsidRPr="00BF3D9B">
        <w:t> stata data perché immersi in questa luce potente raggiungiamo la Luce eterna. Vergine Maria, Stella del mattino, avvolgici nella tua luce e portaci nella Luce eterna.</w:t>
      </w:r>
    </w:p>
    <w:p w:rsidR="00BF3D9B" w:rsidRPr="00BF3D9B" w:rsidRDefault="00BF3D9B" w:rsidP="00BF3D9B">
      <w:pPr>
        <w:pStyle w:val="Nessunaspaziatura"/>
        <w:rPr>
          <w:rFonts w:ascii="Calibri" w:hAnsi="Calibri" w:cs="Calibri"/>
          <w:sz w:val="27"/>
          <w:szCs w:val="27"/>
        </w:rPr>
      </w:pPr>
      <w:r w:rsidRPr="00BF3D9B">
        <w:t>Leggiamo nella loro interezza i passi della Scrittura Santa:</w:t>
      </w:r>
    </w:p>
    <w:p w:rsidR="00BF3D9B" w:rsidRPr="00BF3D9B" w:rsidRDefault="00BF3D9B" w:rsidP="00BF3D9B">
      <w:pPr>
        <w:pStyle w:val="Nessunaspaziatura"/>
        <w:rPr>
          <w:rFonts w:ascii="Calibri" w:hAnsi="Calibri" w:cs="Calibri"/>
          <w:sz w:val="27"/>
          <w:szCs w:val="27"/>
        </w:rPr>
      </w:pPr>
      <w:r w:rsidRPr="00FE0E94">
        <w:rPr>
          <w:i/>
          <w:iCs w:val="0"/>
        </w:rPr>
        <w:t>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r w:rsidRPr="00BF3D9B">
        <w:t xml:space="preserve"> (Sir 50,1-21). </w:t>
      </w:r>
    </w:p>
    <w:p w:rsidR="00BF3D9B" w:rsidRPr="00BF3D9B" w:rsidRDefault="00BF3D9B" w:rsidP="00BF3D9B">
      <w:pPr>
        <w:pStyle w:val="Nessunaspaziatura"/>
        <w:rPr>
          <w:rFonts w:ascii="Calibri" w:hAnsi="Calibri" w:cs="Calibri"/>
          <w:sz w:val="27"/>
          <w:szCs w:val="27"/>
        </w:rPr>
      </w:pPr>
      <w:r w:rsidRPr="00FE0E94">
        <w:rPr>
          <w:i/>
          <w:iCs w:val="0"/>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w:t>
      </w:r>
      <w:r w:rsidRPr="00FE0E94">
        <w:rPr>
          <w:i/>
          <w:iCs w:val="0"/>
        </w:rPr>
        <w:lastRenderedPageBreak/>
        <w:t>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w:t>
      </w:r>
      <w:r w:rsidRPr="00BF3D9B">
        <w:t xml:space="preserve"> (Gb 38,1-35).</w:t>
      </w:r>
    </w:p>
    <w:p w:rsidR="00BF3D9B" w:rsidRPr="00BF3D9B" w:rsidRDefault="00BF3D9B" w:rsidP="00BF3D9B">
      <w:pPr>
        <w:pStyle w:val="Nessunaspaziatura"/>
        <w:rPr>
          <w:rFonts w:ascii="Calibri" w:hAnsi="Calibri" w:cs="Calibri"/>
          <w:sz w:val="27"/>
          <w:szCs w:val="27"/>
        </w:rPr>
      </w:pPr>
      <w:r w:rsidRPr="00FE0E94">
        <w:rPr>
          <w:i/>
          <w:iCs w:val="0"/>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Pr="00BF3D9B">
        <w:t xml:space="preserve"> (2Pt 1,16-21).</w:t>
      </w:r>
    </w:p>
    <w:p w:rsidR="00BF3D9B" w:rsidRPr="00BF3D9B" w:rsidRDefault="00BF3D9B" w:rsidP="00BF3D9B">
      <w:pPr>
        <w:pStyle w:val="Nessunaspaziatura"/>
        <w:rPr>
          <w:rFonts w:ascii="Calibri" w:hAnsi="Calibri" w:cs="Calibri"/>
          <w:sz w:val="27"/>
          <w:szCs w:val="27"/>
        </w:rPr>
      </w:pPr>
      <w:r w:rsidRPr="00FE0E94">
        <w:rPr>
          <w:i/>
          <w:iCs w:val="0"/>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w:t>
      </w:r>
      <w:r w:rsidRPr="00FE0E94">
        <w:rPr>
          <w:i/>
          <w:iCs w:val="0"/>
        </w:rPr>
        <w:lastRenderedPageBreak/>
        <w:t>con scettro di ferro, come vasi di argilla si frantumeranno, con la stessa autorità che ho ricevuto dal Padre mio; e a lui darò la stella del mattino. Chi ha orecchi, ascolti ciò che lo Spirito dice alle Chiese”</w:t>
      </w:r>
      <w:r w:rsidRPr="00BF3D9B">
        <w:t xml:space="preserve"> (Ap 2,18-29).</w:t>
      </w:r>
    </w:p>
    <w:p w:rsidR="00BF3D9B" w:rsidRPr="00BF3D9B" w:rsidRDefault="00BF3D9B" w:rsidP="00BF3D9B">
      <w:pPr>
        <w:pStyle w:val="Nessunaspaziatura"/>
        <w:rPr>
          <w:rFonts w:ascii="Calibri" w:hAnsi="Calibri" w:cs="Calibri"/>
          <w:sz w:val="27"/>
          <w:szCs w:val="27"/>
        </w:rPr>
      </w:pPr>
      <w:r w:rsidRPr="00FE0E94">
        <w:rPr>
          <w:i/>
          <w:iCs w:val="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r w:rsidRPr="00BF3D9B">
        <w:t xml:space="preserve"> (Ap 22,12-21).</w:t>
      </w:r>
    </w:p>
    <w:p w:rsidR="00BF3D9B" w:rsidRPr="00BF3D9B" w:rsidRDefault="00BF3D9B" w:rsidP="00BF3D9B">
      <w:pPr>
        <w:pStyle w:val="Nessunaspaziatura"/>
        <w:rPr>
          <w:rFonts w:ascii="Calibri" w:hAnsi="Calibri" w:cs="Calibri"/>
          <w:sz w:val="27"/>
          <w:szCs w:val="27"/>
        </w:rPr>
      </w:pPr>
      <w:r w:rsidRPr="00BF3D9B">
        <w:t>Madre di Dio, Stella del mattino, fa’ che noi gustiamo la tua bellezza, il tuo splendore, la potenza della tua luce, la magnificenza della tua gloria. Tu ci aiuterai e noi canteremo al mondo tutta la dolcezza della tua onnipotenza di amore, carità, misericordia, compassione. Aiutaci, o Madre, vogliamo essere tuo degni figli. Amen.</w:t>
      </w:r>
    </w:p>
    <w:p w:rsidR="00264E24" w:rsidRDefault="00264E24" w:rsidP="00264E24">
      <w:pPr>
        <w:pStyle w:val="Titolo2"/>
        <w:spacing w:line="276" w:lineRule="auto"/>
        <w:jc w:val="both"/>
        <w:rPr>
          <w:sz w:val="26"/>
          <w:szCs w:val="26"/>
        </w:rPr>
      </w:pPr>
      <w:bookmarkStart w:id="459" w:name="_Toc75156256"/>
      <w:r w:rsidRPr="00425ED6">
        <w:rPr>
          <w:sz w:val="26"/>
          <w:szCs w:val="26"/>
        </w:rPr>
        <w:t>9 Marzo</w:t>
      </w:r>
      <w:bookmarkEnd w:id="459"/>
      <w:r w:rsidRPr="00425ED6">
        <w:rPr>
          <w:sz w:val="26"/>
          <w:szCs w:val="26"/>
        </w:rPr>
        <w:t xml:space="preserve"> </w:t>
      </w:r>
    </w:p>
    <w:p w:rsidR="00BF3D9B" w:rsidRDefault="0007695D" w:rsidP="00BF3D9B">
      <w:pPr>
        <w:spacing w:after="120" w:line="240" w:lineRule="auto"/>
        <w:jc w:val="both"/>
        <w:rPr>
          <w:rFonts w:ascii="Calibri" w:eastAsia="Times New Roman" w:hAnsi="Calibri" w:cs="Calibri"/>
          <w:sz w:val="28"/>
          <w:szCs w:val="28"/>
          <w:lang w:eastAsia="it-IT"/>
        </w:rPr>
      </w:pPr>
      <w:r w:rsidRPr="0007695D">
        <w:rPr>
          <w:rFonts w:ascii="Segoe UI" w:hAnsi="Segoe UI" w:cs="Segoe UI"/>
          <w:sz w:val="24"/>
          <w:szCs w:val="24"/>
        </w:rPr>
        <w:t>Madre della Redenzione, aiutaci a credere nella Parola di Gesù. In essa è la nostra salvezza.</w:t>
      </w:r>
      <w:r w:rsidR="00BF3D9B" w:rsidRPr="0007695D">
        <w:rPr>
          <w:rFonts w:ascii="Calibri" w:eastAsia="Times New Roman" w:hAnsi="Calibri" w:cs="Calibri"/>
          <w:sz w:val="28"/>
          <w:szCs w:val="28"/>
          <w:lang w:eastAsia="it-IT"/>
        </w:rPr>
        <w:t> </w:t>
      </w:r>
    </w:p>
    <w:p w:rsidR="0007695D" w:rsidRPr="0007695D" w:rsidRDefault="0007695D" w:rsidP="0007695D">
      <w:pPr>
        <w:pStyle w:val="Titolo2"/>
        <w:rPr>
          <w:rFonts w:ascii="Calibri" w:hAnsi="Calibri" w:cs="Calibri"/>
          <w:sz w:val="32"/>
          <w:szCs w:val="32"/>
        </w:rPr>
      </w:pPr>
      <w:bookmarkStart w:id="460" w:name="_Toc62074262"/>
      <w:bookmarkStart w:id="461" w:name="_Toc75156257"/>
      <w:r w:rsidRPr="0007695D">
        <w:rPr>
          <w:sz w:val="32"/>
          <w:szCs w:val="32"/>
        </w:rPr>
        <w:t>Guàrdati bene dal dirlo a qualcuno</w:t>
      </w:r>
      <w:bookmarkEnd w:id="460"/>
      <w:bookmarkEnd w:id="461"/>
    </w:p>
    <w:p w:rsidR="0007695D" w:rsidRPr="0007695D" w:rsidRDefault="0007695D" w:rsidP="0007695D">
      <w:pPr>
        <w:spacing w:after="120" w:line="240" w:lineRule="auto"/>
        <w:jc w:val="both"/>
        <w:rPr>
          <w:rFonts w:ascii="Calibri" w:eastAsia="Times New Roman" w:hAnsi="Calibri" w:cs="Calibri"/>
          <w:color w:val="000000"/>
          <w:sz w:val="20"/>
          <w:szCs w:val="20"/>
          <w:lang w:eastAsia="it-IT"/>
        </w:rPr>
      </w:pPr>
      <w:r w:rsidRPr="0007695D">
        <w:rPr>
          <w:rFonts w:ascii="Arial" w:eastAsia="Times New Roman" w:hAnsi="Arial" w:cs="Arial"/>
          <w:color w:val="000000"/>
          <w:sz w:val="24"/>
          <w:szCs w:val="24"/>
          <w:lang w:eastAsia="it-IT"/>
        </w:rPr>
        <w:t>Il miracolo è segno non fine della missione di Cristo Gesù. Il miracolo serve ad attestare che Gesù è vero uomo mandato da Dio e poiché viene da Dio, la sua è vera Parola di Dio, Parola da ascoltare e mettere in pratica, Parola dalla quale scaturisce per noi ogni vita: </w:t>
      </w:r>
      <w:r w:rsidRPr="0007695D">
        <w:rPr>
          <w:rFonts w:ascii="Arial" w:eastAsia="Times New Roman" w:hAnsi="Arial" w:cs="Arial"/>
          <w:i/>
          <w:iCs/>
          <w:color w:val="000000"/>
          <w:sz w:val="24"/>
          <w:szCs w:val="24"/>
          <w:lang w:eastAsia="it-IT"/>
        </w:rPr>
        <w:t xml:space="preserve">“Fu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w:t>
      </w:r>
      <w:r w:rsidRPr="0007695D">
        <w:rPr>
          <w:rFonts w:ascii="Arial" w:eastAsia="Times New Roman" w:hAnsi="Arial" w:cs="Arial"/>
          <w:i/>
          <w:iCs/>
          <w:color w:val="000000"/>
          <w:sz w:val="24"/>
          <w:szCs w:val="24"/>
          <w:lang w:eastAsia="it-IT"/>
        </w:rPr>
        <w:lastRenderedPageBreak/>
        <w:t>«Dammi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17,8-24)</w:t>
      </w:r>
      <w:r w:rsidRPr="0007695D">
        <w:rPr>
          <w:rFonts w:ascii="Arial" w:eastAsia="Times New Roman" w:hAnsi="Arial" w:cs="Arial"/>
          <w:color w:val="000000"/>
          <w:sz w:val="24"/>
          <w:szCs w:val="24"/>
          <w:lang w:eastAsia="it-IT"/>
        </w:rPr>
        <w:t>. Ecco il fine del miracolo: Condurre a credere che la Parola del Signore sulla bocca di Gesù è purissima verità. Come purissima verità va accolta e vissuta per avere la vita eterna che in essa è contenuta.</w:t>
      </w:r>
    </w:p>
    <w:p w:rsidR="0007695D" w:rsidRPr="0007695D" w:rsidRDefault="0007695D" w:rsidP="0007695D">
      <w:pPr>
        <w:spacing w:after="120" w:line="240" w:lineRule="auto"/>
        <w:jc w:val="both"/>
        <w:rPr>
          <w:rFonts w:ascii="Calibri" w:eastAsia="Times New Roman" w:hAnsi="Calibri" w:cs="Calibri"/>
          <w:color w:val="000000"/>
          <w:sz w:val="20"/>
          <w:szCs w:val="20"/>
          <w:lang w:eastAsia="it-IT"/>
        </w:rPr>
      </w:pPr>
      <w:r w:rsidRPr="0007695D">
        <w:rPr>
          <w:rFonts w:ascii="Arial" w:eastAsia="Times New Roman" w:hAnsi="Arial" w:cs="Arial"/>
          <w:i/>
          <w:iCs/>
          <w:color w:val="000000"/>
          <w:sz w:val="24"/>
          <w:szCs w:val="24"/>
          <w:lang w:eastAsia="it-IT"/>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rsidR="0007695D" w:rsidRPr="0007695D" w:rsidRDefault="0061567C" w:rsidP="0007695D">
      <w:pPr>
        <w:spacing w:after="120" w:line="240" w:lineRule="auto"/>
        <w:jc w:val="both"/>
        <w:rPr>
          <w:rFonts w:ascii="Calibri" w:eastAsia="Times New Roman" w:hAnsi="Calibri" w:cs="Calibri"/>
          <w:color w:val="000000"/>
          <w:sz w:val="20"/>
          <w:szCs w:val="20"/>
          <w:lang w:eastAsia="it-IT"/>
        </w:rPr>
      </w:pPr>
      <w:r w:rsidRPr="0007695D">
        <w:rPr>
          <w:rFonts w:ascii="Arial" w:eastAsia="Times New Roman" w:hAnsi="Arial" w:cs="Arial"/>
          <w:color w:val="000000"/>
          <w:sz w:val="24"/>
          <w:szCs w:val="24"/>
          <w:lang w:eastAsia="it-IT"/>
        </w:rPr>
        <w:t>Naamàn</w:t>
      </w:r>
      <w:r w:rsidR="0007695D" w:rsidRPr="0007695D">
        <w:rPr>
          <w:rFonts w:ascii="Arial" w:eastAsia="Times New Roman" w:hAnsi="Arial" w:cs="Arial"/>
          <w:color w:val="000000"/>
          <w:sz w:val="24"/>
          <w:szCs w:val="24"/>
          <w:lang w:eastAsia="it-IT"/>
        </w:rPr>
        <w:t xml:space="preserve"> il Siro dal miracolo non passa alla vera fede in Dio? Ecco cosa narra il Secondo Libro dei Re: </w:t>
      </w:r>
      <w:r w:rsidR="0007695D" w:rsidRPr="0007695D">
        <w:rPr>
          <w:rFonts w:ascii="Arial" w:eastAsia="Times New Roman" w:hAnsi="Arial" w:cs="Arial"/>
          <w:i/>
          <w:iCs/>
          <w:color w:val="000000"/>
          <w:sz w:val="24"/>
          <w:szCs w:val="24"/>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 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 (2Re 5,1-19). </w:t>
      </w:r>
      <w:r w:rsidR="0007695D" w:rsidRPr="0007695D">
        <w:rPr>
          <w:rFonts w:ascii="Arial" w:eastAsia="Times New Roman" w:hAnsi="Arial" w:cs="Arial"/>
          <w:color w:val="000000"/>
          <w:sz w:val="24"/>
          <w:szCs w:val="24"/>
          <w:lang w:eastAsia="it-IT"/>
        </w:rPr>
        <w:t>A nulla serve un miracolo che non conduce alla vera fede. Poiché molti venivano solo per il miracolo del corpo, anche se Gesù operava per pietà quanto gli veniva chiesto, sempre, o prima o dopo, manifestava che Lui non era stato mandato per compiere miracoli, ma per dare la Parola della vera salvezza e della vera redenzione per ogni uomo. La salvezza è dalla Parola.</w:t>
      </w:r>
    </w:p>
    <w:p w:rsidR="0007695D" w:rsidRPr="0007695D" w:rsidRDefault="0007695D" w:rsidP="0007695D">
      <w:pPr>
        <w:spacing w:after="120" w:line="240" w:lineRule="auto"/>
        <w:jc w:val="both"/>
        <w:rPr>
          <w:rFonts w:ascii="Calibri" w:eastAsia="Times New Roman" w:hAnsi="Calibri" w:cs="Calibri"/>
          <w:color w:val="000000"/>
          <w:sz w:val="20"/>
          <w:szCs w:val="20"/>
          <w:lang w:eastAsia="it-IT"/>
        </w:rPr>
      </w:pPr>
      <w:r w:rsidRPr="0007695D">
        <w:rPr>
          <w:rFonts w:ascii="Arial" w:eastAsia="Times New Roman" w:hAnsi="Arial" w:cs="Arial"/>
          <w:color w:val="000000"/>
          <w:sz w:val="24"/>
          <w:szCs w:val="24"/>
          <w:lang w:eastAsia="it-IT"/>
        </w:rPr>
        <w:t>Madre della Redenzione, aiutaci a credere nella Parola di Gesù. In essa è la nostra salvezza.</w:t>
      </w:r>
    </w:p>
    <w:p w:rsidR="0007695D" w:rsidRDefault="0007695D" w:rsidP="00BF3D9B">
      <w:pPr>
        <w:spacing w:after="120" w:line="240" w:lineRule="auto"/>
        <w:jc w:val="both"/>
        <w:rPr>
          <w:rFonts w:ascii="Calibri" w:eastAsia="Times New Roman" w:hAnsi="Calibri" w:cs="Calibri"/>
          <w:sz w:val="28"/>
          <w:szCs w:val="28"/>
          <w:lang w:eastAsia="it-IT"/>
        </w:rPr>
      </w:pPr>
    </w:p>
    <w:p w:rsidR="00D22A7D" w:rsidRPr="00D22A7D" w:rsidRDefault="00D22A7D" w:rsidP="00D22A7D">
      <w:pPr>
        <w:pStyle w:val="Titolo2"/>
        <w:spacing w:line="276" w:lineRule="auto"/>
        <w:rPr>
          <w:rFonts w:ascii="Calibri" w:hAnsi="Calibri" w:cs="Calibri"/>
          <w:sz w:val="27"/>
          <w:szCs w:val="27"/>
        </w:rPr>
      </w:pPr>
      <w:bookmarkStart w:id="462" w:name="_Toc75156258"/>
      <w:r w:rsidRPr="00D22A7D">
        <w:t>CAMMINATE MENTRE AVETE LA LUCE, PERCHÉ LE TENEBRE NON VI SORPRENDANO</w:t>
      </w:r>
      <w:bookmarkEnd w:id="462"/>
    </w:p>
    <w:p w:rsidR="00D22A7D" w:rsidRPr="00CB3C98" w:rsidRDefault="00D22A7D" w:rsidP="00D22A7D">
      <w:pPr>
        <w:pStyle w:val="Nessunaspaziatura"/>
        <w:rPr>
          <w:rFonts w:ascii="Greek" w:hAnsi="Greek"/>
          <w:sz w:val="12"/>
          <w:szCs w:val="10"/>
        </w:rPr>
      </w:pPr>
    </w:p>
    <w:p w:rsidR="00D22A7D" w:rsidRPr="00D22A7D" w:rsidRDefault="00D22A7D" w:rsidP="00D22A7D">
      <w:pPr>
        <w:pStyle w:val="Nessunaspaziatura"/>
        <w:rPr>
          <w:rFonts w:ascii="Calibri" w:hAnsi="Calibri" w:cs="Calibri"/>
          <w:sz w:val="27"/>
          <w:szCs w:val="27"/>
        </w:rPr>
      </w:pPr>
      <w:r w:rsidRPr="00D22A7D">
        <w:t>Il Verbo che è in principio, che è presso Dio, che è Dio, è la luce del mondo. Le rivelazioni che lo Spirito Santo ci offre nel Prologo dell’Evangelista Giovanni sono purissima verità che deve governare la nostra mente: “</w:t>
      </w:r>
      <w:r w:rsidRPr="00D22A7D">
        <w:rPr>
          <w:i/>
          <w:iCs w:val="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w:t>
      </w:r>
      <w:r>
        <w:t>”</w:t>
      </w:r>
      <w:r w:rsidRPr="00D22A7D">
        <w:t xml:space="preserve"> (Gv 1,1-11). Il Verbo eterno nella creazione è luce che risplende in ogni cosa da Lui creata. Per questo sia il Libro della Sapienza che la Lettera ai Romani chiamano vani, stolti, insensati gli uomini che attraverso questa luce che splende nelle creature non sono giunti alla confessione della gloria del Signore: “</w:t>
      </w:r>
      <w:r>
        <w:rPr>
          <w:i/>
          <w:iCs w:val="0"/>
          <w:lang w:val="la-Latn"/>
        </w:rPr>
        <w:t>Vani</w:t>
      </w:r>
      <w:r>
        <w:rPr>
          <w:i/>
          <w:iCs w:val="0"/>
        </w:rPr>
        <w:t xml:space="preserve"> </w:t>
      </w:r>
      <w:r>
        <w:rPr>
          <w:i/>
          <w:iCs w:val="0"/>
          <w:lang w:val="la-Latn"/>
        </w:rPr>
        <w:t>sunt</w:t>
      </w:r>
      <w:r>
        <w:rPr>
          <w:i/>
          <w:iCs w:val="0"/>
        </w:rPr>
        <w:t xml:space="preserve"> </w:t>
      </w:r>
      <w:r w:rsidRPr="00D22A7D">
        <w:rPr>
          <w:i/>
          <w:iCs w:val="0"/>
          <w:lang w:val="la-Latn"/>
        </w:rPr>
        <w:t>autem</w:t>
      </w:r>
      <w:r>
        <w:rPr>
          <w:i/>
          <w:iCs w:val="0"/>
        </w:rPr>
        <w:t xml:space="preserve"> </w:t>
      </w:r>
      <w:r>
        <w:rPr>
          <w:i/>
          <w:iCs w:val="0"/>
          <w:lang w:val="la-Latn"/>
        </w:rPr>
        <w:t>omnes</w:t>
      </w:r>
      <w:r>
        <w:rPr>
          <w:i/>
          <w:iCs w:val="0"/>
        </w:rPr>
        <w:t xml:space="preserve"> </w:t>
      </w:r>
      <w:r w:rsidRPr="00D22A7D">
        <w:rPr>
          <w:i/>
          <w:iCs w:val="0"/>
          <w:lang w:val="la-Latn"/>
        </w:rPr>
        <w:t>homines</w:t>
      </w:r>
      <w:r>
        <w:rPr>
          <w:i/>
          <w:iCs w:val="0"/>
        </w:rPr>
        <w:t xml:space="preserve"> </w:t>
      </w:r>
      <w:r w:rsidRPr="00D22A7D">
        <w:rPr>
          <w:i/>
          <w:iCs w:val="0"/>
          <w:lang w:val="la-Latn"/>
        </w:rPr>
        <w:t>quibus</w:t>
      </w:r>
      <w:r>
        <w:rPr>
          <w:i/>
          <w:iCs w:val="0"/>
        </w:rPr>
        <w:t xml:space="preserve"> </w:t>
      </w:r>
      <w:r>
        <w:rPr>
          <w:i/>
          <w:iCs w:val="0"/>
          <w:lang w:val="la-Latn"/>
        </w:rPr>
        <w:t>non</w:t>
      </w:r>
      <w:r>
        <w:rPr>
          <w:i/>
          <w:iCs w:val="0"/>
        </w:rPr>
        <w:t xml:space="preserve"> </w:t>
      </w:r>
      <w:r w:rsidRPr="00D22A7D">
        <w:rPr>
          <w:i/>
          <w:iCs w:val="0"/>
          <w:lang w:val="la-Latn"/>
        </w:rPr>
        <w:t>subest</w:t>
      </w:r>
      <w:r>
        <w:rPr>
          <w:i/>
          <w:iCs w:val="0"/>
        </w:rPr>
        <w:t xml:space="preserve"> </w:t>
      </w:r>
      <w:r w:rsidRPr="00D22A7D">
        <w:rPr>
          <w:i/>
          <w:iCs w:val="0"/>
          <w:lang w:val="la-Latn"/>
        </w:rPr>
        <w:t>scientia</w:t>
      </w:r>
      <w:r>
        <w:rPr>
          <w:i/>
          <w:iCs w:val="0"/>
        </w:rPr>
        <w:t xml:space="preserve"> </w:t>
      </w:r>
      <w:r>
        <w:rPr>
          <w:i/>
          <w:iCs w:val="0"/>
          <w:lang w:val="la-Latn"/>
        </w:rPr>
        <w:t>Dei</w:t>
      </w:r>
      <w:r>
        <w:rPr>
          <w:i/>
          <w:iCs w:val="0"/>
        </w:rPr>
        <w:t xml:space="preserve"> </w:t>
      </w:r>
      <w:r>
        <w:rPr>
          <w:i/>
          <w:iCs w:val="0"/>
          <w:lang w:val="la-Latn"/>
        </w:rPr>
        <w:t>et</w:t>
      </w:r>
      <w:r>
        <w:rPr>
          <w:i/>
          <w:iCs w:val="0"/>
        </w:rPr>
        <w:t xml:space="preserve"> </w:t>
      </w:r>
      <w:r>
        <w:rPr>
          <w:i/>
          <w:iCs w:val="0"/>
          <w:lang w:val="la-Latn"/>
        </w:rPr>
        <w:t>de</w:t>
      </w:r>
      <w:r>
        <w:rPr>
          <w:i/>
          <w:iCs w:val="0"/>
        </w:rPr>
        <w:t xml:space="preserve"> </w:t>
      </w:r>
      <w:r w:rsidRPr="00D22A7D">
        <w:rPr>
          <w:i/>
          <w:iCs w:val="0"/>
          <w:lang w:val="la-Latn"/>
        </w:rPr>
        <w:t>his</w:t>
      </w:r>
      <w:r>
        <w:rPr>
          <w:i/>
          <w:iCs w:val="0"/>
        </w:rPr>
        <w:t xml:space="preserve"> </w:t>
      </w:r>
      <w:r>
        <w:rPr>
          <w:i/>
          <w:iCs w:val="0"/>
          <w:lang w:val="la-Latn"/>
        </w:rPr>
        <w:t>quae</w:t>
      </w:r>
      <w:r>
        <w:rPr>
          <w:i/>
          <w:iCs w:val="0"/>
        </w:rPr>
        <w:t xml:space="preserve"> </w:t>
      </w:r>
      <w:r w:rsidRPr="00D22A7D">
        <w:rPr>
          <w:i/>
          <w:iCs w:val="0"/>
          <w:lang w:val="la-Latn"/>
        </w:rPr>
        <w:t>videntur</w:t>
      </w:r>
      <w:r>
        <w:rPr>
          <w:i/>
          <w:iCs w:val="0"/>
        </w:rPr>
        <w:t xml:space="preserve"> </w:t>
      </w:r>
      <w:r>
        <w:rPr>
          <w:i/>
          <w:iCs w:val="0"/>
          <w:lang w:val="la-Latn"/>
        </w:rPr>
        <w:t>bona</w:t>
      </w:r>
      <w:r>
        <w:rPr>
          <w:i/>
          <w:iCs w:val="0"/>
        </w:rPr>
        <w:t xml:space="preserve"> </w:t>
      </w:r>
      <w:r>
        <w:rPr>
          <w:i/>
          <w:iCs w:val="0"/>
          <w:lang w:val="la-Latn"/>
        </w:rPr>
        <w:t>non</w:t>
      </w:r>
      <w:r>
        <w:rPr>
          <w:i/>
          <w:iCs w:val="0"/>
        </w:rPr>
        <w:t xml:space="preserve"> </w:t>
      </w:r>
      <w:r w:rsidRPr="00D22A7D">
        <w:rPr>
          <w:i/>
          <w:iCs w:val="0"/>
          <w:lang w:val="la-Latn"/>
        </w:rPr>
        <w:t>potuerunt</w:t>
      </w:r>
      <w:r>
        <w:rPr>
          <w:i/>
          <w:iCs w:val="0"/>
        </w:rPr>
        <w:t xml:space="preserve"> </w:t>
      </w:r>
      <w:r w:rsidRPr="00D22A7D">
        <w:rPr>
          <w:i/>
          <w:iCs w:val="0"/>
          <w:lang w:val="la-Latn"/>
        </w:rPr>
        <w:t>intellegere</w:t>
      </w:r>
      <w:r>
        <w:rPr>
          <w:i/>
          <w:iCs w:val="0"/>
        </w:rPr>
        <w:t xml:space="preserve"> </w:t>
      </w:r>
      <w:r w:rsidRPr="00D22A7D">
        <w:rPr>
          <w:i/>
          <w:iCs w:val="0"/>
          <w:lang w:val="la-Latn"/>
        </w:rPr>
        <w:t>eum</w:t>
      </w:r>
      <w:r>
        <w:rPr>
          <w:i/>
          <w:iCs w:val="0"/>
        </w:rPr>
        <w:t xml:space="preserve"> </w:t>
      </w:r>
      <w:r>
        <w:rPr>
          <w:i/>
          <w:iCs w:val="0"/>
          <w:lang w:val="la-Latn"/>
        </w:rPr>
        <w:t>qui</w:t>
      </w:r>
      <w:r>
        <w:rPr>
          <w:i/>
          <w:iCs w:val="0"/>
        </w:rPr>
        <w:t xml:space="preserve"> </w:t>
      </w:r>
      <w:r>
        <w:rPr>
          <w:i/>
          <w:iCs w:val="0"/>
          <w:lang w:val="la-Latn"/>
        </w:rPr>
        <w:t>est</w:t>
      </w:r>
      <w:r>
        <w:rPr>
          <w:i/>
          <w:iCs w:val="0"/>
        </w:rPr>
        <w:t xml:space="preserve"> </w:t>
      </w:r>
      <w:r w:rsidRPr="00D22A7D">
        <w:rPr>
          <w:i/>
          <w:iCs w:val="0"/>
          <w:lang w:val="la-Latn"/>
        </w:rPr>
        <w:t>neque</w:t>
      </w:r>
      <w:r>
        <w:rPr>
          <w:i/>
          <w:iCs w:val="0"/>
        </w:rPr>
        <w:t xml:space="preserve"> </w:t>
      </w:r>
      <w:r w:rsidRPr="00D22A7D">
        <w:rPr>
          <w:i/>
          <w:iCs w:val="0"/>
          <w:lang w:val="la-Latn"/>
        </w:rPr>
        <w:t>operibus</w:t>
      </w:r>
      <w:r>
        <w:rPr>
          <w:i/>
          <w:iCs w:val="0"/>
        </w:rPr>
        <w:t xml:space="preserve"> </w:t>
      </w:r>
      <w:r w:rsidRPr="00D22A7D">
        <w:rPr>
          <w:i/>
          <w:iCs w:val="0"/>
          <w:lang w:val="la-Latn"/>
        </w:rPr>
        <w:t>adtendentes</w:t>
      </w:r>
      <w:r>
        <w:rPr>
          <w:i/>
          <w:iCs w:val="0"/>
        </w:rPr>
        <w:t xml:space="preserve"> </w:t>
      </w:r>
      <w:r w:rsidRPr="00D22A7D">
        <w:rPr>
          <w:i/>
          <w:iCs w:val="0"/>
          <w:lang w:val="la-Latn"/>
        </w:rPr>
        <w:t>agnoverunt</w:t>
      </w:r>
      <w:r>
        <w:rPr>
          <w:i/>
          <w:iCs w:val="0"/>
        </w:rPr>
        <w:t xml:space="preserve"> </w:t>
      </w:r>
      <w:r>
        <w:rPr>
          <w:i/>
          <w:iCs w:val="0"/>
          <w:lang w:val="la-Latn"/>
        </w:rPr>
        <w:t>quis</w:t>
      </w:r>
      <w:r>
        <w:rPr>
          <w:i/>
          <w:iCs w:val="0"/>
        </w:rPr>
        <w:t xml:space="preserve"> </w:t>
      </w:r>
      <w:r w:rsidRPr="00D22A7D">
        <w:rPr>
          <w:i/>
          <w:iCs w:val="0"/>
          <w:lang w:val="la-Latn"/>
        </w:rPr>
        <w:t>esset</w:t>
      </w:r>
      <w:r>
        <w:rPr>
          <w:i/>
          <w:iCs w:val="0"/>
        </w:rPr>
        <w:t xml:space="preserve"> </w:t>
      </w:r>
      <w:r w:rsidRPr="00D22A7D">
        <w:rPr>
          <w:i/>
          <w:iCs w:val="0"/>
          <w:lang w:val="la-Latn"/>
        </w:rPr>
        <w:t>artifex</w:t>
      </w:r>
      <w:r w:rsidRPr="00D22A7D">
        <w:t>/</w:t>
      </w:r>
      <w:r w:rsidRPr="00D22A7D">
        <w:rPr>
          <w:rStyle w:val="text-to-speech"/>
          <w:rFonts w:asciiTheme="majorBidi" w:hAnsiTheme="majorBidi" w:cstheme="majorBidi"/>
          <w:color w:val="111111"/>
          <w:szCs w:val="24"/>
          <w:shd w:val="clear" w:color="auto" w:fill="FFFFFF"/>
          <w:lang w:val="el-GR"/>
        </w:rPr>
        <w:t>μάταιοι</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μὲν</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γὰρ</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πάντες</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ἄνθρωποι</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φύσει</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οἷς</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παρῆν</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θεοῦ</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ἀγνωσία</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καὶ</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ἐκ</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τῶν</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ὁρωμένων</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ἀγαθῶν</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οὐκ</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ἴσχυσαν</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εἰδέναι</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τὸν</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ὄντα</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οὔτε</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τοῖς</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ἔργοις</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προσέχοντες</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ἐπέγνωσαν</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τὸν</w:t>
      </w:r>
      <w:r w:rsidRPr="00CB3C98">
        <w:rPr>
          <w:rStyle w:val="text-to-speech"/>
          <w:rFonts w:asciiTheme="majorBidi" w:hAnsiTheme="majorBidi" w:cstheme="majorBidi"/>
          <w:color w:val="111111"/>
          <w:szCs w:val="24"/>
          <w:shd w:val="clear" w:color="auto" w:fill="FFFFFF"/>
        </w:rPr>
        <w:t xml:space="preserve"> </w:t>
      </w:r>
      <w:r w:rsidRPr="00D22A7D">
        <w:rPr>
          <w:rStyle w:val="text-to-speech"/>
          <w:rFonts w:asciiTheme="majorBidi" w:hAnsiTheme="majorBidi" w:cstheme="majorBidi"/>
          <w:color w:val="111111"/>
          <w:szCs w:val="24"/>
          <w:shd w:val="clear" w:color="auto" w:fill="FFFFFF"/>
          <w:lang w:val="el-GR"/>
        </w:rPr>
        <w:t>τεχνίτην</w:t>
      </w:r>
      <w:r w:rsidRPr="00CB3C98">
        <w:rPr>
          <w:rFonts w:asciiTheme="majorBidi" w:hAnsiTheme="majorBidi" w:cstheme="majorBidi"/>
          <w:color w:val="111111"/>
          <w:szCs w:val="24"/>
          <w:shd w:val="clear" w:color="auto" w:fill="FFFFFF"/>
        </w:rPr>
        <w:t> </w:t>
      </w:r>
      <w:r w:rsidRPr="00D22A7D">
        <w:t xml:space="preserve"> (Sap 13,1). </w:t>
      </w:r>
      <w:r w:rsidRPr="00D22A7D">
        <w:rPr>
          <w:i/>
          <w:iCs w:val="0"/>
        </w:rPr>
        <w:t>Mentre si dichiaravano sapienti, sono diventati stolti e hanno scambiato la gloria del Dio incorruttibile con un’immagine e una figura di uomo corruttibile, di uccelli, di quadrupedi e di rettili</w:t>
      </w:r>
      <w:r>
        <w:rPr>
          <w:i/>
          <w:iCs w:val="0"/>
        </w:rPr>
        <w:t>/</w:t>
      </w:r>
      <w:r w:rsidRPr="00D22A7D">
        <w:t> </w:t>
      </w:r>
      <w:r w:rsidRPr="00D22A7D">
        <w:rPr>
          <w:rStyle w:val="text-to-speech"/>
          <w:rFonts w:asciiTheme="majorBidi" w:hAnsiTheme="majorBidi" w:cstheme="majorBidi"/>
          <w:color w:val="111111"/>
          <w:szCs w:val="24"/>
          <w:lang w:val="el-GR"/>
        </w:rPr>
        <w:t>Φάσκοντες</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εἶναι</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σοφοὶ</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ἐμωράνθησαν</w:t>
      </w:r>
      <w:r w:rsidRPr="00D22A7D">
        <w:rPr>
          <w:rStyle w:val="text-to-speech"/>
          <w:rFonts w:asciiTheme="majorBidi" w:hAnsiTheme="majorBidi" w:cstheme="majorBidi"/>
          <w:color w:val="111111"/>
          <w:szCs w:val="24"/>
        </w:rPr>
        <w:t>,</w:t>
      </w:r>
      <w:r w:rsidRPr="00D22A7D">
        <w:rPr>
          <w:rStyle w:val="verse"/>
          <w:rFonts w:asciiTheme="majorBidi" w:hAnsiTheme="majorBidi" w:cstheme="majorBidi"/>
          <w:color w:val="111111"/>
          <w:szCs w:val="24"/>
        </w:rPr>
        <w:t> </w:t>
      </w:r>
      <w:r w:rsidRPr="00D22A7D">
        <w:rPr>
          <w:rStyle w:val="text-to-speech"/>
          <w:rFonts w:asciiTheme="majorBidi" w:hAnsiTheme="majorBidi" w:cstheme="majorBidi"/>
          <w:color w:val="111111"/>
          <w:szCs w:val="24"/>
          <w:lang w:val="el-GR"/>
        </w:rPr>
        <w:t>καὶ</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ἤλλαξαν</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τὴν</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δόξαν</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τοῦ</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ἀφθάρτου</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θεοῦ</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ἐν</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ὁμοιώματι</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εἰκόνος</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φθαρτοῦ</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ἀνθρώπου</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καὶ</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πετεινῶν</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καὶ</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τετραπόδων</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καὶ</w:t>
      </w:r>
      <w:r w:rsidRPr="00D22A7D">
        <w:rPr>
          <w:rStyle w:val="text-to-speech"/>
          <w:rFonts w:asciiTheme="majorBidi" w:hAnsiTheme="majorBidi" w:cstheme="majorBidi"/>
          <w:color w:val="111111"/>
          <w:szCs w:val="24"/>
        </w:rPr>
        <w:t xml:space="preserve"> </w:t>
      </w:r>
      <w:r w:rsidRPr="00D22A7D">
        <w:rPr>
          <w:rStyle w:val="text-to-speech"/>
          <w:rFonts w:asciiTheme="majorBidi" w:hAnsiTheme="majorBidi" w:cstheme="majorBidi"/>
          <w:color w:val="111111"/>
          <w:szCs w:val="24"/>
          <w:lang w:val="el-GR"/>
        </w:rPr>
        <w:t>ἑρπετῶν</w:t>
      </w:r>
      <w:r w:rsidRPr="00D22A7D">
        <w:t xml:space="preserve"> (Rm 1,22-23). Prima dell’Incarnazione, la luce del Verbo risplendeva nelle opere da Lui create. Anche nell’uomo risplende questa sua luce, perché l’uomo è l’opera delle opere del Signore, l’opera più mirabile. L’uomo in sé racchiude per grandezza tutto il creato visibile e anche lo supera. Del creato visibile è il suo compimento, la sua perfezione. Per natura creata può vedere questa sua luce e dalla visione della sua luce la luce di ogni altro essere fino a giungere alla Luce Eterna, dalla quale ogni luce discende. Se non vede la luce è divenuto vano nella sua natura. Questa vanità ha un solo nome: cecità spirituale. Questa cecità della sua natura è frutto del suo peccato. Condotto dal peccato, si inabissa nelle tenebre dell’idolatria e della grande e universale immoralità. Essendo cieco, non vede questo abisso e lo dichiara grande bene. Anzi idolatria e immoralità sono oggi dichiarati diritti inalienabili dell’uomo.</w:t>
      </w:r>
    </w:p>
    <w:p w:rsidR="00D22A7D" w:rsidRPr="00D22A7D" w:rsidRDefault="00D22A7D" w:rsidP="00D22A7D">
      <w:pPr>
        <w:pStyle w:val="Nessunaspaziatura"/>
        <w:rPr>
          <w:rFonts w:ascii="Calibri" w:hAnsi="Calibri" w:cs="Calibri"/>
          <w:sz w:val="27"/>
          <w:szCs w:val="27"/>
        </w:rPr>
      </w:pPr>
      <w:r w:rsidRPr="00D22A7D">
        <w:rPr>
          <w:i/>
          <w:iCs w:val="0"/>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w:t>
      </w:r>
      <w:r w:rsidRPr="00D22A7D">
        <w:rPr>
          <w:i/>
          <w:iCs w:val="0"/>
        </w:rPr>
        <w:lastRenderedPageBreak/>
        <w:t>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r w:rsidRPr="00D22A7D">
        <w:t xml:space="preserve"> (Gv 12,20-36).</w:t>
      </w:r>
    </w:p>
    <w:p w:rsidR="00D22A7D" w:rsidRPr="00D22A7D" w:rsidRDefault="00D22A7D" w:rsidP="00D22A7D">
      <w:pPr>
        <w:pStyle w:val="Nessunaspaziatura"/>
        <w:rPr>
          <w:rFonts w:ascii="Calibri" w:hAnsi="Calibri" w:cs="Calibri"/>
          <w:sz w:val="27"/>
          <w:szCs w:val="27"/>
        </w:rPr>
      </w:pPr>
      <w:r w:rsidRPr="00D22A7D">
        <w:t>Con l’Incarnazione, alla Luce posta nella creazione aggiunge la Luce visibile nella sua carne. Luce purissima sono le sue opere e le sue parole. Luce purissima è la sua croce. In questa sua luce siamo tutti chiamati a camminare. Dopo la sua gloriosa ascensione al cielo, luce purissima è il suo corpo che è la Chiesa. Nel corpo di Cristo, luce purissima di parole e di opere, è costituito ogni discepolo di Gesù. Perché il discepolo viva e si manifesti come purissima luce deve essere una cosa sola con Cristo, allo stesso modo che Cristo Gesù è una cosa sola con il Padre, nello Spirito Santo. Oggi l’uomo deve giungere a confessare la luce di Cristo attraverso la luce del cristiano allo stesso modo che è chiamato a confessare la gloria di Dio attraverso la contemplazione delle sue stupende opere. Mentre però le opere dell’universo cantano sempre la gloria del loro Creatore, il cristiano manifesta la gloria di Cristo solo se vive in Lui, con Lui, per Lui, facendo della sua Parola la sola ed unica Legge della sua vita. Purtroppo oggi per una scelta insipiente e stolta, il cristiano si è separato da Cristo Gesù ed è divenuto ideatore di una altrettanto stolta e insipiente antropologia. Sta dichiarando verità ogni antropologia di peccato.</w:t>
      </w:r>
    </w:p>
    <w:p w:rsidR="00D22A7D" w:rsidRPr="00D22A7D" w:rsidRDefault="00D22A7D" w:rsidP="00D22A7D">
      <w:pPr>
        <w:pStyle w:val="Nessunaspaziatura"/>
        <w:rPr>
          <w:rFonts w:ascii="Calibri" w:hAnsi="Calibri" w:cs="Calibri"/>
          <w:sz w:val="27"/>
          <w:szCs w:val="27"/>
        </w:rPr>
      </w:pPr>
      <w:r w:rsidRPr="00D22A7D">
        <w:t>Madre di Dio, vieni in nostro soccorso. Liberaci da questa antropologia vana, stolta, insipiente.</w:t>
      </w:r>
    </w:p>
    <w:p w:rsidR="0067152C" w:rsidRDefault="0067152C" w:rsidP="0067152C">
      <w:pPr>
        <w:pStyle w:val="Titolo2"/>
        <w:spacing w:line="276" w:lineRule="auto"/>
        <w:jc w:val="both"/>
        <w:rPr>
          <w:sz w:val="26"/>
          <w:szCs w:val="26"/>
        </w:rPr>
      </w:pPr>
      <w:bookmarkStart w:id="463" w:name="_Toc75156259"/>
      <w:r w:rsidRPr="00425ED6">
        <w:rPr>
          <w:sz w:val="26"/>
          <w:szCs w:val="26"/>
        </w:rPr>
        <w:t>10 Marzo</w:t>
      </w:r>
      <w:bookmarkEnd w:id="463"/>
      <w:r w:rsidRPr="00425ED6">
        <w:rPr>
          <w:sz w:val="26"/>
          <w:szCs w:val="26"/>
        </w:rPr>
        <w:t xml:space="preserve"> </w:t>
      </w:r>
    </w:p>
    <w:p w:rsidR="00D22A7D" w:rsidRPr="0067152C" w:rsidRDefault="0067152C" w:rsidP="00D22A7D">
      <w:pPr>
        <w:spacing w:after="120" w:line="240" w:lineRule="auto"/>
        <w:jc w:val="both"/>
        <w:rPr>
          <w:rFonts w:ascii="Calibri" w:eastAsia="Times New Roman" w:hAnsi="Calibri" w:cs="Calibri"/>
          <w:sz w:val="20"/>
          <w:szCs w:val="20"/>
          <w:lang w:eastAsia="it-IT"/>
        </w:rPr>
      </w:pPr>
      <w:r w:rsidRPr="0067152C">
        <w:rPr>
          <w:rFonts w:ascii="Segoe UI" w:hAnsi="Segoe UI" w:cs="Segoe UI"/>
          <w:sz w:val="24"/>
          <w:szCs w:val="24"/>
          <w:shd w:val="clear" w:color="auto" w:fill="FFFFFF"/>
        </w:rPr>
        <w:t>Madre della Redenzione, non permettere che il nostro cuore diventi un durissimo granito.</w:t>
      </w:r>
      <w:r w:rsidR="00D22A7D" w:rsidRPr="0067152C">
        <w:rPr>
          <w:rFonts w:ascii="Calibri" w:eastAsia="Times New Roman" w:hAnsi="Calibri" w:cs="Calibri"/>
          <w:sz w:val="20"/>
          <w:szCs w:val="20"/>
          <w:lang w:eastAsia="it-IT"/>
        </w:rPr>
        <w:t> </w:t>
      </w:r>
    </w:p>
    <w:p w:rsidR="0067152C" w:rsidRPr="0067152C" w:rsidRDefault="0067152C" w:rsidP="0067152C">
      <w:pPr>
        <w:pStyle w:val="Titolo2"/>
        <w:rPr>
          <w:rFonts w:ascii="Calibri" w:hAnsi="Calibri" w:cs="Calibri"/>
          <w:sz w:val="32"/>
          <w:szCs w:val="32"/>
        </w:rPr>
      </w:pPr>
      <w:bookmarkStart w:id="464" w:name="_Toc62074264"/>
      <w:bookmarkStart w:id="465" w:name="_Toc75156260"/>
      <w:r w:rsidRPr="0067152C">
        <w:rPr>
          <w:sz w:val="32"/>
          <w:szCs w:val="32"/>
        </w:rPr>
        <w:t>Perché non si convertano e venga loro perdonato</w:t>
      </w:r>
      <w:bookmarkEnd w:id="464"/>
      <w:bookmarkEnd w:id="465"/>
    </w:p>
    <w:p w:rsidR="0067152C" w:rsidRPr="0067152C" w:rsidRDefault="0067152C" w:rsidP="0067152C">
      <w:pPr>
        <w:spacing w:after="120" w:line="240" w:lineRule="auto"/>
        <w:jc w:val="both"/>
        <w:rPr>
          <w:rFonts w:ascii="Calibri" w:eastAsia="Times New Roman" w:hAnsi="Calibri" w:cs="Calibri"/>
          <w:color w:val="000000"/>
          <w:sz w:val="20"/>
          <w:szCs w:val="20"/>
          <w:lang w:eastAsia="it-IT"/>
        </w:rPr>
      </w:pPr>
      <w:r w:rsidRPr="0067152C">
        <w:rPr>
          <w:rFonts w:ascii="Arial" w:eastAsia="Times New Roman" w:hAnsi="Arial" w:cs="Arial"/>
          <w:color w:val="000000"/>
          <w:sz w:val="24"/>
          <w:szCs w:val="24"/>
          <w:lang w:eastAsia="it-IT"/>
        </w:rPr>
        <w:t>Gesù ricorda al popolo del suo tempo una profezia di Isaia. Nella sua interezza non è una profezia senza speranza. Prima il Signore mostrerà storicamente che la sua Parola è vera. Prima avverrà la distruzione di Gerusalemme e l’esilio, poi il popolo si convertirà: “</w:t>
      </w:r>
      <w:r w:rsidRPr="0067152C">
        <w:rPr>
          <w:rFonts w:ascii="Arial" w:eastAsia="Times New Roman" w:hAnsi="Arial" w:cs="Arial"/>
          <w:i/>
          <w:iCs/>
          <w:color w:val="000000"/>
          <w:sz w:val="24"/>
          <w:szCs w:val="24"/>
          <w:lang w:eastAsia="it-IT"/>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w:t>
      </w:r>
      <w:r w:rsidRPr="0067152C">
        <w:rPr>
          <w:rFonts w:ascii="Arial" w:eastAsia="Times New Roman" w:hAnsi="Arial" w:cs="Arial"/>
          <w:i/>
          <w:iCs/>
          <w:color w:val="000000"/>
          <w:sz w:val="24"/>
          <w:szCs w:val="24"/>
          <w:lang w:eastAsia="it-IT"/>
        </w:rPr>
        <w:lastRenderedPageBreak/>
        <w:t>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r w:rsidRPr="0067152C">
        <w:rPr>
          <w:rFonts w:ascii="Arial" w:eastAsia="Times New Roman" w:hAnsi="Arial" w:cs="Arial"/>
          <w:color w:val="000000"/>
          <w:sz w:val="24"/>
          <w:szCs w:val="24"/>
          <w:lang w:eastAsia="it-IT"/>
        </w:rPr>
        <w:t>Il popolo è divenuto sordo alla Parola del Signore. Come farà il Signore per ricondurlo sulla via della fede? Gli mostrerà che ogni sua Parola è vera. Come glielo mostrerà? Attraverso il compimento della sua Parola che annuncia la distruzione di Gerusalemme, la devastazione del tempio e l’esilio.</w:t>
      </w:r>
    </w:p>
    <w:p w:rsidR="0067152C" w:rsidRPr="0067152C" w:rsidRDefault="0067152C" w:rsidP="0067152C">
      <w:pPr>
        <w:spacing w:after="120" w:line="240" w:lineRule="auto"/>
        <w:jc w:val="both"/>
        <w:rPr>
          <w:rFonts w:ascii="Calibri" w:eastAsia="Times New Roman" w:hAnsi="Calibri" w:cs="Calibri"/>
          <w:color w:val="000000"/>
          <w:sz w:val="20"/>
          <w:szCs w:val="20"/>
          <w:lang w:eastAsia="it-IT"/>
        </w:rPr>
      </w:pPr>
      <w:r w:rsidRPr="0067152C">
        <w:rPr>
          <w:rFonts w:ascii="Arial" w:eastAsia="Times New Roman" w:hAnsi="Arial" w:cs="Arial"/>
          <w:i/>
          <w:iCs/>
          <w:color w:val="000000"/>
          <w:sz w:val="24"/>
          <w:szCs w:val="24"/>
          <w:lang w:eastAsia="it-IT"/>
        </w:rPr>
        <w:t>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 Quando poi furono da soli, quelli che erano intorno a lui insieme ai Dodici lo interrogavano sulle parabole. Ed egli diceva loro: «A voi è stato dato il mistero del regno di Dio; per quelli che sono fuori invece tutto avviene in parabole, affinché guardino, sì, ma non vedano, ascoltino, sì, ma non comprendano, perché non si convertano e venga loro perdonato». 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4,1-20).</w:t>
      </w:r>
    </w:p>
    <w:p w:rsidR="0067152C" w:rsidRPr="0067152C" w:rsidRDefault="0067152C" w:rsidP="0067152C">
      <w:pPr>
        <w:spacing w:after="120" w:line="240" w:lineRule="auto"/>
        <w:jc w:val="both"/>
        <w:rPr>
          <w:rFonts w:ascii="Calibri" w:eastAsia="Times New Roman" w:hAnsi="Calibri" w:cs="Calibri"/>
          <w:color w:val="000000"/>
          <w:sz w:val="20"/>
          <w:szCs w:val="20"/>
          <w:lang w:eastAsia="it-IT"/>
        </w:rPr>
      </w:pPr>
      <w:r w:rsidRPr="0067152C">
        <w:rPr>
          <w:rFonts w:ascii="Arial" w:eastAsia="Times New Roman" w:hAnsi="Arial" w:cs="Arial"/>
          <w:color w:val="000000"/>
          <w:sz w:val="24"/>
          <w:szCs w:val="24"/>
          <w:lang w:eastAsia="it-IT"/>
        </w:rPr>
        <w:t>Tutto diviene più chiaro se invece si legge l’Apostolo Paolo secondo quanto viene riferito negli Atti degli Apostoli: </w:t>
      </w:r>
      <w:r w:rsidRPr="0067152C">
        <w:rPr>
          <w:rFonts w:ascii="Arial" w:eastAsia="Times New Roman" w:hAnsi="Arial" w:cs="Arial"/>
          <w:i/>
          <w:iCs/>
          <w:color w:val="000000"/>
          <w:sz w:val="24"/>
          <w:szCs w:val="24"/>
          <w:lang w:eastAsia="it-IT"/>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w:t>
      </w:r>
      <w:r w:rsidRPr="0067152C">
        <w:rPr>
          <w:rFonts w:ascii="Arial" w:eastAsia="Times New Roman" w:hAnsi="Arial" w:cs="Arial"/>
          <w:i/>
          <w:iCs/>
          <w:color w:val="000000"/>
          <w:sz w:val="24"/>
          <w:szCs w:val="24"/>
          <w:lang w:eastAsia="it-IT"/>
        </w:rPr>
        <w:lastRenderedPageBreak/>
        <w:t>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28,23-31). </w:t>
      </w:r>
      <w:r w:rsidRPr="0067152C">
        <w:rPr>
          <w:rFonts w:ascii="Arial" w:eastAsia="Times New Roman" w:hAnsi="Arial" w:cs="Arial"/>
          <w:color w:val="000000"/>
          <w:sz w:val="24"/>
          <w:szCs w:val="24"/>
          <w:lang w:eastAsia="it-IT"/>
        </w:rPr>
        <w:t>Non è Dio che rende il cuore di pietra, perché non ci si converta. È invece l’uomo che ha reso il suo cuore come pietra e di conseguenza impedisce che la grazia, la luce, la verità divina possano entrare in esso. Perché il cuore di pietra ritorni nella verità, nella grazia, nella luce del suo Signore deve passare attraverso la fornace ardente della grande tribolazione. Se non si crede nella Parola del Signore allora di c</w:t>
      </w:r>
      <w:r w:rsidR="0061567C">
        <w:rPr>
          <w:rFonts w:ascii="Arial" w:eastAsia="Times New Roman" w:hAnsi="Arial" w:cs="Arial"/>
          <w:color w:val="000000"/>
          <w:sz w:val="24"/>
          <w:szCs w:val="24"/>
          <w:lang w:eastAsia="it-IT"/>
        </w:rPr>
        <w:t>erto di passerà per la grande mà</w:t>
      </w:r>
      <w:r w:rsidRPr="0067152C">
        <w:rPr>
          <w:rFonts w:ascii="Arial" w:eastAsia="Times New Roman" w:hAnsi="Arial" w:cs="Arial"/>
          <w:color w:val="000000"/>
          <w:sz w:val="24"/>
          <w:szCs w:val="24"/>
          <w:lang w:eastAsia="it-IT"/>
        </w:rPr>
        <w:t>cina della storia. Questa ci stritolerà, ci macinerà come si stritola e si macina il grano. Solo dopo la Parola del Signore ritornerà a governare il nostro cuore e ad orientare la nostra volontà. La storia è però dolorosissima.</w:t>
      </w:r>
    </w:p>
    <w:p w:rsidR="0067152C" w:rsidRPr="0067152C" w:rsidRDefault="0067152C" w:rsidP="0061567C">
      <w:pPr>
        <w:spacing w:after="120" w:line="240" w:lineRule="auto"/>
        <w:jc w:val="both"/>
        <w:rPr>
          <w:rFonts w:ascii="Calibri" w:eastAsia="Times New Roman" w:hAnsi="Calibri" w:cs="Calibri"/>
          <w:color w:val="000000"/>
          <w:sz w:val="20"/>
          <w:szCs w:val="20"/>
          <w:lang w:eastAsia="it-IT"/>
        </w:rPr>
      </w:pPr>
      <w:r w:rsidRPr="0067152C">
        <w:rPr>
          <w:rFonts w:ascii="Arial" w:eastAsia="Times New Roman" w:hAnsi="Arial" w:cs="Arial"/>
          <w:color w:val="000000"/>
          <w:sz w:val="24"/>
          <w:szCs w:val="24"/>
          <w:lang w:eastAsia="it-IT"/>
        </w:rPr>
        <w:t>Ecco la m</w:t>
      </w:r>
      <w:r w:rsidR="0061567C">
        <w:rPr>
          <w:rFonts w:ascii="Arial" w:eastAsia="Times New Roman" w:hAnsi="Arial" w:cs="Arial"/>
          <w:color w:val="000000"/>
          <w:sz w:val="24"/>
          <w:szCs w:val="24"/>
          <w:lang w:eastAsia="it-IT"/>
        </w:rPr>
        <w:t>à</w:t>
      </w:r>
      <w:r w:rsidRPr="0067152C">
        <w:rPr>
          <w:rFonts w:ascii="Arial" w:eastAsia="Times New Roman" w:hAnsi="Arial" w:cs="Arial"/>
          <w:color w:val="000000"/>
          <w:sz w:val="24"/>
          <w:szCs w:val="24"/>
          <w:lang w:eastAsia="it-IT"/>
        </w:rPr>
        <w:t>cina della storia così come è descritta nel Libro di Daniele: </w:t>
      </w:r>
      <w:r w:rsidRPr="0067152C">
        <w:rPr>
          <w:rFonts w:ascii="Arial" w:eastAsia="Times New Roman" w:hAnsi="Arial" w:cs="Arial"/>
          <w:i/>
          <w:iCs/>
          <w:color w:val="000000"/>
          <w:sz w:val="24"/>
          <w:szCs w:val="24"/>
          <w:lang w:eastAsia="it-IT"/>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rsidR="0067152C" w:rsidRPr="0067152C" w:rsidRDefault="0067152C" w:rsidP="0067152C">
      <w:pPr>
        <w:spacing w:after="120" w:line="240" w:lineRule="auto"/>
        <w:jc w:val="both"/>
        <w:rPr>
          <w:rFonts w:ascii="Calibri" w:eastAsia="Times New Roman" w:hAnsi="Calibri" w:cs="Calibri"/>
          <w:color w:val="000000"/>
          <w:sz w:val="20"/>
          <w:szCs w:val="20"/>
          <w:lang w:eastAsia="it-IT"/>
        </w:rPr>
      </w:pPr>
      <w:r w:rsidRPr="0067152C">
        <w:rPr>
          <w:rFonts w:ascii="Arial" w:eastAsia="Times New Roman" w:hAnsi="Arial" w:cs="Arial"/>
          <w:i/>
          <w:iCs/>
          <w:color w:val="000000"/>
          <w:sz w:val="24"/>
          <w:szCs w:val="24"/>
          <w:lang w:eastAsia="it-IT"/>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w:t>
      </w:r>
      <w:r w:rsidRPr="0067152C">
        <w:rPr>
          <w:rFonts w:ascii="Arial" w:eastAsia="Times New Roman" w:hAnsi="Arial" w:cs="Arial"/>
          <w:i/>
          <w:iCs/>
          <w:color w:val="000000"/>
          <w:sz w:val="24"/>
          <w:szCs w:val="24"/>
          <w:lang w:eastAsia="it-IT"/>
        </w:rPr>
        <w:lastRenderedPageBreak/>
        <w:t>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w:t>
      </w:r>
      <w:r w:rsidR="0061567C">
        <w:rPr>
          <w:rFonts w:ascii="Arial" w:eastAsia="Times New Roman" w:hAnsi="Arial" w:cs="Arial"/>
          <w:i/>
          <w:iCs/>
          <w:color w:val="000000"/>
          <w:sz w:val="24"/>
          <w:szCs w:val="24"/>
          <w:lang w:eastAsia="it-IT"/>
        </w:rPr>
        <w:t>oro potenza e del loro dominio,</w:t>
      </w:r>
      <w:r w:rsidRPr="0067152C">
        <w:rPr>
          <w:rFonts w:ascii="Arial" w:eastAsia="Times New Roman" w:hAnsi="Arial" w:cs="Arial"/>
          <w:i/>
          <w:iCs/>
          <w:color w:val="000000"/>
          <w:sz w:val="24"/>
          <w:szCs w:val="24"/>
          <w:lang w:eastAsia="it-IT"/>
        </w:rPr>
        <w:t> e sia infranta la loro forza! Sappiano che tu sei il Signore, il Dio unico e glorioso su tutta la terra» (Dn 3,16-45). </w:t>
      </w:r>
      <w:r w:rsidRPr="0067152C">
        <w:rPr>
          <w:rFonts w:ascii="Arial" w:eastAsia="Times New Roman" w:hAnsi="Arial" w:cs="Arial"/>
          <w:color w:val="000000"/>
          <w:sz w:val="24"/>
          <w:szCs w:val="24"/>
          <w:lang w:eastAsia="it-IT"/>
        </w:rPr>
        <w:t>Neanche la storia, anche se durissima conduce alla conversione. Il cuore è così indurito da non vedere Dio agente in essa.</w:t>
      </w:r>
    </w:p>
    <w:p w:rsidR="0067152C" w:rsidRPr="0067152C" w:rsidRDefault="0067152C" w:rsidP="0067152C">
      <w:pPr>
        <w:spacing w:after="120" w:line="240" w:lineRule="auto"/>
        <w:jc w:val="both"/>
        <w:rPr>
          <w:rFonts w:ascii="Calibri" w:eastAsia="Times New Roman" w:hAnsi="Calibri" w:cs="Calibri"/>
          <w:color w:val="000000"/>
          <w:sz w:val="20"/>
          <w:szCs w:val="20"/>
          <w:lang w:eastAsia="it-IT"/>
        </w:rPr>
      </w:pPr>
      <w:r w:rsidRPr="0067152C">
        <w:rPr>
          <w:rFonts w:ascii="Arial" w:eastAsia="Times New Roman" w:hAnsi="Arial" w:cs="Arial"/>
          <w:color w:val="000000"/>
          <w:sz w:val="24"/>
          <w:szCs w:val="24"/>
          <w:lang w:eastAsia="it-IT"/>
        </w:rPr>
        <w:t>Questa verità del non ritorno al Signore così è rivelata dal profeta Amos</w:t>
      </w:r>
      <w:r w:rsidRPr="0067152C">
        <w:rPr>
          <w:rFonts w:ascii="Arial" w:eastAsia="Times New Roman" w:hAnsi="Arial" w:cs="Arial"/>
          <w:i/>
          <w:iCs/>
          <w:color w:val="000000"/>
          <w:sz w:val="24"/>
          <w:szCs w:val="24"/>
          <w:lang w:eastAsia="it-IT"/>
        </w:rPr>
        <w:t>: “Ecco cosa rivela Amos: il non ritorno al Signore: “Ascoltate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r w:rsidRPr="0067152C">
        <w:rPr>
          <w:rFonts w:ascii="Arial" w:eastAsia="Times New Roman" w:hAnsi="Arial" w:cs="Arial"/>
          <w:color w:val="000000"/>
          <w:sz w:val="24"/>
          <w:szCs w:val="24"/>
          <w:lang w:eastAsia="it-IT"/>
        </w:rPr>
        <w:t>Quando il cuore diventa un duro granito, neanche la storia più pesante riesce a frantumarlo. Ieri come oggi, come domani.</w:t>
      </w:r>
    </w:p>
    <w:p w:rsidR="0067152C" w:rsidRPr="0067152C" w:rsidRDefault="0067152C" w:rsidP="0067152C">
      <w:pPr>
        <w:spacing w:after="120" w:line="240" w:lineRule="auto"/>
        <w:jc w:val="both"/>
        <w:rPr>
          <w:rFonts w:ascii="Calibri" w:eastAsia="Times New Roman" w:hAnsi="Calibri" w:cs="Calibri"/>
          <w:color w:val="000000"/>
          <w:sz w:val="20"/>
          <w:szCs w:val="20"/>
          <w:lang w:eastAsia="it-IT"/>
        </w:rPr>
      </w:pPr>
      <w:r w:rsidRPr="0067152C">
        <w:rPr>
          <w:rFonts w:ascii="Arial" w:eastAsia="Times New Roman" w:hAnsi="Arial" w:cs="Arial"/>
          <w:color w:val="000000"/>
          <w:sz w:val="24"/>
          <w:szCs w:val="24"/>
          <w:lang w:eastAsia="it-IT"/>
        </w:rPr>
        <w:t>Madre della Redenzione, non permettere che il nostro cuore diventi un durissimo granito.</w:t>
      </w:r>
    </w:p>
    <w:p w:rsidR="00677C87" w:rsidRPr="00677C87" w:rsidRDefault="00677C87" w:rsidP="00677C87">
      <w:pPr>
        <w:rPr>
          <w:lang w:eastAsia="it-IT"/>
        </w:rPr>
      </w:pPr>
    </w:p>
    <w:p w:rsidR="00352FC3" w:rsidRPr="00352FC3" w:rsidRDefault="00352FC3" w:rsidP="00352FC3">
      <w:pPr>
        <w:pStyle w:val="Titolo2"/>
        <w:spacing w:line="240" w:lineRule="auto"/>
        <w:rPr>
          <w:rFonts w:ascii="Calibri" w:hAnsi="Calibri" w:cs="Calibri"/>
          <w:spacing w:val="-2"/>
        </w:rPr>
      </w:pPr>
      <w:bookmarkStart w:id="466" w:name="_Toc75156261"/>
      <w:r w:rsidRPr="00352FC3">
        <w:rPr>
          <w:spacing w:val="-2"/>
          <w:sz w:val="32"/>
          <w:szCs w:val="32"/>
        </w:rPr>
        <w:t>È FORSE DIVISO IL CRISTO? PAOLO È STATO FORSE CROCIFISSO PER VOI?</w:t>
      </w:r>
      <w:bookmarkEnd w:id="466"/>
    </w:p>
    <w:p w:rsidR="00352FC3" w:rsidRPr="00352FC3" w:rsidRDefault="00352FC3" w:rsidP="00352FC3">
      <w:pPr>
        <w:pStyle w:val="Nessunaspaziatura"/>
        <w:rPr>
          <w:sz w:val="20"/>
          <w:szCs w:val="18"/>
        </w:rPr>
      </w:pPr>
    </w:p>
    <w:p w:rsidR="00352FC3" w:rsidRPr="00352FC3" w:rsidRDefault="00352FC3" w:rsidP="00352FC3">
      <w:pPr>
        <w:pStyle w:val="Nessunaspaziatura"/>
        <w:rPr>
          <w:rFonts w:ascii="Calibri" w:hAnsi="Calibri" w:cs="Calibri"/>
          <w:sz w:val="22"/>
        </w:rPr>
      </w:pPr>
      <w:r w:rsidRPr="00352FC3">
        <w:t>Ecco il desiderio di Cristo Gesù presentato a Padre con preghiera accorata: “</w:t>
      </w:r>
      <w:r w:rsidRPr="00352FC3">
        <w:rPr>
          <w:i/>
          <w:iCs w:val="0"/>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w:t>
      </w:r>
      <w:r w:rsidRPr="00352FC3">
        <w:rPr>
          <w:i/>
          <w:iCs w:val="0"/>
        </w:rPr>
        <w:lastRenderedPageBreak/>
        <w:t>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w:t>
      </w:r>
      <w:r>
        <w:t>”</w:t>
      </w:r>
      <w:r w:rsidRPr="00352FC3">
        <w:t xml:space="preserve"> (Gv 17,15-26). Gesù vuole che ogni suo discepolo viva di unità con ogni altro suo discepolo. Questo può avvenire solo se il discepolo dimora nella Parola di Cristo. Dimorando nella Parola di Cristo, dimora in Cristo, dimora nel Padre per lo Spirito Santo. Dal cuore del Padre, per il cuore di Cristo, nello Spirito Santo si è costruttori di perfetta unità.</w:t>
      </w:r>
    </w:p>
    <w:p w:rsidR="00352FC3" w:rsidRPr="00352FC3" w:rsidRDefault="00352FC3" w:rsidP="00352FC3">
      <w:pPr>
        <w:pStyle w:val="Nessunaspaziatura"/>
        <w:rPr>
          <w:rFonts w:ascii="Calibri" w:hAnsi="Calibri" w:cs="Calibri"/>
          <w:sz w:val="22"/>
        </w:rPr>
      </w:pPr>
      <w:r w:rsidRPr="00352FC3">
        <w:t>Il Catechismo della Chiesa Cattolica ci insegna che è il peccato del singolo il creatore di ogni scisma e di ogni divisione nel corpo di Cristo che è la sua Chiesa: “</w:t>
      </w:r>
      <w:r w:rsidRPr="00352FC3">
        <w:rPr>
          <w:i/>
          <w:iCs w:val="0"/>
        </w:rPr>
        <w:t>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Le scissioni che feriscono l'unità del Corpo di Cristo</w:t>
      </w:r>
      <w:r>
        <w:t xml:space="preserve"> (cioè l’eresia, l’</w:t>
      </w:r>
      <w:r w:rsidRPr="00352FC3">
        <w:t xml:space="preserve">apostasia e lo scisma) </w:t>
      </w:r>
      <w:r w:rsidRPr="00352FC3">
        <w:rPr>
          <w:i/>
          <w:iCs w:val="0"/>
        </w:rPr>
        <w:t>non avvengono senza i peccati degli uomini:</w:t>
      </w:r>
      <w:r w:rsidRPr="00352FC3">
        <w:t xml:space="preserve"> </w:t>
      </w:r>
      <w:r>
        <w:rPr>
          <w:lang w:val="la-Latn"/>
        </w:rPr>
        <w:t>Ubi peccata sunt,</w:t>
      </w:r>
      <w:r>
        <w:t xml:space="preserve"> </w:t>
      </w:r>
      <w:r>
        <w:rPr>
          <w:lang w:val="la-Latn"/>
        </w:rPr>
        <w:t>ibi</w:t>
      </w:r>
      <w:r>
        <w:t xml:space="preserve"> </w:t>
      </w:r>
      <w:r>
        <w:rPr>
          <w:lang w:val="la-Latn"/>
        </w:rPr>
        <w:t>est</w:t>
      </w:r>
      <w:r>
        <w:t xml:space="preserve"> </w:t>
      </w:r>
      <w:r w:rsidRPr="00352FC3">
        <w:rPr>
          <w:lang w:val="la-Latn"/>
        </w:rPr>
        <w:t>multitudo</w:t>
      </w:r>
      <w:r>
        <w:rPr>
          <w:lang w:val="la-Latn"/>
        </w:rPr>
        <w:t>,</w:t>
      </w:r>
      <w:r>
        <w:t xml:space="preserve"> </w:t>
      </w:r>
      <w:r>
        <w:rPr>
          <w:lang w:val="la-Latn"/>
        </w:rPr>
        <w:t>ibi</w:t>
      </w:r>
      <w:r>
        <w:t xml:space="preserve"> </w:t>
      </w:r>
      <w:r w:rsidRPr="00352FC3">
        <w:rPr>
          <w:lang w:val="la-Latn"/>
        </w:rPr>
        <w:t>schismata</w:t>
      </w:r>
      <w:r>
        <w:rPr>
          <w:lang w:val="la-Latn"/>
        </w:rPr>
        <w:t>,</w:t>
      </w:r>
      <w:r>
        <w:t xml:space="preserve"> </w:t>
      </w:r>
      <w:r>
        <w:rPr>
          <w:lang w:val="la-Latn"/>
        </w:rPr>
        <w:t>ibi</w:t>
      </w:r>
      <w:r>
        <w:t xml:space="preserve"> </w:t>
      </w:r>
      <w:r w:rsidRPr="00352FC3">
        <w:rPr>
          <w:lang w:val="la-Latn"/>
        </w:rPr>
        <w:t>haereses</w:t>
      </w:r>
      <w:r>
        <w:rPr>
          <w:lang w:val="la-Latn"/>
        </w:rPr>
        <w:t>,</w:t>
      </w:r>
      <w:r>
        <w:t xml:space="preserve"> </w:t>
      </w:r>
      <w:r w:rsidRPr="00352FC3">
        <w:rPr>
          <w:lang w:val="la-Latn"/>
        </w:rPr>
        <w:t>ibi discussiones</w:t>
      </w:r>
      <w:r>
        <w:rPr>
          <w:lang w:val="la-Latn"/>
        </w:rPr>
        <w:t>.</w:t>
      </w:r>
      <w:r>
        <w:t xml:space="preserve"> </w:t>
      </w:r>
      <w:r>
        <w:rPr>
          <w:lang w:val="la-Latn"/>
        </w:rPr>
        <w:t>Ubi</w:t>
      </w:r>
      <w:r>
        <w:t xml:space="preserve"> </w:t>
      </w:r>
      <w:r w:rsidRPr="00352FC3">
        <w:rPr>
          <w:lang w:val="la-Latn"/>
        </w:rPr>
        <w:t>autem</w:t>
      </w:r>
      <w:r>
        <w:t xml:space="preserve"> </w:t>
      </w:r>
      <w:r w:rsidRPr="00352FC3">
        <w:rPr>
          <w:lang w:val="la-Latn"/>
        </w:rPr>
        <w:t>virtus,</w:t>
      </w:r>
      <w:r>
        <w:t xml:space="preserve"> </w:t>
      </w:r>
      <w:r>
        <w:rPr>
          <w:lang w:val="la-Latn"/>
        </w:rPr>
        <w:t>ibi</w:t>
      </w:r>
      <w:r>
        <w:t xml:space="preserve"> </w:t>
      </w:r>
      <w:r w:rsidRPr="00352FC3">
        <w:rPr>
          <w:lang w:val="la-Latn"/>
        </w:rPr>
        <w:t>singularitas</w:t>
      </w:r>
      <w:r>
        <w:rPr>
          <w:lang w:val="la-Latn"/>
        </w:rPr>
        <w:t>,</w:t>
      </w:r>
      <w:r>
        <w:t xml:space="preserve"> </w:t>
      </w:r>
      <w:r w:rsidRPr="00352FC3">
        <w:rPr>
          <w:lang w:val="la-Latn"/>
        </w:rPr>
        <w:t>ibi unio</w:t>
      </w:r>
      <w:r>
        <w:rPr>
          <w:lang w:val="la-Latn"/>
        </w:rPr>
        <w:t>,</w:t>
      </w:r>
      <w:r>
        <w:t xml:space="preserve"> </w:t>
      </w:r>
      <w:r>
        <w:rPr>
          <w:lang w:val="la-Latn"/>
        </w:rPr>
        <w:t>ex</w:t>
      </w:r>
      <w:r>
        <w:t xml:space="preserve"> </w:t>
      </w:r>
      <w:r>
        <w:rPr>
          <w:lang w:val="la-Latn"/>
        </w:rPr>
        <w:t>quo</w:t>
      </w:r>
      <w:r>
        <w:t xml:space="preserve"> </w:t>
      </w:r>
      <w:r>
        <w:rPr>
          <w:lang w:val="la-Latn"/>
        </w:rPr>
        <w:t>omnium</w:t>
      </w:r>
      <w:r>
        <w:t xml:space="preserve"> </w:t>
      </w:r>
      <w:r w:rsidRPr="00352FC3">
        <w:rPr>
          <w:lang w:val="la-Latn"/>
        </w:rPr>
        <w:t>credentium</w:t>
      </w:r>
      <w:r>
        <w:t xml:space="preserve"> </w:t>
      </w:r>
      <w:r>
        <w:rPr>
          <w:lang w:val="la-Latn"/>
        </w:rPr>
        <w:t>erat</w:t>
      </w:r>
      <w:r>
        <w:t xml:space="preserve"> </w:t>
      </w:r>
      <w:r>
        <w:rPr>
          <w:lang w:val="la-Latn"/>
        </w:rPr>
        <w:t>cor</w:t>
      </w:r>
      <w:r>
        <w:t xml:space="preserve"> </w:t>
      </w:r>
      <w:r>
        <w:rPr>
          <w:lang w:val="la-Latn"/>
        </w:rPr>
        <w:t>unum</w:t>
      </w:r>
      <w:r>
        <w:t xml:space="preserve"> </w:t>
      </w:r>
      <w:r>
        <w:rPr>
          <w:lang w:val="la-Latn"/>
        </w:rPr>
        <w:t>et</w:t>
      </w:r>
      <w:r>
        <w:t xml:space="preserve"> </w:t>
      </w:r>
      <w:r w:rsidRPr="00352FC3">
        <w:rPr>
          <w:lang w:val="la-Latn"/>
        </w:rPr>
        <w:t>anima una</w:t>
      </w:r>
      <w:r>
        <w:t xml:space="preserve"> </w:t>
      </w:r>
      <w:r w:rsidRPr="00352FC3">
        <w:t xml:space="preserve">- </w:t>
      </w:r>
      <w:r>
        <w:rPr>
          <w:i/>
          <w:iCs w:val="0"/>
        </w:rPr>
        <w:t>Dove c’</w:t>
      </w:r>
      <w:r w:rsidRPr="00352FC3">
        <w:rPr>
          <w:i/>
          <w:iCs w:val="0"/>
        </w:rPr>
        <w:t>è il peccato, lì troviamo la molteplicità, lì gli scismi, lì le eresie, lì le controversie. Dov</w:t>
      </w:r>
      <w:r>
        <w:rPr>
          <w:i/>
          <w:iCs w:val="0"/>
        </w:rPr>
        <w:t>e, invece, regna la virtù, lì c’</w:t>
      </w:r>
      <w:r w:rsidRPr="00352FC3">
        <w:rPr>
          <w:i/>
          <w:iCs w:val="0"/>
        </w:rPr>
        <w:t>è unità, lì comunione, grazie alle quali tutti i c</w:t>
      </w:r>
      <w:r>
        <w:rPr>
          <w:i/>
          <w:iCs w:val="0"/>
        </w:rPr>
        <w:t>redenti erano un cuor solo e un’</w:t>
      </w:r>
      <w:r w:rsidRPr="00352FC3">
        <w:rPr>
          <w:i/>
          <w:iCs w:val="0"/>
        </w:rPr>
        <w:t>anima sola</w:t>
      </w:r>
      <w:r>
        <w:t xml:space="preserve"> (CCC 817).</w:t>
      </w:r>
      <w:r w:rsidRPr="00352FC3">
        <w:t xml:space="preserve"> Se è il peccato che crea scismi e divisioni, fazioni e contrapposizioni, se si vuole ricomporre l’unità, è il peccato che ognuno deve togliere dal suo cuore. Se il peccato non viene tolto, la divisione, la separazione, la contrapposizione, gli scismi e ogni altra frattura sarà sempre nel corpo della Chiesa. Si toglie la causa, si eliminano i frutti. Via santa.</w:t>
      </w:r>
    </w:p>
    <w:p w:rsidR="00352FC3" w:rsidRPr="00352FC3" w:rsidRDefault="00352FC3" w:rsidP="00352FC3">
      <w:pPr>
        <w:pStyle w:val="Nessunaspaziatura"/>
        <w:rPr>
          <w:rFonts w:ascii="Calibri" w:hAnsi="Calibri" w:cs="Calibri"/>
          <w:sz w:val="22"/>
        </w:rPr>
      </w:pPr>
      <w:r w:rsidRPr="00352FC3">
        <w:rPr>
          <w:i/>
          <w:iCs w:val="0"/>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w:t>
      </w:r>
      <w:r>
        <w:t> </w:t>
      </w:r>
      <w:r w:rsidRPr="00352FC3">
        <w:t>(1Cor 1,10-18).</w:t>
      </w:r>
    </w:p>
    <w:p w:rsidR="00352FC3" w:rsidRPr="00352FC3" w:rsidRDefault="00352FC3" w:rsidP="00352FC3">
      <w:pPr>
        <w:pStyle w:val="Nessunaspaziatura"/>
        <w:rPr>
          <w:rFonts w:ascii="Calibri" w:hAnsi="Calibri" w:cs="Calibri"/>
          <w:sz w:val="22"/>
        </w:rPr>
      </w:pPr>
      <w:r w:rsidRPr="00352FC3">
        <w:t xml:space="preserve">Ora è giusto che ci si chieda: qual è il peccato nella comunità di Corinto che ha creato questa divisione? Si risponde che il peccato consiste prima di tutto nella perdita </w:t>
      </w:r>
      <w:r w:rsidRPr="00352FC3">
        <w:lastRenderedPageBreak/>
        <w:t>della verità della fede. Non di questa o di quell’altra verità, ma della verità. Una fede senza verità è una fede nulla. I Corinzi hanno perso la verità di Cristo, la verità dell’Apostolo, la verità della moralità, la verità della famiglia, la verità dell’Eucaristia, la verità della vocazione cristiana, la verità del corpo di Cristo, la verità della stessa risurrezione di Gesù Signore, la verità dello Spirito Santo. Una comunità cristiana senza la verità, necessariamente si abbandonerà ai pensieri del proprio cuore. Al primo segnale che in una comunità vi sono divisioni, subito si deve cercare la sorgente del peccato e subito intervenire su di essa. Se la sorgente del peccato rimane, rimarranno anche i suoi frutti. Se poi si perde una o più verità anche le verità perdute, smarrite, dimenticate, trascurate vanno rimesse nel seno della comunità. Le verità sono oggettive, mai soggettive. Sono state date dallo Spirito Santo e tutte contenute nella Parola della rivelazione. Si rimetta la Parola della rivelazione nella verità dello Spirito Santo e scompare l’albero che produce ogni frutto di divisione, separazione, scisma, eresia e cose del genere. Finché si lascia in una comunità l’albero della falsità e del peccato sempre si raccoglieranno i frutti della divisione, della separazione, della contrapposizione. Si estirpa invece l’albero e finiranno i frutti.</w:t>
      </w:r>
    </w:p>
    <w:p w:rsidR="00352FC3" w:rsidRPr="00352FC3" w:rsidRDefault="00352FC3" w:rsidP="00352FC3">
      <w:pPr>
        <w:pStyle w:val="Nessunaspaziatura"/>
        <w:rPr>
          <w:rFonts w:ascii="Calibri" w:hAnsi="Calibri" w:cs="Calibri"/>
          <w:sz w:val="22"/>
        </w:rPr>
      </w:pPr>
      <w:r w:rsidRPr="00352FC3">
        <w:t>Madre di Dio, viene in nostro soccorso. Vogliamo mettere tutta la verità nei nostri cuori.</w:t>
      </w:r>
    </w:p>
    <w:p w:rsidR="00D36B48" w:rsidRDefault="00D36B48" w:rsidP="00425ED6">
      <w:pPr>
        <w:pStyle w:val="Titolo2"/>
        <w:spacing w:line="276" w:lineRule="auto"/>
        <w:jc w:val="both"/>
        <w:rPr>
          <w:sz w:val="26"/>
          <w:szCs w:val="26"/>
        </w:rPr>
      </w:pPr>
      <w:bookmarkStart w:id="467" w:name="_Toc75156262"/>
      <w:r w:rsidRPr="00425ED6">
        <w:rPr>
          <w:sz w:val="26"/>
          <w:szCs w:val="26"/>
        </w:rPr>
        <w:t>11 Marzo</w:t>
      </w:r>
      <w:bookmarkEnd w:id="467"/>
      <w:r w:rsidRPr="00425ED6">
        <w:rPr>
          <w:sz w:val="26"/>
          <w:szCs w:val="26"/>
        </w:rPr>
        <w:t xml:space="preserve"> </w:t>
      </w:r>
    </w:p>
    <w:p w:rsidR="00677C87" w:rsidRDefault="00352FC3" w:rsidP="00352FC3">
      <w:pPr>
        <w:jc w:val="both"/>
        <w:rPr>
          <w:rFonts w:ascii="Segoe UI" w:hAnsi="Segoe UI" w:cs="Segoe UI"/>
          <w:sz w:val="24"/>
          <w:szCs w:val="24"/>
        </w:rPr>
      </w:pPr>
      <w:r w:rsidRPr="00352FC3">
        <w:rPr>
          <w:rFonts w:ascii="Segoe UI" w:hAnsi="Segoe UI" w:cs="Segoe UI"/>
          <w:sz w:val="24"/>
          <w:szCs w:val="24"/>
        </w:rPr>
        <w:t>Madre di Dio, nel tuo Magnificat hai evangelizzato l’opera fatta da Dio per te. Fa’ che ogni tuo figlio ti imiti. Ottienici la grazia di poter magnificare il Signore per le grandi cose fatte per noi.</w:t>
      </w:r>
    </w:p>
    <w:p w:rsidR="00352FC3" w:rsidRPr="00352FC3" w:rsidRDefault="00352FC3" w:rsidP="00352FC3">
      <w:pPr>
        <w:pStyle w:val="Titolo2"/>
        <w:rPr>
          <w:rFonts w:ascii="Calibri" w:hAnsi="Calibri" w:cs="Calibri"/>
          <w:sz w:val="32"/>
          <w:szCs w:val="32"/>
        </w:rPr>
      </w:pPr>
      <w:bookmarkStart w:id="468" w:name="_Toc62074266"/>
      <w:bookmarkStart w:id="469" w:name="_Toc75156263"/>
      <w:r w:rsidRPr="00352FC3">
        <w:rPr>
          <w:sz w:val="32"/>
          <w:szCs w:val="32"/>
        </w:rPr>
        <w:t>Torna a casa tua e racconta quello che Dio ha fatto per te</w:t>
      </w:r>
      <w:bookmarkEnd w:id="468"/>
      <w:bookmarkEnd w:id="469"/>
    </w:p>
    <w:p w:rsidR="00352FC3" w:rsidRPr="00352FC3" w:rsidRDefault="00352FC3" w:rsidP="00352FC3">
      <w:pPr>
        <w:spacing w:after="120" w:line="240" w:lineRule="auto"/>
        <w:jc w:val="both"/>
        <w:rPr>
          <w:rFonts w:ascii="Calibri" w:eastAsia="Times New Roman" w:hAnsi="Calibri" w:cs="Calibri"/>
          <w:color w:val="000000"/>
          <w:sz w:val="20"/>
          <w:szCs w:val="20"/>
          <w:lang w:eastAsia="it-IT"/>
        </w:rPr>
      </w:pPr>
      <w:r w:rsidRPr="00352FC3">
        <w:rPr>
          <w:rFonts w:ascii="Arial" w:eastAsia="Times New Roman" w:hAnsi="Arial" w:cs="Arial"/>
          <w:color w:val="000000"/>
          <w:sz w:val="24"/>
          <w:szCs w:val="24"/>
          <w:lang w:eastAsia="it-IT"/>
        </w:rPr>
        <w:t>Evangelizzare è narrare, raccontare, dire al mondo intero quanto il Signore ha fatto. Per chi lo ha fatto? Per colui che narra, racconta, dice. Così il Salmo: </w:t>
      </w:r>
      <w:r w:rsidRPr="00352FC3">
        <w:rPr>
          <w:rFonts w:ascii="Arial" w:eastAsia="Times New Roman" w:hAnsi="Arial" w:cs="Arial"/>
          <w:i/>
          <w:iCs/>
          <w:color w:val="000000"/>
          <w:sz w:val="24"/>
          <w:szCs w:val="24"/>
          <w:lang w:eastAsia="it-IT"/>
        </w:rPr>
        <w:t>“Acclamate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r w:rsidRPr="00352FC3">
        <w:rPr>
          <w:rFonts w:ascii="Arial" w:eastAsia="Times New Roman" w:hAnsi="Arial" w:cs="Arial"/>
          <w:color w:val="000000"/>
          <w:sz w:val="24"/>
          <w:szCs w:val="24"/>
          <w:lang w:eastAsia="it-IT"/>
        </w:rPr>
        <w:t xml:space="preserve">Cosa è tutto il Vangelo? È la narrazione di ciò che Dio ha </w:t>
      </w:r>
      <w:r w:rsidRPr="00352FC3">
        <w:rPr>
          <w:rFonts w:ascii="Arial" w:eastAsia="Times New Roman" w:hAnsi="Arial" w:cs="Arial"/>
          <w:color w:val="000000"/>
          <w:sz w:val="24"/>
          <w:szCs w:val="24"/>
          <w:lang w:eastAsia="it-IT"/>
        </w:rPr>
        <w:lastRenderedPageBreak/>
        <w:t>fatto in ogni uomo incontrato da Cristo Gesù sulla sua strada. Cosa deve narrare quest’uomo mandato da Gesù in mezzo alla sua gente: </w:t>
      </w:r>
      <w:r w:rsidRPr="00352FC3">
        <w:rPr>
          <w:rFonts w:ascii="Arial" w:eastAsia="Times New Roman" w:hAnsi="Arial" w:cs="Arial"/>
          <w:i/>
          <w:iCs/>
          <w:color w:val="000000"/>
          <w:sz w:val="24"/>
          <w:szCs w:val="24"/>
          <w:lang w:eastAsia="it-IT"/>
        </w:rPr>
        <w:t>“Ciò che Dio cha fatto per lui per mezzo di Cristo Gesù”.</w:t>
      </w:r>
      <w:r w:rsidRPr="00352FC3">
        <w:rPr>
          <w:rFonts w:ascii="Arial" w:eastAsia="Times New Roman" w:hAnsi="Arial" w:cs="Arial"/>
          <w:color w:val="000000"/>
          <w:sz w:val="24"/>
          <w:szCs w:val="24"/>
          <w:lang w:eastAsia="it-IT"/>
        </w:rPr>
        <w:t> Lui era posseduto da una legione di spiriti impuri, Gesù è venuto e lo ha liberato. Questo Dio ha fatto, questo lui dovrà raccontare, narrare, dire. È questa la vera evangelizzazione, non altro.</w:t>
      </w:r>
    </w:p>
    <w:p w:rsidR="00352FC3" w:rsidRPr="00352FC3" w:rsidRDefault="00352FC3" w:rsidP="00352FC3">
      <w:pPr>
        <w:spacing w:after="120" w:line="240" w:lineRule="auto"/>
        <w:jc w:val="both"/>
        <w:rPr>
          <w:rFonts w:ascii="Calibri" w:eastAsia="Times New Roman" w:hAnsi="Calibri" w:cs="Calibri"/>
          <w:color w:val="000000"/>
          <w:sz w:val="20"/>
          <w:szCs w:val="20"/>
          <w:lang w:eastAsia="it-IT"/>
        </w:rPr>
      </w:pPr>
      <w:r w:rsidRPr="00352FC3">
        <w:rPr>
          <w:rFonts w:ascii="Arial" w:eastAsia="Times New Roman" w:hAnsi="Arial" w:cs="Arial"/>
          <w:i/>
          <w:iCs/>
          <w:color w:val="000000"/>
          <w:sz w:val="24"/>
          <w:szCs w:val="24"/>
          <w:lang w:eastAsia="it-IT"/>
        </w:rPr>
        <w:t>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w:t>
      </w:r>
    </w:p>
    <w:p w:rsidR="00352FC3" w:rsidRPr="00352FC3" w:rsidRDefault="00352FC3" w:rsidP="00352FC3">
      <w:pPr>
        <w:spacing w:after="120" w:line="240" w:lineRule="auto"/>
        <w:jc w:val="both"/>
        <w:rPr>
          <w:rFonts w:ascii="Calibri" w:eastAsia="Times New Roman" w:hAnsi="Calibri" w:cs="Calibri"/>
          <w:color w:val="000000"/>
          <w:sz w:val="20"/>
          <w:szCs w:val="20"/>
          <w:lang w:eastAsia="it-IT"/>
        </w:rPr>
      </w:pPr>
      <w:r w:rsidRPr="00352FC3">
        <w:rPr>
          <w:rFonts w:ascii="Arial" w:eastAsia="Times New Roman" w:hAnsi="Arial" w:cs="Arial"/>
          <w:i/>
          <w:iCs/>
          <w:color w:val="000000"/>
          <w:sz w:val="24"/>
          <w:szCs w:val="24"/>
          <w:lang w:eastAsia="it-IT"/>
        </w:rPr>
        <w:t>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 (Lc 8,26-39).</w:t>
      </w:r>
    </w:p>
    <w:p w:rsidR="00352FC3" w:rsidRPr="00352FC3" w:rsidRDefault="00352FC3" w:rsidP="00352FC3">
      <w:pPr>
        <w:spacing w:after="120" w:line="240" w:lineRule="auto"/>
        <w:jc w:val="both"/>
        <w:rPr>
          <w:rFonts w:ascii="Calibri" w:eastAsia="Times New Roman" w:hAnsi="Calibri" w:cs="Calibri"/>
          <w:color w:val="000000"/>
          <w:sz w:val="20"/>
          <w:szCs w:val="20"/>
          <w:lang w:eastAsia="it-IT"/>
        </w:rPr>
      </w:pPr>
      <w:r w:rsidRPr="00352FC3">
        <w:rPr>
          <w:rFonts w:ascii="Arial" w:eastAsia="Times New Roman" w:hAnsi="Arial" w:cs="Arial"/>
          <w:color w:val="000000"/>
          <w:sz w:val="24"/>
          <w:szCs w:val="24"/>
          <w:lang w:eastAsia="it-IT"/>
        </w:rPr>
        <w:t>Ecco ancora come si compie l’evangelizzazione nell’Antico Testamento: </w:t>
      </w:r>
      <w:r w:rsidRPr="00352FC3">
        <w:rPr>
          <w:rFonts w:ascii="Arial" w:eastAsia="Times New Roman" w:hAnsi="Arial" w:cs="Arial"/>
          <w:i/>
          <w:iCs/>
          <w:color w:val="000000"/>
          <w:sz w:val="24"/>
          <w:szCs w:val="24"/>
          <w:lang w:eastAsia="it-IT"/>
        </w:rPr>
        <w:t xml:space="preserve">“Renderò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w:t>
      </w:r>
      <w:r w:rsidRPr="00352FC3">
        <w:rPr>
          <w:rFonts w:ascii="Arial" w:eastAsia="Times New Roman" w:hAnsi="Arial" w:cs="Arial"/>
          <w:i/>
          <w:iCs/>
          <w:color w:val="000000"/>
          <w:sz w:val="24"/>
          <w:szCs w:val="24"/>
          <w:lang w:eastAsia="it-IT"/>
        </w:rPr>
        <w:lastRenderedPageBreak/>
        <w:t>essere mortali. (Sal 9,1-21). </w:t>
      </w:r>
      <w:r w:rsidRPr="00352FC3">
        <w:rPr>
          <w:rFonts w:ascii="Arial" w:eastAsia="Times New Roman" w:hAnsi="Arial" w:cs="Arial"/>
          <w:color w:val="000000"/>
          <w:sz w:val="24"/>
          <w:szCs w:val="24"/>
          <w:lang w:eastAsia="it-IT"/>
        </w:rPr>
        <w:t>Se non si narra quanto il Signore ha fatto per noi non c’è vera evangelizzazione, vero annuncio. Sarebbe un annuncio che non tocca la nostra vita. Mentre l’annuncio è fatto proprio su quanto il Signore ha fatto per noi.</w:t>
      </w:r>
    </w:p>
    <w:p w:rsidR="00352FC3" w:rsidRPr="00352FC3" w:rsidRDefault="00352FC3" w:rsidP="00352FC3">
      <w:pPr>
        <w:spacing w:after="120" w:line="240" w:lineRule="auto"/>
        <w:jc w:val="both"/>
        <w:rPr>
          <w:rFonts w:ascii="Calibri" w:eastAsia="Times New Roman" w:hAnsi="Calibri" w:cs="Calibri"/>
          <w:color w:val="000000"/>
          <w:sz w:val="20"/>
          <w:szCs w:val="20"/>
          <w:lang w:eastAsia="it-IT"/>
        </w:rPr>
      </w:pPr>
      <w:r w:rsidRPr="00352FC3">
        <w:rPr>
          <w:rFonts w:ascii="Arial" w:eastAsia="Times New Roman" w:hAnsi="Arial" w:cs="Arial"/>
          <w:color w:val="000000"/>
          <w:sz w:val="24"/>
          <w:szCs w:val="24"/>
          <w:lang w:eastAsia="it-IT"/>
        </w:rPr>
        <w:t>Nel Nuovo Testamento tutto cambia in ordine all’evangelizzazione. Oggi diviene narrare, dire, raccontare quanto il Signore ha fatto per noi in Cristo Gesù, per opera dello Spirito Santo. Dopo la Pentecoste evangelizzare è narrare, dire, raccontare quanto il Signore, per Cristo Gesù, nello Spirito Santo, compie per opera del suo corpo che è la Chiesa, corpo gerarchicamente organizzato e strutturato, governato e animato dallo Spirito Santo. Ecco come l’Apostolo Paolo narra, racconta, dice le grandi opere da Dio compiute per lui: </w:t>
      </w:r>
      <w:r w:rsidRPr="00352FC3">
        <w:rPr>
          <w:rFonts w:ascii="Arial" w:eastAsia="Times New Roman" w:hAnsi="Arial" w:cs="Arial"/>
          <w:i/>
          <w:iCs/>
          <w:color w:val="000000"/>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w:t>
      </w:r>
      <w:r w:rsidR="0061567C">
        <w:rPr>
          <w:rFonts w:ascii="Arial" w:eastAsia="Times New Roman" w:hAnsi="Arial" w:cs="Arial"/>
          <w:i/>
          <w:iCs/>
          <w:color w:val="000000"/>
          <w:sz w:val="24"/>
          <w:szCs w:val="24"/>
          <w:lang w:eastAsia="it-IT"/>
        </w:rPr>
        <w:t>ezza, e avere in esso creduto, </w:t>
      </w:r>
      <w:r w:rsidRPr="00352FC3">
        <w:rPr>
          <w:rFonts w:ascii="Arial" w:eastAsia="Times New Roman" w:hAnsi="Arial" w:cs="Arial"/>
          <w:i/>
          <w:iCs/>
          <w:color w:val="000000"/>
          <w:sz w:val="24"/>
          <w:szCs w:val="24"/>
          <w:lang w:eastAsia="it-IT"/>
        </w:rPr>
        <w:t>avete ricevuto il sigillo dello Spirito Santo che era stato promesso, il quale è caparra della nostra eredità, in attesa della completa redenzione di coloro che Dio si è acquistato a lode della sua gloria.</w:t>
      </w:r>
    </w:p>
    <w:p w:rsidR="00352FC3" w:rsidRPr="00352FC3" w:rsidRDefault="00352FC3" w:rsidP="00352FC3">
      <w:pPr>
        <w:spacing w:after="120" w:line="240" w:lineRule="auto"/>
        <w:jc w:val="both"/>
        <w:rPr>
          <w:rFonts w:ascii="Calibri" w:eastAsia="Times New Roman" w:hAnsi="Calibri" w:cs="Calibri"/>
          <w:color w:val="000000"/>
          <w:sz w:val="20"/>
          <w:szCs w:val="20"/>
          <w:lang w:eastAsia="it-IT"/>
        </w:rPr>
      </w:pPr>
      <w:r w:rsidRPr="00352FC3">
        <w:rPr>
          <w:rFonts w:ascii="Arial" w:eastAsia="Times New Roman" w:hAnsi="Arial" w:cs="Arial"/>
          <w:i/>
          <w:iCs/>
          <w:color w:val="000000"/>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rsidR="00352FC3" w:rsidRPr="00352FC3" w:rsidRDefault="00352FC3" w:rsidP="00352FC3">
      <w:pPr>
        <w:spacing w:after="120" w:line="240" w:lineRule="auto"/>
        <w:jc w:val="both"/>
        <w:rPr>
          <w:rFonts w:ascii="Calibri" w:eastAsia="Times New Roman" w:hAnsi="Calibri" w:cs="Calibri"/>
          <w:color w:val="000000"/>
          <w:sz w:val="20"/>
          <w:szCs w:val="20"/>
          <w:lang w:eastAsia="it-IT"/>
        </w:rPr>
      </w:pPr>
      <w:r w:rsidRPr="00352FC3">
        <w:rPr>
          <w:rFonts w:ascii="Arial" w:eastAsia="Times New Roman" w:hAnsi="Arial" w:cs="Arial"/>
          <w:i/>
          <w:iCs/>
          <w:color w:val="000000"/>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w:t>
      </w:r>
      <w:r w:rsidRPr="00352FC3">
        <w:rPr>
          <w:rFonts w:ascii="Arial" w:eastAsia="Times New Roman" w:hAnsi="Arial" w:cs="Arial"/>
          <w:i/>
          <w:iCs/>
          <w:color w:val="000000"/>
          <w:sz w:val="24"/>
          <w:szCs w:val="24"/>
          <w:lang w:eastAsia="it-IT"/>
        </w:rPr>
        <w:lastRenderedPageBreak/>
        <w:t>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r w:rsidRPr="00352FC3">
        <w:rPr>
          <w:rFonts w:ascii="Arial" w:eastAsia="Times New Roman" w:hAnsi="Arial" w:cs="Arial"/>
          <w:color w:val="000000"/>
          <w:sz w:val="24"/>
          <w:szCs w:val="24"/>
          <w:lang w:eastAsia="it-IT"/>
        </w:rPr>
        <w:t>Se non narriamo quanto Dio, per Cristo, nello Spirito Santo fa per noi, la nostra evangelizzazione è vuota. Manca della nostra storia. La nostra storia è essenza della vera evangelizzazione.</w:t>
      </w:r>
    </w:p>
    <w:p w:rsidR="00352FC3" w:rsidRPr="00352FC3" w:rsidRDefault="00352FC3" w:rsidP="00352FC3">
      <w:pPr>
        <w:spacing w:after="120" w:line="240" w:lineRule="auto"/>
        <w:jc w:val="both"/>
        <w:rPr>
          <w:rFonts w:ascii="Calibri" w:eastAsia="Times New Roman" w:hAnsi="Calibri" w:cs="Calibri"/>
          <w:color w:val="000000"/>
          <w:sz w:val="20"/>
          <w:szCs w:val="20"/>
          <w:lang w:eastAsia="it-IT"/>
        </w:rPr>
      </w:pPr>
      <w:r w:rsidRPr="00352FC3">
        <w:rPr>
          <w:rFonts w:ascii="Arial" w:eastAsia="Times New Roman" w:hAnsi="Arial" w:cs="Arial"/>
          <w:color w:val="000000"/>
          <w:sz w:val="24"/>
          <w:szCs w:val="24"/>
          <w:lang w:eastAsia="it-IT"/>
        </w:rPr>
        <w:t>Madre di Dio, nel tuo Magnificat hai evangelizzato l’opera fatta da Dio per te. Fa’ che ogni tuo figlio ti imiti. Ottienici la grazia di poter magnificare il Signore per le grandi cose fatte per noi.</w:t>
      </w:r>
    </w:p>
    <w:p w:rsidR="00352FC3" w:rsidRDefault="00352FC3" w:rsidP="00352FC3">
      <w:pPr>
        <w:jc w:val="both"/>
        <w:rPr>
          <w:sz w:val="24"/>
          <w:szCs w:val="24"/>
          <w:lang w:eastAsia="it-IT"/>
        </w:rPr>
      </w:pPr>
    </w:p>
    <w:p w:rsidR="00D65062" w:rsidRPr="00D65062" w:rsidRDefault="00D65062" w:rsidP="00D65062">
      <w:pPr>
        <w:pStyle w:val="Titolo2"/>
        <w:spacing w:line="240" w:lineRule="auto"/>
        <w:rPr>
          <w:rFonts w:ascii="Calibri" w:hAnsi="Calibri" w:cs="Calibri"/>
        </w:rPr>
      </w:pPr>
      <w:bookmarkStart w:id="470" w:name="_Toc75156264"/>
      <w:r w:rsidRPr="00D65062">
        <w:rPr>
          <w:sz w:val="32"/>
          <w:szCs w:val="32"/>
        </w:rPr>
        <w:t>NACQUE POI UNA DISCUSSIONE TRA LORO, CHI DI LORO FOSSE PIÙ GRANDE</w:t>
      </w:r>
      <w:bookmarkEnd w:id="470"/>
    </w:p>
    <w:p w:rsidR="00D65062" w:rsidRPr="00D65062" w:rsidRDefault="00D65062" w:rsidP="00D65062">
      <w:pPr>
        <w:pStyle w:val="Nessunaspaziatura"/>
        <w:rPr>
          <w:sz w:val="12"/>
          <w:szCs w:val="10"/>
        </w:rPr>
      </w:pPr>
    </w:p>
    <w:p w:rsidR="00D65062" w:rsidRPr="00D65062" w:rsidRDefault="00D65062" w:rsidP="00D65062">
      <w:pPr>
        <w:pStyle w:val="Nessunaspaziatura"/>
        <w:rPr>
          <w:rFonts w:ascii="Calibri" w:hAnsi="Calibri" w:cs="Calibri"/>
          <w:sz w:val="27"/>
          <w:szCs w:val="27"/>
        </w:rPr>
      </w:pPr>
      <w:r w:rsidRPr="00D65062">
        <w:t>Le discussioni sono sempre il frutto della condizione spirituale del nostro cuore. Ogni discussione rivela la qualità dell’albero che la produce. Se il nostro cuore è santo e puro, sante e pure saranno le nostri discussioni. Se invece il nostro cuore è impuro, le nostre discussioni saranno sempre di vanità, futilità, inutilità, peccaminosità, superbia, prepotenza, insensatezza, stoltezza. Ogni opera della carne – fornicazione, impurità, dissolutezza, idolatria, stregonerie, inimicizie, discordia, gelosia, dissensi, divisioni, fazioni, invidie, ubriachezze, orge e cose del genere – produce una sua particolare discussione, fa nascere un suo speciale frutto. Gli Apostoli ancora hanno i pensieri del mondo. Che i loro pensieri siano del mondo lo attestano le loro discussioni. Ecco cosa rivela il Vangelo secondo Matteo: “</w:t>
      </w:r>
      <w:r w:rsidRPr="00E97585">
        <w:rPr>
          <w:i/>
          <w:iCs w:val="0"/>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w:t>
      </w:r>
      <w:r w:rsidRPr="00E97585">
        <w:rPr>
          <w:i/>
          <w:iCs w:val="0"/>
        </w:rPr>
        <w:lastRenderedPageBreak/>
        <w:t>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w:t>
      </w:r>
      <w:r w:rsidR="00E97585">
        <w:rPr>
          <w:i/>
          <w:iCs w:val="0"/>
        </w:rPr>
        <w:t>”</w:t>
      </w:r>
      <w:r w:rsidRPr="00D65062">
        <w:t xml:space="preserve"> (Mt 20,17-28).</w:t>
      </w:r>
    </w:p>
    <w:p w:rsidR="002E5CEA" w:rsidRDefault="00D65062" w:rsidP="00D65062">
      <w:pPr>
        <w:pStyle w:val="Nessunaspaziatura"/>
      </w:pPr>
      <w:r w:rsidRPr="00D65062">
        <w:t>Il Vangelo secondo Luca ci mostra che mentre Gesù si preparava nel Cenacolo per andare incontro alla sua passione e morte, i discepoli ancora discutevano dai pensieri secondo il mondo: “</w:t>
      </w:r>
      <w:r w:rsidRPr="002E5CEA">
        <w:rPr>
          <w:i/>
          <w:iCs w:val="0"/>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«Ma ecco, la mano di colui che mi tradisce è con me, sulla tavola. Il Figlio dell’uomo se ne va, secondo quanto è stabilito, ma guai a quell’uomo dal quale egli viene tradito!». Allora essi cominciarono a domandarsi l’un l’altro chi di loro avrebbe fatto questo. 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Voi siete quelli che avete perseverato con me nelle mie prove e io preparo per voi un regno, come il Padre mio l’ha preparato per me, perché mangiate e beviate alla mia mensa nel mio regno. E siederete in trono a giudicare le dodici tribù d’Israele</w:t>
      </w:r>
      <w:r w:rsidR="002E5CEA">
        <w:t>”</w:t>
      </w:r>
      <w:r w:rsidRPr="00D65062">
        <w:t xml:space="preserve"> (Lc 22,14-30). </w:t>
      </w:r>
    </w:p>
    <w:p w:rsidR="00D65062" w:rsidRPr="00D65062" w:rsidRDefault="00D65062" w:rsidP="00D65062">
      <w:pPr>
        <w:pStyle w:val="Nessunaspaziatura"/>
        <w:rPr>
          <w:rFonts w:ascii="Calibri" w:hAnsi="Calibri" w:cs="Calibri"/>
          <w:sz w:val="27"/>
          <w:szCs w:val="27"/>
        </w:rPr>
      </w:pPr>
      <w:r w:rsidRPr="00D65062">
        <w:t>Lo stesso Vangelo secondo Luca rivela che questo pensiero di grandezza era un chiodo fisso nel cuore dei discepoli di Gesù. Nonostante il Maestro rivelasse loro quali erano invece i pensieri secondo Dio, essi si lasciavano sempre guidare dai pensieri secondo il mondo.</w:t>
      </w:r>
    </w:p>
    <w:p w:rsidR="00D65062" w:rsidRPr="00D65062" w:rsidRDefault="00D65062" w:rsidP="00D65062">
      <w:pPr>
        <w:pStyle w:val="Nessunaspaziatura"/>
        <w:rPr>
          <w:rFonts w:ascii="Calibri" w:hAnsi="Calibri" w:cs="Calibri"/>
          <w:sz w:val="27"/>
          <w:szCs w:val="27"/>
        </w:rPr>
      </w:pPr>
      <w:r w:rsidRPr="002E5CEA">
        <w:rPr>
          <w:i/>
          <w:iCs w:val="0"/>
        </w:rPr>
        <w:t>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Nacque poi una discussione tra loro, chi di loro fosse più grande. Allora Gesù, conoscendo il pensiero del loro cuore, prese un bambino, se lo mise vicino e disse loro: «Chi accoglierà questo bambino nel mio nome, accoglie me; e chi accoglie me, accoglie colui che mi ha mandato. Chi infatti è il più piccolo fra tutti voi, questi è grande». Giovanni prese la parola dicendo: «Maestro, abbiamo visto uno che scacciava demòni nel tuo nome e glielo abbiamo impedito, perché non ti segue insieme con noi». Ma Gesù gli rispose: «Non lo impedite, perché chi non è contro di voi, è per voi»</w:t>
      </w:r>
      <w:r w:rsidRPr="00D65062">
        <w:t xml:space="preserve"> (Lc 9, 43-50).</w:t>
      </w:r>
    </w:p>
    <w:p w:rsidR="00D65062" w:rsidRPr="00D65062" w:rsidRDefault="00D65062" w:rsidP="00D65062">
      <w:pPr>
        <w:pStyle w:val="Nessunaspaziatura"/>
        <w:rPr>
          <w:rFonts w:ascii="Calibri" w:hAnsi="Calibri" w:cs="Calibri"/>
          <w:sz w:val="27"/>
          <w:szCs w:val="27"/>
        </w:rPr>
      </w:pPr>
      <w:r w:rsidRPr="00D65062">
        <w:t> La Terza Lettera di Giovanni rivela che un solo uomo dai pensieri di superbia e di prepotenza può rovinare la pace di una intera comunità: “</w:t>
      </w:r>
      <w:r w:rsidRPr="002E5CEA">
        <w:rPr>
          <w:i/>
          <w:iCs w:val="0"/>
        </w:rPr>
        <w:t xml:space="preserve">Io, il Presbìtero, al carissimo Gaio, che amo nella verità. Carissimo, mi auguro che in tutto tu stia bene e sia in buona salute, </w:t>
      </w:r>
      <w:r w:rsidRPr="002E5CEA">
        <w:rPr>
          <w:i/>
          <w:iCs w:val="0"/>
        </w:rPr>
        <w:lastRenderedPageBreak/>
        <w:t>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w:t>
      </w:r>
      <w:r w:rsidR="002E5CEA">
        <w:t>”</w:t>
      </w:r>
      <w:r w:rsidRPr="00D65062">
        <w:t xml:space="preserve"> (3Gv 1-15).</w:t>
      </w:r>
    </w:p>
    <w:p w:rsidR="00D65062" w:rsidRPr="00D65062" w:rsidRDefault="00D65062" w:rsidP="00D65062">
      <w:pPr>
        <w:pStyle w:val="Nessunaspaziatura"/>
        <w:rPr>
          <w:rFonts w:ascii="Calibri" w:hAnsi="Calibri" w:cs="Calibri"/>
          <w:sz w:val="27"/>
          <w:szCs w:val="27"/>
        </w:rPr>
      </w:pPr>
      <w:r w:rsidRPr="00D65062">
        <w:t>L’Apostolo Giacomo insegna ai cristiani ad essere sempre di sapienza arrendevole; “</w:t>
      </w:r>
      <w:r w:rsidRPr="002E5CEA">
        <w:rPr>
          <w:i/>
          <w:iCs w:val="0"/>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r w:rsidR="002E5CEA">
        <w:t>”</w:t>
      </w:r>
      <w:r w:rsidRPr="00D65062">
        <w:t xml:space="preserve"> (Gc 3,13-18).</w:t>
      </w:r>
    </w:p>
    <w:p w:rsidR="00D65062" w:rsidRPr="00D65062" w:rsidRDefault="00D65062" w:rsidP="00D65062">
      <w:pPr>
        <w:pStyle w:val="Nessunaspaziatura"/>
        <w:rPr>
          <w:rFonts w:ascii="Calibri" w:hAnsi="Calibri" w:cs="Calibri"/>
          <w:sz w:val="27"/>
          <w:szCs w:val="27"/>
        </w:rPr>
      </w:pPr>
      <w:r w:rsidRPr="00D65062">
        <w:t>L’Apostolo Paolo sia ai Corinzi che ai Romani chiede di lasciarsi governare sempre dalla Legge della Carità e dell’Amore: “</w:t>
      </w:r>
      <w:r w:rsidRPr="002E5CEA">
        <w:rPr>
          <w:i/>
          <w:iCs w:val="0"/>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D65062">
        <w:t>” (1Cor 13,4-7). “</w:t>
      </w:r>
      <w:r w:rsidRPr="002E5CEA">
        <w:rPr>
          <w:i/>
          <w:iCs w:val="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D65062">
        <w:t>” (Rm 12,1-8).</w:t>
      </w:r>
    </w:p>
    <w:p w:rsidR="00D65062" w:rsidRPr="00D65062" w:rsidRDefault="00D65062" w:rsidP="002E5CEA">
      <w:pPr>
        <w:pStyle w:val="Nessunaspaziatura"/>
        <w:rPr>
          <w:rFonts w:ascii="Calibri" w:hAnsi="Calibri" w:cs="Calibri"/>
          <w:sz w:val="27"/>
          <w:szCs w:val="27"/>
        </w:rPr>
      </w:pPr>
      <w:r w:rsidRPr="00D65062">
        <w:t xml:space="preserve">Cristiano è colui che segue Cristo, camminando sempre dietro di Lui. Gesù ci ha lasciato l’esempio, perché come Lui si è umiliato fino alla morte e ad una morte di croce, così anche ogni suo discepolo si umilii fino alla morte e ad una morte di croce: </w:t>
      </w:r>
      <w:r w:rsidRPr="00D65062">
        <w:lastRenderedPageBreak/>
        <w:t>“</w:t>
      </w:r>
      <w:r w:rsidRPr="002E5CEA">
        <w:rPr>
          <w:i/>
          <w:iCs w:val="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w:t>
      </w:r>
      <w:r w:rsidR="002E5CEA" w:rsidRPr="002E5CEA">
        <w:rPr>
          <w:i/>
          <w:iCs w:val="0"/>
        </w:rPr>
        <w:t>n privilegio</w:t>
      </w:r>
      <w:r w:rsidRPr="002E5CEA">
        <w:rPr>
          <w:i/>
          <w:iCs w:val="0"/>
        </w:rPr>
        <w:t xml:space="preserve">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w:t>
      </w:r>
      <w:r w:rsidRPr="002E5CEA">
        <w:t>Padre</w:t>
      </w:r>
      <w:r w:rsidR="002E5CEA">
        <w:t>” (Fil 2,1-11).</w:t>
      </w:r>
    </w:p>
    <w:p w:rsidR="00D65062" w:rsidRPr="00D65062" w:rsidRDefault="00D65062" w:rsidP="00D65062">
      <w:pPr>
        <w:pStyle w:val="Nessunaspaziatura"/>
        <w:rPr>
          <w:rFonts w:ascii="Calibri" w:hAnsi="Calibri" w:cs="Calibri"/>
          <w:sz w:val="27"/>
          <w:szCs w:val="27"/>
        </w:rPr>
      </w:pPr>
      <w:r w:rsidRPr="00D65062">
        <w:t>Poiché i pensieri sono il frutto del cuore – “</w:t>
      </w:r>
      <w:r w:rsidRPr="002E5CEA">
        <w:rPr>
          <w:i/>
          <w:iCs w:val="0"/>
        </w:rPr>
        <w:t>Dal di dentro infatti, cioè dal cuore degli uomini, escono i propositi di male: impurità, furti, omicidi, adultèri, avidità, malvagità, inganno, dissolutezza, invidia, calunnia, superbia, stoltezza. Tutte queste cose cattive vengono fuori dall’interno e rendono impuro l’uomo</w:t>
      </w:r>
      <w:r w:rsidRPr="00D65062">
        <w:t>” (Mc 7,21-23) – chi vuole cambiare i pensieri deve chiedere allo Spirito Santo che gli cambi il cuore. Cuore nuovo, pensieri nuovi. Cuore vecchio, pensieri vecchi. Cuore di peccato, pensieri di peccato. Cuore sprofondato nell’idolatria e nell’immoralità, pensieri di idolatria e di immoralità. Davide ha un cuore di lussuria. Anche i suoi pensieri sono di lussuria. Ecco la sua preghiera: “Crea in me, o Dio, un cuore puro, rinnova in me uno spirito saldo” (Sal 51,12). Il Signore gli creerà un cuore puro e i suoi pensieri saranno di purezza e di verità. Il cuore puro lo crea solo lo Spirito Santo, dono di Cristo Gesù a quanti credono in Lui. Senza la fede in Cristo Gesù lo Spirito non è dato e l’uomo rimane con il suo cuore impuro. I frutti del cuore impuro saranno pensieri e discussioni non secondo Dio.</w:t>
      </w:r>
    </w:p>
    <w:p w:rsidR="00D65062" w:rsidRPr="00D65062" w:rsidRDefault="00D65062" w:rsidP="00D65062">
      <w:pPr>
        <w:pStyle w:val="Nessunaspaziatura"/>
        <w:rPr>
          <w:rFonts w:ascii="Calibri" w:hAnsi="Calibri" w:cs="Calibri"/>
          <w:sz w:val="27"/>
          <w:szCs w:val="27"/>
        </w:rPr>
      </w:pPr>
      <w:r w:rsidRPr="00D65062">
        <w:t>Madre di Dio, Donna dal cuore purissimo, ottienici la grazia di avere anche noi un cuore puro.</w:t>
      </w:r>
    </w:p>
    <w:p w:rsidR="002E5CEA" w:rsidRDefault="002E5CEA" w:rsidP="002E5CEA">
      <w:pPr>
        <w:pStyle w:val="Titolo2"/>
        <w:spacing w:line="276" w:lineRule="auto"/>
        <w:jc w:val="both"/>
        <w:rPr>
          <w:sz w:val="26"/>
          <w:szCs w:val="26"/>
        </w:rPr>
      </w:pPr>
      <w:bookmarkStart w:id="471" w:name="_Toc75156265"/>
      <w:r w:rsidRPr="00425ED6">
        <w:rPr>
          <w:sz w:val="26"/>
          <w:szCs w:val="26"/>
        </w:rPr>
        <w:t>12 Marzo</w:t>
      </w:r>
      <w:bookmarkEnd w:id="471"/>
      <w:r w:rsidRPr="00425ED6">
        <w:rPr>
          <w:sz w:val="26"/>
          <w:szCs w:val="26"/>
        </w:rPr>
        <w:t xml:space="preserve"> </w:t>
      </w:r>
    </w:p>
    <w:p w:rsidR="00D65062" w:rsidRDefault="00F87C9E" w:rsidP="00D65062">
      <w:pPr>
        <w:spacing w:after="120" w:line="240" w:lineRule="auto"/>
        <w:jc w:val="both"/>
        <w:rPr>
          <w:rFonts w:ascii="Calibri" w:eastAsia="Times New Roman" w:hAnsi="Calibri" w:cs="Calibri"/>
          <w:color w:val="000000"/>
          <w:sz w:val="28"/>
          <w:szCs w:val="28"/>
          <w:lang w:eastAsia="it-IT"/>
        </w:rPr>
      </w:pPr>
      <w:r w:rsidRPr="00F87C9E">
        <w:rPr>
          <w:rFonts w:ascii="Segoe UI" w:hAnsi="Segoe UI" w:cs="Segoe UI"/>
          <w:color w:val="0F1419"/>
          <w:sz w:val="24"/>
          <w:szCs w:val="24"/>
        </w:rPr>
        <w:t>Dall’aspetto riconosciuto come uomo, umiliò se stesso facendosi obbediente fino alla morte e a una morte di croce.</w:t>
      </w:r>
      <w:r w:rsidR="00D65062" w:rsidRPr="00F87C9E">
        <w:rPr>
          <w:rFonts w:ascii="Calibri" w:eastAsia="Times New Roman" w:hAnsi="Calibri" w:cs="Calibri"/>
          <w:color w:val="000000"/>
          <w:sz w:val="28"/>
          <w:szCs w:val="28"/>
          <w:lang w:eastAsia="it-IT"/>
        </w:rPr>
        <w:t> </w:t>
      </w:r>
    </w:p>
    <w:p w:rsidR="00F87C9E" w:rsidRPr="00F87C9E" w:rsidRDefault="00F87C9E" w:rsidP="00F87C9E">
      <w:pPr>
        <w:pStyle w:val="Titolo2"/>
        <w:rPr>
          <w:rFonts w:ascii="Calibri" w:hAnsi="Calibri" w:cs="Calibri"/>
          <w:sz w:val="32"/>
          <w:szCs w:val="32"/>
        </w:rPr>
      </w:pPr>
      <w:bookmarkStart w:id="472" w:name="_Toc62074268"/>
      <w:bookmarkStart w:id="473" w:name="_Toc75156266"/>
      <w:r w:rsidRPr="00F87C9E">
        <w:rPr>
          <w:sz w:val="32"/>
          <w:szCs w:val="32"/>
        </w:rPr>
        <w:t>Perché tu, che sei uomo, ti fai Dio</w:t>
      </w:r>
      <w:bookmarkEnd w:id="472"/>
      <w:bookmarkEnd w:id="473"/>
    </w:p>
    <w:p w:rsidR="00F87C9E" w:rsidRPr="00F87C9E" w:rsidRDefault="00F87C9E" w:rsidP="00F87C9E">
      <w:pPr>
        <w:spacing w:after="120" w:line="240" w:lineRule="auto"/>
        <w:jc w:val="both"/>
        <w:rPr>
          <w:rFonts w:ascii="Calibri" w:eastAsia="Times New Roman" w:hAnsi="Calibri" w:cs="Calibri"/>
          <w:color w:val="000000"/>
          <w:sz w:val="20"/>
          <w:szCs w:val="20"/>
          <w:lang w:eastAsia="it-IT"/>
        </w:rPr>
      </w:pPr>
      <w:r w:rsidRPr="00F87C9E">
        <w:rPr>
          <w:rFonts w:ascii="Arial" w:eastAsia="Times New Roman" w:hAnsi="Arial" w:cs="Arial"/>
          <w:color w:val="000000"/>
          <w:sz w:val="24"/>
          <w:szCs w:val="24"/>
          <w:lang w:eastAsia="it-IT"/>
        </w:rPr>
        <w:t>I Giudei accusano Gesù di bestemmia, perché Lui, che è uomo, si fa Dio. Proviamo a riflettere, ragionare, al fine di trarre ciò che nascosto e metterlo in piena luce. I Giudei sono proprio loro che si sono dichiarati Dio, Dio sopra il Dio di Abramo, il Dio di Isacco, il Dio di Giacobbe, Dio sopra ogni uomo. Dio anche sopra Gesù Signore. Con le loro parole attestano di essere al servizio del “Dio delle tenebre”, di colui che un tempo era la luce più splendente del paradiso. Poi lui volle farsi Dio e da luce si trasformò in tenebre. Avendo perso lui la luce, per invidia tentò altri Angeli e ne sedusse un terzo, trascinandoli nelle sue tenebre. Poi tentò l’uomo. Ma qui il danno fu ancora più grande. Condusse nelle tenebre e nella morte tutta l’umanità. Ecco come la Scrittura rivela questi due eventi: </w:t>
      </w:r>
      <w:r w:rsidRPr="00F87C9E">
        <w:rPr>
          <w:rFonts w:ascii="Arial" w:eastAsia="Times New Roman" w:hAnsi="Arial" w:cs="Arial"/>
          <w:i/>
          <w:iCs/>
          <w:color w:val="000000"/>
          <w:sz w:val="24"/>
          <w:szCs w:val="24"/>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w:t>
      </w:r>
      <w:r w:rsidRPr="00F87C9E">
        <w:rPr>
          <w:rFonts w:ascii="Arial" w:eastAsia="Times New Roman" w:hAnsi="Arial" w:cs="Arial"/>
          <w:i/>
          <w:iCs/>
          <w:color w:val="000000"/>
          <w:sz w:val="24"/>
          <w:szCs w:val="24"/>
          <w:lang w:eastAsia="it-IT"/>
        </w:rPr>
        <w:lastRenderedPageBreak/>
        <w:t>enorme drago rosso, con sette teste e dieci corna e sulle teste sette diademi; la sua coda trascinava un terzo delle stelle del cielo e le precipitava sulla terra.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(Ap 12,1-9). 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r w:rsidRPr="00F87C9E">
        <w:rPr>
          <w:rFonts w:ascii="Arial" w:eastAsia="Times New Roman" w:hAnsi="Arial" w:cs="Arial"/>
          <w:color w:val="000000"/>
          <w:sz w:val="24"/>
          <w:szCs w:val="24"/>
          <w:lang w:eastAsia="it-IT"/>
        </w:rPr>
        <w:t> Si fa Dio chi cade nella tentazione di Satana. Ora noi sappiamo che Gesù mai è caduto in una sua tentazione, neanche in una piccolissima trasgressione o in uno dei mini precetti della Legge. Questa la sua verità storica.</w:t>
      </w:r>
    </w:p>
    <w:p w:rsidR="00F87C9E" w:rsidRPr="00F87C9E" w:rsidRDefault="00F87C9E" w:rsidP="00F87C9E">
      <w:pPr>
        <w:spacing w:after="120" w:line="240" w:lineRule="auto"/>
        <w:jc w:val="both"/>
        <w:rPr>
          <w:rFonts w:ascii="Calibri" w:eastAsia="Times New Roman" w:hAnsi="Calibri" w:cs="Calibri"/>
          <w:color w:val="000000"/>
          <w:sz w:val="20"/>
          <w:szCs w:val="20"/>
          <w:lang w:eastAsia="it-IT"/>
        </w:rPr>
      </w:pPr>
      <w:r w:rsidRPr="00F87C9E">
        <w:rPr>
          <w:rFonts w:ascii="Arial" w:eastAsia="Times New Roman" w:hAnsi="Arial" w:cs="Arial"/>
          <w:i/>
          <w:iCs/>
          <w:color w:val="000000"/>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w:t>
      </w:r>
    </w:p>
    <w:p w:rsidR="00F87C9E" w:rsidRPr="00F87C9E" w:rsidRDefault="00F87C9E" w:rsidP="00F87C9E">
      <w:pPr>
        <w:spacing w:after="120" w:line="240" w:lineRule="auto"/>
        <w:jc w:val="both"/>
        <w:rPr>
          <w:rFonts w:ascii="Calibri" w:eastAsia="Times New Roman" w:hAnsi="Calibri" w:cs="Calibri"/>
          <w:color w:val="000000"/>
          <w:sz w:val="20"/>
          <w:szCs w:val="20"/>
          <w:lang w:eastAsia="it-IT"/>
        </w:rPr>
      </w:pPr>
      <w:r w:rsidRPr="00F87C9E">
        <w:rPr>
          <w:rFonts w:ascii="Arial" w:eastAsia="Times New Roman" w:hAnsi="Arial" w:cs="Arial"/>
          <w:color w:val="000000"/>
          <w:sz w:val="24"/>
          <w:szCs w:val="24"/>
          <w:lang w:eastAsia="it-IT"/>
        </w:rPr>
        <w:t>Gesù non si fa Dio. Lui che è vero Dio da principio, eternamente Dio, eternamente Figlio Unigenito del Padre, si fa uomo. La tentazione per Lui non era quella di farsi Dio, ma quella di vivere da Dio prendendosi in mano la sua vita. Dio senza Dio. Dio senza il Padre e lo Spirito Santo. Gesù invece visse da vero Figlio del Padre vivendo da vero uomo sempre. Ecco come l’Apostolo Paolo rivela questa verità:</w:t>
      </w:r>
      <w:r w:rsidRPr="00F87C9E">
        <w:rPr>
          <w:rFonts w:ascii="Arial" w:eastAsia="Times New Roman" w:hAnsi="Arial" w:cs="Arial"/>
          <w:i/>
          <w:iCs/>
          <w:color w:val="000000"/>
          <w:sz w:val="24"/>
          <w:szCs w:val="24"/>
          <w:lang w:eastAsia="it-IT"/>
        </w:rPr>
        <w:t>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w:t>
      </w:r>
      <w:r w:rsidR="00941199">
        <w:rPr>
          <w:rFonts w:ascii="Arial" w:eastAsia="Times New Roman" w:hAnsi="Arial" w:cs="Arial"/>
          <w:i/>
          <w:iCs/>
          <w:color w:val="000000"/>
          <w:sz w:val="24"/>
          <w:szCs w:val="24"/>
          <w:lang w:eastAsia="it-IT"/>
        </w:rPr>
        <w:t xml:space="preserve"> Dio, non ritenne un privilegio</w:t>
      </w:r>
      <w:r w:rsidRPr="00F87C9E">
        <w:rPr>
          <w:rFonts w:ascii="Arial" w:eastAsia="Times New Roman" w:hAnsi="Arial" w:cs="Arial"/>
          <w:i/>
          <w:iCs/>
          <w:color w:val="000000"/>
          <w:sz w:val="24"/>
          <w:szCs w:val="24"/>
          <w:lang w:eastAsia="it-IT"/>
        </w:rPr>
        <w:t xml:space="preserve"> l’essere come Dio, ma svuotò se stesso assumendo una condizione di servo, diventando simile agli uomini. Dall’aspetto riconosciuto come uomo, umiliò se stesso facendosi obbediente fino alla morte e a una morte di croce. Per questo Dio lo esaltò e gli donò il nome che </w:t>
      </w:r>
      <w:r w:rsidRPr="00F87C9E">
        <w:rPr>
          <w:rFonts w:ascii="Arial" w:eastAsia="Times New Roman" w:hAnsi="Arial" w:cs="Arial"/>
          <w:i/>
          <w:iCs/>
          <w:color w:val="000000"/>
          <w:sz w:val="24"/>
          <w:szCs w:val="24"/>
          <w:lang w:eastAsia="it-IT"/>
        </w:rPr>
        <w:lastRenderedPageBreak/>
        <w:t>è al di sopra di ogni nome, perché nel nome di Gesù ogni ginocchio si pieghi nei cieli, sulla terra e sotto terra, e ogni lingua proclami: «Gesù Cristo è Signore!», a gloria di Dio Padre” (Fil 2,1-11).  </w:t>
      </w:r>
      <w:r w:rsidRPr="00F87C9E">
        <w:rPr>
          <w:rFonts w:ascii="Arial" w:eastAsia="Times New Roman" w:hAnsi="Arial" w:cs="Arial"/>
          <w:color w:val="000000"/>
          <w:sz w:val="24"/>
          <w:szCs w:val="24"/>
          <w:lang w:eastAsia="it-IT"/>
        </w:rPr>
        <w:t>I Giudei accusano Cristo Gesù di bestemmia perché non riescono a dominarlo, governarlo, sottometterlo alla loro “falsa divinità”. Gesù è “Dio” più forte di loro e loro non possono permettere che sopra di loro governi un qualche Dio. Come hanno eliminato il Dio di Abramo così sono pronti ad eliminare Lui, Gesù.</w:t>
      </w:r>
    </w:p>
    <w:p w:rsidR="00F87C9E" w:rsidRPr="00F87C9E" w:rsidRDefault="00F87C9E" w:rsidP="00F87C9E">
      <w:pPr>
        <w:spacing w:after="120" w:line="240" w:lineRule="auto"/>
        <w:jc w:val="both"/>
        <w:rPr>
          <w:rFonts w:ascii="Calibri" w:eastAsia="Times New Roman" w:hAnsi="Calibri" w:cs="Calibri"/>
          <w:color w:val="000000"/>
          <w:sz w:val="20"/>
          <w:szCs w:val="20"/>
          <w:lang w:eastAsia="it-IT"/>
        </w:rPr>
      </w:pPr>
      <w:r w:rsidRPr="00F87C9E">
        <w:rPr>
          <w:rFonts w:ascii="Arial" w:eastAsia="Times New Roman" w:hAnsi="Arial" w:cs="Arial"/>
          <w:color w:val="000000"/>
          <w:sz w:val="24"/>
          <w:szCs w:val="24"/>
          <w:lang w:eastAsia="it-IT"/>
        </w:rPr>
        <w:t>Madre di Dio, non permettere che cadiamo nella triste tentazione di volere essere Dio.</w:t>
      </w:r>
    </w:p>
    <w:p w:rsidR="00F87C9E" w:rsidRDefault="00F87C9E" w:rsidP="00D65062">
      <w:pPr>
        <w:spacing w:after="120" w:line="240" w:lineRule="auto"/>
        <w:jc w:val="both"/>
        <w:rPr>
          <w:rFonts w:ascii="Calibri" w:eastAsia="Times New Roman" w:hAnsi="Calibri" w:cs="Calibri"/>
          <w:color w:val="000000"/>
          <w:sz w:val="28"/>
          <w:szCs w:val="28"/>
          <w:lang w:eastAsia="it-IT"/>
        </w:rPr>
      </w:pPr>
    </w:p>
    <w:p w:rsidR="00941199" w:rsidRPr="00574894" w:rsidRDefault="00941199" w:rsidP="00574894">
      <w:pPr>
        <w:pStyle w:val="Titolo2"/>
        <w:spacing w:line="240" w:lineRule="auto"/>
        <w:rPr>
          <w:rFonts w:ascii="Calibri" w:hAnsi="Calibri" w:cs="Calibri"/>
          <w:spacing w:val="-16"/>
        </w:rPr>
      </w:pPr>
      <w:bookmarkStart w:id="474" w:name="_Toc75156267"/>
      <w:r w:rsidRPr="00574894">
        <w:rPr>
          <w:spacing w:val="-16"/>
          <w:sz w:val="32"/>
          <w:szCs w:val="32"/>
        </w:rPr>
        <w:t>E QUESTA NOTIZIA SI DIFFUSE IN TUTTA QUELLA REGIONE</w:t>
      </w:r>
      <w:bookmarkEnd w:id="474"/>
    </w:p>
    <w:p w:rsidR="00574894" w:rsidRPr="00574894" w:rsidRDefault="00574894" w:rsidP="00941199">
      <w:pPr>
        <w:pStyle w:val="Nessunaspaziatura"/>
        <w:rPr>
          <w:sz w:val="14"/>
          <w:szCs w:val="12"/>
        </w:rPr>
      </w:pPr>
    </w:p>
    <w:p w:rsidR="00941199" w:rsidRDefault="00941199" w:rsidP="00941199">
      <w:pPr>
        <w:pStyle w:val="Nessunaspaziatura"/>
      </w:pPr>
      <w:r w:rsidRPr="00941199">
        <w:t xml:space="preserve">Cristo Gesù è vera fonte di vita. Chi vi si accosta, ne riceve un beneficio e subito si fa voce perché anche gli altri la conoscano e se ne servano. La voce che si diffonde, si propaga, corre di luogo in luogo attesta che la fonte è vera. Essendo vera fonte di vita, quanti hanno bisogno di vita accorrono, vengono, chiedono. Anche loro vogliono dissetarsi a questa fonte. Gesù però non è solo fonte di vita per il corpo, è prima di ogni altra cosa fonte di vita per l’anima e per lo spirito di ogni uomo. Se ogni uomo sente la mancanza di vita per il suo corpo, non tanto facilmente sente la mancanza di vita per la sua anima e il suo spirito. Se l’uomo viene a Lui per il solo corpo, la sua missione viene privata della sua verità. Come Gesù opera perché la sua missione rimanga sempre nella sua verità? La verità della sua missione è posta in grande luce perché Gesù ammaestra, predica, insegna, spiega, illumina le menti con la sua divina Parola, che è purissima luce del Padre sulla nostra terra. Possiamo dire che la vita che dona ai corpi è finalizzata ad attrarre a Lui molti cuori. Una volta che i cuori sono dinanzi a Lui, sempre li illumina e li rischiara con la sua Parola che rivela tutta la volontà del Padre verso la sua creatura. </w:t>
      </w:r>
    </w:p>
    <w:p w:rsidR="00941199" w:rsidRPr="00941199" w:rsidRDefault="00941199" w:rsidP="00941199">
      <w:pPr>
        <w:pStyle w:val="Nessunaspaziatura"/>
        <w:rPr>
          <w:rFonts w:ascii="Calibri" w:hAnsi="Calibri" w:cs="Calibri"/>
          <w:sz w:val="27"/>
          <w:szCs w:val="27"/>
        </w:rPr>
      </w:pPr>
      <w:r w:rsidRPr="00941199">
        <w:t>Un potentissimo esempio di questa divina metodologia lo attingiamo dal Vangelo secondo Giovanni: “</w:t>
      </w:r>
      <w:r w:rsidRPr="00941199">
        <w:rPr>
          <w:i/>
          <w:iCs w:val="0"/>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w:t>
      </w:r>
      <w:r w:rsidRPr="00941199">
        <w:rPr>
          <w:i/>
          <w:iCs w:val="0"/>
        </w:rPr>
        <w:lastRenderedPageBreak/>
        <w:t>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t>”</w:t>
      </w:r>
      <w:r w:rsidRPr="00941199">
        <w:t xml:space="preserve"> (Gv 6,22-40). Gesù mai ha permesso che si falsificasse la sua missione. Sempre Lui si è lasciato muovere e condurre dallo Spirito Santo. Lui sempre sapeva cosa fare e cosa dire, come farla e come dirla. La sua obbedienza allo Spirito del Signore è stata sempre immediata.</w:t>
      </w:r>
    </w:p>
    <w:p w:rsidR="00941199" w:rsidRPr="00941199" w:rsidRDefault="00941199" w:rsidP="00941199">
      <w:pPr>
        <w:pStyle w:val="Nessunaspaziatura"/>
        <w:rPr>
          <w:rFonts w:ascii="Calibri" w:hAnsi="Calibri" w:cs="Calibri"/>
          <w:sz w:val="27"/>
          <w:szCs w:val="27"/>
        </w:rPr>
      </w:pPr>
      <w:r w:rsidRPr="00941199">
        <w:rPr>
          <w:i/>
          <w:iCs w:val="0"/>
        </w:rPr>
        <w:t>Mentre diceva loro queste cose, giunse uno dei capi, gli si prostrò dinanzi e disse: «Mia figlia è morta proprio ora; ma vieni, imponi la tua mano su di lei ed ella vivrà». Gesù si alzò e lo seguì con i suoi discepoli. 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 Arrivato poi nella casa del capo e veduti i flautisti e la folla in agitazione, Gesù disse: «Andate via! La fanciulla infatti non è morta, ma dorme». E lo deridevano. Ma dopo che la folla fu cacciata via, egli entrò, le prese la mano e la fanciulla si alzò. E questa notizia si diffuse in tutta quella regione</w:t>
      </w:r>
      <w:r w:rsidRPr="00941199">
        <w:t xml:space="preserve"> (Mt 9,18-26).</w:t>
      </w:r>
    </w:p>
    <w:p w:rsidR="00941199" w:rsidRPr="00941199" w:rsidRDefault="00941199" w:rsidP="00941199">
      <w:pPr>
        <w:pStyle w:val="Nessunaspaziatura"/>
        <w:rPr>
          <w:rFonts w:ascii="Calibri" w:hAnsi="Calibri" w:cs="Calibri"/>
          <w:sz w:val="27"/>
          <w:szCs w:val="27"/>
        </w:rPr>
      </w:pPr>
      <w:r w:rsidRPr="00941199">
        <w:t>Lo stile di Gesù deve essere anche lo stile di ogni suo discepolo. Ogni suo discepolo è chiamato a mettere ogni impegno perché la sua missione non venga trascinata nel fango della falsità, della menzogna, delle tenebre. Perché questo mai avvenga, anche a lui è chiesta una pronta, immediata, ininterrotta obbedienza allo Spirito Santo. Anche lui alle opere che compie deve sempre aggiungere la Parola della verità, della luce, della grazia, della vita eterna. Alla misericordia verso il corpo dell’uomo, il cristiano deve aggiungere sempre la misericordia verso la sua anima e il suo spirito. La salvezza dell’anima è il fine di tutto ciò che dice e che opera. Oggi purtroppo così non si agisce. Il cristiano vive la sua missione dalla falsità, dalla non luce, dalle tenebre. Urge una potente conversione alla verità della propria missione. Questa conversione obbliga ogni discepolo di Gesù. Nessuno deve sentirsi escluso da questa conversione. Dalla conversione del cristiano alla verità della sua missione, nasce la vera salvezza in molti cuori. Dalla falsità della missione l’uomo rimane nelle sue tenebre.</w:t>
      </w:r>
    </w:p>
    <w:p w:rsidR="00941199" w:rsidRPr="00941199" w:rsidRDefault="00941199" w:rsidP="00941199">
      <w:pPr>
        <w:pStyle w:val="Nessunaspaziatura"/>
        <w:rPr>
          <w:rFonts w:ascii="Calibri" w:hAnsi="Calibri" w:cs="Calibri"/>
          <w:sz w:val="27"/>
          <w:szCs w:val="27"/>
        </w:rPr>
      </w:pPr>
      <w:r w:rsidRPr="00941199">
        <w:t>Madre di Dio, vieni in nostro soccorso. Fa’ che ci convertiamo alla verità della nostra missione.</w:t>
      </w:r>
    </w:p>
    <w:p w:rsidR="00D62C07" w:rsidRDefault="00D36B48" w:rsidP="00425ED6">
      <w:pPr>
        <w:pStyle w:val="Titolo2"/>
        <w:spacing w:line="276" w:lineRule="auto"/>
        <w:jc w:val="both"/>
        <w:rPr>
          <w:sz w:val="26"/>
          <w:szCs w:val="26"/>
        </w:rPr>
      </w:pPr>
      <w:bookmarkStart w:id="475" w:name="_Toc75156268"/>
      <w:r w:rsidRPr="00425ED6">
        <w:rPr>
          <w:sz w:val="26"/>
          <w:szCs w:val="26"/>
        </w:rPr>
        <w:t>13 Marzo</w:t>
      </w:r>
      <w:bookmarkEnd w:id="475"/>
    </w:p>
    <w:p w:rsidR="00D62C07" w:rsidRDefault="00D62C07" w:rsidP="00D62C07">
      <w:pPr>
        <w:jc w:val="both"/>
        <w:rPr>
          <w:rFonts w:ascii="Segoe UI" w:hAnsi="Segoe UI" w:cs="Segoe UI"/>
          <w:sz w:val="24"/>
          <w:szCs w:val="24"/>
        </w:rPr>
      </w:pPr>
      <w:r w:rsidRPr="00D62C07">
        <w:rPr>
          <w:rFonts w:ascii="Segoe UI" w:hAnsi="Segoe UI" w:cs="Segoe UI"/>
          <w:sz w:val="24"/>
          <w:szCs w:val="24"/>
        </w:rPr>
        <w:t xml:space="preserve">Madre di Dio, ottienici dallo Spirito Santo ogni intelligenza. Così rimarremo sempre nella Parola. </w:t>
      </w:r>
    </w:p>
    <w:p w:rsidR="00D62C07" w:rsidRPr="00D62C07" w:rsidRDefault="00D62C07" w:rsidP="00D62C07">
      <w:pPr>
        <w:pStyle w:val="Titolo2"/>
        <w:rPr>
          <w:rFonts w:ascii="Calibri" w:hAnsi="Calibri" w:cs="Calibri"/>
          <w:sz w:val="32"/>
          <w:szCs w:val="32"/>
        </w:rPr>
      </w:pPr>
      <w:bookmarkStart w:id="476" w:name="_Toc62074270"/>
      <w:bookmarkStart w:id="477" w:name="_Toc75156269"/>
      <w:r w:rsidRPr="00D62C07">
        <w:rPr>
          <w:sz w:val="32"/>
          <w:szCs w:val="32"/>
        </w:rPr>
        <w:t>Tutto ciò che non viene dalla coscienza è peccato</w:t>
      </w:r>
      <w:bookmarkEnd w:id="476"/>
      <w:bookmarkEnd w:id="477"/>
    </w:p>
    <w:p w:rsidR="00D62C07" w:rsidRPr="00D62C07" w:rsidRDefault="00D62C07" w:rsidP="000934C2">
      <w:pPr>
        <w:pStyle w:val="Nessunaspaziatura"/>
        <w:rPr>
          <w:rFonts w:ascii="Calibri" w:eastAsia="Times New Roman" w:hAnsi="Calibri" w:cs="Calibri"/>
          <w:color w:val="000000"/>
          <w:sz w:val="20"/>
          <w:szCs w:val="20"/>
        </w:rPr>
      </w:pPr>
      <w:r w:rsidRPr="00D62C07">
        <w:rPr>
          <w:rFonts w:asciiTheme="minorBidi" w:eastAsia="Times New Roman" w:hAnsiTheme="minorBidi" w:cstheme="minorBidi"/>
          <w:color w:val="000000"/>
          <w:szCs w:val="24"/>
        </w:rPr>
        <w:t xml:space="preserve">Per conoscere secondo verità quanto l’Apostolo Paolo vuole rivelare al cuore di ogni discepolo di Gesù con questa sua parola – Tutto ciò che non viene dalla coscienza è peccato – va subito detto che sia nel testo della Vulgata e sia nel testo Greco, non di parla di coscienza, bensì di fede. Ecco cosa insegna l’Apostolo Paolo: Tutto ciò che </w:t>
      </w:r>
      <w:r w:rsidRPr="00D62C07">
        <w:rPr>
          <w:rFonts w:asciiTheme="minorBidi" w:eastAsia="Times New Roman" w:hAnsiTheme="minorBidi" w:cstheme="minorBidi"/>
          <w:color w:val="000000"/>
          <w:szCs w:val="24"/>
        </w:rPr>
        <w:lastRenderedPageBreak/>
        <w:t>non viene dalla fede è peccato. Leggiamo il testo originale si</w:t>
      </w:r>
      <w:r w:rsidRPr="00633B93">
        <w:rPr>
          <w:rFonts w:asciiTheme="minorBidi" w:eastAsia="Times New Roman" w:hAnsiTheme="minorBidi" w:cstheme="minorBidi"/>
          <w:color w:val="000000"/>
          <w:szCs w:val="24"/>
        </w:rPr>
        <w:t>a della Vulgata che del Greco: “</w:t>
      </w:r>
      <w:r w:rsidR="00633B93" w:rsidRPr="00633B93">
        <w:rPr>
          <w:rFonts w:asciiTheme="minorBidi" w:hAnsiTheme="minorBidi" w:cstheme="minorBidi"/>
          <w:i/>
          <w:color w:val="000000"/>
          <w:szCs w:val="24"/>
          <w:shd w:val="clear" w:color="auto" w:fill="FFFFFF"/>
          <w:lang w:val="la-Latn"/>
        </w:rPr>
        <w:t xml:space="preserve">Qui autem discernit si manducaverit, damnatus est, </w:t>
      </w:r>
      <w:r w:rsidR="00633B93" w:rsidRPr="00633B93">
        <w:rPr>
          <w:rFonts w:asciiTheme="minorBidi" w:hAnsiTheme="minorBidi" w:cstheme="minorBidi"/>
          <w:b/>
          <w:bCs/>
          <w:i/>
          <w:color w:val="000000"/>
          <w:szCs w:val="24"/>
          <w:shd w:val="clear" w:color="auto" w:fill="FFFFFF"/>
          <w:lang w:val="la-Latn"/>
        </w:rPr>
        <w:t>quia non ex fide</w:t>
      </w:r>
      <w:r w:rsidR="00633B93" w:rsidRPr="00633B93">
        <w:rPr>
          <w:rFonts w:asciiTheme="minorBidi" w:hAnsiTheme="minorBidi" w:cstheme="minorBidi"/>
          <w:i/>
          <w:color w:val="000000"/>
          <w:szCs w:val="24"/>
          <w:shd w:val="clear" w:color="auto" w:fill="FFFFFF"/>
          <w:lang w:val="la-Latn"/>
        </w:rPr>
        <w:t xml:space="preserve">; omne autem, </w:t>
      </w:r>
      <w:r w:rsidR="00633B93" w:rsidRPr="00633B93">
        <w:rPr>
          <w:rFonts w:asciiTheme="minorBidi" w:hAnsiTheme="minorBidi" w:cstheme="minorBidi"/>
          <w:b/>
          <w:bCs/>
          <w:i/>
          <w:color w:val="000000"/>
          <w:szCs w:val="24"/>
          <w:shd w:val="clear" w:color="auto" w:fill="FFFFFF"/>
          <w:lang w:val="la-Latn"/>
        </w:rPr>
        <w:t>quod non ex fide</w:t>
      </w:r>
      <w:r w:rsidR="00633B93" w:rsidRPr="00633B93">
        <w:rPr>
          <w:rFonts w:asciiTheme="minorBidi" w:hAnsiTheme="minorBidi" w:cstheme="minorBidi"/>
          <w:i/>
          <w:color w:val="000000"/>
          <w:szCs w:val="24"/>
          <w:shd w:val="clear" w:color="auto" w:fill="FFFFFF"/>
          <w:lang w:val="la-Latn"/>
        </w:rPr>
        <w:t>, peccatum est</w:t>
      </w:r>
      <w:r w:rsidRPr="00633B93">
        <w:rPr>
          <w:rFonts w:asciiTheme="minorBidi" w:eastAsia="Times New Roman" w:hAnsiTheme="minorBidi" w:cstheme="minorBidi"/>
          <w:color w:val="000000"/>
          <w:szCs w:val="24"/>
        </w:rPr>
        <w:t>” /</w:t>
      </w:r>
      <w:r w:rsidR="00633B93" w:rsidRPr="00633B93">
        <w:rPr>
          <w:rFonts w:asciiTheme="minorBidi" w:eastAsia="Times New Roman" w:hAnsiTheme="minorBidi" w:cstheme="minorBidi"/>
          <w:color w:val="000000"/>
          <w:szCs w:val="24"/>
        </w:rPr>
        <w:t xml:space="preserve"> “</w:t>
      </w:r>
      <w:r w:rsidR="007B1F87" w:rsidRPr="000934C2">
        <w:rPr>
          <w:rFonts w:asciiTheme="majorBidi" w:hAnsiTheme="majorBidi" w:cstheme="majorBidi"/>
          <w:sz w:val="26"/>
          <w:szCs w:val="26"/>
          <w:lang w:val="el-GR"/>
        </w:rPr>
        <w:t>ὁ</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δὲ</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διακρινόμενος</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ἐὰν</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φάγῃ</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κατακέκριται</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ὅτι</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οὐκ</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ἐκ</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πίστεως·</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πᾶν</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δὲ</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ὃ</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οὐκ</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ἐκ</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πίστεως</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ἁμαρτία</w:t>
      </w:r>
      <w:r w:rsidR="007B1F87" w:rsidRPr="00F9302F">
        <w:rPr>
          <w:rFonts w:asciiTheme="majorBidi" w:hAnsiTheme="majorBidi" w:cstheme="majorBidi"/>
          <w:sz w:val="26"/>
          <w:szCs w:val="26"/>
        </w:rPr>
        <w:t xml:space="preserve"> </w:t>
      </w:r>
      <w:r w:rsidR="007B1F87" w:rsidRPr="000934C2">
        <w:rPr>
          <w:rFonts w:asciiTheme="majorBidi" w:hAnsiTheme="majorBidi" w:cstheme="majorBidi"/>
          <w:sz w:val="26"/>
          <w:szCs w:val="26"/>
          <w:lang w:val="el-GR"/>
        </w:rPr>
        <w:t>ἐστίν</w:t>
      </w:r>
      <w:r w:rsidRPr="00D62C07">
        <w:rPr>
          <w:rFonts w:asciiTheme="minorBidi" w:eastAsia="Times New Roman" w:hAnsiTheme="minorBidi" w:cstheme="minorBidi"/>
          <w:color w:val="000000"/>
          <w:szCs w:val="24"/>
        </w:rPr>
        <w:t xml:space="preserve">” (Rm </w:t>
      </w:r>
      <w:r w:rsidR="00633B93">
        <w:rPr>
          <w:rFonts w:asciiTheme="minorBidi" w:eastAsia="Times New Roman" w:hAnsiTheme="minorBidi"/>
          <w:color w:val="000000"/>
          <w:szCs w:val="24"/>
        </w:rPr>
        <w:t>14,23). La buona coscienza nell’</w:t>
      </w:r>
      <w:r w:rsidRPr="00D62C07">
        <w:rPr>
          <w:rFonts w:asciiTheme="minorBidi" w:eastAsia="Times New Roman" w:hAnsiTheme="minorBidi" w:cstheme="minorBidi"/>
          <w:color w:val="000000"/>
          <w:szCs w:val="24"/>
        </w:rPr>
        <w:t xml:space="preserve">Apostolo Paolo è sempre legata alla fede. Un esempio possiamo trarlo dalla Prima Lettera a Timoteo: </w:t>
      </w:r>
      <w:r w:rsidRPr="000934C2">
        <w:rPr>
          <w:rFonts w:asciiTheme="minorBidi" w:eastAsia="Times New Roman" w:hAnsiTheme="minorBidi" w:cstheme="minorBidi"/>
          <w:i/>
          <w:color w:val="000000"/>
          <w:spacing w:val="-4"/>
          <w:szCs w:val="24"/>
          <w:lang w:val="la-Latn"/>
        </w:rPr>
        <w:t>“</w:t>
      </w:r>
      <w:r w:rsidR="00633B93" w:rsidRPr="000934C2">
        <w:rPr>
          <w:rFonts w:asciiTheme="minorBidi" w:hAnsiTheme="minorBidi" w:cstheme="minorBidi"/>
          <w:i/>
          <w:color w:val="000000"/>
          <w:spacing w:val="-4"/>
          <w:szCs w:val="24"/>
          <w:shd w:val="clear" w:color="auto" w:fill="FFFFFF"/>
          <w:lang w:val="la-Latn"/>
        </w:rPr>
        <w:t xml:space="preserve">finis autem praecepti est caritas de </w:t>
      </w:r>
      <w:r w:rsidR="00633B93" w:rsidRPr="000934C2">
        <w:rPr>
          <w:rFonts w:asciiTheme="minorBidi" w:hAnsiTheme="minorBidi" w:cstheme="minorBidi"/>
          <w:b/>
          <w:bCs/>
          <w:i/>
          <w:color w:val="000000"/>
          <w:spacing w:val="-4"/>
          <w:szCs w:val="24"/>
          <w:shd w:val="clear" w:color="auto" w:fill="FFFFFF"/>
          <w:lang w:val="la-Latn"/>
        </w:rPr>
        <w:t>corde puro et</w:t>
      </w:r>
      <w:r w:rsidR="00633B93" w:rsidRPr="000934C2">
        <w:rPr>
          <w:rFonts w:asciiTheme="minorBidi" w:hAnsiTheme="minorBidi" w:cstheme="minorBidi"/>
          <w:i/>
          <w:color w:val="000000"/>
          <w:spacing w:val="-4"/>
          <w:szCs w:val="24"/>
          <w:shd w:val="clear" w:color="auto" w:fill="FFFFFF"/>
          <w:lang w:val="la-Latn"/>
        </w:rPr>
        <w:t xml:space="preserve"> </w:t>
      </w:r>
      <w:r w:rsidR="00633B93" w:rsidRPr="000934C2">
        <w:rPr>
          <w:rFonts w:asciiTheme="minorBidi" w:hAnsiTheme="minorBidi" w:cstheme="minorBidi"/>
          <w:b/>
          <w:bCs/>
          <w:i/>
          <w:color w:val="000000"/>
          <w:spacing w:val="-4"/>
          <w:szCs w:val="24"/>
          <w:shd w:val="clear" w:color="auto" w:fill="FFFFFF"/>
          <w:lang w:val="la-Latn"/>
        </w:rPr>
        <w:t>conscientia bona</w:t>
      </w:r>
      <w:r w:rsidR="00633B93" w:rsidRPr="000934C2">
        <w:rPr>
          <w:rFonts w:asciiTheme="minorBidi" w:hAnsiTheme="minorBidi" w:cstheme="minorBidi"/>
          <w:i/>
          <w:color w:val="000000"/>
          <w:spacing w:val="-4"/>
          <w:szCs w:val="24"/>
          <w:shd w:val="clear" w:color="auto" w:fill="FFFFFF"/>
          <w:lang w:val="la-Latn"/>
        </w:rPr>
        <w:t xml:space="preserve"> et fide non ficta</w:t>
      </w:r>
      <w:r w:rsidR="00633B93" w:rsidRPr="000934C2">
        <w:rPr>
          <w:rFonts w:asciiTheme="minorBidi" w:eastAsia="Times New Roman" w:hAnsiTheme="minorBidi" w:cstheme="minorBidi"/>
          <w:i/>
          <w:color w:val="000000"/>
          <w:spacing w:val="-4"/>
          <w:szCs w:val="24"/>
          <w:lang w:val="la-Latn"/>
        </w:rPr>
        <w:t>”</w:t>
      </w:r>
      <w:r w:rsidR="00941199">
        <w:rPr>
          <w:rFonts w:asciiTheme="minorBidi" w:eastAsia="Times New Roman" w:hAnsiTheme="minorBidi" w:cstheme="minorBidi"/>
          <w:i/>
          <w:color w:val="000000"/>
          <w:spacing w:val="-4"/>
          <w:szCs w:val="24"/>
        </w:rPr>
        <w:t xml:space="preserve"> </w:t>
      </w:r>
      <w:r w:rsidR="000934C2" w:rsidRPr="000934C2">
        <w:rPr>
          <w:rFonts w:asciiTheme="minorBidi" w:eastAsia="Times New Roman" w:hAnsiTheme="minorBidi" w:cstheme="minorBidi"/>
          <w:color w:val="000000"/>
          <w:spacing w:val="-4"/>
          <w:szCs w:val="24"/>
        </w:rPr>
        <w:t>/ “</w:t>
      </w:r>
      <w:r w:rsidR="000934C2" w:rsidRPr="00F9302F">
        <w:rPr>
          <w:rFonts w:asciiTheme="majorBidi" w:hAnsiTheme="majorBidi" w:cstheme="majorBidi"/>
          <w:color w:val="111111"/>
          <w:spacing w:val="-8"/>
          <w:sz w:val="26"/>
          <w:szCs w:val="26"/>
          <w:shd w:val="clear" w:color="auto" w:fill="FFFFFF"/>
          <w:lang w:val="el-GR"/>
        </w:rPr>
        <w:t>τὸ</w:t>
      </w:r>
      <w:r w:rsidR="000934C2" w:rsidRPr="00F9302F">
        <w:rPr>
          <w:rFonts w:asciiTheme="majorBidi" w:hAnsiTheme="majorBidi" w:cstheme="majorBidi"/>
          <w:color w:val="111111"/>
          <w:spacing w:val="-8"/>
          <w:sz w:val="26"/>
          <w:szCs w:val="26"/>
          <w:shd w:val="clear" w:color="auto" w:fill="FFFFFF"/>
        </w:rPr>
        <w:t xml:space="preserve"> </w:t>
      </w:r>
      <w:r w:rsidR="000934C2" w:rsidRPr="00F9302F">
        <w:rPr>
          <w:rFonts w:asciiTheme="majorBidi" w:hAnsiTheme="majorBidi" w:cstheme="majorBidi"/>
          <w:color w:val="111111"/>
          <w:spacing w:val="-8"/>
          <w:sz w:val="26"/>
          <w:szCs w:val="26"/>
          <w:shd w:val="clear" w:color="auto" w:fill="FFFFFF"/>
          <w:lang w:val="el-GR"/>
        </w:rPr>
        <w:t>δὲ</w:t>
      </w:r>
      <w:r w:rsidR="000934C2" w:rsidRPr="00F9302F">
        <w:rPr>
          <w:rFonts w:asciiTheme="majorBidi" w:hAnsiTheme="majorBidi" w:cstheme="majorBidi"/>
          <w:color w:val="111111"/>
          <w:spacing w:val="-8"/>
          <w:sz w:val="26"/>
          <w:szCs w:val="26"/>
          <w:shd w:val="clear" w:color="auto" w:fill="FFFFFF"/>
        </w:rPr>
        <w:t xml:space="preserve"> </w:t>
      </w:r>
      <w:r w:rsidR="000934C2" w:rsidRPr="00F9302F">
        <w:rPr>
          <w:rFonts w:asciiTheme="majorBidi" w:hAnsiTheme="majorBidi" w:cstheme="majorBidi"/>
          <w:color w:val="111111"/>
          <w:spacing w:val="-8"/>
          <w:sz w:val="26"/>
          <w:szCs w:val="26"/>
          <w:shd w:val="clear" w:color="auto" w:fill="FFFFFF"/>
          <w:lang w:val="el-GR"/>
        </w:rPr>
        <w:t>τέλος</w:t>
      </w:r>
      <w:r w:rsidR="000934C2" w:rsidRPr="00F9302F">
        <w:rPr>
          <w:rFonts w:asciiTheme="majorBidi" w:hAnsiTheme="majorBidi" w:cstheme="majorBidi"/>
          <w:color w:val="111111"/>
          <w:spacing w:val="-8"/>
          <w:sz w:val="26"/>
          <w:szCs w:val="26"/>
          <w:shd w:val="clear" w:color="auto" w:fill="FFFFFF"/>
        </w:rPr>
        <w:t xml:space="preserve"> </w:t>
      </w:r>
      <w:r w:rsidR="000934C2" w:rsidRPr="00F9302F">
        <w:rPr>
          <w:rFonts w:asciiTheme="majorBidi" w:hAnsiTheme="majorBidi" w:cstheme="majorBidi"/>
          <w:color w:val="111111"/>
          <w:spacing w:val="-8"/>
          <w:sz w:val="26"/>
          <w:szCs w:val="26"/>
          <w:shd w:val="clear" w:color="auto" w:fill="FFFFFF"/>
          <w:lang w:val="el-GR"/>
        </w:rPr>
        <w:t>τῆς</w:t>
      </w:r>
      <w:r w:rsidR="000934C2" w:rsidRPr="00F9302F">
        <w:rPr>
          <w:rFonts w:asciiTheme="majorBidi" w:hAnsiTheme="majorBidi" w:cstheme="majorBidi"/>
          <w:color w:val="111111"/>
          <w:spacing w:val="-8"/>
          <w:sz w:val="26"/>
          <w:szCs w:val="26"/>
          <w:shd w:val="clear" w:color="auto" w:fill="FFFFFF"/>
        </w:rPr>
        <w:t xml:space="preserve"> </w:t>
      </w:r>
      <w:r w:rsidR="000934C2" w:rsidRPr="00F9302F">
        <w:rPr>
          <w:rFonts w:asciiTheme="majorBidi" w:hAnsiTheme="majorBidi" w:cstheme="majorBidi"/>
          <w:color w:val="111111"/>
          <w:spacing w:val="-8"/>
          <w:sz w:val="26"/>
          <w:szCs w:val="26"/>
          <w:shd w:val="clear" w:color="auto" w:fill="FFFFFF"/>
          <w:lang w:val="el-GR"/>
        </w:rPr>
        <w:t>παραγγελίας</w:t>
      </w:r>
      <w:r w:rsidR="000934C2" w:rsidRPr="00F9302F">
        <w:rPr>
          <w:rFonts w:asciiTheme="majorBidi" w:hAnsiTheme="majorBidi" w:cstheme="majorBidi"/>
          <w:color w:val="111111"/>
          <w:spacing w:val="-8"/>
          <w:sz w:val="26"/>
          <w:szCs w:val="26"/>
          <w:shd w:val="clear" w:color="auto" w:fill="FFFFFF"/>
        </w:rPr>
        <w:t xml:space="preserve"> </w:t>
      </w:r>
      <w:r w:rsidR="000934C2" w:rsidRPr="00F9302F">
        <w:rPr>
          <w:rFonts w:asciiTheme="majorBidi" w:hAnsiTheme="majorBidi" w:cstheme="majorBidi"/>
          <w:color w:val="111111"/>
          <w:spacing w:val="-8"/>
          <w:sz w:val="26"/>
          <w:szCs w:val="26"/>
          <w:shd w:val="clear" w:color="auto" w:fill="FFFFFF"/>
          <w:lang w:val="el-GR"/>
        </w:rPr>
        <w:t>ἐστὶν</w:t>
      </w:r>
      <w:r w:rsidR="000934C2" w:rsidRPr="00F9302F">
        <w:rPr>
          <w:rFonts w:asciiTheme="majorBidi" w:hAnsiTheme="majorBidi" w:cstheme="majorBidi"/>
          <w:color w:val="111111"/>
          <w:spacing w:val="-8"/>
          <w:sz w:val="26"/>
          <w:szCs w:val="26"/>
          <w:shd w:val="clear" w:color="auto" w:fill="FFFFFF"/>
        </w:rPr>
        <w:t xml:space="preserve"> </w:t>
      </w:r>
      <w:r w:rsidR="000934C2" w:rsidRPr="00F9302F">
        <w:rPr>
          <w:rFonts w:asciiTheme="majorBidi" w:hAnsiTheme="majorBidi" w:cstheme="majorBidi"/>
          <w:b/>
          <w:bCs/>
          <w:color w:val="111111"/>
          <w:spacing w:val="-8"/>
          <w:sz w:val="26"/>
          <w:szCs w:val="26"/>
          <w:shd w:val="clear" w:color="auto" w:fill="FFFFFF"/>
          <w:lang w:val="el-GR"/>
        </w:rPr>
        <w:t>ἀγάπη</w:t>
      </w:r>
      <w:r w:rsidR="000934C2" w:rsidRPr="00F9302F">
        <w:rPr>
          <w:rFonts w:asciiTheme="majorBidi" w:hAnsiTheme="majorBidi" w:cstheme="majorBidi"/>
          <w:b/>
          <w:bCs/>
          <w:color w:val="111111"/>
          <w:spacing w:val="-8"/>
          <w:sz w:val="26"/>
          <w:szCs w:val="26"/>
          <w:shd w:val="clear" w:color="auto" w:fill="FFFFFF"/>
        </w:rPr>
        <w:t xml:space="preserve"> </w:t>
      </w:r>
      <w:r w:rsidR="000934C2" w:rsidRPr="00F9302F">
        <w:rPr>
          <w:rFonts w:asciiTheme="majorBidi" w:hAnsiTheme="majorBidi" w:cstheme="majorBidi"/>
          <w:b/>
          <w:bCs/>
          <w:color w:val="111111"/>
          <w:spacing w:val="-8"/>
          <w:sz w:val="26"/>
          <w:szCs w:val="26"/>
          <w:shd w:val="clear" w:color="auto" w:fill="FFFFFF"/>
          <w:lang w:val="el-GR"/>
        </w:rPr>
        <w:t>ἐκ</w:t>
      </w:r>
      <w:r w:rsidR="000934C2" w:rsidRPr="00F9302F">
        <w:rPr>
          <w:rFonts w:asciiTheme="majorBidi" w:hAnsiTheme="majorBidi" w:cstheme="majorBidi"/>
          <w:b/>
          <w:bCs/>
          <w:color w:val="111111"/>
          <w:spacing w:val="-8"/>
          <w:sz w:val="26"/>
          <w:szCs w:val="26"/>
          <w:shd w:val="clear" w:color="auto" w:fill="FFFFFF"/>
        </w:rPr>
        <w:t xml:space="preserve"> </w:t>
      </w:r>
      <w:r w:rsidR="000934C2" w:rsidRPr="00F9302F">
        <w:rPr>
          <w:rFonts w:asciiTheme="majorBidi" w:hAnsiTheme="majorBidi" w:cstheme="majorBidi"/>
          <w:b/>
          <w:bCs/>
          <w:color w:val="111111"/>
          <w:spacing w:val="-8"/>
          <w:sz w:val="26"/>
          <w:szCs w:val="26"/>
          <w:shd w:val="clear" w:color="auto" w:fill="FFFFFF"/>
          <w:lang w:val="el-GR"/>
        </w:rPr>
        <w:t>καθαρᾶς</w:t>
      </w:r>
      <w:r w:rsidR="000934C2" w:rsidRPr="00F9302F">
        <w:rPr>
          <w:rFonts w:asciiTheme="majorBidi" w:hAnsiTheme="majorBidi" w:cstheme="majorBidi"/>
          <w:b/>
          <w:bCs/>
          <w:color w:val="111111"/>
          <w:spacing w:val="-8"/>
          <w:sz w:val="26"/>
          <w:szCs w:val="26"/>
          <w:shd w:val="clear" w:color="auto" w:fill="FFFFFF"/>
        </w:rPr>
        <w:t xml:space="preserve"> </w:t>
      </w:r>
      <w:r w:rsidR="000934C2" w:rsidRPr="00F9302F">
        <w:rPr>
          <w:rFonts w:asciiTheme="majorBidi" w:hAnsiTheme="majorBidi" w:cstheme="majorBidi"/>
          <w:b/>
          <w:bCs/>
          <w:color w:val="111111"/>
          <w:spacing w:val="-8"/>
          <w:sz w:val="26"/>
          <w:szCs w:val="26"/>
          <w:shd w:val="clear" w:color="auto" w:fill="FFFFFF"/>
          <w:lang w:val="el-GR"/>
        </w:rPr>
        <w:t>καρδίας</w:t>
      </w:r>
      <w:r w:rsidR="000934C2" w:rsidRPr="00F9302F">
        <w:rPr>
          <w:rFonts w:asciiTheme="majorBidi" w:hAnsiTheme="majorBidi" w:cstheme="majorBidi"/>
          <w:b/>
          <w:bCs/>
          <w:color w:val="111111"/>
          <w:spacing w:val="-8"/>
          <w:sz w:val="26"/>
          <w:szCs w:val="26"/>
          <w:shd w:val="clear" w:color="auto" w:fill="FFFFFF"/>
        </w:rPr>
        <w:t xml:space="preserve"> </w:t>
      </w:r>
      <w:r w:rsidR="000934C2" w:rsidRPr="00F9302F">
        <w:rPr>
          <w:rFonts w:asciiTheme="majorBidi" w:hAnsiTheme="majorBidi" w:cstheme="majorBidi"/>
          <w:b/>
          <w:bCs/>
          <w:color w:val="111111"/>
          <w:spacing w:val="-8"/>
          <w:sz w:val="26"/>
          <w:szCs w:val="26"/>
          <w:shd w:val="clear" w:color="auto" w:fill="FFFFFF"/>
          <w:lang w:val="el-GR"/>
        </w:rPr>
        <w:t>καὶ</w:t>
      </w:r>
      <w:r w:rsidR="000934C2" w:rsidRPr="00F9302F">
        <w:rPr>
          <w:rFonts w:asciiTheme="majorBidi" w:hAnsiTheme="majorBidi" w:cstheme="majorBidi"/>
          <w:b/>
          <w:bCs/>
          <w:color w:val="111111"/>
          <w:spacing w:val="-8"/>
          <w:sz w:val="26"/>
          <w:szCs w:val="26"/>
          <w:shd w:val="clear" w:color="auto" w:fill="FFFFFF"/>
        </w:rPr>
        <w:t xml:space="preserve"> </w:t>
      </w:r>
      <w:r w:rsidR="000934C2" w:rsidRPr="00F9302F">
        <w:rPr>
          <w:rFonts w:asciiTheme="majorBidi" w:hAnsiTheme="majorBidi" w:cstheme="majorBidi"/>
          <w:b/>
          <w:bCs/>
          <w:color w:val="111111"/>
          <w:spacing w:val="-8"/>
          <w:sz w:val="26"/>
          <w:szCs w:val="26"/>
          <w:shd w:val="clear" w:color="auto" w:fill="FFFFFF"/>
          <w:lang w:val="el-GR"/>
        </w:rPr>
        <w:t>συνειδήσεως</w:t>
      </w:r>
      <w:r w:rsidR="000934C2" w:rsidRPr="00F9302F">
        <w:rPr>
          <w:rFonts w:asciiTheme="majorBidi" w:hAnsiTheme="majorBidi" w:cstheme="majorBidi"/>
          <w:b/>
          <w:bCs/>
          <w:color w:val="111111"/>
          <w:spacing w:val="-8"/>
          <w:sz w:val="26"/>
          <w:szCs w:val="26"/>
          <w:shd w:val="clear" w:color="auto" w:fill="FFFFFF"/>
        </w:rPr>
        <w:t xml:space="preserve"> </w:t>
      </w:r>
      <w:r w:rsidR="000934C2" w:rsidRPr="00F9302F">
        <w:rPr>
          <w:rFonts w:asciiTheme="majorBidi" w:hAnsiTheme="majorBidi" w:cstheme="majorBidi"/>
          <w:b/>
          <w:bCs/>
          <w:color w:val="111111"/>
          <w:spacing w:val="-8"/>
          <w:sz w:val="26"/>
          <w:szCs w:val="26"/>
          <w:shd w:val="clear" w:color="auto" w:fill="FFFFFF"/>
          <w:lang w:val="el-GR"/>
        </w:rPr>
        <w:t>ἀγαθῆς</w:t>
      </w:r>
      <w:r w:rsidR="000934C2" w:rsidRPr="00F9302F">
        <w:rPr>
          <w:rFonts w:asciiTheme="majorBidi" w:hAnsiTheme="majorBidi" w:cstheme="majorBidi"/>
          <w:b/>
          <w:bCs/>
          <w:color w:val="111111"/>
          <w:spacing w:val="-8"/>
          <w:sz w:val="26"/>
          <w:szCs w:val="26"/>
          <w:shd w:val="clear" w:color="auto" w:fill="FFFFFF"/>
        </w:rPr>
        <w:t xml:space="preserve"> </w:t>
      </w:r>
      <w:r w:rsidR="000934C2" w:rsidRPr="00F9302F">
        <w:rPr>
          <w:rFonts w:asciiTheme="majorBidi" w:hAnsiTheme="majorBidi" w:cstheme="majorBidi"/>
          <w:b/>
          <w:bCs/>
          <w:color w:val="111111"/>
          <w:spacing w:val="-8"/>
          <w:sz w:val="26"/>
          <w:szCs w:val="26"/>
          <w:shd w:val="clear" w:color="auto" w:fill="FFFFFF"/>
          <w:lang w:val="el-GR"/>
        </w:rPr>
        <w:t>καὶ</w:t>
      </w:r>
      <w:r w:rsidR="000934C2" w:rsidRPr="00F9302F">
        <w:rPr>
          <w:rFonts w:asciiTheme="majorBidi" w:hAnsiTheme="majorBidi" w:cstheme="majorBidi"/>
          <w:b/>
          <w:bCs/>
          <w:color w:val="111111"/>
          <w:spacing w:val="-8"/>
          <w:sz w:val="26"/>
          <w:szCs w:val="26"/>
          <w:shd w:val="clear" w:color="auto" w:fill="FFFFFF"/>
        </w:rPr>
        <w:t xml:space="preserve"> </w:t>
      </w:r>
      <w:r w:rsidR="000934C2" w:rsidRPr="00F9302F">
        <w:rPr>
          <w:rFonts w:asciiTheme="majorBidi" w:hAnsiTheme="majorBidi" w:cstheme="majorBidi"/>
          <w:b/>
          <w:bCs/>
          <w:color w:val="111111"/>
          <w:spacing w:val="-8"/>
          <w:sz w:val="26"/>
          <w:szCs w:val="26"/>
          <w:shd w:val="clear" w:color="auto" w:fill="FFFFFF"/>
          <w:lang w:val="el-GR"/>
        </w:rPr>
        <w:t>πίστεως</w:t>
      </w:r>
      <w:r w:rsidR="000934C2" w:rsidRPr="00F9302F">
        <w:rPr>
          <w:rFonts w:asciiTheme="majorBidi" w:hAnsiTheme="majorBidi" w:cstheme="majorBidi"/>
          <w:b/>
          <w:bCs/>
          <w:color w:val="111111"/>
          <w:spacing w:val="-8"/>
          <w:sz w:val="26"/>
          <w:szCs w:val="26"/>
          <w:shd w:val="clear" w:color="auto" w:fill="FFFFFF"/>
        </w:rPr>
        <w:t xml:space="preserve"> </w:t>
      </w:r>
      <w:r w:rsidR="000934C2" w:rsidRPr="00F9302F">
        <w:rPr>
          <w:rFonts w:asciiTheme="majorBidi" w:hAnsiTheme="majorBidi" w:cstheme="majorBidi"/>
          <w:b/>
          <w:bCs/>
          <w:color w:val="111111"/>
          <w:spacing w:val="-8"/>
          <w:sz w:val="26"/>
          <w:szCs w:val="26"/>
          <w:shd w:val="clear" w:color="auto" w:fill="FFFFFF"/>
          <w:lang w:val="el-GR"/>
        </w:rPr>
        <w:t>ἀνυποκρίτου</w:t>
      </w:r>
      <w:r w:rsidR="000934C2" w:rsidRPr="000934C2">
        <w:rPr>
          <w:rFonts w:asciiTheme="majorBidi" w:hAnsiTheme="majorBidi" w:cstheme="majorBidi"/>
          <w:color w:val="111111"/>
          <w:spacing w:val="-4"/>
          <w:sz w:val="26"/>
          <w:szCs w:val="26"/>
          <w:shd w:val="clear" w:color="auto" w:fill="FFFFFF"/>
        </w:rPr>
        <w:t>”</w:t>
      </w:r>
      <w:r w:rsidRPr="000934C2">
        <w:rPr>
          <w:rFonts w:ascii="Arial" w:eastAsia="Times New Roman" w:hAnsi="Arial"/>
          <w:color w:val="000000"/>
          <w:spacing w:val="-4"/>
          <w:szCs w:val="24"/>
        </w:rPr>
        <w:t> (1Tm 1,5).  </w:t>
      </w:r>
      <w:r w:rsidR="00633B93" w:rsidRPr="000934C2">
        <w:rPr>
          <w:rFonts w:ascii="Arial" w:eastAsia="Times New Roman" w:hAnsi="Arial"/>
          <w:color w:val="000000"/>
          <w:spacing w:val="-4"/>
          <w:szCs w:val="24"/>
        </w:rPr>
        <w:t>“</w:t>
      </w:r>
      <w:r w:rsidR="0061567C" w:rsidRPr="000934C2">
        <w:rPr>
          <w:rFonts w:asciiTheme="minorBidi" w:hAnsiTheme="minorBidi" w:cstheme="minorBidi"/>
          <w:i/>
          <w:color w:val="000000"/>
          <w:spacing w:val="-4"/>
          <w:szCs w:val="24"/>
          <w:shd w:val="clear" w:color="auto" w:fill="FFFFFF"/>
          <w:lang w:val="la-Latn"/>
        </w:rPr>
        <w:t>Habens</w:t>
      </w:r>
      <w:r w:rsidR="00633B93" w:rsidRPr="000934C2">
        <w:rPr>
          <w:rFonts w:asciiTheme="minorBidi" w:hAnsiTheme="minorBidi" w:cstheme="minorBidi"/>
          <w:i/>
          <w:color w:val="000000"/>
          <w:spacing w:val="-4"/>
          <w:szCs w:val="24"/>
          <w:shd w:val="clear" w:color="auto" w:fill="FFFFFF"/>
          <w:lang w:val="la-Latn"/>
        </w:rPr>
        <w:t xml:space="preserve"> fidem </w:t>
      </w:r>
      <w:r w:rsidR="00633B93" w:rsidRPr="000934C2">
        <w:rPr>
          <w:rFonts w:asciiTheme="minorBidi" w:hAnsiTheme="minorBidi" w:cstheme="minorBidi"/>
          <w:b/>
          <w:bCs/>
          <w:i/>
          <w:color w:val="000000"/>
          <w:spacing w:val="-4"/>
          <w:szCs w:val="24"/>
          <w:shd w:val="clear" w:color="auto" w:fill="FFFFFF"/>
          <w:lang w:val="la-Latn"/>
        </w:rPr>
        <w:t>et bonam conscientiam</w:t>
      </w:r>
      <w:r w:rsidR="00633B93" w:rsidRPr="000934C2">
        <w:rPr>
          <w:rFonts w:asciiTheme="minorBidi" w:hAnsiTheme="minorBidi" w:cstheme="minorBidi"/>
          <w:i/>
          <w:color w:val="000000"/>
          <w:spacing w:val="-4"/>
          <w:szCs w:val="24"/>
          <w:shd w:val="clear" w:color="auto" w:fill="FFFFFF"/>
          <w:lang w:val="la-Latn"/>
        </w:rPr>
        <w:t>, quam quidam repellentes circa fidem naufragaverunt</w:t>
      </w:r>
      <w:r w:rsidR="00633B93" w:rsidRPr="000934C2">
        <w:rPr>
          <w:rFonts w:ascii="Arial" w:eastAsia="Times New Roman" w:hAnsi="Arial"/>
          <w:color w:val="000000"/>
          <w:spacing w:val="-4"/>
          <w:szCs w:val="24"/>
        </w:rPr>
        <w:t>”</w:t>
      </w:r>
      <w:r w:rsidR="00D26AAC">
        <w:rPr>
          <w:rFonts w:ascii="Arial" w:eastAsia="Times New Roman" w:hAnsi="Arial"/>
          <w:color w:val="000000"/>
          <w:spacing w:val="-4"/>
          <w:szCs w:val="24"/>
        </w:rPr>
        <w:t xml:space="preserve"> </w:t>
      </w:r>
      <w:r w:rsidR="000934C2" w:rsidRPr="000934C2">
        <w:rPr>
          <w:rFonts w:ascii="Arial" w:eastAsia="Times New Roman" w:hAnsi="Arial"/>
          <w:color w:val="000000"/>
          <w:spacing w:val="-4"/>
          <w:szCs w:val="24"/>
        </w:rPr>
        <w:t xml:space="preserve">/ </w:t>
      </w:r>
      <w:r w:rsidR="000934C2" w:rsidRPr="0050539B">
        <w:rPr>
          <w:rFonts w:asciiTheme="majorBidi" w:hAnsiTheme="majorBidi" w:cstheme="majorBidi"/>
          <w:color w:val="111111"/>
          <w:spacing w:val="-4"/>
          <w:sz w:val="26"/>
          <w:szCs w:val="26"/>
          <w:shd w:val="clear" w:color="auto" w:fill="FFFFFF"/>
          <w:lang w:val="el-GR"/>
        </w:rPr>
        <w:t>ἔχων</w:t>
      </w:r>
      <w:r w:rsidR="000934C2" w:rsidRPr="00564B5C">
        <w:rPr>
          <w:rFonts w:asciiTheme="majorBidi" w:hAnsiTheme="majorBidi" w:cstheme="majorBidi"/>
          <w:color w:val="111111"/>
          <w:spacing w:val="-4"/>
          <w:sz w:val="26"/>
          <w:szCs w:val="26"/>
          <w:shd w:val="clear" w:color="auto" w:fill="FFFFFF"/>
        </w:rPr>
        <w:t xml:space="preserve"> </w:t>
      </w:r>
      <w:r w:rsidR="000934C2" w:rsidRPr="0050539B">
        <w:rPr>
          <w:rFonts w:asciiTheme="majorBidi" w:hAnsiTheme="majorBidi" w:cstheme="majorBidi"/>
          <w:color w:val="111111"/>
          <w:spacing w:val="-4"/>
          <w:sz w:val="26"/>
          <w:szCs w:val="26"/>
          <w:shd w:val="clear" w:color="auto" w:fill="FFFFFF"/>
          <w:lang w:val="el-GR"/>
        </w:rPr>
        <w:t>πίστιν</w:t>
      </w:r>
      <w:r w:rsidR="000934C2" w:rsidRPr="00564B5C">
        <w:rPr>
          <w:rFonts w:asciiTheme="majorBidi" w:hAnsiTheme="majorBidi" w:cstheme="majorBidi"/>
          <w:color w:val="111111"/>
          <w:spacing w:val="-4"/>
          <w:sz w:val="26"/>
          <w:szCs w:val="26"/>
          <w:shd w:val="clear" w:color="auto" w:fill="FFFFFF"/>
        </w:rPr>
        <w:t xml:space="preserve"> </w:t>
      </w:r>
      <w:r w:rsidR="000934C2" w:rsidRPr="0050539B">
        <w:rPr>
          <w:rFonts w:asciiTheme="majorBidi" w:hAnsiTheme="majorBidi" w:cstheme="majorBidi"/>
          <w:color w:val="111111"/>
          <w:spacing w:val="-4"/>
          <w:sz w:val="26"/>
          <w:szCs w:val="26"/>
          <w:shd w:val="clear" w:color="auto" w:fill="FFFFFF"/>
          <w:lang w:val="el-GR"/>
        </w:rPr>
        <w:t>καὶ</w:t>
      </w:r>
      <w:r w:rsidR="000934C2" w:rsidRPr="00564B5C">
        <w:rPr>
          <w:rFonts w:asciiTheme="majorBidi" w:hAnsiTheme="majorBidi" w:cstheme="majorBidi"/>
          <w:color w:val="111111"/>
          <w:spacing w:val="-4"/>
          <w:sz w:val="26"/>
          <w:szCs w:val="26"/>
          <w:shd w:val="clear" w:color="auto" w:fill="FFFFFF"/>
        </w:rPr>
        <w:t xml:space="preserve"> </w:t>
      </w:r>
      <w:r w:rsidR="000934C2" w:rsidRPr="0050539B">
        <w:rPr>
          <w:rFonts w:asciiTheme="majorBidi" w:hAnsiTheme="majorBidi" w:cstheme="majorBidi"/>
          <w:color w:val="111111"/>
          <w:spacing w:val="-4"/>
          <w:sz w:val="26"/>
          <w:szCs w:val="26"/>
          <w:shd w:val="clear" w:color="auto" w:fill="FFFFFF"/>
          <w:lang w:val="el-GR"/>
        </w:rPr>
        <w:t>ἀγαθὴν</w:t>
      </w:r>
      <w:r w:rsidR="000934C2" w:rsidRPr="00564B5C">
        <w:rPr>
          <w:rFonts w:asciiTheme="majorBidi" w:hAnsiTheme="majorBidi" w:cstheme="majorBidi"/>
          <w:color w:val="111111"/>
          <w:spacing w:val="-4"/>
          <w:sz w:val="26"/>
          <w:szCs w:val="26"/>
          <w:shd w:val="clear" w:color="auto" w:fill="FFFFFF"/>
        </w:rPr>
        <w:t xml:space="preserve"> </w:t>
      </w:r>
      <w:r w:rsidR="000934C2" w:rsidRPr="0050539B">
        <w:rPr>
          <w:rFonts w:asciiTheme="majorBidi" w:hAnsiTheme="majorBidi" w:cstheme="majorBidi"/>
          <w:color w:val="111111"/>
          <w:spacing w:val="-4"/>
          <w:sz w:val="26"/>
          <w:szCs w:val="26"/>
          <w:shd w:val="clear" w:color="auto" w:fill="FFFFFF"/>
          <w:lang w:val="el-GR"/>
        </w:rPr>
        <w:t>συνείδησιν</w:t>
      </w:r>
      <w:r w:rsidR="000934C2" w:rsidRPr="00564B5C">
        <w:rPr>
          <w:rFonts w:asciiTheme="majorBidi" w:hAnsiTheme="majorBidi" w:cstheme="majorBidi"/>
          <w:color w:val="111111"/>
          <w:spacing w:val="-4"/>
          <w:sz w:val="26"/>
          <w:szCs w:val="26"/>
          <w:shd w:val="clear" w:color="auto" w:fill="FFFFFF"/>
        </w:rPr>
        <w:t xml:space="preserve">, </w:t>
      </w:r>
      <w:r w:rsidR="000934C2" w:rsidRPr="0050539B">
        <w:rPr>
          <w:rFonts w:asciiTheme="majorBidi" w:hAnsiTheme="majorBidi" w:cstheme="majorBidi"/>
          <w:color w:val="111111"/>
          <w:spacing w:val="-4"/>
          <w:sz w:val="26"/>
          <w:szCs w:val="26"/>
          <w:shd w:val="clear" w:color="auto" w:fill="FFFFFF"/>
          <w:lang w:val="el-GR"/>
        </w:rPr>
        <w:t>ἥν</w:t>
      </w:r>
      <w:r w:rsidR="000934C2" w:rsidRPr="00564B5C">
        <w:rPr>
          <w:rFonts w:asciiTheme="majorBidi" w:hAnsiTheme="majorBidi" w:cstheme="majorBidi"/>
          <w:color w:val="111111"/>
          <w:spacing w:val="-4"/>
          <w:sz w:val="26"/>
          <w:szCs w:val="26"/>
          <w:shd w:val="clear" w:color="auto" w:fill="FFFFFF"/>
        </w:rPr>
        <w:t xml:space="preserve"> </w:t>
      </w:r>
      <w:r w:rsidR="000934C2" w:rsidRPr="0050539B">
        <w:rPr>
          <w:rFonts w:asciiTheme="majorBidi" w:hAnsiTheme="majorBidi" w:cstheme="majorBidi"/>
          <w:color w:val="111111"/>
          <w:spacing w:val="-4"/>
          <w:sz w:val="26"/>
          <w:szCs w:val="26"/>
          <w:shd w:val="clear" w:color="auto" w:fill="FFFFFF"/>
          <w:lang w:val="el-GR"/>
        </w:rPr>
        <w:t>τινες</w:t>
      </w:r>
      <w:r w:rsidR="000934C2" w:rsidRPr="00564B5C">
        <w:rPr>
          <w:rFonts w:asciiTheme="majorBidi" w:hAnsiTheme="majorBidi" w:cstheme="majorBidi"/>
          <w:color w:val="111111"/>
          <w:spacing w:val="-4"/>
          <w:sz w:val="26"/>
          <w:szCs w:val="26"/>
          <w:shd w:val="clear" w:color="auto" w:fill="FFFFFF"/>
        </w:rPr>
        <w:t xml:space="preserve"> </w:t>
      </w:r>
      <w:r w:rsidR="000934C2" w:rsidRPr="0050539B">
        <w:rPr>
          <w:rFonts w:asciiTheme="majorBidi" w:hAnsiTheme="majorBidi" w:cstheme="majorBidi"/>
          <w:color w:val="111111"/>
          <w:spacing w:val="-4"/>
          <w:sz w:val="26"/>
          <w:szCs w:val="26"/>
          <w:shd w:val="clear" w:color="auto" w:fill="FFFFFF"/>
          <w:lang w:val="el-GR"/>
        </w:rPr>
        <w:t>ἀπωσάμενοι</w:t>
      </w:r>
      <w:r w:rsidR="000934C2" w:rsidRPr="00564B5C">
        <w:rPr>
          <w:rFonts w:asciiTheme="majorBidi" w:hAnsiTheme="majorBidi" w:cstheme="majorBidi"/>
          <w:color w:val="111111"/>
          <w:spacing w:val="-4"/>
          <w:sz w:val="26"/>
          <w:szCs w:val="26"/>
          <w:shd w:val="clear" w:color="auto" w:fill="FFFFFF"/>
        </w:rPr>
        <w:t xml:space="preserve"> </w:t>
      </w:r>
      <w:r w:rsidR="000934C2" w:rsidRPr="0050539B">
        <w:rPr>
          <w:rFonts w:asciiTheme="majorBidi" w:hAnsiTheme="majorBidi" w:cstheme="majorBidi"/>
          <w:color w:val="111111"/>
          <w:spacing w:val="-4"/>
          <w:sz w:val="26"/>
          <w:szCs w:val="26"/>
          <w:shd w:val="clear" w:color="auto" w:fill="FFFFFF"/>
          <w:lang w:val="el-GR"/>
        </w:rPr>
        <w:t>περὶ</w:t>
      </w:r>
      <w:r w:rsidR="000934C2" w:rsidRPr="00564B5C">
        <w:rPr>
          <w:rFonts w:asciiTheme="majorBidi" w:hAnsiTheme="majorBidi" w:cstheme="majorBidi"/>
          <w:color w:val="111111"/>
          <w:spacing w:val="-4"/>
          <w:sz w:val="26"/>
          <w:szCs w:val="26"/>
          <w:shd w:val="clear" w:color="auto" w:fill="FFFFFF"/>
        </w:rPr>
        <w:t xml:space="preserve"> </w:t>
      </w:r>
      <w:r w:rsidR="000934C2" w:rsidRPr="0050539B">
        <w:rPr>
          <w:rFonts w:asciiTheme="majorBidi" w:hAnsiTheme="majorBidi" w:cstheme="majorBidi"/>
          <w:color w:val="111111"/>
          <w:spacing w:val="-4"/>
          <w:sz w:val="26"/>
          <w:szCs w:val="26"/>
          <w:shd w:val="clear" w:color="auto" w:fill="FFFFFF"/>
          <w:lang w:val="el-GR"/>
        </w:rPr>
        <w:t>τὴν</w:t>
      </w:r>
      <w:r w:rsidR="000934C2" w:rsidRPr="00564B5C">
        <w:rPr>
          <w:rFonts w:asciiTheme="majorBidi" w:hAnsiTheme="majorBidi" w:cstheme="majorBidi"/>
          <w:color w:val="111111"/>
          <w:spacing w:val="-4"/>
          <w:sz w:val="26"/>
          <w:szCs w:val="26"/>
          <w:shd w:val="clear" w:color="auto" w:fill="FFFFFF"/>
        </w:rPr>
        <w:t xml:space="preserve"> </w:t>
      </w:r>
      <w:r w:rsidR="000934C2" w:rsidRPr="0050539B">
        <w:rPr>
          <w:rFonts w:asciiTheme="majorBidi" w:hAnsiTheme="majorBidi" w:cstheme="majorBidi"/>
          <w:color w:val="111111"/>
          <w:spacing w:val="-4"/>
          <w:sz w:val="26"/>
          <w:szCs w:val="26"/>
          <w:shd w:val="clear" w:color="auto" w:fill="FFFFFF"/>
          <w:lang w:val="el-GR"/>
        </w:rPr>
        <w:t>πίστιν</w:t>
      </w:r>
      <w:r w:rsidR="000934C2" w:rsidRPr="00564B5C">
        <w:rPr>
          <w:rFonts w:asciiTheme="majorBidi" w:hAnsiTheme="majorBidi" w:cstheme="majorBidi"/>
          <w:color w:val="111111"/>
          <w:spacing w:val="-4"/>
          <w:sz w:val="26"/>
          <w:szCs w:val="26"/>
          <w:shd w:val="clear" w:color="auto" w:fill="FFFFFF"/>
        </w:rPr>
        <w:t xml:space="preserve"> </w:t>
      </w:r>
      <w:r w:rsidR="000934C2" w:rsidRPr="0050539B">
        <w:rPr>
          <w:rFonts w:asciiTheme="majorBidi" w:hAnsiTheme="majorBidi" w:cstheme="majorBidi"/>
          <w:color w:val="111111"/>
          <w:spacing w:val="-4"/>
          <w:sz w:val="26"/>
          <w:szCs w:val="26"/>
          <w:shd w:val="clear" w:color="auto" w:fill="FFFFFF"/>
          <w:lang w:val="el-GR"/>
        </w:rPr>
        <w:t>ἐναυάγησαν</w:t>
      </w:r>
      <w:r w:rsidRPr="000934C2">
        <w:rPr>
          <w:rFonts w:ascii="Arial" w:eastAsia="Times New Roman" w:hAnsi="Arial"/>
          <w:color w:val="000000"/>
          <w:spacing w:val="-4"/>
          <w:szCs w:val="24"/>
        </w:rPr>
        <w:t>” (1Tm 1,19)</w:t>
      </w:r>
      <w:r w:rsidRPr="000934C2">
        <w:rPr>
          <w:rFonts w:ascii="Arial" w:eastAsia="Times New Roman" w:hAnsi="Arial"/>
          <w:color w:val="000000"/>
          <w:szCs w:val="24"/>
        </w:rPr>
        <w:t>. </w:t>
      </w:r>
      <w:r w:rsidRPr="00D62C07">
        <w:rPr>
          <w:rFonts w:ascii="Arial" w:eastAsia="Times New Roman" w:hAnsi="Arial"/>
          <w:color w:val="000000"/>
          <w:szCs w:val="24"/>
        </w:rPr>
        <w:t>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w:t>
      </w:r>
    </w:p>
    <w:p w:rsidR="00D62C07" w:rsidRPr="00D62C07" w:rsidRDefault="00D62C07" w:rsidP="00D62C07">
      <w:pPr>
        <w:spacing w:after="120" w:line="240" w:lineRule="auto"/>
        <w:jc w:val="both"/>
        <w:rPr>
          <w:rFonts w:ascii="Calibri" w:eastAsia="Times New Roman" w:hAnsi="Calibri" w:cs="Calibri"/>
          <w:color w:val="000000"/>
          <w:sz w:val="20"/>
          <w:szCs w:val="20"/>
          <w:lang w:eastAsia="it-IT"/>
        </w:rPr>
      </w:pPr>
      <w:r w:rsidRPr="00D62C07">
        <w:rPr>
          <w:rFonts w:ascii="Arial" w:eastAsia="Times New Roman" w:hAnsi="Arial" w:cs="Arial"/>
          <w:color w:val="000000"/>
          <w:sz w:val="24"/>
          <w:szCs w:val="24"/>
          <w:lang w:eastAsia="it-IT"/>
        </w:rPr>
        <w:t>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w:t>
      </w:r>
      <w:r w:rsidRPr="0050539B">
        <w:rPr>
          <w:rFonts w:ascii="Arial" w:eastAsia="Times New Roman" w:hAnsi="Arial" w:cs="Arial"/>
          <w:i/>
          <w:iCs/>
          <w:color w:val="000000"/>
          <w:sz w:val="24"/>
          <w:szCs w:val="24"/>
          <w:lang w:eastAsia="it-IT"/>
        </w:rPr>
        <w:t>Ma chi è nel dubbio, mangiando si condanna, perché non agisce secondo la coscienza di Cristo Gesù; tutto ciò, infatti, che non viene dalla coscienza di Cristo Gesù è peccato</w:t>
      </w:r>
      <w:r w:rsidRPr="00D62C07">
        <w:rPr>
          <w:rFonts w:ascii="Arial" w:eastAsia="Times New Roman" w:hAnsi="Arial" w:cs="Arial"/>
          <w:color w:val="000000"/>
          <w:sz w:val="24"/>
          <w:szCs w:val="24"/>
          <w:lang w:eastAsia="it-IT"/>
        </w:rPr>
        <w:t xml:space="preserve">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w:t>
      </w:r>
    </w:p>
    <w:p w:rsidR="00D62C07" w:rsidRPr="00D62C07" w:rsidRDefault="00D62C07" w:rsidP="00D62C07">
      <w:pPr>
        <w:spacing w:after="120" w:line="240" w:lineRule="auto"/>
        <w:jc w:val="both"/>
        <w:rPr>
          <w:rFonts w:ascii="Calibri" w:eastAsia="Times New Roman" w:hAnsi="Calibri" w:cs="Calibri"/>
          <w:color w:val="000000"/>
          <w:sz w:val="20"/>
          <w:szCs w:val="20"/>
          <w:lang w:eastAsia="it-IT"/>
        </w:rPr>
      </w:pPr>
      <w:r w:rsidRPr="00D62C07">
        <w:rPr>
          <w:rFonts w:ascii="Arial" w:eastAsia="Times New Roman" w:hAnsi="Arial" w:cs="Arial"/>
          <w:i/>
          <w:iCs/>
          <w:color w:val="000000"/>
          <w:sz w:val="24"/>
          <w:szCs w:val="24"/>
          <w:lang w:eastAsia="it-IT"/>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w:t>
      </w:r>
      <w:r w:rsidRPr="00D62C07">
        <w:rPr>
          <w:rFonts w:ascii="Arial" w:eastAsia="Times New Roman" w:hAnsi="Arial" w:cs="Arial"/>
          <w:i/>
          <w:iCs/>
          <w:color w:val="000000"/>
          <w:sz w:val="24"/>
          <w:szCs w:val="24"/>
          <w:lang w:eastAsia="it-IT"/>
        </w:rPr>
        <w:lastRenderedPageBreak/>
        <w:t>mangiando si condanna, perché non agisce secondo coscienza; tutto ciò, infatti, che non viene dalla coscienza è peccato (Rm 14,14-23).</w:t>
      </w:r>
    </w:p>
    <w:p w:rsidR="00D62C07" w:rsidRPr="00D62C07" w:rsidRDefault="00D62C07" w:rsidP="00D62C07">
      <w:pPr>
        <w:spacing w:after="120" w:line="240" w:lineRule="auto"/>
        <w:jc w:val="both"/>
        <w:rPr>
          <w:rFonts w:ascii="Calibri" w:eastAsia="Times New Roman" w:hAnsi="Calibri" w:cs="Calibri"/>
          <w:color w:val="000000"/>
          <w:sz w:val="20"/>
          <w:szCs w:val="20"/>
          <w:lang w:eastAsia="it-IT"/>
        </w:rPr>
      </w:pPr>
      <w:r w:rsidRPr="00D62C07">
        <w:rPr>
          <w:rFonts w:ascii="Arial" w:eastAsia="Times New Roman" w:hAnsi="Arial" w:cs="Arial"/>
          <w:b/>
          <w:bCs/>
          <w:color w:val="000000"/>
          <w:sz w:val="24"/>
          <w:szCs w:val="24"/>
          <w:lang w:eastAsia="it-IT"/>
        </w:rPr>
        <w:t>Ecco come l’Apostolo Paolo parla della coscienza</w:t>
      </w:r>
      <w:r w:rsidRPr="00D62C07">
        <w:rPr>
          <w:rFonts w:ascii="Arial" w:eastAsia="Times New Roman" w:hAnsi="Arial" w:cs="Arial"/>
          <w:color w:val="000000"/>
          <w:sz w:val="24"/>
          <w:szCs w:val="24"/>
          <w:lang w:eastAsia="it-IT"/>
        </w:rPr>
        <w:t>: </w:t>
      </w:r>
      <w:r w:rsidRPr="00D62C07">
        <w:rPr>
          <w:rFonts w:ascii="Arial" w:eastAsia="Times New Roman" w:hAnsi="Arial" w:cs="Arial"/>
          <w:i/>
          <w:iCs/>
          <w:color w:val="000000"/>
          <w:sz w:val="24"/>
          <w:szCs w:val="24"/>
          <w:lang w:eastAsia="it-IT"/>
        </w:rPr>
        <w:t>“Essi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dá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rsidR="00D62C07" w:rsidRPr="00D62C07" w:rsidRDefault="00D62C07" w:rsidP="00D62C07">
      <w:pPr>
        <w:spacing w:after="120" w:line="240" w:lineRule="auto"/>
        <w:jc w:val="both"/>
        <w:rPr>
          <w:rFonts w:ascii="Calibri" w:eastAsia="Times New Roman" w:hAnsi="Calibri" w:cs="Calibri"/>
          <w:color w:val="000000"/>
          <w:sz w:val="20"/>
          <w:szCs w:val="20"/>
          <w:lang w:eastAsia="it-IT"/>
        </w:rPr>
      </w:pPr>
      <w:r w:rsidRPr="00D62C07">
        <w:rPr>
          <w:rFonts w:ascii="Arial" w:eastAsia="Times New Roman" w:hAnsi="Arial" w:cs="Arial"/>
          <w:b/>
          <w:bCs/>
          <w:color w:val="000000"/>
          <w:sz w:val="24"/>
          <w:szCs w:val="24"/>
          <w:lang w:eastAsia="it-IT"/>
        </w:rPr>
        <w:t>Ecco invece come parla della fede</w:t>
      </w:r>
      <w:r w:rsidRPr="00D62C07">
        <w:rPr>
          <w:rFonts w:ascii="Arial" w:eastAsia="Times New Roman" w:hAnsi="Arial" w:cs="Arial"/>
          <w:color w:val="000000"/>
          <w:sz w:val="24"/>
          <w:szCs w:val="24"/>
          <w:lang w:eastAsia="it-IT"/>
        </w:rPr>
        <w:t>: </w:t>
      </w:r>
      <w:r w:rsidRPr="00D62C07">
        <w:rPr>
          <w:rFonts w:ascii="Arial" w:eastAsia="Times New Roman" w:hAnsi="Arial" w:cs="Arial"/>
          <w:i/>
          <w:iCs/>
          <w:color w:val="000000"/>
          <w:sz w:val="24"/>
          <w:szCs w:val="24"/>
          <w:lang w:eastAsia="it-IT"/>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w:t>
      </w:r>
      <w:r w:rsidRPr="00D62C07">
        <w:rPr>
          <w:rFonts w:ascii="Arial" w:eastAsia="Times New Roman" w:hAnsi="Arial" w:cs="Arial"/>
          <w:i/>
          <w:iCs/>
          <w:color w:val="000000"/>
          <w:sz w:val="24"/>
          <w:szCs w:val="24"/>
          <w:lang w:eastAsia="it-IT"/>
        </w:rPr>
        <w:lastRenderedPageBreak/>
        <w:t>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w:t>
      </w:r>
    </w:p>
    <w:p w:rsidR="00D62C07" w:rsidRPr="00D62C07" w:rsidRDefault="00D62C07" w:rsidP="00D62C07">
      <w:pPr>
        <w:spacing w:after="120" w:line="240" w:lineRule="auto"/>
        <w:jc w:val="both"/>
        <w:rPr>
          <w:rFonts w:ascii="Calibri" w:eastAsia="Times New Roman" w:hAnsi="Calibri" w:cs="Calibri"/>
          <w:color w:val="000000"/>
          <w:sz w:val="20"/>
          <w:szCs w:val="20"/>
          <w:lang w:eastAsia="it-IT"/>
        </w:rPr>
      </w:pPr>
      <w:r w:rsidRPr="00D62C07">
        <w:rPr>
          <w:rFonts w:ascii="Arial" w:eastAsia="Times New Roman" w:hAnsi="Arial" w:cs="Arial"/>
          <w:i/>
          <w:iCs/>
          <w:color w:val="000000"/>
          <w:sz w:val="24"/>
          <w:szCs w:val="24"/>
          <w:lang w:eastAsia="it-IT"/>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w:t>
      </w:r>
      <w:r w:rsidRPr="00D62C07">
        <w:rPr>
          <w:rFonts w:ascii="Arial" w:eastAsia="Times New Roman" w:hAnsi="Arial" w:cs="Arial"/>
          <w:i/>
          <w:iCs/>
          <w:color w:val="000000"/>
          <w:sz w:val="24"/>
          <w:szCs w:val="24"/>
          <w:lang w:eastAsia="it-IT"/>
        </w:rPr>
        <w:lastRenderedPageBreak/>
        <w:t>Spirito Santo (Rm 15, 13). ma rivelato ora e annunziato mediante le scritture profetiche, per ordine dell'eterno Dio, a tutte le genti perché obbediscano alla fede (Rm 16, 26).</w:t>
      </w:r>
    </w:p>
    <w:p w:rsidR="00D62C07" w:rsidRPr="00D62C07" w:rsidRDefault="00D62C07" w:rsidP="00D62C07">
      <w:pPr>
        <w:spacing w:after="120" w:line="240" w:lineRule="auto"/>
        <w:jc w:val="both"/>
        <w:rPr>
          <w:rFonts w:ascii="Calibri" w:eastAsia="Times New Roman" w:hAnsi="Calibri" w:cs="Calibri"/>
          <w:color w:val="000000"/>
          <w:sz w:val="20"/>
          <w:szCs w:val="20"/>
          <w:lang w:eastAsia="it-IT"/>
        </w:rPr>
      </w:pPr>
      <w:r w:rsidRPr="00D62C07">
        <w:rPr>
          <w:rFonts w:ascii="Arial" w:eastAsia="Times New Roman" w:hAnsi="Arial" w:cs="Arial"/>
          <w:i/>
          <w:iCs/>
          <w:color w:val="000000"/>
          <w:sz w:val="24"/>
          <w:szCs w:val="24"/>
          <w:lang w:eastAsia="it-IT"/>
        </w:rPr>
        <w:t>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perchè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rsidR="00D62C07" w:rsidRPr="00D62C07" w:rsidRDefault="00D62C07" w:rsidP="00D62C07">
      <w:pPr>
        <w:spacing w:after="120" w:line="240" w:lineRule="auto"/>
        <w:jc w:val="both"/>
        <w:rPr>
          <w:rFonts w:ascii="Calibri" w:eastAsia="Times New Roman" w:hAnsi="Calibri" w:cs="Calibri"/>
          <w:color w:val="000000"/>
          <w:sz w:val="20"/>
          <w:szCs w:val="20"/>
          <w:lang w:eastAsia="it-IT"/>
        </w:rPr>
      </w:pPr>
      <w:r w:rsidRPr="00D62C07">
        <w:rPr>
          <w:rFonts w:ascii="Arial" w:eastAsia="Times New Roman" w:hAnsi="Arial" w:cs="Arial"/>
          <w:i/>
          <w:iCs/>
          <w:color w:val="000000"/>
          <w:sz w:val="24"/>
          <w:szCs w:val="24"/>
          <w:lang w:eastAsia="it-IT"/>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w:t>
      </w:r>
      <w:r w:rsidRPr="00D62C07">
        <w:rPr>
          <w:rFonts w:ascii="Arial" w:eastAsia="Times New Roman" w:hAnsi="Arial" w:cs="Arial"/>
          <w:i/>
          <w:iCs/>
          <w:color w:val="000000"/>
          <w:sz w:val="24"/>
          <w:szCs w:val="24"/>
          <w:lang w:eastAsia="it-IT"/>
        </w:rPr>
        <w:lastRenderedPageBreak/>
        <w:t>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dá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rsidR="00F9302F" w:rsidRDefault="00D62C07" w:rsidP="00D62C07">
      <w:pPr>
        <w:spacing w:after="120" w:line="240" w:lineRule="auto"/>
        <w:jc w:val="both"/>
        <w:rPr>
          <w:rFonts w:ascii="Arial" w:eastAsia="Times New Roman" w:hAnsi="Arial" w:cs="Arial"/>
          <w:i/>
          <w:iCs/>
          <w:color w:val="000000"/>
          <w:sz w:val="24"/>
          <w:szCs w:val="24"/>
          <w:lang w:eastAsia="it-IT"/>
        </w:rPr>
      </w:pPr>
      <w:r w:rsidRPr="00D62C07">
        <w:rPr>
          <w:rFonts w:ascii="Arial" w:eastAsia="Times New Roman" w:hAnsi="Arial" w:cs="Arial"/>
          <w:i/>
          <w:iCs/>
          <w:color w:val="000000"/>
          <w:sz w:val="24"/>
          <w:szCs w:val="24"/>
          <w:lang w:eastAsia="it-IT"/>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rsidR="00F9302F" w:rsidRDefault="00D62C07" w:rsidP="00D62C07">
      <w:pPr>
        <w:spacing w:after="120" w:line="240" w:lineRule="auto"/>
        <w:jc w:val="both"/>
        <w:rPr>
          <w:rFonts w:ascii="Arial" w:eastAsia="Times New Roman" w:hAnsi="Arial" w:cs="Arial"/>
          <w:i/>
          <w:iCs/>
          <w:color w:val="000000"/>
          <w:sz w:val="24"/>
          <w:szCs w:val="24"/>
          <w:lang w:eastAsia="it-IT"/>
        </w:rPr>
      </w:pPr>
      <w:r w:rsidRPr="00D62C07">
        <w:rPr>
          <w:rFonts w:ascii="Arial" w:eastAsia="Times New Roman" w:hAnsi="Arial" w:cs="Arial"/>
          <w:i/>
          <w:iCs/>
          <w:color w:val="000000"/>
          <w:sz w:val="24"/>
          <w:szCs w:val="24"/>
          <w:lang w:eastAsia="it-IT"/>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w:t>
      </w:r>
    </w:p>
    <w:p w:rsidR="00D62C07" w:rsidRPr="00D62C07" w:rsidRDefault="00D62C07" w:rsidP="00D62C07">
      <w:pPr>
        <w:spacing w:after="120" w:line="240" w:lineRule="auto"/>
        <w:jc w:val="both"/>
        <w:rPr>
          <w:rFonts w:ascii="Calibri" w:eastAsia="Times New Roman" w:hAnsi="Calibri" w:cs="Calibri"/>
          <w:color w:val="000000"/>
          <w:sz w:val="20"/>
          <w:szCs w:val="20"/>
          <w:lang w:eastAsia="it-IT"/>
        </w:rPr>
      </w:pPr>
      <w:r w:rsidRPr="00D62C07">
        <w:rPr>
          <w:rFonts w:ascii="Arial" w:eastAsia="Times New Roman" w:hAnsi="Arial" w:cs="Arial"/>
          <w:i/>
          <w:iCs/>
          <w:color w:val="000000"/>
          <w:sz w:val="24"/>
          <w:szCs w:val="24"/>
          <w:lang w:eastAsia="it-IT"/>
        </w:rPr>
        <w:t xml:space="preserve">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w:t>
      </w:r>
      <w:r w:rsidRPr="00D62C07">
        <w:rPr>
          <w:rFonts w:ascii="Arial" w:eastAsia="Times New Roman" w:hAnsi="Arial" w:cs="Arial"/>
          <w:i/>
          <w:iCs/>
          <w:color w:val="000000"/>
          <w:sz w:val="24"/>
          <w:szCs w:val="24"/>
          <w:lang w:eastAsia="it-IT"/>
        </w:rPr>
        <w:lastRenderedPageBreak/>
        <w:t>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rsidR="00D62C07" w:rsidRPr="00D62C07" w:rsidRDefault="00D62C07" w:rsidP="00D62C07">
      <w:pPr>
        <w:spacing w:after="120" w:line="240" w:lineRule="auto"/>
        <w:jc w:val="both"/>
        <w:rPr>
          <w:rFonts w:ascii="Calibri" w:eastAsia="Times New Roman" w:hAnsi="Calibri" w:cs="Calibri"/>
          <w:color w:val="000000"/>
          <w:sz w:val="20"/>
          <w:szCs w:val="20"/>
          <w:lang w:eastAsia="it-IT"/>
        </w:rPr>
      </w:pPr>
      <w:r w:rsidRPr="00D62C07">
        <w:rPr>
          <w:rFonts w:ascii="Arial" w:eastAsia="Times New Roman" w:hAnsi="Arial" w:cs="Arial"/>
          <w:i/>
          <w:iCs/>
          <w:color w:val="000000"/>
          <w:sz w:val="24"/>
          <w:szCs w:val="24"/>
          <w:lang w:eastAsia="it-IT"/>
        </w:rPr>
        <w:t>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w:t>
      </w:r>
    </w:p>
    <w:p w:rsidR="00F9302F" w:rsidRDefault="00D62C07" w:rsidP="00D62C07">
      <w:pPr>
        <w:spacing w:after="120" w:line="240" w:lineRule="auto"/>
        <w:jc w:val="both"/>
        <w:rPr>
          <w:rFonts w:ascii="Arial" w:eastAsia="Times New Roman" w:hAnsi="Arial" w:cs="Arial"/>
          <w:i/>
          <w:iCs/>
          <w:color w:val="000000"/>
          <w:sz w:val="24"/>
          <w:szCs w:val="24"/>
          <w:lang w:eastAsia="it-IT"/>
        </w:rPr>
      </w:pPr>
      <w:r w:rsidRPr="00D62C07">
        <w:rPr>
          <w:rFonts w:ascii="Arial" w:eastAsia="Times New Roman" w:hAnsi="Arial" w:cs="Arial"/>
          <w:i/>
          <w:iCs/>
          <w:color w:val="000000"/>
          <w:sz w:val="24"/>
          <w:szCs w:val="24"/>
          <w:lang w:eastAsia="it-IT"/>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w:t>
      </w:r>
    </w:p>
    <w:p w:rsidR="00D62C07" w:rsidRPr="00D62C07" w:rsidRDefault="00D62C07" w:rsidP="00D62C07">
      <w:pPr>
        <w:spacing w:after="120" w:line="240" w:lineRule="auto"/>
        <w:jc w:val="both"/>
        <w:rPr>
          <w:rFonts w:ascii="Calibri" w:eastAsia="Times New Roman" w:hAnsi="Calibri" w:cs="Calibri"/>
          <w:color w:val="000000"/>
          <w:sz w:val="20"/>
          <w:szCs w:val="20"/>
          <w:lang w:eastAsia="it-IT"/>
        </w:rPr>
      </w:pPr>
      <w:r w:rsidRPr="00D62C07">
        <w:rPr>
          <w:rFonts w:ascii="Arial" w:eastAsia="Times New Roman" w:hAnsi="Arial" w:cs="Arial"/>
          <w:i/>
          <w:iCs/>
          <w:color w:val="000000"/>
          <w:sz w:val="24"/>
          <w:szCs w:val="24"/>
          <w:lang w:eastAsia="it-IT"/>
        </w:rPr>
        <w:t xml:space="preserve">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w:t>
      </w:r>
      <w:r w:rsidRPr="00D62C07">
        <w:rPr>
          <w:rFonts w:ascii="Arial" w:eastAsia="Times New Roman" w:hAnsi="Arial" w:cs="Arial"/>
          <w:i/>
          <w:iCs/>
          <w:color w:val="000000"/>
          <w:sz w:val="24"/>
          <w:szCs w:val="24"/>
          <w:lang w:eastAsia="it-IT"/>
        </w:rPr>
        <w:lastRenderedPageBreak/>
        <w:t>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w:t>
      </w:r>
    </w:p>
    <w:p w:rsidR="00D62C07" w:rsidRPr="00D62C07" w:rsidRDefault="00D62C07" w:rsidP="00D62C07">
      <w:pPr>
        <w:spacing w:after="120" w:line="240" w:lineRule="auto"/>
        <w:jc w:val="both"/>
        <w:rPr>
          <w:rFonts w:ascii="Calibri" w:eastAsia="Times New Roman" w:hAnsi="Calibri" w:cs="Calibri"/>
          <w:color w:val="000000"/>
          <w:sz w:val="20"/>
          <w:szCs w:val="20"/>
          <w:lang w:eastAsia="it-IT"/>
        </w:rPr>
      </w:pPr>
      <w:r w:rsidRPr="00D62C07">
        <w:rPr>
          <w:rFonts w:ascii="Arial" w:eastAsia="Times New Roman" w:hAnsi="Arial" w:cs="Arial"/>
          <w:i/>
          <w:iCs/>
          <w:color w:val="000000"/>
          <w:sz w:val="24"/>
          <w:szCs w:val="24"/>
          <w:lang w:eastAsia="it-IT"/>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rsidR="00D62C07" w:rsidRPr="00D62C07" w:rsidRDefault="00D62C07" w:rsidP="00D62C07">
      <w:pPr>
        <w:spacing w:after="120" w:line="240" w:lineRule="auto"/>
        <w:jc w:val="both"/>
        <w:rPr>
          <w:rFonts w:ascii="Calibri" w:eastAsia="Times New Roman" w:hAnsi="Calibri" w:cs="Calibri"/>
          <w:color w:val="000000"/>
          <w:sz w:val="20"/>
          <w:szCs w:val="20"/>
          <w:lang w:eastAsia="it-IT"/>
        </w:rPr>
      </w:pPr>
      <w:r w:rsidRPr="00D62C07">
        <w:rPr>
          <w:rFonts w:ascii="Arial" w:eastAsia="Times New Roman" w:hAnsi="Arial" w:cs="Arial"/>
          <w:color w:val="000000"/>
          <w:sz w:val="24"/>
          <w:szCs w:val="24"/>
          <w:lang w:eastAsia="it-IT"/>
        </w:rPr>
        <w:t>Conosciamo di quali mali è capace l’uomo abbandonato a se stesso, senza la coscienza illuminata né dalla grazia e né dalla fede: </w:t>
      </w:r>
      <w:r w:rsidRPr="00D62C07">
        <w:rPr>
          <w:rFonts w:ascii="Arial" w:eastAsia="Times New Roman" w:hAnsi="Arial" w:cs="Arial"/>
          <w:i/>
          <w:iCs/>
          <w:color w:val="000000"/>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D62C07" w:rsidRPr="00D62C07" w:rsidRDefault="00D62C07" w:rsidP="00D62C07">
      <w:pPr>
        <w:spacing w:after="120" w:line="240" w:lineRule="auto"/>
        <w:jc w:val="both"/>
        <w:rPr>
          <w:rFonts w:ascii="Calibri" w:eastAsia="Times New Roman" w:hAnsi="Calibri" w:cs="Calibri"/>
          <w:color w:val="000000"/>
          <w:sz w:val="20"/>
          <w:szCs w:val="20"/>
          <w:lang w:eastAsia="it-IT"/>
        </w:rPr>
      </w:pPr>
      <w:r w:rsidRPr="00D62C07">
        <w:rPr>
          <w:rFonts w:ascii="Arial" w:eastAsia="Times New Roman" w:hAnsi="Arial" w:cs="Arial"/>
          <w:i/>
          <w:iCs/>
          <w:color w:val="000000"/>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rsidR="00D62C07" w:rsidRPr="00D62C07" w:rsidRDefault="00D62C07" w:rsidP="00D62C07">
      <w:pPr>
        <w:spacing w:after="120" w:line="240" w:lineRule="auto"/>
        <w:jc w:val="both"/>
        <w:rPr>
          <w:rFonts w:ascii="Calibri" w:eastAsia="Times New Roman" w:hAnsi="Calibri" w:cs="Calibri"/>
          <w:color w:val="000000"/>
          <w:sz w:val="20"/>
          <w:szCs w:val="20"/>
          <w:lang w:eastAsia="it-IT"/>
        </w:rPr>
      </w:pPr>
      <w:r w:rsidRPr="00D62C07">
        <w:rPr>
          <w:rFonts w:ascii="Arial" w:eastAsia="Times New Roman" w:hAnsi="Arial" w:cs="Arial"/>
          <w:color w:val="000000"/>
          <w:sz w:val="24"/>
          <w:szCs w:val="24"/>
          <w:lang w:eastAsia="it-IT"/>
        </w:rPr>
        <w:t xml:space="preserve">È sufficiente sostituire una sola parola a quelle proferite dallo Spirito Santo e subito dal cielo precipitiamo sula terra, dalla verità possiamo nella falsità, dalla giustizia </w:t>
      </w:r>
      <w:r w:rsidRPr="00D62C07">
        <w:rPr>
          <w:rFonts w:ascii="Arial" w:eastAsia="Times New Roman" w:hAnsi="Arial" w:cs="Arial"/>
          <w:color w:val="000000"/>
          <w:sz w:val="24"/>
          <w:szCs w:val="24"/>
          <w:lang w:eastAsia="it-IT"/>
        </w:rPr>
        <w:lastRenderedPageBreak/>
        <w:t>nell’ingiustizia, da opera del regno di Dio e di Cristo Gesù diveniamo operai del principe di questo mondo.</w:t>
      </w:r>
    </w:p>
    <w:p w:rsidR="00D62C07" w:rsidRPr="00D62C07" w:rsidRDefault="00D62C07" w:rsidP="00D62C07">
      <w:pPr>
        <w:spacing w:after="120" w:line="240" w:lineRule="auto"/>
        <w:jc w:val="both"/>
        <w:rPr>
          <w:rFonts w:ascii="Calibri" w:eastAsia="Times New Roman" w:hAnsi="Calibri" w:cs="Calibri"/>
          <w:color w:val="000000"/>
          <w:sz w:val="20"/>
          <w:szCs w:val="20"/>
          <w:lang w:eastAsia="it-IT"/>
        </w:rPr>
      </w:pPr>
      <w:r w:rsidRPr="00D62C07">
        <w:rPr>
          <w:rFonts w:ascii="Arial" w:eastAsia="Times New Roman" w:hAnsi="Arial" w:cs="Arial"/>
          <w:color w:val="000000"/>
          <w:sz w:val="24"/>
          <w:szCs w:val="24"/>
          <w:lang w:eastAsia="it-IT"/>
        </w:rPr>
        <w:t>Madre di Dio, ottienici dallo Spirito Santo ogni intelligenza. Così rimarremo sempre nella Parola.</w:t>
      </w:r>
    </w:p>
    <w:p w:rsidR="00D62C07" w:rsidRDefault="00D62C07" w:rsidP="00D62C07">
      <w:pPr>
        <w:jc w:val="both"/>
        <w:rPr>
          <w:rFonts w:ascii="Segoe UI" w:hAnsi="Segoe UI" w:cs="Segoe UI"/>
          <w:sz w:val="24"/>
          <w:szCs w:val="24"/>
        </w:rPr>
      </w:pPr>
    </w:p>
    <w:p w:rsidR="00F9302F" w:rsidRPr="00F9302F" w:rsidRDefault="00F9302F" w:rsidP="00F9302F">
      <w:pPr>
        <w:pStyle w:val="Titolo2"/>
        <w:rPr>
          <w:rFonts w:ascii="Calibri" w:hAnsi="Calibri" w:cs="Calibri"/>
          <w:spacing w:val="-8"/>
        </w:rPr>
      </w:pPr>
      <w:bookmarkStart w:id="478" w:name="_Toc75156270"/>
      <w:r w:rsidRPr="00F9302F">
        <w:rPr>
          <w:spacing w:val="-8"/>
          <w:sz w:val="32"/>
          <w:szCs w:val="32"/>
        </w:rPr>
        <w:t>CHIAMATI ALL’UNITÀ, ALLA PACE, ALLA BEATITUDINE ETERNA</w:t>
      </w:r>
      <w:bookmarkEnd w:id="478"/>
    </w:p>
    <w:p w:rsidR="00F9302F" w:rsidRPr="00F9302F" w:rsidRDefault="00F9302F" w:rsidP="00F9302F">
      <w:pPr>
        <w:pStyle w:val="Nessunaspaziatura"/>
        <w:rPr>
          <w:rFonts w:ascii="Calibri" w:hAnsi="Calibri" w:cs="Calibri"/>
          <w:b/>
          <w:bCs/>
          <w:sz w:val="27"/>
          <w:szCs w:val="27"/>
        </w:rPr>
      </w:pPr>
      <w:r w:rsidRPr="00F9302F">
        <w:rPr>
          <w:b/>
          <w:bCs/>
        </w:rPr>
        <w:t>CHIAMATI ALL’UNITÀ</w:t>
      </w:r>
    </w:p>
    <w:p w:rsidR="00F9302F" w:rsidRPr="00F9302F" w:rsidRDefault="00F9302F" w:rsidP="00F9302F">
      <w:pPr>
        <w:pStyle w:val="Nessunaspaziatura"/>
        <w:rPr>
          <w:rFonts w:ascii="Calibri" w:hAnsi="Calibri" w:cs="Calibri"/>
          <w:sz w:val="27"/>
          <w:szCs w:val="27"/>
        </w:rPr>
      </w:pPr>
      <w:r w:rsidRPr="00F9302F">
        <w:t>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w:t>
      </w:r>
      <w:r>
        <w:t>. Lo Spirito Santo ci fa corpo </w:t>
      </w:r>
      <w:r w:rsidRPr="00F9302F">
        <w:t>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rsidR="00F9302F" w:rsidRPr="00F9302F" w:rsidRDefault="00F9302F" w:rsidP="00F9302F">
      <w:pPr>
        <w:pStyle w:val="Nessunaspaziatura"/>
        <w:rPr>
          <w:rFonts w:ascii="Calibri" w:hAnsi="Calibri" w:cs="Calibri"/>
          <w:sz w:val="27"/>
          <w:szCs w:val="27"/>
        </w:rPr>
      </w:pPr>
      <w:r>
        <w:t>Cre</w:t>
      </w:r>
      <w:r w:rsidRPr="00F9302F">
        <w: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w:t>
      </w:r>
    </w:p>
    <w:p w:rsidR="00F9302F" w:rsidRPr="00F9302F" w:rsidRDefault="00F9302F" w:rsidP="00F9302F">
      <w:pPr>
        <w:pStyle w:val="Nessunaspaziatura"/>
        <w:rPr>
          <w:rFonts w:ascii="Calibri" w:hAnsi="Calibri" w:cs="Calibri"/>
          <w:sz w:val="27"/>
          <w:szCs w:val="27"/>
        </w:rPr>
      </w:pPr>
      <w:r w:rsidRPr="00F9302F">
        <w:lastRenderedPageBreak/>
        <w:t>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Oggi tutti questi misteri non possono essere realizzati perché il Vangelo non è più predicato, la fede in Cristo Gesù non è più chiesta a nessuno, neanche l’opera della Chiesa e dello Spirito Santo viene chiesta. Senza di me, dice Cristo Gesù,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w:t>
      </w:r>
    </w:p>
    <w:p w:rsidR="00F9302F" w:rsidRPr="00F9302F" w:rsidRDefault="00F9302F" w:rsidP="00F9302F">
      <w:pPr>
        <w:pStyle w:val="Nessunaspaziatura"/>
        <w:rPr>
          <w:rFonts w:ascii="Calibri" w:hAnsi="Calibri" w:cs="Calibri"/>
          <w:sz w:val="27"/>
          <w:szCs w:val="27"/>
        </w:rPr>
      </w:pPr>
      <w:r w:rsidRPr="00F9302F">
        <w:t> </w:t>
      </w:r>
    </w:p>
    <w:p w:rsidR="00F9302F" w:rsidRPr="00F9302F" w:rsidRDefault="00F9302F" w:rsidP="00F9302F">
      <w:pPr>
        <w:pStyle w:val="Nessunaspaziatura"/>
        <w:rPr>
          <w:rFonts w:ascii="Calibri" w:hAnsi="Calibri" w:cs="Calibri"/>
          <w:b/>
          <w:bCs/>
          <w:sz w:val="27"/>
          <w:szCs w:val="27"/>
        </w:rPr>
      </w:pPr>
      <w:r w:rsidRPr="00F9302F">
        <w:rPr>
          <w:b/>
          <w:bCs/>
        </w:rPr>
        <w:t>CHIAMATI ALLA PACE</w:t>
      </w:r>
    </w:p>
    <w:p w:rsidR="00F9302F" w:rsidRPr="00F9302F" w:rsidRDefault="00F9302F" w:rsidP="00F9302F">
      <w:pPr>
        <w:pStyle w:val="Nessunaspaziatura"/>
        <w:rPr>
          <w:rFonts w:ascii="Calibri" w:hAnsi="Calibri" w:cs="Calibri"/>
          <w:sz w:val="27"/>
          <w:szCs w:val="27"/>
        </w:rPr>
      </w:pPr>
      <w:r w:rsidRPr="00F9302F">
        <w:t>La nostra chiamata alla pace si realizza o si compie quando ognuno conosce e sa qual è il proprio posto che il Padre gli ha assegnato nel Figlio suo per opera dello Spirito Santo. Vivendo il proprio posto in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creazione è insieme dello Spirito Santo e della Chiesa. Insieme, sempre, fino al giorno della Parusia, quando Cristo Gesù verrà per la creazione di cieli nuovi e terra nuova.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rsidR="00F9302F" w:rsidRPr="00F9302F" w:rsidRDefault="00F9302F" w:rsidP="00F9302F">
      <w:pPr>
        <w:pStyle w:val="Nessunaspaziatura"/>
        <w:rPr>
          <w:rFonts w:ascii="Calibri" w:hAnsi="Calibri" w:cs="Calibri"/>
          <w:sz w:val="27"/>
          <w:szCs w:val="27"/>
        </w:rPr>
      </w:pPr>
      <w:r w:rsidRPr="00F9302F">
        <w:t xml:space="preserve">Anche nella natura ricreata e rigenerata dallo Spirito Santo, da Lui conformata a Cristo Gesù, va sempre rispettato sia l’ordine della giustizia che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w:t>
      </w:r>
      <w:r w:rsidRPr="00F9302F">
        <w:lastRenderedPageBreak/>
        <w:t>nostra vita. L’ordine della giustizia richiede il nostro quotidiano rinnegamento da tutto ciò che non è obbedienza alla Legge di Cristo.</w:t>
      </w:r>
    </w:p>
    <w:p w:rsidR="00F9302F" w:rsidRPr="00F9302F" w:rsidRDefault="00F9302F" w:rsidP="00F9302F">
      <w:pPr>
        <w:pStyle w:val="Nessunaspaziatura"/>
        <w:rPr>
          <w:rFonts w:ascii="Calibri" w:hAnsi="Calibri" w:cs="Calibri"/>
          <w:sz w:val="27"/>
          <w:szCs w:val="27"/>
        </w:rPr>
      </w:pPr>
      <w:r w:rsidRPr="00F9302F">
        <w:t>Perché all’ordine della giustizia va aggiunto l’ordine della carità? Perché è nella carità che il Signore può farci dono di salvezza e quindi di pace sia per il corpo di Cristo e anche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deve offrire al Padre, nello Spirito Santo. Ma questa offerta non può essere fatta se il cristiano no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w:t>
      </w:r>
    </w:p>
    <w:p w:rsidR="00F9302F" w:rsidRPr="00F9302F" w:rsidRDefault="00F9302F" w:rsidP="00F9302F">
      <w:pPr>
        <w:pStyle w:val="Nessunaspaziatura"/>
        <w:rPr>
          <w:rFonts w:ascii="Calibri" w:hAnsi="Calibri" w:cs="Calibri"/>
          <w:sz w:val="27"/>
          <w:szCs w:val="27"/>
        </w:rPr>
      </w:pPr>
      <w:r w:rsidRPr="00F9302F">
        <w:t> </w:t>
      </w:r>
    </w:p>
    <w:p w:rsidR="00F9302F" w:rsidRPr="00F9302F" w:rsidRDefault="00F9302F" w:rsidP="00F9302F">
      <w:pPr>
        <w:pStyle w:val="Nessunaspaziatura"/>
        <w:rPr>
          <w:rFonts w:ascii="Calibri" w:hAnsi="Calibri" w:cs="Calibri"/>
          <w:b/>
          <w:bCs/>
          <w:sz w:val="27"/>
          <w:szCs w:val="27"/>
        </w:rPr>
      </w:pPr>
      <w:r w:rsidRPr="00F9302F">
        <w:rPr>
          <w:b/>
          <w:bCs/>
        </w:rPr>
        <w:t>CHIAMATI ALLA BEATITUDINE ETERNA</w:t>
      </w:r>
    </w:p>
    <w:p w:rsidR="00F9302F" w:rsidRPr="00F9302F" w:rsidRDefault="00F9302F" w:rsidP="00F9302F">
      <w:pPr>
        <w:pStyle w:val="Nessunaspaziatura"/>
        <w:rPr>
          <w:rFonts w:ascii="Calibri" w:hAnsi="Calibri" w:cs="Calibri"/>
          <w:sz w:val="27"/>
          <w:szCs w:val="27"/>
        </w:rPr>
      </w:pPr>
      <w:r w:rsidRPr="00F9302F">
        <w:t>La beatitudine eterna è dono ed è anche frutto. È dono promesso dal Signore a quanti credono nel suo nome, diventano con Lui un solo corpo, osservano la sua Legge, camminano nei suoi comandamenti, percorrendo la via stretta dell’obbedienza alla sua Parola. Se l’uomo desse al Signore tutta intera la sua vita, questo dono non meriterebbe neanche un secondo di gloria eterna. Tra quello che noi diamo e quello che riceviamo non vi è paragone. Nel suo grande amore il nostro Dio non solo ha promesso la luce eterna a coloro che obbediscono alla sua voce, ha anche promesso di moltiplicare la gioia eterna nella misura della nostra obbedienza e del nostro amore. Più grande è la nostra obbedienza, la nostra carità, il nostro amore e più alta è la ricompensa eterna. Ma anche questa altissima ricompensa è un dono del Signore. Se credessimo in questa nostra vocazione alla beatitudine eterna, daremmo alla nostra vita sulla terra una vera dimensione di eternità. Invece, poiché non abbiamo nel cuore questa verità, sciupiamo inutilmente, vanamente tutta la nostra esistenza. Anche a questa vocazione dobbiamo educarci ed educare. Lo richiede la nostra eternità. Personalmente ho sempre affermato che se al ricco epulone il Signore concedesse la grazia di ritornare sulla terra e vivere la vita sette volte più povera di quella di Lazzaro, non solo accetterebbe per sette volte, ma anche per settantamila volte sette. Purtroppo dalla perdizione eterna non si torna indietro. La vita si vive una volta sola: la si salva o la si danna per l’eternità.</w:t>
      </w:r>
    </w:p>
    <w:p w:rsidR="00F9302F" w:rsidRDefault="00F9302F" w:rsidP="00F9302F">
      <w:pPr>
        <w:pStyle w:val="Nessunaspaziatura"/>
      </w:pPr>
      <w:r w:rsidRPr="00F9302F">
        <w:lastRenderedPageBreak/>
        <w:t>Ecco ora alcune parole di Gesù che attestano la verità di quanto finora esposto: “</w:t>
      </w:r>
      <w:r w:rsidRPr="00F9302F">
        <w:rPr>
          <w:i/>
          <w:iCs w:val="0"/>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Pr="00F9302F">
        <w:t xml:space="preserve">” (Mt 5,17-19). </w:t>
      </w:r>
    </w:p>
    <w:p w:rsidR="00F9302F" w:rsidRPr="00F9302F" w:rsidRDefault="00F9302F" w:rsidP="00F9302F">
      <w:pPr>
        <w:pStyle w:val="Nessunaspaziatura"/>
        <w:rPr>
          <w:rFonts w:ascii="Calibri" w:hAnsi="Calibri" w:cs="Calibri"/>
          <w:sz w:val="27"/>
          <w:szCs w:val="27"/>
        </w:rPr>
      </w:pPr>
      <w:r w:rsidRPr="00F9302F">
        <w:t>“</w:t>
      </w:r>
      <w:r w:rsidRPr="00F9302F">
        <w:rPr>
          <w:i/>
          <w:iCs w:val="0"/>
        </w:rPr>
        <w:t>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F9302F">
        <w:t>” (Mt 7,13-27).</w:t>
      </w:r>
    </w:p>
    <w:p w:rsidR="00F9302F" w:rsidRPr="00F9302F" w:rsidRDefault="00F9302F" w:rsidP="00F9302F">
      <w:pPr>
        <w:pStyle w:val="Nessunaspaziatura"/>
        <w:rPr>
          <w:rFonts w:ascii="Calibri" w:hAnsi="Calibri" w:cs="Calibri"/>
          <w:sz w:val="27"/>
          <w:szCs w:val="27"/>
        </w:rPr>
      </w:pPr>
      <w:r w:rsidRPr="00F9302F">
        <w:t>Sulla differenza infinita che esiste tra le sofferenze dell’ora presente e la beatitudine eterna, ecco quanto insegna lo Spirito Santo per bocca dell’Apostolo Paolo: “</w:t>
      </w:r>
      <w:r w:rsidRPr="00F9302F">
        <w:rPr>
          <w:i/>
          <w:iCs w:val="0"/>
        </w:rPr>
        <w:t>Ritengo infatti che le sofferenze del tempo presente non siano paragonabili alla gloria futura che sarà rivelata in noi.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w:t>
      </w:r>
      <w:r>
        <w:t>”</w:t>
      </w:r>
      <w:r w:rsidRPr="00F9302F">
        <w:t xml:space="preserve"> (Rm 8,18-39).</w:t>
      </w:r>
    </w:p>
    <w:p w:rsidR="00F9302F" w:rsidRPr="00F9302F" w:rsidRDefault="00F9302F" w:rsidP="00F9302F">
      <w:pPr>
        <w:pStyle w:val="Nessunaspaziatura"/>
        <w:rPr>
          <w:rFonts w:ascii="Calibri" w:hAnsi="Calibri" w:cs="Calibri"/>
          <w:sz w:val="27"/>
          <w:szCs w:val="27"/>
        </w:rPr>
      </w:pPr>
      <w:r w:rsidRPr="00F9302F">
        <w:t>La Vergine Maria, Madre della Redenzione, venga in nostro soccorso. Ci ottenga dal Figlio suo la grazia di dare pienezza di vita alla nostra chiamata all’unità, alla pace, alla beatitudine eterna. Dalla realizzazione di queste tre chiamate un grande bene si riverserà sulla Chiesa e sul mondo.</w:t>
      </w:r>
    </w:p>
    <w:p w:rsidR="00C56C16" w:rsidRDefault="00C56C16" w:rsidP="00C56C16">
      <w:pPr>
        <w:pStyle w:val="Titolo2"/>
        <w:spacing w:line="276" w:lineRule="auto"/>
        <w:jc w:val="both"/>
        <w:rPr>
          <w:sz w:val="26"/>
          <w:szCs w:val="26"/>
        </w:rPr>
      </w:pPr>
      <w:bookmarkStart w:id="479" w:name="_Toc75156271"/>
      <w:r w:rsidRPr="00425ED6">
        <w:rPr>
          <w:sz w:val="26"/>
          <w:szCs w:val="26"/>
        </w:rPr>
        <w:lastRenderedPageBreak/>
        <w:t>14 Marzo</w:t>
      </w:r>
      <w:bookmarkEnd w:id="479"/>
    </w:p>
    <w:p w:rsidR="00F9302F" w:rsidRDefault="00C56C16" w:rsidP="00D62C07">
      <w:pPr>
        <w:jc w:val="both"/>
        <w:rPr>
          <w:rFonts w:ascii="Segoe UI" w:hAnsi="Segoe UI" w:cs="Segoe UI"/>
          <w:color w:val="0F1419"/>
          <w:sz w:val="23"/>
          <w:szCs w:val="23"/>
        </w:rPr>
      </w:pPr>
      <w:r>
        <w:rPr>
          <w:rFonts w:ascii="Segoe UI" w:hAnsi="Segoe UI" w:cs="Segoe UI"/>
          <w:color w:val="0F1419"/>
          <w:sz w:val="23"/>
          <w:szCs w:val="23"/>
        </w:rPr>
        <w:t>Madre del Verbo Incarnato, Dimora tutta consacrata a Dio, ottienici la grazia di lasciarci noi impastare con la tua santità e con la santità del Figlio tuo per impastare il mondo con la nostra santità.</w:t>
      </w:r>
    </w:p>
    <w:p w:rsidR="00C56C16" w:rsidRPr="00C56C16" w:rsidRDefault="00C56C16" w:rsidP="00C56C16">
      <w:pPr>
        <w:pStyle w:val="Titolo2"/>
        <w:rPr>
          <w:rFonts w:ascii="Calibri" w:hAnsi="Calibri" w:cs="Calibri"/>
          <w:sz w:val="32"/>
          <w:szCs w:val="32"/>
        </w:rPr>
      </w:pPr>
      <w:bookmarkStart w:id="480" w:name="_Toc75156272"/>
      <w:r w:rsidRPr="00C56C16">
        <w:rPr>
          <w:sz w:val="32"/>
          <w:szCs w:val="32"/>
        </w:rPr>
        <w:t>Dimora tutta consacrata a Dio</w:t>
      </w:r>
      <w:bookmarkEnd w:id="480"/>
    </w:p>
    <w:p w:rsidR="00C56C16" w:rsidRPr="00C56C16" w:rsidRDefault="00C56C16" w:rsidP="00C77843">
      <w:pPr>
        <w:spacing w:after="120" w:line="240" w:lineRule="auto"/>
        <w:jc w:val="both"/>
        <w:rPr>
          <w:rFonts w:ascii="Calibri" w:eastAsia="Times New Roman" w:hAnsi="Calibri" w:cs="Calibri"/>
          <w:color w:val="000000"/>
          <w:sz w:val="20"/>
          <w:szCs w:val="20"/>
          <w:lang w:eastAsia="it-IT"/>
        </w:rPr>
      </w:pPr>
      <w:r w:rsidRPr="00C56C16">
        <w:rPr>
          <w:rFonts w:ascii="Arial" w:eastAsia="Times New Roman" w:hAnsi="Arial" w:cs="Arial"/>
          <w:color w:val="000000"/>
          <w:sz w:val="24"/>
          <w:szCs w:val="24"/>
          <w:lang w:eastAsia="it-IT"/>
        </w:rPr>
        <w:t xml:space="preserve">La Dimora – secondo quanto è rivelato dal Libro dell’Esodo cc. XXVI, XXVII, XXX, XL </w:t>
      </w:r>
      <w:r>
        <w:rPr>
          <w:rFonts w:ascii="Arial" w:eastAsia="Times New Roman" w:hAnsi="Arial" w:cs="Arial"/>
          <w:color w:val="000000"/>
          <w:sz w:val="24"/>
          <w:szCs w:val="24"/>
          <w:lang w:eastAsia="it-IT"/>
        </w:rPr>
        <w:t>–</w:t>
      </w:r>
      <w:r w:rsidRPr="00C56C16">
        <w:rPr>
          <w:rFonts w:ascii="Arial" w:eastAsia="Times New Roman" w:hAnsi="Arial" w:cs="Arial"/>
          <w:color w:val="000000"/>
          <w:sz w:val="24"/>
          <w:szCs w:val="24"/>
          <w:lang w:eastAsia="it-IT"/>
        </w:rPr>
        <w:t> era un luogo santissimo, impenetrabile. Nessuno poteva entrare in esso. Solo i figli di Aronne e i figli di Levi vi potevano accedere, perché unti con l’olio dell’unzione, come sacerdoti e leviti addetti al culto del Signore. Questa Dimora era vera abitazione di Dio sulla nostra terra, vera sua casa in mezzo ai figli d’Israele. Il Dio di Abramo, il Dio di Isacco, il Dio di Giacobbe, il Dio del popolo del Signore, non era un Dio lontano. Era un Dio vicino, un Dio che abitava in questa sua casa.</w:t>
      </w:r>
    </w:p>
    <w:p w:rsidR="00C56C16" w:rsidRPr="00C56C16" w:rsidRDefault="00C56C16" w:rsidP="00C56C16">
      <w:pPr>
        <w:spacing w:after="120" w:line="240" w:lineRule="auto"/>
        <w:jc w:val="both"/>
        <w:rPr>
          <w:rFonts w:ascii="Calibri" w:eastAsia="Times New Roman" w:hAnsi="Calibri" w:cs="Calibri"/>
          <w:color w:val="000000"/>
          <w:sz w:val="20"/>
          <w:szCs w:val="20"/>
          <w:lang w:eastAsia="it-IT"/>
        </w:rPr>
      </w:pPr>
      <w:r w:rsidRPr="00C56C16">
        <w:rPr>
          <w:rFonts w:ascii="Arial" w:eastAsia="Times New Roman" w:hAnsi="Arial" w:cs="Arial"/>
          <w:i/>
          <w:iCs/>
          <w:color w:val="000000"/>
          <w:sz w:val="24"/>
          <w:szCs w:val="24"/>
          <w:lang w:eastAsia="it-IT"/>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rsidR="00C56C16" w:rsidRPr="00C56C16" w:rsidRDefault="00C56C16" w:rsidP="00C56C16">
      <w:pPr>
        <w:spacing w:after="120" w:line="240" w:lineRule="auto"/>
        <w:jc w:val="both"/>
        <w:rPr>
          <w:rFonts w:ascii="Calibri" w:eastAsia="Times New Roman" w:hAnsi="Calibri" w:cs="Calibri"/>
          <w:color w:val="000000"/>
          <w:sz w:val="20"/>
          <w:szCs w:val="20"/>
          <w:lang w:eastAsia="it-IT"/>
        </w:rPr>
      </w:pPr>
      <w:r w:rsidRPr="00C56C16">
        <w:rPr>
          <w:rFonts w:ascii="Arial" w:eastAsia="Times New Roman" w:hAnsi="Arial" w:cs="Arial"/>
          <w:i/>
          <w:iCs/>
          <w:color w:val="000000"/>
          <w:sz w:val="24"/>
          <w:szCs w:val="24"/>
          <w:lang w:eastAsia="it-IT"/>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w:t>
      </w:r>
      <w:r w:rsidRPr="00C56C16">
        <w:rPr>
          <w:rFonts w:ascii="Arial" w:eastAsia="Times New Roman" w:hAnsi="Arial" w:cs="Arial"/>
          <w:i/>
          <w:iCs/>
          <w:color w:val="000000"/>
          <w:sz w:val="24"/>
          <w:szCs w:val="24"/>
          <w:lang w:eastAsia="it-IT"/>
        </w:rPr>
        <w:lastRenderedPageBreak/>
        <w:t>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 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w:t>
      </w:r>
    </w:p>
    <w:p w:rsidR="00C56C16" w:rsidRPr="00C56C16" w:rsidRDefault="00C56C16" w:rsidP="00C56C16">
      <w:pPr>
        <w:spacing w:after="120" w:line="240" w:lineRule="auto"/>
        <w:jc w:val="both"/>
        <w:rPr>
          <w:rFonts w:ascii="Calibri" w:eastAsia="Times New Roman" w:hAnsi="Calibri" w:cs="Calibri"/>
          <w:color w:val="000000"/>
          <w:sz w:val="20"/>
          <w:szCs w:val="20"/>
          <w:lang w:eastAsia="it-IT"/>
        </w:rPr>
      </w:pPr>
      <w:r w:rsidRPr="00C56C16">
        <w:rPr>
          <w:rFonts w:ascii="Arial" w:eastAsia="Times New Roman" w:hAnsi="Arial" w:cs="Arial"/>
          <w:i/>
          <w:iCs/>
          <w:color w:val="000000"/>
          <w:sz w:val="24"/>
          <w:szCs w:val="24"/>
          <w:lang w:eastAsia="it-IT"/>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 (Es 27,9-19).</w:t>
      </w:r>
    </w:p>
    <w:p w:rsidR="00C56C16" w:rsidRPr="00C56C16" w:rsidRDefault="00C56C16" w:rsidP="00C56C16">
      <w:pPr>
        <w:spacing w:after="120" w:line="240" w:lineRule="auto"/>
        <w:jc w:val="both"/>
        <w:rPr>
          <w:rFonts w:ascii="Calibri" w:eastAsia="Times New Roman" w:hAnsi="Calibri" w:cs="Calibri"/>
          <w:color w:val="000000"/>
          <w:sz w:val="20"/>
          <w:szCs w:val="20"/>
          <w:lang w:eastAsia="it-IT"/>
        </w:rPr>
      </w:pPr>
      <w:r w:rsidRPr="00C56C16">
        <w:rPr>
          <w:rFonts w:ascii="Arial" w:eastAsia="Times New Roman" w:hAnsi="Arial" w:cs="Arial"/>
          <w:i/>
          <w:iCs/>
          <w:color w:val="000000"/>
          <w:sz w:val="24"/>
          <w:szCs w:val="24"/>
          <w:lang w:eastAsia="it-IT"/>
        </w:rPr>
        <w:t>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(Es 30,22-29).</w:t>
      </w:r>
    </w:p>
    <w:p w:rsidR="00C56C16" w:rsidRPr="00C56C16" w:rsidRDefault="00C56C16" w:rsidP="00C56C16">
      <w:pPr>
        <w:spacing w:after="120" w:line="240" w:lineRule="auto"/>
        <w:jc w:val="both"/>
        <w:rPr>
          <w:rFonts w:ascii="Calibri" w:eastAsia="Times New Roman" w:hAnsi="Calibri" w:cs="Calibri"/>
          <w:color w:val="000000"/>
          <w:sz w:val="20"/>
          <w:szCs w:val="20"/>
          <w:lang w:eastAsia="it-IT"/>
        </w:rPr>
      </w:pPr>
      <w:r w:rsidRPr="00C56C16">
        <w:rPr>
          <w:rFonts w:ascii="Arial" w:eastAsia="Times New Roman" w:hAnsi="Arial" w:cs="Arial"/>
          <w:i/>
          <w:iCs/>
          <w:color w:val="000000"/>
          <w:sz w:val="24"/>
          <w:szCs w:val="24"/>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Prese la Testimonianza, la pose dentro l’arca, mise le stanghe all’arca e pose il propiziatorio sull’arca; poi introdusse l’arca nella Dimora, collocò il velo che doveva far da cortina e lo tese davanti all’arca della Testimonianza, </w:t>
      </w:r>
      <w:r w:rsidRPr="00C56C16">
        <w:rPr>
          <w:rFonts w:ascii="Arial" w:eastAsia="Times New Roman" w:hAnsi="Arial" w:cs="Arial"/>
          <w:i/>
          <w:iCs/>
          <w:color w:val="000000"/>
          <w:sz w:val="24"/>
          <w:szCs w:val="24"/>
          <w:lang w:eastAsia="it-IT"/>
        </w:rPr>
        <w:lastRenderedPageBreak/>
        <w:t>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 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40,17-38).</w:t>
      </w:r>
    </w:p>
    <w:p w:rsidR="001B0DA5" w:rsidRDefault="00C56C16" w:rsidP="00C56C16">
      <w:pPr>
        <w:spacing w:after="120" w:line="240" w:lineRule="auto"/>
        <w:jc w:val="both"/>
        <w:rPr>
          <w:rFonts w:ascii="Arial" w:eastAsia="Times New Roman" w:hAnsi="Arial" w:cs="Arial"/>
          <w:color w:val="000000"/>
          <w:sz w:val="24"/>
          <w:szCs w:val="24"/>
          <w:lang w:eastAsia="it-IT"/>
        </w:rPr>
      </w:pPr>
      <w:r w:rsidRPr="00C56C16">
        <w:rPr>
          <w:rFonts w:ascii="Arial" w:eastAsia="Times New Roman" w:hAnsi="Arial" w:cs="Arial"/>
          <w:color w:val="000000"/>
          <w:sz w:val="24"/>
          <w:szCs w:val="24"/>
          <w:lang w:eastAsia="it-IT"/>
        </w:rPr>
        <w:t>La Vergine Maria è invocata con il titolo di: “Dimora tutta consacrata a Dio”. Lei è una dimora sigillata, un giardino chiuso ed è rivestita di bellezza divina. A Lei va applicato quanto il Cantico dei cantici rivela della sposa: </w:t>
      </w:r>
      <w:r w:rsidRPr="00C56C16">
        <w:rPr>
          <w:rFonts w:ascii="Arial" w:eastAsia="Times New Roman" w:hAnsi="Arial" w:cs="Arial"/>
          <w:i/>
          <w:iCs/>
          <w:color w:val="000000"/>
          <w:sz w:val="24"/>
          <w:szCs w:val="24"/>
          <w:lang w:eastAsia="it-IT"/>
        </w:rPr>
        <w:t>“Tutta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Alzati, vento del settentrione, vie</w:t>
      </w:r>
      <w:r w:rsidR="00FD5F91">
        <w:rPr>
          <w:rFonts w:ascii="Arial" w:eastAsia="Times New Roman" w:hAnsi="Arial" w:cs="Arial"/>
          <w:i/>
          <w:iCs/>
          <w:color w:val="000000"/>
          <w:sz w:val="24"/>
          <w:szCs w:val="24"/>
          <w:lang w:eastAsia="it-IT"/>
        </w:rPr>
        <w:t>ni, vieni vento del meridione, </w:t>
      </w:r>
      <w:r w:rsidRPr="00C56C16">
        <w:rPr>
          <w:rFonts w:ascii="Arial" w:eastAsia="Times New Roman" w:hAnsi="Arial" w:cs="Arial"/>
          <w:i/>
          <w:iCs/>
          <w:color w:val="000000"/>
          <w:sz w:val="24"/>
          <w:szCs w:val="24"/>
          <w:lang w:eastAsia="it-IT"/>
        </w:rPr>
        <w:t>soffia nel mio giardino, si effondano i suoi aromi. Venga l’amato mio nel suo giardino e ne mangi i frutti squisiti (Ct 4,7-16).</w:t>
      </w:r>
      <w:r w:rsidRPr="00C56C16">
        <w:rPr>
          <w:rFonts w:ascii="Arial" w:eastAsia="Times New Roman" w:hAnsi="Arial" w:cs="Arial"/>
          <w:color w:val="000000"/>
          <w:sz w:val="24"/>
          <w:szCs w:val="24"/>
          <w:lang w:eastAsia="it-IT"/>
        </w:rPr>
        <w:t> </w:t>
      </w:r>
    </w:p>
    <w:p w:rsidR="00C56C16" w:rsidRPr="00C56C16" w:rsidRDefault="00C56C16" w:rsidP="00C56C16">
      <w:pPr>
        <w:spacing w:after="120" w:line="240" w:lineRule="auto"/>
        <w:jc w:val="both"/>
        <w:rPr>
          <w:rFonts w:ascii="Calibri" w:eastAsia="Times New Roman" w:hAnsi="Calibri" w:cs="Calibri"/>
          <w:color w:val="000000"/>
          <w:sz w:val="20"/>
          <w:szCs w:val="20"/>
          <w:lang w:eastAsia="it-IT"/>
        </w:rPr>
      </w:pPr>
      <w:r w:rsidRPr="00C56C16">
        <w:rPr>
          <w:rFonts w:ascii="Arial" w:eastAsia="Times New Roman" w:hAnsi="Arial" w:cs="Arial"/>
          <w:color w:val="000000"/>
          <w:sz w:val="24"/>
          <w:szCs w:val="24"/>
          <w:lang w:eastAsia="it-IT"/>
        </w:rPr>
        <w:t xml:space="preserve">La Vergne Maria si è consacrata tutta a Dio. È una consacrazione verginale che prende tutta la sua persona: anima, spirito, corpo in ogni manifestazione del proprio essere. Tutto ciò che Lei è, appartiene a Dio, al suo Signore. In verità mai Lei è appartenuta al principe delle tenebre, mai al mondo, mai alla terra, mai alle vanità, mai. Lei dal primo istante del suo concepimento e fino all’ultimo istante della sua permanenza sulla terra con il suo corpo di carne, è stata purissima Dimora, santissima casa del Signore nostro Dio. Mai vi è stato un solo momento in cui Lei è appartenuta ad altri. La consacrazione, l’appartenenza è stata totale, perenne, senza alcuna interruzione. Possiamo affermare che come Dio appartiene solo a Dio, al suo mistero, con la stessa intensità, anche se manca dell’eternità, Maria dal primo istante del suo concepimento è appartenuta solo </w:t>
      </w:r>
      <w:r w:rsidRPr="00C56C16">
        <w:rPr>
          <w:rFonts w:ascii="Arial" w:eastAsia="Times New Roman" w:hAnsi="Arial" w:cs="Arial"/>
          <w:color w:val="000000"/>
          <w:sz w:val="24"/>
          <w:szCs w:val="24"/>
          <w:lang w:eastAsia="it-IT"/>
        </w:rPr>
        <w:lastRenderedPageBreak/>
        <w:t>a Dio. Mai è venuta meno in questa appartenenza. Poiché solo e sempre tutta di Dio, Dio l’ha scelta non solo come Dimora per il Figlio suo, ma anche come Madre. In Lei il Figlio di Dio si è fatto carne, è divenuto vero uomo. Questa la santità della Vergine Maria. Il Santissimo Figlio Eterno, l’Unigenito del Padre, è come se venisse impastato come vero uomo nella santità santissima del Madre. Dio ha impastato Maria con la sua santità eterna e divina. La Vergine Maria ha impastato il Figlio dell’Altissimo con la sua santità santissima che in Lei diveniva sempre più grande. Mistero indicibile! Mentre nella Dimora Dio scendeva e vi abitava. Nella Dimora tutta consacrata a Dio, il Dio dell’Eterno Padre è disceso e per opera dello Spirito Santo si è fatto carne. Madre del Verbo Incarnato, Dimora tutta consacrata a Dio, ottienici la grazia di lasciarci noi impastare con la tua santità e con la santità del Figlio tuo per impastare il mondo con la nostra santità.</w:t>
      </w:r>
    </w:p>
    <w:p w:rsidR="00C56C16" w:rsidRPr="00D62C07" w:rsidRDefault="00C56C16" w:rsidP="00D62C07">
      <w:pPr>
        <w:jc w:val="both"/>
        <w:rPr>
          <w:rFonts w:ascii="Segoe UI" w:hAnsi="Segoe UI" w:cs="Segoe UI"/>
          <w:sz w:val="24"/>
          <w:szCs w:val="24"/>
        </w:rPr>
      </w:pPr>
    </w:p>
    <w:p w:rsidR="008846BC" w:rsidRPr="008846BC" w:rsidRDefault="00C77843" w:rsidP="008846BC">
      <w:pPr>
        <w:pStyle w:val="Titolo2"/>
        <w:rPr>
          <w:rFonts w:ascii="Calibri" w:hAnsi="Calibri" w:cs="Calibri"/>
        </w:rPr>
      </w:pPr>
      <w:bookmarkStart w:id="481" w:name="_Toc75156273"/>
      <w:r w:rsidRPr="008846BC">
        <w:rPr>
          <w:sz w:val="32"/>
          <w:szCs w:val="32"/>
        </w:rPr>
        <w:t>CHI NON CREDE È GIÀ STATO CONDANNATO</w:t>
      </w:r>
      <w:bookmarkEnd w:id="481"/>
    </w:p>
    <w:p w:rsidR="008846BC" w:rsidRPr="008846BC" w:rsidRDefault="008846BC" w:rsidP="008846BC">
      <w:pPr>
        <w:pStyle w:val="Nessunaspaziatura"/>
        <w:rPr>
          <w:rFonts w:ascii="Calibri" w:hAnsi="Calibri" w:cs="Calibri"/>
          <w:sz w:val="27"/>
          <w:szCs w:val="27"/>
        </w:rPr>
      </w:pPr>
      <w:r w:rsidRPr="008846BC">
        <w:t>Una verità che va messa nel cuore con grande urgenza viene a noi dal Libro dei Numeri. I figli d’Israele sono nella morte a causa del morsi letali dei serpenti brucianti. Questo odore di morte che si espande in tutto l’accampamento spinge i cuori a chiedere a Mosè che preghi lui, suo profeta, il Signore perché li liberi dai serpenti e dalla morte. Dio non li libera né dai serpenti e né dalla morte. Dona però loro il rimedio contro i morsi letali dei serpenti. Mosè dovrà fabbricare un serpent</w:t>
      </w:r>
      <w:r>
        <w:t>e</w:t>
      </w:r>
      <w:r w:rsidRPr="008846BC">
        <w:t xml:space="preserve"> di bronzo, porlo su un’asta e innalzarlo al centro dell’accampamento. Quanti sono morsi dai serpenti vivranno, non moriranno, se guarderanno il serpente innalzato nell’accampamento. Quanti invece non lo guarderanno, moriranno: “</w:t>
      </w:r>
      <w:r w:rsidRPr="008846BC">
        <w:rPr>
          <w:i/>
          <w:iCs w:val="0"/>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w:t>
      </w:r>
      <w:r>
        <w:t>”</w:t>
      </w:r>
      <w:r w:rsidRPr="008846BC">
        <w:t xml:space="preserve"> (Num 21,4-9). È cosa più che necessaria mettere in piena luce la verità. La morte è nell’accampamento e anche i serpenti sono in esso. Dio non libera né dalla morte e né dai serpenti. Dona però la medicina. Inoltre: tra il serpente innalzato e la non morte non vi è nessuna relazione fisica o di natura, quale potrebbe essere quella di un siero contro il veleno. La relazione è di purissima fede nella Parola del Signore. Chi crede nella Parola di Dio vive. Chi non crede muore. La fede nella Parola è la sola medicina data da Dio. Altre medicine non esistono. Non sono state né date e né indicate. Se non partiamo da queste molteplici verità nulla comprendiamo della rivelazione che Gesù fa a Nicodemo, quando paragona se stesso al serpente di bronzo innalzato nel deserto. Gesù non è in tutto uguale al serpente di bronzo. Quel serpente è solo figura di Lui. È Lui invece il vero serpente di bronzo </w:t>
      </w:r>
      <w:r w:rsidRPr="008846BC">
        <w:lastRenderedPageBreak/>
        <w:t>innalzato sulla terra per dare la vita a tutti coloro che lo guarderanno con fede. La realtà dista dalla figura un abisso. C’è solo una pallida similitudine.</w:t>
      </w:r>
    </w:p>
    <w:p w:rsidR="008846BC" w:rsidRPr="008846BC" w:rsidRDefault="008846BC" w:rsidP="008846BC">
      <w:pPr>
        <w:pStyle w:val="Nessunaspaziatura"/>
        <w:rPr>
          <w:rFonts w:ascii="Calibri" w:hAnsi="Calibri" w:cs="Calibri"/>
          <w:i/>
          <w:iCs w:val="0"/>
          <w:sz w:val="27"/>
          <w:szCs w:val="27"/>
        </w:rPr>
      </w:pPr>
      <w:r w:rsidRPr="008846BC">
        <w:rPr>
          <w:i/>
          <w:iCs w:val="0"/>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rsidR="008846BC" w:rsidRPr="008846BC" w:rsidRDefault="008846BC" w:rsidP="008846BC">
      <w:pPr>
        <w:pStyle w:val="Nessunaspaziatura"/>
        <w:rPr>
          <w:rFonts w:ascii="Calibri" w:hAnsi="Calibri" w:cs="Calibri"/>
          <w:sz w:val="27"/>
          <w:szCs w:val="27"/>
        </w:rPr>
      </w:pPr>
      <w:r w:rsidRPr="008846BC">
        <w:t xml:space="preserve">Quanto Gesù dice necessariamente va legato a quanto proferito nelle parole che precedono: </w:t>
      </w:r>
      <w:r w:rsidRPr="008846BC">
        <w:rPr>
          <w:i/>
          <w:iCs w:val="0"/>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Pr="008846BC">
        <w:t xml:space="preserve"> (Gv 3,3-7).  Credere in Cristo non significa solo guardare verso di Lui allo stesso modo che guardavano i figli di Israele. Si crede in Cristo Gesù accogliendo ogni sua Parola, convertendoci ad essa e facendola Legge della nostra vita. Si nasce da acqua e da Spirito Santo come nuove creature, si diviene suo corpo, nel suo corpo si è resi partecipi della divina natura per vivere come veri figli di Dio nel Figlio suo Cristo Gesù. Credere in Cristo ha per lo Spirito Santo un solo significato: “</w:t>
      </w:r>
      <w:r w:rsidRPr="00C77843">
        <w:rPr>
          <w:i/>
          <w:iCs w:val="0"/>
        </w:rPr>
        <w:t>Divenire vita di Cristo in mezzo al mondo, allo stesso modo che Cristo è vita del Padre in mezzo a noi</w:t>
      </w:r>
      <w:r w:rsidRPr="008846BC">
        <w:t>”. È in Cristo che il veleno di morte del serpente perde ogni suo potere. È in Cristo che dobbiamo dimorare. Se usciamo da Cristo, se ci separiamo da Lui, il veleno riprende tutto il suo potere, perché se ci separiamo da Cristo è solo perché nuovamente abbiamo permesso che il serpente ci mordesse e ci iniettasse il suo veleno di morte eterna. Pertanto sono tutti senza la verità contenuta nella Parola di Gesù Signore, quanti annunciano che la vita è possibile senza divenire con Cristo un solo corpo e senza vivere con Lui e per Lui. Quanti asseriscono o insegnano queste falsità, hanno tradito e rinnegato Gesù Signore. Hanno abbandonato la via della vita e si sono consegnati alla morte. La Parola di Gesù è purissima verità. Mai essa verrà meno. Crediamo in Lui, diveniamo suo corpo, passiamo dalla morte alla vita. Non crediamo in Lui, rimaniamo nella nostra morte.</w:t>
      </w:r>
    </w:p>
    <w:p w:rsidR="00D36B48" w:rsidRPr="008846BC" w:rsidRDefault="008846BC" w:rsidP="008846BC">
      <w:pPr>
        <w:pStyle w:val="Nessunaspaziatura"/>
        <w:rPr>
          <w:rFonts w:ascii="Calibri" w:hAnsi="Calibri" w:cs="Calibri"/>
          <w:sz w:val="27"/>
          <w:szCs w:val="27"/>
        </w:rPr>
      </w:pPr>
      <w:r w:rsidRPr="008846BC">
        <w:t>Madre di Cristo Gesù, fa’ che ogni uomo creda in Cristo. Passerà così dalla morte alla vita.</w:t>
      </w:r>
    </w:p>
    <w:p w:rsidR="001B0DA5" w:rsidRDefault="00D36B48" w:rsidP="00425ED6">
      <w:pPr>
        <w:pStyle w:val="Titolo2"/>
        <w:spacing w:line="276" w:lineRule="auto"/>
        <w:jc w:val="both"/>
        <w:rPr>
          <w:sz w:val="26"/>
          <w:szCs w:val="26"/>
        </w:rPr>
      </w:pPr>
      <w:bookmarkStart w:id="482" w:name="_Toc75156274"/>
      <w:r w:rsidRPr="00425ED6">
        <w:rPr>
          <w:sz w:val="26"/>
          <w:szCs w:val="26"/>
        </w:rPr>
        <w:t>15 Marzo</w:t>
      </w:r>
      <w:bookmarkEnd w:id="482"/>
    </w:p>
    <w:p w:rsidR="001B0DA5" w:rsidRPr="001B0DA5" w:rsidRDefault="001B0DA5" w:rsidP="001B0DA5">
      <w:pPr>
        <w:jc w:val="both"/>
        <w:rPr>
          <w:rFonts w:ascii="Segoe UI" w:hAnsi="Segoe UI" w:cs="Segoe UI"/>
          <w:color w:val="0F1419"/>
          <w:sz w:val="24"/>
          <w:szCs w:val="24"/>
        </w:rPr>
      </w:pPr>
      <w:r w:rsidRPr="001B0DA5">
        <w:rPr>
          <w:rFonts w:ascii="Segoe UI" w:hAnsi="Segoe UI" w:cs="Segoe UI"/>
          <w:color w:val="0F1419"/>
          <w:sz w:val="24"/>
          <w:szCs w:val="24"/>
        </w:rPr>
        <w:t xml:space="preserve">La salvezza è dall’obbedienza del missionario del Vangelo. Ogni altra cosa è opera del Signore. La Madre di Dio ci aiuti ad obbedire. Nulla deve venire dal nostro cuore. Tutto invece dal cuore del Padre per lo Spirito. </w:t>
      </w:r>
    </w:p>
    <w:p w:rsidR="001B0DA5" w:rsidRPr="001B0DA5" w:rsidRDefault="001B0DA5" w:rsidP="001B0DA5">
      <w:pPr>
        <w:pStyle w:val="Titolo2"/>
        <w:rPr>
          <w:rFonts w:ascii="Calibri" w:hAnsi="Calibri" w:cs="Calibri"/>
          <w:sz w:val="32"/>
          <w:szCs w:val="32"/>
        </w:rPr>
      </w:pPr>
      <w:bookmarkStart w:id="483" w:name="_Toc75156275"/>
      <w:r w:rsidRPr="001B0DA5">
        <w:rPr>
          <w:sz w:val="32"/>
          <w:szCs w:val="32"/>
        </w:rPr>
        <w:lastRenderedPageBreak/>
        <w:t>Perché io predichi anche là</w:t>
      </w:r>
      <w:bookmarkEnd w:id="483"/>
    </w:p>
    <w:p w:rsidR="001B0DA5" w:rsidRPr="001B0DA5" w:rsidRDefault="001B0DA5" w:rsidP="001B0DA5">
      <w:pPr>
        <w:spacing w:after="120" w:line="240" w:lineRule="auto"/>
        <w:jc w:val="both"/>
        <w:rPr>
          <w:rFonts w:ascii="Calibri" w:eastAsia="Times New Roman" w:hAnsi="Calibri" w:cs="Calibri"/>
          <w:color w:val="000000"/>
          <w:sz w:val="20"/>
          <w:szCs w:val="20"/>
          <w:lang w:eastAsia="it-IT"/>
        </w:rPr>
      </w:pPr>
      <w:r w:rsidRPr="001B0DA5">
        <w:rPr>
          <w:rFonts w:ascii="Arial" w:eastAsia="Times New Roman" w:hAnsi="Arial" w:cs="Arial"/>
          <w:color w:val="000000"/>
          <w:sz w:val="24"/>
          <w:szCs w:val="24"/>
          <w:lang w:eastAsia="it-IT"/>
        </w:rPr>
        <w:t>Regole, modalità, luoghi della missione sono dati dal Signore. A Noè il Signore ha chiesto di costruire un’arca: </w:t>
      </w:r>
      <w:r w:rsidRPr="001B0DA5">
        <w:rPr>
          <w:rFonts w:ascii="Arial" w:eastAsia="Times New Roman" w:hAnsi="Arial" w:cs="Arial"/>
          <w:i/>
          <w:iCs/>
          <w:color w:val="000000"/>
          <w:sz w:val="24"/>
          <w:szCs w:val="24"/>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r w:rsidRPr="001B0DA5">
        <w:rPr>
          <w:rFonts w:ascii="Arial" w:eastAsia="Times New Roman" w:hAnsi="Arial" w:cs="Arial"/>
          <w:color w:val="000000"/>
          <w:sz w:val="24"/>
          <w:szCs w:val="24"/>
          <w:lang w:eastAsia="it-IT"/>
        </w:rPr>
        <w:t>Ad Abramo di uscire dalla sua terra: “Il </w:t>
      </w:r>
      <w:r w:rsidRPr="001B0DA5">
        <w:rPr>
          <w:rFonts w:ascii="Arial" w:eastAsia="Times New Roman" w:hAnsi="Arial" w:cs="Arial"/>
          <w:i/>
          <w:iCs/>
          <w:color w:val="000000"/>
          <w:sz w:val="24"/>
          <w:szCs w:val="24"/>
          <w:lang w:eastAsia="it-IT"/>
        </w:rPr>
        <w:t>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r w:rsidRPr="001B0DA5">
        <w:rPr>
          <w:rFonts w:ascii="Arial" w:eastAsia="Times New Roman" w:hAnsi="Arial" w:cs="Arial"/>
          <w:color w:val="000000"/>
          <w:sz w:val="24"/>
          <w:szCs w:val="24"/>
          <w:lang w:eastAsia="it-IT"/>
        </w:rPr>
        <w:t>A Mosè di recarsi in Egitto a liberare il suo popolo:</w:t>
      </w:r>
      <w:r w:rsidRPr="001B0DA5">
        <w:rPr>
          <w:rFonts w:ascii="Arial" w:eastAsia="Times New Roman" w:hAnsi="Arial" w:cs="Arial"/>
          <w:i/>
          <w:iCs/>
          <w:color w:val="000000"/>
          <w:sz w:val="24"/>
          <w:szCs w:val="24"/>
          <w:lang w:eastAsia="it-IT"/>
        </w:rPr>
        <w:t>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(Es 3,7-10).  </w:t>
      </w:r>
      <w:r w:rsidRPr="001B0DA5">
        <w:rPr>
          <w:rFonts w:ascii="Arial" w:eastAsia="Times New Roman" w:hAnsi="Arial" w:cs="Arial"/>
          <w:color w:val="000000"/>
          <w:sz w:val="24"/>
          <w:szCs w:val="24"/>
          <w:lang w:eastAsia="it-IT"/>
        </w:rPr>
        <w:t>A Giona di recarsi a Ninive: </w:t>
      </w:r>
      <w:r w:rsidRPr="001B0DA5">
        <w:rPr>
          <w:rFonts w:ascii="Arial" w:eastAsia="Times New Roman" w:hAnsi="Arial" w:cs="Arial"/>
          <w:i/>
          <w:iCs/>
          <w:color w:val="000000"/>
          <w:sz w:val="24"/>
          <w:szCs w:val="24"/>
          <w:lang w:eastAsia="it-IT"/>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(Gio 1,3).</w:t>
      </w:r>
    </w:p>
    <w:p w:rsidR="001B0DA5" w:rsidRPr="001B0DA5" w:rsidRDefault="001B0DA5" w:rsidP="001B0DA5">
      <w:pPr>
        <w:spacing w:after="120" w:line="240" w:lineRule="auto"/>
        <w:jc w:val="both"/>
        <w:rPr>
          <w:rFonts w:ascii="Calibri" w:eastAsia="Times New Roman" w:hAnsi="Calibri" w:cs="Calibri"/>
          <w:color w:val="000000"/>
          <w:sz w:val="20"/>
          <w:szCs w:val="20"/>
          <w:lang w:eastAsia="it-IT"/>
        </w:rPr>
      </w:pPr>
      <w:r w:rsidRPr="001B0DA5">
        <w:rPr>
          <w:rFonts w:ascii="Arial" w:eastAsia="Times New Roman" w:hAnsi="Arial" w:cs="Arial"/>
          <w:color w:val="000000"/>
          <w:sz w:val="24"/>
          <w:szCs w:val="24"/>
          <w:lang w:eastAsia="it-IT"/>
        </w:rPr>
        <w:t>Ad Amos di predicare in Betel: </w:t>
      </w:r>
      <w:r w:rsidRPr="001B0DA5">
        <w:rPr>
          <w:rFonts w:ascii="Arial" w:eastAsia="Times New Roman" w:hAnsi="Arial" w:cs="Arial"/>
          <w:i/>
          <w:iCs/>
          <w:color w:val="000000"/>
          <w:sz w:val="24"/>
          <w:szCs w:val="24"/>
          <w:lang w:eastAsia="it-IT"/>
        </w:rPr>
        <w:t>“Amasia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(Am 7,12-15).  </w:t>
      </w:r>
      <w:r w:rsidRPr="001B0DA5">
        <w:rPr>
          <w:rFonts w:ascii="Arial" w:eastAsia="Times New Roman" w:hAnsi="Arial" w:cs="Arial"/>
          <w:color w:val="000000"/>
          <w:sz w:val="24"/>
          <w:szCs w:val="24"/>
          <w:lang w:eastAsia="it-IT"/>
        </w:rPr>
        <w:t>Agli Apostoli di andare in tutto il mondo: </w:t>
      </w:r>
      <w:r w:rsidRPr="001B0DA5">
        <w:rPr>
          <w:rFonts w:ascii="Arial" w:eastAsia="Times New Roman" w:hAnsi="Arial" w:cs="Arial"/>
          <w:i/>
          <w:iCs/>
          <w:color w:val="000000"/>
          <w:sz w:val="24"/>
          <w:szCs w:val="24"/>
          <w:lang w:eastAsia="it-IT"/>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r w:rsidRPr="001B0DA5">
        <w:rPr>
          <w:rFonts w:ascii="Arial" w:eastAsia="Times New Roman" w:hAnsi="Arial" w:cs="Arial"/>
          <w:color w:val="000000"/>
          <w:sz w:val="24"/>
          <w:szCs w:val="24"/>
          <w:lang w:eastAsia="it-IT"/>
        </w:rPr>
        <w:t>A Paolo di lasciare l’Oriente e di passare in Europa: </w:t>
      </w:r>
      <w:r w:rsidRPr="001B0DA5">
        <w:rPr>
          <w:rFonts w:ascii="Arial" w:eastAsia="Times New Roman" w:hAnsi="Arial" w:cs="Arial"/>
          <w:i/>
          <w:iCs/>
          <w:color w:val="000000"/>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 (At 16,6-10). </w:t>
      </w:r>
      <w:r w:rsidRPr="001B0DA5">
        <w:rPr>
          <w:rFonts w:ascii="Arial" w:eastAsia="Times New Roman" w:hAnsi="Arial" w:cs="Arial"/>
          <w:color w:val="000000"/>
          <w:sz w:val="24"/>
          <w:szCs w:val="24"/>
          <w:lang w:eastAsia="it-IT"/>
        </w:rPr>
        <w:t xml:space="preserve">Gesù ogni giorno era mosso dallo Spirito Santo che sempre lo mandava là dove il Padre aveva deciso che vi si recasse per predicare la Buona Novella, il Vangelo della salvezza. Gesù è sempre nel luogo dove il Padre vuole che Lui sia e dice quelle </w:t>
      </w:r>
      <w:r w:rsidRPr="001B0DA5">
        <w:rPr>
          <w:rFonts w:ascii="Arial" w:eastAsia="Times New Roman" w:hAnsi="Arial" w:cs="Arial"/>
          <w:color w:val="000000"/>
          <w:sz w:val="24"/>
          <w:szCs w:val="24"/>
          <w:lang w:eastAsia="it-IT"/>
        </w:rPr>
        <w:lastRenderedPageBreak/>
        <w:t>Parole che il Padre vuole che Lui dica. Mai Gesù si è sottratto a questa purissima obbedienza. Sempre ha obbedito.</w:t>
      </w:r>
    </w:p>
    <w:p w:rsidR="001B0DA5" w:rsidRPr="001B0DA5" w:rsidRDefault="001B0DA5" w:rsidP="001B0DA5">
      <w:pPr>
        <w:spacing w:after="120" w:line="240" w:lineRule="auto"/>
        <w:jc w:val="both"/>
        <w:rPr>
          <w:rFonts w:ascii="Calibri" w:eastAsia="Times New Roman" w:hAnsi="Calibri" w:cs="Calibri"/>
          <w:color w:val="000000"/>
          <w:sz w:val="20"/>
          <w:szCs w:val="20"/>
          <w:lang w:eastAsia="it-IT"/>
        </w:rPr>
      </w:pPr>
      <w:r w:rsidRPr="001B0DA5">
        <w:rPr>
          <w:rFonts w:ascii="Arial" w:eastAsia="Times New Roman" w:hAnsi="Arial" w:cs="Arial"/>
          <w:i/>
          <w:iCs/>
          <w:color w:val="000000"/>
          <w:sz w:val="24"/>
          <w:szCs w:val="24"/>
          <w:lang w:eastAsia="it-IT"/>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 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rsidR="001B0DA5" w:rsidRPr="001B0DA5" w:rsidRDefault="001B0DA5" w:rsidP="001B0DA5">
      <w:pPr>
        <w:spacing w:after="120" w:line="240" w:lineRule="auto"/>
        <w:jc w:val="both"/>
        <w:rPr>
          <w:rFonts w:ascii="Calibri" w:eastAsia="Times New Roman" w:hAnsi="Calibri" w:cs="Calibri"/>
          <w:color w:val="000000"/>
          <w:sz w:val="20"/>
          <w:szCs w:val="20"/>
          <w:lang w:eastAsia="it-IT"/>
        </w:rPr>
      </w:pPr>
      <w:r w:rsidRPr="001B0DA5">
        <w:rPr>
          <w:rFonts w:ascii="Arial" w:eastAsia="Times New Roman" w:hAnsi="Arial" w:cs="Arial"/>
          <w:color w:val="000000"/>
          <w:sz w:val="24"/>
          <w:szCs w:val="24"/>
          <w:lang w:eastAsia="it-IT"/>
        </w:rPr>
        <w:t>Poiché ogni evento della vita di Gesù è Vangelo per noi, cioè Parola di vita eterna, cosa lo Spirito Santo ci vuole insegnare? La stessa cosa che il profeta Samuele ha detto al re Saul: </w:t>
      </w:r>
      <w:r w:rsidRPr="001B0DA5">
        <w:rPr>
          <w:rFonts w:ascii="Arial" w:eastAsia="Times New Roman" w:hAnsi="Arial" w:cs="Arial"/>
          <w:i/>
          <w:iCs/>
          <w:color w:val="000000"/>
          <w:sz w:val="24"/>
          <w:szCs w:val="24"/>
          <w:lang w:eastAsia="it-IT"/>
        </w:rPr>
        <w:t>«Il Signore gradisce forse gli olocausti e i sacrifici</w:t>
      </w:r>
      <w:r w:rsidR="00066DF9">
        <w:rPr>
          <w:rFonts w:ascii="Arial" w:eastAsia="Times New Roman" w:hAnsi="Arial" w:cs="Arial"/>
          <w:i/>
          <w:iCs/>
          <w:color w:val="000000"/>
          <w:sz w:val="24"/>
          <w:szCs w:val="24"/>
          <w:lang w:eastAsia="it-IT"/>
        </w:rPr>
        <w:t xml:space="preserve"> quanto l’obbedienza </w:t>
      </w:r>
      <w:r w:rsidRPr="001B0DA5">
        <w:rPr>
          <w:rFonts w:ascii="Arial" w:eastAsia="Times New Roman" w:hAnsi="Arial" w:cs="Arial"/>
          <w:i/>
          <w:iCs/>
          <w:color w:val="000000"/>
          <w:sz w:val="24"/>
          <w:szCs w:val="24"/>
          <w:lang w:eastAsia="it-IT"/>
        </w:rPr>
        <w:t>alla voce del Signore? Ecco, obbedire è meglio del sacrificio, essere docili è meglio del grasso degli arieti. Sì, peccato di divinazione è la ribellione, e colpa e terafìm l’ostinazione. Poiché hai rigettato la parola del Signore, egli ti ha rigettato come re» (1Sam 15,22-23)</w:t>
      </w:r>
      <w:r w:rsidRPr="001B0DA5">
        <w:rPr>
          <w:rFonts w:ascii="Arial" w:eastAsia="Times New Roman" w:hAnsi="Arial" w:cs="Arial"/>
          <w:color w:val="000000"/>
          <w:sz w:val="24"/>
          <w:szCs w:val="24"/>
          <w:lang w:eastAsia="it-IT"/>
        </w:rPr>
        <w:t>. La salvezza è dall’obbedienza del missionario del Vangelo. Ogni altra cosa è opera del Signore. La Madre di Dio ci aiuti ad obbedire. Nulla deve venire dal nostro cuore. Tutto invece dal cuore del Padre per lo Spirito.</w:t>
      </w:r>
    </w:p>
    <w:p w:rsidR="00066DF9" w:rsidRDefault="00066DF9" w:rsidP="001B0DA5"/>
    <w:p w:rsidR="00066DF9" w:rsidRPr="00066DF9" w:rsidRDefault="00066DF9" w:rsidP="00066DF9">
      <w:pPr>
        <w:pStyle w:val="Titolo2"/>
        <w:rPr>
          <w:rFonts w:ascii="Calibri" w:hAnsi="Calibri" w:cs="Calibri"/>
        </w:rPr>
      </w:pPr>
      <w:bookmarkStart w:id="484" w:name="_Toc75156276"/>
      <w:r w:rsidRPr="00066DF9">
        <w:rPr>
          <w:sz w:val="32"/>
          <w:szCs w:val="32"/>
        </w:rPr>
        <w:t>SALUTE DEGLI INFERMI</w:t>
      </w:r>
      <w:bookmarkEnd w:id="484"/>
    </w:p>
    <w:p w:rsidR="00066DF9" w:rsidRPr="00066DF9" w:rsidRDefault="00066DF9" w:rsidP="00CB3C98">
      <w:pPr>
        <w:pStyle w:val="Nessunaspaziatura"/>
        <w:rPr>
          <w:rFonts w:ascii="Calibri" w:hAnsi="Calibri" w:cs="Calibri"/>
          <w:sz w:val="27"/>
          <w:szCs w:val="27"/>
        </w:rPr>
      </w:pPr>
      <w:r w:rsidRPr="00066DF9">
        <w:t>La Vergine Maria, Salute degli infermi, dalla pietà popolare, veniva invocata con il titolo di: “</w:t>
      </w:r>
      <w:r w:rsidRPr="00066DF9">
        <w:rPr>
          <w:i/>
          <w:iCs w:val="0"/>
        </w:rPr>
        <w:t>Piscina probatica</w:t>
      </w:r>
      <w:r w:rsidRPr="00066DF9">
        <w:t>”. Questo titolo è tratto dal Vangelo secondo Giovanni: “</w:t>
      </w:r>
      <w:r w:rsidRPr="00066DF9">
        <w:rPr>
          <w:i/>
          <w:iCs w:val="0"/>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r w:rsidRPr="00066DF9">
        <w:t>” (Gv 5,1-9). La piscina è detta probatica, perché situata presso la porta delle pecore (</w:t>
      </w:r>
      <w:r w:rsidRPr="00CB3C98">
        <w:rPr>
          <w:i/>
          <w:iCs w:val="0"/>
          <w:lang w:val="la-Latn"/>
        </w:rPr>
        <w:t>probata</w:t>
      </w:r>
      <w:r w:rsidRPr="00066DF9">
        <w:t>). Ecc</w:t>
      </w:r>
      <w:r>
        <w:t>o il testo latino e greco: “</w:t>
      </w:r>
      <w:r w:rsidRPr="00066DF9">
        <w:rPr>
          <w:i/>
          <w:iCs w:val="0"/>
          <w:lang w:val="la-Latn"/>
        </w:rPr>
        <w:t>Est autem Hierosolymis super Probatica piscina quae cognominatur hebraice Bethsaida quinque porticus habens. In his iacebat multitudo magna languentium caecorum, claudorum, aridorum expectantium aquae motum</w:t>
      </w:r>
      <w:r w:rsidRPr="001B0D1E">
        <w:rPr>
          <w:lang w:val="la-Latn"/>
        </w:rPr>
        <w:t> (Gv 5,2-3). </w:t>
      </w:r>
      <w:r w:rsidR="00CB3C98" w:rsidRPr="00CB3C98">
        <w:rPr>
          <w:rStyle w:val="text-to-speech"/>
          <w:rFonts w:asciiTheme="majorBidi" w:hAnsiTheme="majorBidi" w:cstheme="majorBidi"/>
          <w:color w:val="111111"/>
          <w:sz w:val="25"/>
          <w:szCs w:val="25"/>
          <w:lang w:val="el-GR"/>
        </w:rPr>
        <w:t>ἔστιν</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δὲ</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ἐν</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τοῖς</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Ἱεροσολύμοις</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ἐπὶ</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τῇ</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προβατικῇ</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κολυμβήθρα</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ἡ</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ἐπιλεγομένη</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Ἑβραϊστὶ</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Βηθεσδά</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πέντε</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στοὰς</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ἔχουσα·</w:t>
      </w:r>
      <w:r w:rsidR="00CB3C98" w:rsidRPr="001B0D1E">
        <w:rPr>
          <w:rStyle w:val="verse"/>
          <w:rFonts w:asciiTheme="majorBidi" w:hAnsiTheme="majorBidi" w:cstheme="majorBidi"/>
          <w:color w:val="111111"/>
          <w:sz w:val="25"/>
          <w:szCs w:val="25"/>
          <w:lang w:val="la-Latn"/>
        </w:rPr>
        <w:t> </w:t>
      </w:r>
      <w:r w:rsidR="00CB3C98" w:rsidRPr="00CB3C98">
        <w:rPr>
          <w:rStyle w:val="text-to-speech"/>
          <w:rFonts w:asciiTheme="majorBidi" w:hAnsiTheme="majorBidi" w:cstheme="majorBidi"/>
          <w:color w:val="111111"/>
          <w:sz w:val="25"/>
          <w:szCs w:val="25"/>
          <w:lang w:val="el-GR"/>
        </w:rPr>
        <w:t>ἐν</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ταύταις</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κατέκειτο</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πλῆθος</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τῶν</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ἀσθενούντων</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τυφλῶν</w:t>
      </w:r>
      <w:r w:rsidR="00CB3C98" w:rsidRPr="001B0D1E">
        <w:rPr>
          <w:rStyle w:val="text-to-speech"/>
          <w:rFonts w:asciiTheme="majorBidi" w:hAnsiTheme="majorBidi" w:cstheme="majorBidi"/>
          <w:color w:val="111111"/>
          <w:sz w:val="25"/>
          <w:szCs w:val="25"/>
          <w:lang w:val="la-Latn"/>
        </w:rPr>
        <w:t xml:space="preserve">, </w:t>
      </w:r>
      <w:r w:rsidR="00CB3C98" w:rsidRPr="00CB3C98">
        <w:rPr>
          <w:rStyle w:val="text-to-speech"/>
          <w:rFonts w:asciiTheme="majorBidi" w:hAnsiTheme="majorBidi" w:cstheme="majorBidi"/>
          <w:color w:val="111111"/>
          <w:sz w:val="25"/>
          <w:szCs w:val="25"/>
          <w:lang w:val="el-GR"/>
        </w:rPr>
        <w:t>χωλῶν</w:t>
      </w:r>
      <w:r w:rsidR="00CB3C98" w:rsidRPr="001B0D1E">
        <w:rPr>
          <w:rStyle w:val="text-to-speech"/>
          <w:rFonts w:asciiTheme="majorBidi" w:hAnsiTheme="majorBidi" w:cstheme="majorBidi"/>
          <w:color w:val="111111"/>
          <w:sz w:val="25"/>
          <w:szCs w:val="25"/>
          <w:lang w:val="la-Latn"/>
        </w:rPr>
        <w:t>, ⸀</w:t>
      </w:r>
      <w:r w:rsidR="00CB3C98" w:rsidRPr="00CB3C98">
        <w:rPr>
          <w:rStyle w:val="text-to-speech"/>
          <w:rFonts w:asciiTheme="majorBidi" w:hAnsiTheme="majorBidi" w:cstheme="majorBidi"/>
          <w:color w:val="111111"/>
          <w:sz w:val="25"/>
          <w:szCs w:val="25"/>
          <w:lang w:val="el-GR"/>
        </w:rPr>
        <w:t>ξηρῶν</w:t>
      </w:r>
      <w:r w:rsidR="00CB3C98" w:rsidRPr="001B0D1E">
        <w:rPr>
          <w:rStyle w:val="verse"/>
          <w:rFonts w:ascii="Arial" w:hAnsi="Arial"/>
          <w:color w:val="111111"/>
          <w:lang w:val="la-Latn"/>
        </w:rPr>
        <w:t> </w:t>
      </w:r>
      <w:r w:rsidRPr="001B0D1E">
        <w:rPr>
          <w:lang w:val="la-Latn"/>
        </w:rPr>
        <w:t xml:space="preserve">(Gv 5,2-3). </w:t>
      </w:r>
      <w:r w:rsidRPr="00066DF9">
        <w:t>Chi si immerge nel cuore della Vergine Maria guarisce nell’anima, nello spirito, nel corpo, allo stesso modo che quanti si immergevano nella piscina probatica di Gerusalemme ricevevano la salute del corpo. È verità testimoniata dalla storia. Sempre la Vergine Mare dona sollievo a quanti la invocano con amore di veri figli.</w:t>
      </w:r>
    </w:p>
    <w:p w:rsidR="00066DF9" w:rsidRPr="00066DF9" w:rsidRDefault="00066DF9" w:rsidP="00066DF9">
      <w:pPr>
        <w:pStyle w:val="Nessunaspaziatura"/>
        <w:rPr>
          <w:rFonts w:ascii="Calibri" w:hAnsi="Calibri" w:cs="Calibri"/>
          <w:sz w:val="27"/>
          <w:szCs w:val="27"/>
        </w:rPr>
      </w:pPr>
      <w:r w:rsidRPr="00066DF9">
        <w:lastRenderedPageBreak/>
        <w:t>Se il cuore della Vergine Maria è vera piscina probatica, perché non ci si immerge in esso per ottenere la perfetta guarigione dell’anima, dello spirito, del corpo? La risposta ce la dona l’uomo ammalato al quale si rivolge Gesù: “</w:t>
      </w:r>
      <w:r w:rsidRPr="00CB3C98">
        <w:rPr>
          <w:i/>
          <w:iCs w:val="0"/>
        </w:rPr>
        <w:t>Non c’è nessuno che mi immerga nella piscina. Io da solo non posso. Nessuno però mi aiuta</w:t>
      </w:r>
      <w:r w:rsidRPr="00066DF9">
        <w:t>”. L’uomo non solo è fortemente ammalato, in più nessuno lo aiuta a scendere nella piscina. Qual è oggi e sempre la missione del cristiano? Immergersi Lui costantemente nel cuore della Vergine Maria, anzi immergersi e rimanere sempre in questa piscina di vita. Poi impegnare tutto se stesso, facendo sì che ogni altro uomo possa anche lui immergersi in questo cuore. In questo cuore nessuno potrà mai immergersi da solo. È necessario l’aiuto di chi già si trova immerso in esso. Se noi non portiamo altri uomini a immergersi in questo cuore di vita, è segno che noi non siamo in esso e se non siamo in esso non possiamo aiutare nessun altro. Ecco allora la missione del cristiano: immergersi nella cuore della Vergine Maria, entrare lui in questo cuore di salvezza, aiutando ogni altro uomo perché anche lui vi si immerga al fine di ottenere la perfetta guarigione dell’anima, dello spirito, del corpo. Non è solo missione mariana questa, è anche purissima missione di vera salvezza. La salute della nostra anima, del nostro spirito, del nostro corpo, è il frutto della redenzione operata da Cristo Gesù. Cristo Gesù vuole che sia la Madre sua a elargirci questi preziosissimi doni.</w:t>
      </w:r>
    </w:p>
    <w:p w:rsidR="00CB3C98" w:rsidRDefault="00066DF9" w:rsidP="00066DF9">
      <w:pPr>
        <w:pStyle w:val="Nessunaspaziatura"/>
      </w:pPr>
      <w:r w:rsidRPr="00066DF9">
        <w:t>Ecco una preghiera con la quale in alcune chiese ci si rivolge alla Madre di Dio e Madre nostra, Salute degli Infermi, Piscina Probatica: “</w:t>
      </w:r>
      <w:r w:rsidRPr="00CB3C98">
        <w:rPr>
          <w:i/>
          <w:iCs w:val="0"/>
        </w:rPr>
        <w:t>Vergine santissima, che sei venerata con il dolce titolo di Madonna della salute, perché in ogni tempo hai lenito le umane infermità: ti prego di ottenere a me e ai miei cari la sanità del corpo o almeno la forza di sopportare le sofferenze in unione ai patimenti di Cristo Redentore. Salute degli infermi, prega per noi. Vergine santissima, che sai sanare non solo le infermità corporali, ma anche quelle spirituali, ti prego di liberare l’anima mia e di tutti i miei cari da ogni colpa, per poter essere sempre degni dell’amicizia e della grazia di Dio. Salute degli infermi, prega per noi. Vergine santissima, che concedi ai tuoi devoti la bella sorte di conseguire la salute eterna, prendi nelle tue mani la causa dell’anima mia e fa’ che possiamo raggiungere con te la gioia e la luce del cielo. Salute degli infermi, prega per noi</w:t>
      </w:r>
      <w:r w:rsidRPr="00066DF9">
        <w:t xml:space="preserve">”. Come si può constatare da questa preghiera, non ci si rivolge alla Vergine Maria solo per la guarigione del corpo, neanche solo per la guarigione dell’anima e dello spirito, ma anche e soprattutto per essere aiutati a vivere da veri discepoli di Gesù, testimoniando la verità e la bellezza della nostra fede in ogni momento liete o triste, di gioia o di sofferenza della nostra vita. È in questa perenne immersione nel cuore della Vergine Maria che il nostro essere cristiano può trovare la sua verità nell’unità e nella comunione. Immergendoci in questo cuore ci si immerge nel cuore di Cristo Gesù, nel cuore del Padre e dello Spirito Santo. Il cuore della Vergine Maria è l’abitazione del Padre e del Figlio e dello Spirito Santo. Ci si immerge anche nel cuore di ogni discepolo del Signore che ha stabilito la sua perenne dimora in questo cuore santissimo. È grande il mistero della Madre di Dio. Elevandoci nello Spirito Santo, trasformandoci in natura spirituale, a poco a poco riusciremo a percepire le meraviglie che il Signore ha fatto per la Madre sua. Se rimaniamo nella nostra povera natura umana, difficilmente riusciremo a comprendere il mistero e la Madre di Dio sempre la vedremo come Colei che può aiutarci nelle sofferenze del </w:t>
      </w:r>
      <w:r w:rsidRPr="00066DF9">
        <w:lastRenderedPageBreak/>
        <w:t xml:space="preserve">corpo. Il suo mistero è alto, altissimo. Solo se la nostra natura si eleverà nello Spirito del Signore, ci apriremo alla pienezza della sua verità. </w:t>
      </w:r>
    </w:p>
    <w:p w:rsidR="00066DF9" w:rsidRPr="00066DF9" w:rsidRDefault="00066DF9" w:rsidP="00066DF9">
      <w:pPr>
        <w:pStyle w:val="Nessunaspaziatura"/>
        <w:rPr>
          <w:rFonts w:ascii="Calibri" w:hAnsi="Calibri" w:cs="Calibri"/>
          <w:sz w:val="27"/>
          <w:szCs w:val="27"/>
        </w:rPr>
      </w:pPr>
      <w:r w:rsidRPr="00066DF9">
        <w:t>Vergine Maria, Salute degli inermi, Piscina probatica, fa’ che ogni cristiano si immerga nel tuo cuore e aiuti ogni altro uomo perché anche lui si immerga. Sarà guarito dai suoi mali fisici e spirituali. Vivrà da vero cristiano. Testimonierà al mondo la bellezza della redenzione operata dal Signore.  Rivelerà anche le cose grandi che per te ha fatto il Signore.</w:t>
      </w:r>
    </w:p>
    <w:p w:rsidR="00D36B48" w:rsidRPr="00425ED6" w:rsidRDefault="00D36B48" w:rsidP="001B0DA5">
      <w:r w:rsidRPr="00425ED6">
        <w:t xml:space="preserve"> </w:t>
      </w:r>
    </w:p>
    <w:p w:rsidR="008B46F3" w:rsidRDefault="00D36B48" w:rsidP="00425ED6">
      <w:pPr>
        <w:pStyle w:val="Titolo2"/>
        <w:spacing w:line="276" w:lineRule="auto"/>
        <w:jc w:val="both"/>
        <w:rPr>
          <w:sz w:val="26"/>
          <w:szCs w:val="26"/>
        </w:rPr>
      </w:pPr>
      <w:bookmarkStart w:id="485" w:name="_Toc75156277"/>
      <w:r w:rsidRPr="00425ED6">
        <w:rPr>
          <w:sz w:val="26"/>
          <w:szCs w:val="26"/>
        </w:rPr>
        <w:t>16 Marzo</w:t>
      </w:r>
      <w:bookmarkEnd w:id="485"/>
    </w:p>
    <w:p w:rsidR="00D36B48" w:rsidRDefault="008B46F3" w:rsidP="008B46F3">
      <w:pPr>
        <w:jc w:val="both"/>
        <w:rPr>
          <w:sz w:val="24"/>
          <w:szCs w:val="24"/>
        </w:rPr>
      </w:pPr>
      <w:r w:rsidRPr="008B46F3">
        <w:rPr>
          <w:rFonts w:ascii="Segoe UI" w:hAnsi="Segoe UI" w:cs="Segoe UI"/>
          <w:color w:val="0F1419"/>
          <w:sz w:val="24"/>
          <w:szCs w:val="24"/>
        </w:rPr>
        <w:t>Madre della Redenzione, ottienici la grazia di confessare sempre la retta fede in Cristo Signore.</w:t>
      </w:r>
      <w:r w:rsidR="00D36B48" w:rsidRPr="008B46F3">
        <w:rPr>
          <w:sz w:val="24"/>
          <w:szCs w:val="24"/>
        </w:rPr>
        <w:t xml:space="preserve"> </w:t>
      </w:r>
    </w:p>
    <w:p w:rsidR="008B46F3" w:rsidRPr="008B46F3" w:rsidRDefault="008B46F3" w:rsidP="008B46F3">
      <w:pPr>
        <w:pStyle w:val="Titolo2"/>
        <w:rPr>
          <w:rFonts w:ascii="Calibri" w:hAnsi="Calibri" w:cs="Calibri"/>
          <w:sz w:val="32"/>
          <w:szCs w:val="32"/>
        </w:rPr>
      </w:pPr>
      <w:bookmarkStart w:id="486" w:name="_Toc62074274"/>
      <w:bookmarkStart w:id="487" w:name="_Toc75156278"/>
      <w:r w:rsidRPr="008B46F3">
        <w:rPr>
          <w:sz w:val="32"/>
          <w:szCs w:val="32"/>
        </w:rPr>
        <w:t>Mentre i figli del regno saranno cacciati fuori, nelle tenebre</w:t>
      </w:r>
      <w:bookmarkEnd w:id="486"/>
      <w:bookmarkEnd w:id="487"/>
    </w:p>
    <w:p w:rsidR="008B46F3" w:rsidRDefault="008B46F3" w:rsidP="008B46F3">
      <w:pPr>
        <w:spacing w:after="120" w:line="240" w:lineRule="auto"/>
        <w:jc w:val="both"/>
        <w:rPr>
          <w:rFonts w:ascii="Arial" w:eastAsia="Times New Roman" w:hAnsi="Arial" w:cs="Arial"/>
          <w:i/>
          <w:iCs/>
          <w:color w:val="000000"/>
          <w:sz w:val="24"/>
          <w:szCs w:val="24"/>
          <w:lang w:eastAsia="it-IT"/>
        </w:rPr>
      </w:pPr>
      <w:r w:rsidRPr="008B46F3">
        <w:rPr>
          <w:rFonts w:ascii="Arial" w:eastAsia="Times New Roman" w:hAnsi="Arial" w:cs="Arial"/>
          <w:color w:val="000000"/>
          <w:sz w:val="24"/>
          <w:szCs w:val="24"/>
          <w:lang w:eastAsia="it-IT"/>
        </w:rPr>
        <w:t>Gesù sempre mette in guardia i suoi discepoli perché non vivano illudendo se stessi. Ma sempre il Signore ha educato il suo popolo perché non vivesse illudendo se stesso. Ecco cosa insegna lo Spirito Santo per bocca dei suoi profeti:</w:t>
      </w:r>
      <w:r w:rsidRPr="008B46F3">
        <w:rPr>
          <w:rFonts w:ascii="Arial" w:eastAsia="Times New Roman" w:hAnsi="Arial" w:cs="Arial"/>
          <w:i/>
          <w:iCs/>
          <w:color w:val="000000"/>
          <w:sz w:val="24"/>
          <w:szCs w:val="24"/>
          <w:lang w:eastAsia="it-IT"/>
        </w:rPr>
        <w:t> “Signore, chi abiterà nella tua tenda? Chi dimorerà sulla tua santa montagna? Colui che cammina senza colpa, pratica la giustizia e d</w:t>
      </w:r>
      <w:r>
        <w:rPr>
          <w:rFonts w:ascii="Arial" w:eastAsia="Times New Roman" w:hAnsi="Arial" w:cs="Arial"/>
          <w:i/>
          <w:iCs/>
          <w:color w:val="000000"/>
          <w:sz w:val="24"/>
          <w:szCs w:val="24"/>
          <w:lang w:eastAsia="it-IT"/>
        </w:rPr>
        <w:t>ice la verità che ha nel cuore,</w:t>
      </w:r>
      <w:r w:rsidRPr="008B46F3">
        <w:rPr>
          <w:rFonts w:ascii="Arial" w:eastAsia="Times New Roman" w:hAnsi="Arial" w:cs="Arial"/>
          <w:i/>
          <w:iCs/>
          <w:color w:val="000000"/>
          <w:sz w:val="24"/>
          <w:szCs w:val="24"/>
          <w:lang w:eastAsia="it-IT"/>
        </w:rPr>
        <w:t>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p>
    <w:p w:rsidR="008B46F3" w:rsidRDefault="008B46F3" w:rsidP="008B46F3">
      <w:pPr>
        <w:spacing w:after="120" w:line="240" w:lineRule="auto"/>
        <w:jc w:val="both"/>
        <w:rPr>
          <w:rFonts w:ascii="Arial" w:eastAsia="Times New Roman" w:hAnsi="Arial" w:cs="Arial"/>
          <w:color w:val="000000"/>
          <w:sz w:val="24"/>
          <w:szCs w:val="24"/>
          <w:lang w:eastAsia="it-IT"/>
        </w:rPr>
      </w:pPr>
      <w:r w:rsidRPr="008B46F3">
        <w:rPr>
          <w:rFonts w:ascii="Arial" w:eastAsia="Times New Roman" w:hAnsi="Arial" w:cs="Arial"/>
          <w:color w:val="000000"/>
          <w:sz w:val="24"/>
          <w:szCs w:val="24"/>
          <w:lang w:eastAsia="it-IT"/>
        </w:rPr>
        <w:t>La Parola di Gesù non è meno chiara: </w:t>
      </w:r>
      <w:r w:rsidRPr="008B46F3">
        <w:rPr>
          <w:rFonts w:ascii="Arial" w:eastAsia="Times New Roman" w:hAnsi="Arial" w:cs="Arial"/>
          <w:i/>
          <w:iCs/>
          <w:color w:val="000000"/>
          <w:sz w:val="24"/>
          <w:szCs w:val="24"/>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w:t>
      </w:r>
      <w:r w:rsidRPr="008B46F3">
        <w:rPr>
          <w:rFonts w:ascii="Arial" w:eastAsia="Times New Roman" w:hAnsi="Arial" w:cs="Arial"/>
          <w:color w:val="000000"/>
          <w:sz w:val="24"/>
          <w:szCs w:val="24"/>
          <w:lang w:eastAsia="it-IT"/>
        </w:rPr>
        <w:t xml:space="preserve">. </w:t>
      </w:r>
    </w:p>
    <w:p w:rsidR="008B46F3" w:rsidRPr="008B46F3" w:rsidRDefault="008B46F3" w:rsidP="008B46F3">
      <w:pPr>
        <w:spacing w:after="120" w:line="240" w:lineRule="auto"/>
        <w:jc w:val="both"/>
        <w:rPr>
          <w:rFonts w:ascii="Calibri" w:eastAsia="Times New Roman" w:hAnsi="Calibri" w:cs="Calibri"/>
          <w:color w:val="000000"/>
          <w:sz w:val="20"/>
          <w:szCs w:val="20"/>
          <w:lang w:eastAsia="it-IT"/>
        </w:rPr>
      </w:pPr>
      <w:r w:rsidRPr="008B46F3">
        <w:rPr>
          <w:rFonts w:ascii="Arial" w:eastAsia="Times New Roman" w:hAnsi="Arial" w:cs="Arial"/>
          <w:color w:val="000000"/>
          <w:sz w:val="24"/>
          <w:szCs w:val="24"/>
          <w:lang w:eastAsia="it-IT"/>
        </w:rPr>
        <w:t>Anche l’Apostolo Giacomo invita i cristiani a non cadere in questo triste peccato dell’illusione: </w:t>
      </w:r>
      <w:r w:rsidRPr="008B46F3">
        <w:rPr>
          <w:rFonts w:ascii="Arial" w:eastAsia="Times New Roman" w:hAnsi="Arial" w:cs="Arial"/>
          <w:i/>
          <w:iCs/>
          <w:color w:val="000000"/>
          <w:sz w:val="24"/>
          <w:szCs w:val="24"/>
          <w:lang w:eastAsia="it-IT"/>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r w:rsidRPr="008B46F3">
        <w:rPr>
          <w:rFonts w:ascii="Arial" w:eastAsia="Times New Roman" w:hAnsi="Arial" w:cs="Arial"/>
          <w:color w:val="000000"/>
          <w:sz w:val="24"/>
          <w:szCs w:val="24"/>
          <w:lang w:eastAsia="it-IT"/>
        </w:rPr>
        <w:t xml:space="preserve">Noi sappiamo che la </w:t>
      </w:r>
      <w:r w:rsidRPr="008B46F3">
        <w:rPr>
          <w:rFonts w:ascii="Arial" w:eastAsia="Times New Roman" w:hAnsi="Arial" w:cs="Arial"/>
          <w:color w:val="000000"/>
          <w:sz w:val="24"/>
          <w:szCs w:val="24"/>
          <w:lang w:eastAsia="it-IT"/>
        </w:rPr>
        <w:lastRenderedPageBreak/>
        <w:t>presunzione di salvarsi senza merito assieme all’impenitenza finale sono peccati contro lo Spirito Santo. Sappiamo che questi peccati non saranno perdonati né sulla terra e né nell’eternità.</w:t>
      </w:r>
    </w:p>
    <w:p w:rsidR="008B46F3" w:rsidRPr="008B46F3" w:rsidRDefault="008B46F3" w:rsidP="008B46F3">
      <w:pPr>
        <w:spacing w:after="120" w:line="240" w:lineRule="auto"/>
        <w:jc w:val="both"/>
        <w:rPr>
          <w:rFonts w:ascii="Calibri" w:eastAsia="Times New Roman" w:hAnsi="Calibri" w:cs="Calibri"/>
          <w:color w:val="000000"/>
          <w:sz w:val="20"/>
          <w:szCs w:val="20"/>
          <w:lang w:eastAsia="it-IT"/>
        </w:rPr>
      </w:pPr>
      <w:r w:rsidRPr="008B46F3">
        <w:rPr>
          <w:rFonts w:ascii="Arial" w:eastAsia="Times New Roman" w:hAnsi="Arial" w:cs="Arial"/>
          <w:i/>
          <w:iCs/>
          <w:color w:val="000000"/>
          <w:sz w:val="24"/>
          <w:szCs w:val="24"/>
          <w:lang w:eastAsia="it-IT"/>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 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 (Mt 8,5-13).</w:t>
      </w:r>
    </w:p>
    <w:p w:rsidR="008B46F3" w:rsidRPr="008B46F3" w:rsidRDefault="008B46F3" w:rsidP="008B46F3">
      <w:pPr>
        <w:spacing w:after="120" w:line="240" w:lineRule="auto"/>
        <w:jc w:val="both"/>
        <w:rPr>
          <w:rFonts w:ascii="Calibri" w:eastAsia="Times New Roman" w:hAnsi="Calibri" w:cs="Calibri"/>
          <w:color w:val="000000"/>
          <w:sz w:val="20"/>
          <w:szCs w:val="20"/>
          <w:lang w:eastAsia="it-IT"/>
        </w:rPr>
      </w:pPr>
      <w:r w:rsidRPr="008B46F3">
        <w:rPr>
          <w:rFonts w:ascii="Arial" w:eastAsia="Times New Roman" w:hAnsi="Arial" w:cs="Arial"/>
          <w:color w:val="000000"/>
          <w:sz w:val="24"/>
          <w:szCs w:val="24"/>
          <w:lang w:eastAsia="it-IT"/>
        </w:rPr>
        <w:t>Ecco un’altra parola forte e chiara gridata dall’Apostolo Paolo: </w:t>
      </w:r>
      <w:r w:rsidRPr="008B46F3">
        <w:rPr>
          <w:rFonts w:ascii="Arial" w:eastAsia="Times New Roman" w:hAnsi="Arial" w:cs="Arial"/>
          <w:i/>
          <w:iCs/>
          <w:color w:val="000000"/>
          <w:sz w:val="24"/>
          <w:szCs w:val="24"/>
          <w:lang w:eastAsia="it-IT"/>
        </w:rPr>
        <w:t>“Non sapete che gli ingiusti non erediteranno il regno di Dio? Non illudetevi: né immorali, né idolatri, né adùlteri, né depravati, né sodomiti, né ladri, né avari, né ubriaconi, né calunniatori, né rapinatori erediteranno il regno di Dio. È tali eravate alcuni di voi! Ma siete stati lavati, siete stati santificati, siete stati giustificati nel nome del Signore Gesù Cristo e nello Spirito del nostro Dio” (1Cor 6,9-11). </w:t>
      </w:r>
      <w:r w:rsidRPr="008B46F3">
        <w:rPr>
          <w:rFonts w:ascii="Arial" w:eastAsia="Times New Roman" w:hAnsi="Arial" w:cs="Arial"/>
          <w:color w:val="000000"/>
          <w:sz w:val="24"/>
          <w:szCs w:val="24"/>
          <w:lang w:eastAsia="it-IT"/>
        </w:rPr>
        <w:t>Gesù insegna sempre con una purissima Parola di verità eterna. Chi dunque sarà salvato? Chi crederà, confesserà, così come ha fatto il centurione, che la sua è Parola di vita eterna, Parola che compie sempre ciò che dice, Parola alla quale va data la stessa obbedienza vissuta dal centurione. Ecco ancora un’altra Parola di Gesù che è verità eterna: </w:t>
      </w:r>
      <w:r w:rsidRPr="008B46F3">
        <w:rPr>
          <w:rFonts w:ascii="Arial" w:eastAsia="Times New Roman" w:hAnsi="Arial" w:cs="Arial"/>
          <w:i/>
          <w:iCs/>
          <w:color w:val="000000"/>
          <w:sz w:val="24"/>
          <w:szCs w:val="24"/>
          <w:lang w:eastAsia="it-IT"/>
        </w:rPr>
        <w:t>“Vi ho detto che morirete nei vostri peccati; se infatti non credete che Io Sono, morirete nei vostri peccati” (Gv 8,24)</w:t>
      </w:r>
      <w:r w:rsidRPr="008B46F3">
        <w:rPr>
          <w:rFonts w:ascii="Arial" w:eastAsia="Times New Roman" w:hAnsi="Arial" w:cs="Arial"/>
          <w:color w:val="000000"/>
          <w:sz w:val="24"/>
          <w:szCs w:val="24"/>
          <w:lang w:eastAsia="it-IT"/>
        </w:rPr>
        <w:t>. La salvezza non è solo dall’accoglienza della Parola di Gesù ma anche dall’accoglienza della verità che è la Persona di Gesù. Oggi alcuni ancora credono nella Parola di Gesù, ma credono in essa relativizzandola, ponendola accanto a tutte le altre parole. Moltissimi cristiano hanno perso la fede sulla verità della Persona di Gesù che è vero Dio e vero uomo, che è il Figlio Unigenito del Padre che si è fatto carne nel seno della Vergine Maria, che è il solo nome nel quale è stabilito che possiamo essere salvati. È questo il motivo per cui molti cristiani saranno tolti dal regno nel giorno del giudizio, perché non hanno creduto nell’Unigenito Figlio del Padre. La salvezza è dalla retta professione di fede sia nella Parola che nella Persona di Cristo Gesù.</w:t>
      </w:r>
    </w:p>
    <w:p w:rsidR="008B46F3" w:rsidRPr="008B46F3" w:rsidRDefault="008B46F3" w:rsidP="008B46F3">
      <w:pPr>
        <w:spacing w:after="120" w:line="240" w:lineRule="auto"/>
        <w:jc w:val="both"/>
        <w:rPr>
          <w:rFonts w:ascii="Calibri" w:eastAsia="Times New Roman" w:hAnsi="Calibri" w:cs="Calibri"/>
          <w:color w:val="000000"/>
          <w:sz w:val="20"/>
          <w:szCs w:val="20"/>
          <w:lang w:eastAsia="it-IT"/>
        </w:rPr>
      </w:pPr>
      <w:r w:rsidRPr="008B46F3">
        <w:rPr>
          <w:rFonts w:ascii="Arial" w:eastAsia="Times New Roman" w:hAnsi="Arial" w:cs="Arial"/>
          <w:color w:val="000000"/>
          <w:sz w:val="24"/>
          <w:szCs w:val="24"/>
          <w:lang w:eastAsia="it-IT"/>
        </w:rPr>
        <w:t>Madre della Redenzione, ottienici la grazia di confessare sempre la retta fede in Cristo Signore.</w:t>
      </w:r>
    </w:p>
    <w:p w:rsidR="008B46F3" w:rsidRDefault="008B46F3" w:rsidP="008B46F3">
      <w:pPr>
        <w:jc w:val="both"/>
        <w:rPr>
          <w:sz w:val="24"/>
          <w:szCs w:val="24"/>
        </w:rPr>
      </w:pPr>
    </w:p>
    <w:p w:rsidR="001B0D1E" w:rsidRPr="001B0D1E" w:rsidRDefault="001B0D1E" w:rsidP="001B0D1E">
      <w:pPr>
        <w:pStyle w:val="Titolo2"/>
        <w:rPr>
          <w:rFonts w:ascii="Calibri" w:hAnsi="Calibri" w:cs="Calibri"/>
        </w:rPr>
      </w:pPr>
      <w:bookmarkStart w:id="488" w:name="_Toc75156279"/>
      <w:r w:rsidRPr="001B0D1E">
        <w:rPr>
          <w:sz w:val="32"/>
          <w:szCs w:val="32"/>
        </w:rPr>
        <w:t>NOI INVECE ANNUNCIAMO CRISTO CROCIFISSO</w:t>
      </w:r>
      <w:bookmarkEnd w:id="488"/>
    </w:p>
    <w:p w:rsidR="001B0D1E" w:rsidRPr="001B0D1E" w:rsidRDefault="001B0D1E" w:rsidP="001B0D1E">
      <w:pPr>
        <w:pStyle w:val="Nessunaspaziatura"/>
        <w:rPr>
          <w:rFonts w:ascii="Calibri" w:hAnsi="Calibri" w:cs="Calibri"/>
          <w:sz w:val="27"/>
          <w:szCs w:val="27"/>
        </w:rPr>
      </w:pPr>
      <w:r w:rsidRPr="001B0D1E">
        <w:t>L’Apostolo Paolo non solo predica Cristo Gesù, lo predica anche mostrandolo al vivo. Lo predica rivelando i frutti prodotti dalla croce di Cristo Gesù. Lo predica invitando tutti a imitarlo. Ecco alcune verità su Cristo Crocifisso tratte dalle sue lettere: “</w:t>
      </w:r>
      <w:r w:rsidRPr="001B0D1E">
        <w:rPr>
          <w:i/>
          <w:iCs w:val="0"/>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w:t>
      </w:r>
      <w:r w:rsidRPr="001B0D1E">
        <w:rPr>
          <w:i/>
          <w:iCs w:val="0"/>
        </w:rPr>
        <w:lastRenderedPageBreak/>
        <w:t>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1B0D1E">
        <w:t xml:space="preserve"> (Ef 1</w:t>
      </w:r>
      <w:r>
        <w:t>,</w:t>
      </w:r>
      <w:r w:rsidRPr="001B0D1E">
        <w:t>3-14). La vera salvezza di ogni uomo si compie in Cristo, per Cristo, con Cristo. Ma quando si compie in Lui, con Lui, per Lui. Quando si compie nel suo corpo, per il suo corpo, con il suo corpo che è la Chiesa. Cristo Gesù e la Chiesa sono una cosa sola in eterno. Mai se ne dovranno fare due cose separate e distinte. Cristo Gesù e il Padre nello Spirito Santo sono una cosa. Cristo Gesù e la Chiesa nello Spirito Santo sono una sola Chiesa. Solo se la Chiesa è una cosa sola con Cristo nello Spirito Santo, sarà una cosa sola con il Padre. Se non diviene una cosa sola con il Padre, la Chiesa non potrà essere sacramento di vera salvezza. Ma se la Chiesa non è vero strumento di salvezza, il Padre non potrà più operare la sua salvezza. Gli manca il corpo di Cristo nel quale, per il quale, con il quale la salvezza deve avvenire. Oggi i figli della Chiesa preferiscono predicare un Dio senza Cristo e senza la Chiesa. Facendo questo altro non predicano se non un Dio senza vera salvezza. Il Padre, Cristo Gesù, la Chiesa, nello Spirito Santo, sono una cosa sola e una cosa sola devono rimanere in eterno.</w:t>
      </w:r>
    </w:p>
    <w:p w:rsidR="001B0D1E" w:rsidRDefault="001B0D1E" w:rsidP="001B0D1E">
      <w:pPr>
        <w:pStyle w:val="Nessunaspaziatura"/>
      </w:pPr>
      <w:r w:rsidRPr="001B0D1E">
        <w:rPr>
          <w:i/>
          <w:iCs w:val="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1B0D1E">
        <w:t xml:space="preserve"> (Gal 2,6-15). </w:t>
      </w:r>
    </w:p>
    <w:p w:rsidR="001B0D1E" w:rsidRPr="001B0D1E" w:rsidRDefault="001B0D1E" w:rsidP="001B0D1E">
      <w:pPr>
        <w:pStyle w:val="Nessunaspaziatura"/>
        <w:rPr>
          <w:rFonts w:ascii="Calibri" w:hAnsi="Calibri" w:cs="Calibri"/>
          <w:sz w:val="27"/>
          <w:szCs w:val="27"/>
        </w:rPr>
      </w:pPr>
      <w:r w:rsidRPr="001B0D1E">
        <w:t xml:space="preserve">Cristo Gesù e ogni suo discepolo anche loro sono una cosa sola. Qual è la vocazione del discepolo di Gesù? Abitare nel corpo di Cristo e divenire strumento di riconciliazione in Cristo, con Cristo, per Cristo. Ieri sul Golgota stava Cristo Gesù e nel mistero stava tutto il suo corpo che è la Chiesa. Oggi e fino al giorno della Parusia sul Golgota deve stare ogni cristiano. Il mistero che per lui si è compiuto già sulla croce, perché il cristiano in Cristo è stato crocifisso, ora si deve compiere realmente, spiritualmente e fisicamente, nella suo corpo, nella sua anima, nel suo spirito. Il </w:t>
      </w:r>
      <w:r w:rsidRPr="001B0D1E">
        <w:lastRenderedPageBreak/>
        <w:t>cristiano possiede una vocazione altissima: essere presenza viva nella storia di Cristo Gesù crocifisso. Dobbiamo sempre ricordarci che il Vangelo della gioia è il frutto del Vangelo della croce. La croce è il frutto del purissimo amore di Cristo Gesù per il Padre suo. Dal purissimo amore crocifisso di Cristo e di ogni suo discepolo nasce la gioia della salvezza, della redenzione, della giustificazione, dell’unità, della comunione, della pace, del vero amore.</w:t>
      </w:r>
    </w:p>
    <w:p w:rsidR="001B0D1E" w:rsidRPr="001B0D1E" w:rsidRDefault="001B0D1E" w:rsidP="001B0D1E">
      <w:pPr>
        <w:pStyle w:val="Nessunaspaziatura"/>
        <w:rPr>
          <w:rFonts w:ascii="Calibri" w:hAnsi="Calibri" w:cs="Calibri"/>
          <w:sz w:val="27"/>
          <w:szCs w:val="27"/>
        </w:rPr>
      </w:pPr>
      <w:r w:rsidRPr="001B0D1E">
        <w:rPr>
          <w:i/>
          <w:iCs w:val="0"/>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Pr="001B0D1E">
        <w:t xml:space="preserve"> (Col 1,24-29). </w:t>
      </w:r>
      <w:r w:rsidRPr="001B0D1E">
        <w:rPr>
          <w:i/>
          <w:iCs w:val="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1B0D1E">
        <w:t xml:space="preserve"> (Fil 2,1-11). Il discepolo di Gesù di una sola cosa si deve occupare per tutto il tempo della sua vita sulla nostra terra: conoscere e fare la volontà del Padre nostro celeste allo stesso modo che Cristo Gesù conobbe e fece tutta la sua volontà con una obbedienza fino alla morte e ad una morte di croce. Morte di croce sempre spirituale. Morte di croce fisica, se il Signore vuole che si passi per questa via. La vera gloria di un cristiano non è quella effimera che viene dalle cose della terra. La vera gloria è quella che ci è donata dal Signore. Ma questa vera gloria, che è eterna, è il frutto della nostra obbedienza a Lui, obbedienza in tutto simile a quella di Gesù. Le glorie che offre il mondo sono effimere. La gloria che dona Dio è eterna.</w:t>
      </w:r>
    </w:p>
    <w:p w:rsidR="00865FD9" w:rsidRDefault="001B0D1E" w:rsidP="001B0D1E">
      <w:pPr>
        <w:pStyle w:val="Nessunaspaziatura"/>
      </w:pPr>
      <w:r w:rsidRPr="00865FD9">
        <w:rPr>
          <w:i/>
          <w:iCs w:val="0"/>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Quanto a me invece non ci sia altro vanto che nella croce del Signore nostro Gesù Cristo, per mezzo della </w:t>
      </w:r>
      <w:r w:rsidRPr="00865FD9">
        <w:rPr>
          <w:i/>
          <w:iCs w:val="0"/>
        </w:rPr>
        <w:lastRenderedPageBreak/>
        <w:t>quale il mondo per me è stato crocifisso, come io per il mondo. D’ora innanzi nessuno mi procuri fastidi: io porto le stigmate di Gesù sul mio corpo</w:t>
      </w:r>
      <w:r w:rsidRPr="001B0D1E">
        <w:t xml:space="preserve"> (Gal 2,17-3,1; 6,14-17). </w:t>
      </w:r>
    </w:p>
    <w:p w:rsidR="001B0D1E" w:rsidRPr="001B0D1E" w:rsidRDefault="001B0D1E" w:rsidP="001B0D1E">
      <w:pPr>
        <w:pStyle w:val="Nessunaspaziatura"/>
        <w:rPr>
          <w:rFonts w:ascii="Calibri" w:hAnsi="Calibri" w:cs="Calibri"/>
          <w:sz w:val="27"/>
          <w:szCs w:val="27"/>
        </w:rPr>
      </w:pPr>
      <w:r w:rsidRPr="001B0D1E">
        <w:t>L’Apostolo ha raggiunto la piena imitazione di Cristo Gesù. Lui porta le stigmate di Cristo Gesù nel suo corpo. Lui è crocifisso con Cristo nel suo corpo, nella sua anima, nel suo spirito. Questa sua crocifissione per amore di Cristo e del suo corpo che è la Chiesa è la più alta testimonianza che Gesù Signore può essere seguito, può essere imitato, veramente si può essere suoi discepoli.</w:t>
      </w:r>
    </w:p>
    <w:p w:rsidR="001B0D1E" w:rsidRPr="001B0D1E" w:rsidRDefault="001B0D1E" w:rsidP="001B0D1E">
      <w:pPr>
        <w:pStyle w:val="Nessunaspaziatura"/>
        <w:rPr>
          <w:rFonts w:ascii="Calibri" w:hAnsi="Calibri" w:cs="Calibri"/>
          <w:sz w:val="27"/>
          <w:szCs w:val="27"/>
        </w:rPr>
      </w:pPr>
      <w:r w:rsidRPr="00865FD9">
        <w:rPr>
          <w:i/>
          <w:iCs w:val="0"/>
        </w:rPr>
        <w:t>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r w:rsidRPr="001B0D1E">
        <w:t xml:space="preserve"> (1Cor 1,19-31).</w:t>
      </w:r>
    </w:p>
    <w:p w:rsidR="001B0D1E" w:rsidRPr="001B0D1E" w:rsidRDefault="001B0D1E" w:rsidP="001B0D1E">
      <w:pPr>
        <w:pStyle w:val="Nessunaspaziatura"/>
        <w:rPr>
          <w:rFonts w:ascii="Calibri" w:hAnsi="Calibri" w:cs="Calibri"/>
          <w:sz w:val="27"/>
          <w:szCs w:val="27"/>
        </w:rPr>
      </w:pPr>
      <w:r w:rsidRPr="001B0D1E">
        <w:t>Quanti sono figli della Chiesa di Dio che è in Corinto ancora non sono seguaci di Cristo Gesù Crocifisso. Da cosa lo si deduce? Dal fatto che loro non vivono il Vangelo della gioia e della gloria come frutto del Vangelo della croce. Essi vogliono vivere un Vangelo della gloria che è totalmente estraneo al Vangelo di Cristo Gesù. La loro gloria non è posta in Cristo Crocifisso, non è un frutto della sua croce, ma la si vuole fare dipendere dalla loro appartenenza a questo o a quell’altro apostolo del Signore. L’Apostolo del Signore ha un solo ministero da svolgere nella Chiesa e nel mondo: mostrare al vivo Cristo Gesù Crocifisso e invitare tutti a lasciarsi crocifiggere in Cristo attraverso la loro perfetta obbedienza al Vangelo. Se però l’Apostolo non mostra al vivo Cristo Gesù Crocifisso, gli sarà sempre difficile predicare Cristo Crocifisso. Ma se non predica Cristo Crocifisso, la sua predicazione è vana. Oggi tutta la nostra predicazione è vana non solo perché non si predica Cristo Crocifisso, non si predica per nulla Cristo Gesù e neanche più il suo Vangelo si predica. Predicare parole d’uomo a nulla serve.</w:t>
      </w:r>
    </w:p>
    <w:p w:rsidR="001B0D1E" w:rsidRPr="001B0D1E" w:rsidRDefault="001B0D1E" w:rsidP="001B0D1E">
      <w:pPr>
        <w:pStyle w:val="Nessunaspaziatura"/>
        <w:rPr>
          <w:rFonts w:ascii="Calibri" w:hAnsi="Calibri" w:cs="Calibri"/>
          <w:sz w:val="27"/>
          <w:szCs w:val="27"/>
        </w:rPr>
      </w:pPr>
      <w:r w:rsidRPr="001B0D1E">
        <w:t>Madre ai piedi della croce, ottienici la grazia di essere perfetti i</w:t>
      </w:r>
      <w:r>
        <w:t>mitatori di Gesù, il Crocifisso.</w:t>
      </w:r>
    </w:p>
    <w:p w:rsidR="00FE3B14" w:rsidRPr="00425ED6" w:rsidRDefault="00FE3B14" w:rsidP="00FE3B14">
      <w:pPr>
        <w:pStyle w:val="Titolo2"/>
        <w:spacing w:line="276" w:lineRule="auto"/>
        <w:jc w:val="both"/>
        <w:rPr>
          <w:sz w:val="26"/>
          <w:szCs w:val="26"/>
        </w:rPr>
      </w:pPr>
      <w:bookmarkStart w:id="489" w:name="_Toc75156280"/>
      <w:r w:rsidRPr="00425ED6">
        <w:rPr>
          <w:sz w:val="26"/>
          <w:szCs w:val="26"/>
        </w:rPr>
        <w:t>17 Marzo</w:t>
      </w:r>
      <w:bookmarkEnd w:id="489"/>
      <w:r w:rsidRPr="00425ED6">
        <w:rPr>
          <w:sz w:val="26"/>
          <w:szCs w:val="26"/>
        </w:rPr>
        <w:t xml:space="preserve"> </w:t>
      </w:r>
    </w:p>
    <w:p w:rsidR="00FE3B14" w:rsidRPr="006B2217" w:rsidRDefault="00FE3B14" w:rsidP="001B0D1E">
      <w:pPr>
        <w:spacing w:after="120" w:line="240" w:lineRule="auto"/>
        <w:jc w:val="both"/>
        <w:rPr>
          <w:rFonts w:ascii="Segoe UI" w:hAnsi="Segoe UI" w:cs="Segoe UI"/>
          <w:sz w:val="24"/>
          <w:szCs w:val="24"/>
        </w:rPr>
      </w:pPr>
      <w:r w:rsidRPr="006B2217">
        <w:rPr>
          <w:rFonts w:ascii="Segoe UI" w:hAnsi="Segoe UI" w:cs="Segoe UI"/>
          <w:sz w:val="24"/>
          <w:szCs w:val="24"/>
        </w:rPr>
        <w:t>La Vergine Maria ci doni il suo cuore perché possiamo imitarla nell’ascolto.</w:t>
      </w:r>
    </w:p>
    <w:p w:rsidR="006B2217" w:rsidRPr="006B2217" w:rsidRDefault="006B2217" w:rsidP="006B2217">
      <w:pPr>
        <w:pStyle w:val="Titolo2"/>
        <w:rPr>
          <w:rFonts w:ascii="Calibri" w:hAnsi="Calibri" w:cs="Calibri"/>
          <w:sz w:val="32"/>
          <w:szCs w:val="32"/>
        </w:rPr>
      </w:pPr>
      <w:bookmarkStart w:id="490" w:name="_Toc62074276"/>
      <w:bookmarkStart w:id="491" w:name="_Toc75156281"/>
      <w:r w:rsidRPr="006B2217">
        <w:rPr>
          <w:sz w:val="32"/>
          <w:szCs w:val="32"/>
        </w:rPr>
        <w:lastRenderedPageBreak/>
        <w:t>Se uno ha orecchi per ascoltare, ascolti!</w:t>
      </w:r>
      <w:bookmarkEnd w:id="490"/>
      <w:bookmarkEnd w:id="491"/>
    </w:p>
    <w:p w:rsidR="006B2217" w:rsidRPr="006B2217" w:rsidRDefault="006B2217" w:rsidP="006B2217">
      <w:pPr>
        <w:spacing w:after="120" w:line="240" w:lineRule="auto"/>
        <w:jc w:val="both"/>
        <w:rPr>
          <w:rFonts w:ascii="Calibri" w:eastAsia="Times New Roman" w:hAnsi="Calibri" w:cs="Calibri"/>
          <w:color w:val="000000"/>
          <w:sz w:val="20"/>
          <w:szCs w:val="20"/>
          <w:lang w:eastAsia="it-IT"/>
        </w:rPr>
      </w:pPr>
      <w:r w:rsidRPr="006B2217">
        <w:rPr>
          <w:rFonts w:ascii="Arial" w:eastAsia="Times New Roman" w:hAnsi="Arial" w:cs="Arial"/>
          <w:color w:val="000000"/>
          <w:sz w:val="24"/>
          <w:szCs w:val="24"/>
          <w:lang w:eastAsia="it-IT"/>
        </w:rPr>
        <w:t>Per ascoltare, è necessario prima di ogni cosa credere che la Parola di Dio è la sola sulla quale possiamo edificare la nostra casa sia personale, che di tutto il popolo. Dobbiamo credere che è il Signore nostro Dio che ci edificherà con una edificazione di vita per la vita sulla sua Parola. Senza questa fede, saremo vittime di ogni tentazione che viene e ci dona altre parole sulle quali si chiede di edificare noi stessi. Su altre parole ci edifichiamo per la morte, non certo per la vita. Posta la fede che la Parola di Dio è la sola vera roccia, dobbiamo ascoltare la Parola del Signore con tutto il cuore, con tutta l’anima e con tutte le forze. Dobbiamo ascoltare la Parola con la potenza dello Spirito Santo che ci è stato donato: Spirito di Sapienza e di Conoscenza, Spirito di Fortezza e di Consiglio, Spirito di Intelligenza e di Pietà, Spirito del Timore del Signore. Ecco come nel Libro del Deuteronomio i figli d’Israele sono invitati all’ascolto: </w:t>
      </w:r>
      <w:r w:rsidRPr="006B2217">
        <w:rPr>
          <w:rFonts w:ascii="Arial" w:eastAsia="Times New Roman" w:hAnsi="Arial" w:cs="Arial"/>
          <w:i/>
          <w:iCs/>
          <w:color w:val="000000"/>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p>
    <w:p w:rsidR="006B2217" w:rsidRPr="006B2217" w:rsidRDefault="006B2217" w:rsidP="006B2217">
      <w:pPr>
        <w:spacing w:after="120" w:line="240" w:lineRule="auto"/>
        <w:jc w:val="both"/>
        <w:rPr>
          <w:rFonts w:ascii="Calibri" w:eastAsia="Times New Roman" w:hAnsi="Calibri" w:cs="Calibri"/>
          <w:color w:val="000000"/>
          <w:sz w:val="20"/>
          <w:szCs w:val="20"/>
          <w:lang w:eastAsia="it-IT"/>
        </w:rPr>
      </w:pPr>
      <w:r w:rsidRPr="006B2217">
        <w:rPr>
          <w:rFonts w:ascii="Arial" w:eastAsia="Times New Roman" w:hAnsi="Arial" w:cs="Arial"/>
          <w:color w:val="000000"/>
          <w:sz w:val="24"/>
          <w:szCs w:val="24"/>
          <w:lang w:eastAsia="it-IT"/>
        </w:rPr>
        <w:t>Ecco cosa promette a Geroboamo il Signore per bocca del suo profeta Achia: </w:t>
      </w:r>
      <w:r w:rsidRPr="006B2217">
        <w:rPr>
          <w:rFonts w:ascii="Arial" w:eastAsia="Times New Roman" w:hAnsi="Arial" w:cs="Arial"/>
          <w:i/>
          <w:iCs/>
          <w:color w:val="000000"/>
          <w:sz w:val="24"/>
          <w:szCs w:val="24"/>
          <w:lang w:eastAsia="it-IT"/>
        </w:rPr>
        <w:t>“In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 (1Re 11,29-39). </w:t>
      </w:r>
      <w:r w:rsidRPr="006B2217">
        <w:rPr>
          <w:rFonts w:ascii="Arial" w:eastAsia="Times New Roman" w:hAnsi="Arial" w:cs="Arial"/>
          <w:color w:val="000000"/>
          <w:sz w:val="24"/>
          <w:szCs w:val="24"/>
          <w:lang w:eastAsia="it-IT"/>
        </w:rPr>
        <w:t>È grande la promessa. Ma essa si fonda interamente sull’ascolto.</w:t>
      </w:r>
    </w:p>
    <w:p w:rsidR="006B2217" w:rsidRPr="006B2217" w:rsidRDefault="006B2217" w:rsidP="006B2217">
      <w:pPr>
        <w:spacing w:after="120" w:line="240" w:lineRule="auto"/>
        <w:jc w:val="both"/>
        <w:rPr>
          <w:rFonts w:ascii="Calibri" w:eastAsia="Times New Roman" w:hAnsi="Calibri" w:cs="Calibri"/>
          <w:color w:val="000000"/>
          <w:sz w:val="20"/>
          <w:szCs w:val="20"/>
          <w:lang w:eastAsia="it-IT"/>
        </w:rPr>
      </w:pPr>
      <w:r w:rsidRPr="006B2217">
        <w:rPr>
          <w:rFonts w:ascii="Arial" w:eastAsia="Times New Roman" w:hAnsi="Arial" w:cs="Arial"/>
          <w:color w:val="000000"/>
          <w:sz w:val="24"/>
          <w:szCs w:val="24"/>
          <w:lang w:eastAsia="it-IT"/>
        </w:rPr>
        <w:lastRenderedPageBreak/>
        <w:t>Pur avendo ricevuto il regno d’Israele nelle sue mani, Geroboamo non ha ascoltato il Signore. Non ha creduto nella sua Parola. Si è fidato più dei suoi pensieri che non della promessa che il Signore gli aveva fatto: </w:t>
      </w:r>
      <w:r w:rsidRPr="006B2217">
        <w:rPr>
          <w:rFonts w:ascii="Arial" w:eastAsia="Times New Roman" w:hAnsi="Arial" w:cs="Arial"/>
          <w:i/>
          <w:iCs/>
          <w:color w:val="000000"/>
          <w:sz w:val="24"/>
          <w:szCs w:val="24"/>
          <w:lang w:eastAsia="it-IT"/>
        </w:rPr>
        <w:t>“Geroboamo fortificò Sichem sulle montagne di Èfraim e vi pose la sua residenza. Uscito di lì, fortificò Penuèl. 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 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w:t>
      </w:r>
      <w:r w:rsidRPr="006B2217">
        <w:rPr>
          <w:rFonts w:ascii="Arial" w:eastAsia="Times New Roman" w:hAnsi="Arial" w:cs="Arial"/>
          <w:color w:val="000000"/>
          <w:sz w:val="24"/>
          <w:szCs w:val="24"/>
          <w:lang w:eastAsia="it-IT"/>
        </w:rPr>
        <w:t>Ecco cosa dice a lui il Signore:</w:t>
      </w:r>
    </w:p>
    <w:p w:rsidR="006B2217" w:rsidRPr="006B2217" w:rsidRDefault="006B2217" w:rsidP="006B2217">
      <w:pPr>
        <w:spacing w:after="120" w:line="240" w:lineRule="auto"/>
        <w:jc w:val="both"/>
        <w:rPr>
          <w:rFonts w:ascii="Calibri" w:eastAsia="Times New Roman" w:hAnsi="Calibri" w:cs="Calibri"/>
          <w:color w:val="000000"/>
          <w:sz w:val="20"/>
          <w:szCs w:val="20"/>
          <w:lang w:eastAsia="it-IT"/>
        </w:rPr>
      </w:pPr>
      <w:r w:rsidRPr="006B2217">
        <w:rPr>
          <w:rFonts w:ascii="Arial" w:eastAsia="Times New Roman" w:hAnsi="Arial" w:cs="Arial"/>
          <w:i/>
          <w:iCs/>
          <w:color w:val="000000"/>
          <w:sz w:val="24"/>
          <w:szCs w:val="24"/>
          <w:lang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Persa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 (1Re 12,25-13,10).</w:t>
      </w:r>
    </w:p>
    <w:p w:rsidR="006B2217" w:rsidRPr="006B2217" w:rsidRDefault="006B2217" w:rsidP="006B2217">
      <w:pPr>
        <w:spacing w:after="120" w:line="240" w:lineRule="auto"/>
        <w:jc w:val="both"/>
        <w:rPr>
          <w:rFonts w:ascii="Calibri" w:eastAsia="Times New Roman" w:hAnsi="Calibri" w:cs="Calibri"/>
          <w:color w:val="000000"/>
          <w:sz w:val="20"/>
          <w:szCs w:val="20"/>
          <w:lang w:eastAsia="it-IT"/>
        </w:rPr>
      </w:pPr>
      <w:r w:rsidRPr="006B2217">
        <w:rPr>
          <w:rFonts w:ascii="Arial" w:eastAsia="Times New Roman" w:hAnsi="Arial" w:cs="Arial"/>
          <w:color w:val="000000"/>
          <w:sz w:val="24"/>
          <w:szCs w:val="24"/>
          <w:lang w:eastAsia="it-IT"/>
        </w:rPr>
        <w:t>Gesù, dopo aver pronunciato il Discorso della Montagna così conclude: </w:t>
      </w:r>
      <w:r w:rsidRPr="006B2217">
        <w:rPr>
          <w:rFonts w:ascii="Arial" w:eastAsia="Times New Roman" w:hAnsi="Arial" w:cs="Arial"/>
          <w:i/>
          <w:iCs/>
          <w:color w:val="000000"/>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w:t>
      </w:r>
      <w:r w:rsidRPr="006B2217">
        <w:rPr>
          <w:rFonts w:ascii="Arial" w:eastAsia="Times New Roman" w:hAnsi="Arial" w:cs="Arial"/>
          <w:i/>
          <w:iCs/>
          <w:color w:val="000000"/>
          <w:sz w:val="24"/>
          <w:szCs w:val="24"/>
          <w:lang w:eastAsia="it-IT"/>
        </w:rPr>
        <w:lastRenderedPageBreak/>
        <w:t>Cadde la pioggia, strariparono i fiumi, soffiarono i venti e si abbatterono su quella casa, ed essa cadde e la sua rovina fu grande» (Mt 7.21-27). </w:t>
      </w:r>
      <w:r w:rsidRPr="006B2217">
        <w:rPr>
          <w:rFonts w:ascii="Arial" w:eastAsia="Times New Roman" w:hAnsi="Arial" w:cs="Arial"/>
          <w:color w:val="000000"/>
          <w:sz w:val="24"/>
          <w:szCs w:val="24"/>
          <w:lang w:eastAsia="it-IT"/>
        </w:rPr>
        <w:t>Perché ascoltiamo questa Parola di Gesù, prima dobbiamo credere che non c’è un’altra Parola a noi data nella quale è posta la nostra vita eterna. Se noi pensiamo che esistano altre parole, cadiamo dalla vera fede, entriamo in una fede falsa. Si tratta sempre di fede. Parola è quella di Gesù e parola e quella della tentazione. Quella di Gesù è Parola di purissima verità e si compie sempre. Quella della tentazione è parola di tenebra e di morte. Senza questa fede nella Parola di Gesù mai vi potrà essere ascolto con tutta l’anima, con tutte le forze, con tutto il nostro cuore, la nostra intelligenza, la nostra buona volontà. Si ascolta convinti che non esistono altre parole di vita eterna.</w:t>
      </w:r>
    </w:p>
    <w:p w:rsidR="006B2217" w:rsidRPr="006B2217" w:rsidRDefault="006B2217" w:rsidP="006B2217">
      <w:pPr>
        <w:spacing w:after="120" w:line="240" w:lineRule="auto"/>
        <w:jc w:val="both"/>
        <w:rPr>
          <w:rFonts w:ascii="Calibri" w:eastAsia="Times New Roman" w:hAnsi="Calibri" w:cs="Calibri"/>
          <w:color w:val="000000"/>
          <w:sz w:val="20"/>
          <w:szCs w:val="20"/>
          <w:lang w:eastAsia="it-IT"/>
        </w:rPr>
      </w:pPr>
      <w:r w:rsidRPr="006B2217">
        <w:rPr>
          <w:rFonts w:ascii="Arial" w:eastAsia="Times New Roman" w:hAnsi="Arial" w:cs="Arial"/>
          <w:i/>
          <w:iCs/>
          <w:color w:val="000000"/>
          <w:sz w:val="24"/>
          <w:szCs w:val="24"/>
          <w:lang w:eastAsia="it-IT"/>
        </w:rPr>
        <w:t>Diceva loro: «Viene forse la lampada per essere messa sotto il moggio o sotto il letto? O non invece per essere messa sul candelabro? Non vi è infatti nulla di segreto che non debba essere manifestato e nulla di nascosto che non debba essere messo in luce. Se uno ha orecchi per ascoltare, ascolti!». Diceva loro: «Fate attenzione a quello che ascoltate. Con la misura con la quale misurate sarà misurato a voi; anzi, vi sarà dato di più. Perché a chi ha, sarà dato; ma a chi non ha, sarà tolto anche quello che ha» (Mc 4,21-25).</w:t>
      </w:r>
    </w:p>
    <w:p w:rsidR="006B2217" w:rsidRPr="006B2217" w:rsidRDefault="006B2217" w:rsidP="006B2217">
      <w:pPr>
        <w:spacing w:after="120" w:line="240" w:lineRule="auto"/>
        <w:jc w:val="both"/>
        <w:rPr>
          <w:rFonts w:ascii="Calibri" w:eastAsia="Times New Roman" w:hAnsi="Calibri" w:cs="Calibri"/>
          <w:color w:val="000000"/>
          <w:sz w:val="20"/>
          <w:szCs w:val="20"/>
          <w:lang w:eastAsia="it-IT"/>
        </w:rPr>
      </w:pPr>
      <w:r w:rsidRPr="006B2217">
        <w:rPr>
          <w:rFonts w:ascii="Arial" w:eastAsia="Times New Roman" w:hAnsi="Arial" w:cs="Arial"/>
          <w:color w:val="000000"/>
          <w:sz w:val="24"/>
          <w:szCs w:val="24"/>
          <w:lang w:eastAsia="it-IT"/>
        </w:rPr>
        <w:t>Applichiamo ora alla storia questo principio scritturistico. Supponiamo che la Vergine Maria venga e mi chieda di ricordare la Parola del Figlio suo, Parola che il mondo ha dimenticato. Supponiamo che la Vergine Maria abbia chiesto il ricordo della Parola sotto mozione e consiglio dello Spirito Santo, per comando del Padre e per volontà del suo Figlio Gesù. Supponiamo che io dica un mio forte e convinto sì. Fino a quando dovrò conservare il mio sì a quanto mi è stato chiesto? Fino a quando la Vergine Maria non venga e non mi dica che la mia missione è terminata. Supponiamo che io sostituisca da me stesso questa sua richiesta e questa mia promessa con altre vie e altre forme pensate da me, all’istante esco dalla via celeste e percorre delle vie umane. Qual è il risultato? Agisco allo stesso modo dell’uomo di Dio mandato dal Signore in Betel, da Geroboamo. Non solo farò la fine di Salomone, non solo farà la fine di Geroboamo, ma anche farò la fine dell’uomo di Dio che ha recato a Geroboamo il messaggio da parte del Signore. Ecco come prosegue il racconto del Primo Libro dei Re: “</w:t>
      </w:r>
      <w:r w:rsidRPr="006B2217">
        <w:rPr>
          <w:rFonts w:ascii="Arial" w:eastAsia="Times New Roman" w:hAnsi="Arial" w:cs="Arial"/>
          <w:i/>
          <w:iCs/>
          <w:color w:val="000000"/>
          <w:sz w:val="24"/>
          <w:szCs w:val="24"/>
          <w:lang w:eastAsia="it-IT"/>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rsidR="006B2217" w:rsidRPr="006B2217" w:rsidRDefault="006B2217" w:rsidP="006B2217">
      <w:pPr>
        <w:spacing w:after="120" w:line="240" w:lineRule="auto"/>
        <w:jc w:val="both"/>
        <w:rPr>
          <w:rFonts w:ascii="Calibri" w:eastAsia="Times New Roman" w:hAnsi="Calibri" w:cs="Calibri"/>
          <w:color w:val="000000"/>
          <w:sz w:val="20"/>
          <w:szCs w:val="20"/>
          <w:lang w:eastAsia="it-IT"/>
        </w:rPr>
      </w:pPr>
      <w:r w:rsidRPr="006B2217">
        <w:rPr>
          <w:rFonts w:ascii="Arial" w:eastAsia="Times New Roman" w:hAnsi="Arial" w:cs="Arial"/>
          <w:i/>
          <w:iCs/>
          <w:color w:val="000000"/>
          <w:sz w:val="24"/>
          <w:szCs w:val="24"/>
          <w:lang w:eastAsia="it-IT"/>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w:t>
      </w:r>
      <w:r w:rsidRPr="006B2217">
        <w:rPr>
          <w:rFonts w:ascii="Arial" w:eastAsia="Times New Roman" w:hAnsi="Arial" w:cs="Arial"/>
          <w:i/>
          <w:iCs/>
          <w:color w:val="000000"/>
          <w:sz w:val="24"/>
          <w:szCs w:val="24"/>
          <w:lang w:eastAsia="it-IT"/>
        </w:rPr>
        <w:lastRenderedPageBreak/>
        <w:t>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 (1Re 13,11-32). </w:t>
      </w:r>
      <w:r w:rsidRPr="006B2217">
        <w:rPr>
          <w:rFonts w:ascii="Arial" w:eastAsia="Times New Roman" w:hAnsi="Arial" w:cs="Arial"/>
          <w:color w:val="000000"/>
          <w:sz w:val="24"/>
          <w:szCs w:val="24"/>
          <w:lang w:eastAsia="it-IT"/>
        </w:rPr>
        <w:t>Chi dona l’ordine è il solo che lo può modificare. Se l’ordine viene dal Signore, è il Signore che dovrà modificarlo. Se viene da un angelo è l’angelo che dovrà modificarlo. Se viene da un uomo mosso dallo Spirito Santo, come sotto missione lo ha dato, così sotto missione dello Spirito Santo va modificato.</w:t>
      </w:r>
    </w:p>
    <w:p w:rsidR="006B2217" w:rsidRPr="006B2217" w:rsidRDefault="006B2217" w:rsidP="006B2217">
      <w:pPr>
        <w:spacing w:after="120" w:line="240" w:lineRule="auto"/>
        <w:jc w:val="both"/>
        <w:rPr>
          <w:rFonts w:ascii="Calibri" w:eastAsia="Times New Roman" w:hAnsi="Calibri" w:cs="Calibri"/>
          <w:color w:val="000000"/>
          <w:sz w:val="20"/>
          <w:szCs w:val="20"/>
          <w:lang w:eastAsia="it-IT"/>
        </w:rPr>
      </w:pPr>
      <w:r w:rsidRPr="006B2217">
        <w:rPr>
          <w:rFonts w:ascii="Arial" w:eastAsia="Times New Roman" w:hAnsi="Arial" w:cs="Arial"/>
          <w:color w:val="000000"/>
          <w:sz w:val="24"/>
          <w:szCs w:val="24"/>
          <w:lang w:eastAsia="it-IT"/>
        </w:rPr>
        <w:t>Può anche succedere che una persona non cammini più sotto mozione dello Spirito Santo. Se il comando prima dato è di natura universale e lui lo modifica, noi non dobbiamo prestare ascolto. Ecco cosa grida l’Apostolo Paolo ai Galati: </w:t>
      </w:r>
      <w:r w:rsidRPr="006B2217">
        <w:rPr>
          <w:rFonts w:ascii="Arial" w:eastAsia="Times New Roman" w:hAnsi="Arial" w:cs="Arial"/>
          <w:i/>
          <w:iCs/>
          <w:color w:val="000000"/>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r w:rsidRPr="006B2217">
        <w:rPr>
          <w:rFonts w:ascii="Arial" w:eastAsia="Times New Roman" w:hAnsi="Arial" w:cs="Arial"/>
          <w:color w:val="000000"/>
          <w:sz w:val="24"/>
          <w:szCs w:val="24"/>
          <w:lang w:eastAsia="it-IT"/>
        </w:rPr>
        <w:t>Non c’è comando umano, né di Angeli, né di uomini, né di uomini mossi dallo Spirito Santo, che possono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w:t>
      </w:r>
      <w:r w:rsidRPr="006B2217">
        <w:rPr>
          <w:rFonts w:ascii="Arial" w:eastAsia="Times New Roman" w:hAnsi="Arial" w:cs="Arial"/>
          <w:i/>
          <w:iCs/>
          <w:color w:val="000000"/>
          <w:sz w:val="24"/>
          <w:szCs w:val="24"/>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6B2217">
        <w:rPr>
          <w:rFonts w:ascii="Arial" w:eastAsia="Times New Roman" w:hAnsi="Arial" w:cs="Arial"/>
          <w:color w:val="000000"/>
          <w:sz w:val="24"/>
          <w:szCs w:val="24"/>
          <w:lang w:eastAsia="it-IT"/>
        </w:rPr>
        <w:t>. L’immodificabile mai potrà essere modificato.</w:t>
      </w:r>
    </w:p>
    <w:p w:rsidR="006B2217" w:rsidRPr="006B2217" w:rsidRDefault="006B2217" w:rsidP="006B2217">
      <w:pPr>
        <w:spacing w:after="120" w:line="240" w:lineRule="auto"/>
        <w:jc w:val="both"/>
        <w:rPr>
          <w:rFonts w:ascii="Arial" w:eastAsia="Times New Roman" w:hAnsi="Arial" w:cs="Arial"/>
          <w:color w:val="000000"/>
          <w:sz w:val="24"/>
          <w:szCs w:val="24"/>
          <w:lang w:eastAsia="it-IT"/>
        </w:rPr>
      </w:pPr>
      <w:r w:rsidRPr="006B2217">
        <w:rPr>
          <w:rFonts w:ascii="Arial" w:eastAsia="Times New Roman" w:hAnsi="Arial" w:cs="Arial"/>
          <w:color w:val="000000"/>
          <w:sz w:val="24"/>
          <w:szCs w:val="24"/>
          <w:lang w:eastAsia="it-IT"/>
        </w:rPr>
        <w:t>Leggiamo qualche rigo di morale evangelica, morale universale:</w:t>
      </w:r>
      <w:r w:rsidRPr="006B2217">
        <w:rPr>
          <w:rFonts w:ascii="Arial" w:eastAsia="Times New Roman" w:hAnsi="Arial" w:cs="Arial"/>
          <w:i/>
          <w:iCs/>
          <w:color w:val="000000"/>
          <w:sz w:val="24"/>
          <w:szCs w:val="24"/>
          <w:lang w:eastAsia="it-IT"/>
        </w:rPr>
        <w:t xml:space="preserve"> “Gesù ci insegna a non giudicare, non condannare, a perdonare sempre, ad avere pietà dei nostri fratelli. Anche quando qualcuno sbaglia dobbiamo avere compassione, aiutandolo a non peccare più: “Va’ e non peccare più”. Invece che scandalizzarsi e condannare, imitiamo Cristo Gesù che aveva sempre una parola di conforto e di speranza per tutti. Le porte del cuore di Gesù erano sempre aperte. Lui ci invita ad accogliere tutti, avendo </w:t>
      </w:r>
      <w:r w:rsidRPr="006B2217">
        <w:rPr>
          <w:rFonts w:ascii="Arial" w:eastAsia="Times New Roman" w:hAnsi="Arial" w:cs="Arial"/>
          <w:i/>
          <w:iCs/>
          <w:color w:val="000000"/>
          <w:sz w:val="24"/>
          <w:szCs w:val="24"/>
          <w:lang w:eastAsia="it-IT"/>
        </w:rPr>
        <w:lastRenderedPageBreak/>
        <w:t>sempre grande carità”</w:t>
      </w:r>
      <w:r w:rsidRPr="006B2217">
        <w:rPr>
          <w:rFonts w:ascii="Arial" w:eastAsia="Times New Roman" w:hAnsi="Arial" w:cs="Arial"/>
          <w:color w:val="000000"/>
          <w:sz w:val="24"/>
          <w:szCs w:val="24"/>
          <w:lang w:eastAsia="it-IT"/>
        </w:rPr>
        <w:t xml:space="preserve">. Se io faccio professione di questa fede e di questa morale, non posso poi con la vita avere professioni contrarie e opposte. Significa che questa morale per me è solo sulla carta, ma non è incisa nel mio cuore. Ma se non è incisa nel mio cuore e non fa parte della mia vita, significa che neanche la fede, dalla quale è nata, è incisa nel mio cuore. Di conseguenza la Parola che ha generato sia la fede che quella morale è ben lontana da me. Questa è purissima argomentazione e deduzione, che sono a fondamento della sana teologia. Per ascoltare lo Spirito occorrono sempre i suoi orecchi e il suo cuore. </w:t>
      </w:r>
    </w:p>
    <w:p w:rsidR="006B2217" w:rsidRPr="006B2217" w:rsidRDefault="006B2217" w:rsidP="006B2217">
      <w:pPr>
        <w:spacing w:after="120" w:line="240" w:lineRule="auto"/>
        <w:jc w:val="both"/>
        <w:rPr>
          <w:rFonts w:ascii="Calibri" w:eastAsia="Times New Roman" w:hAnsi="Calibri" w:cs="Calibri"/>
          <w:color w:val="000000"/>
          <w:sz w:val="20"/>
          <w:szCs w:val="20"/>
          <w:lang w:eastAsia="it-IT"/>
        </w:rPr>
      </w:pPr>
      <w:r w:rsidRPr="006B2217">
        <w:rPr>
          <w:rFonts w:ascii="Arial" w:eastAsia="Times New Roman" w:hAnsi="Arial" w:cs="Arial"/>
          <w:color w:val="000000"/>
          <w:sz w:val="24"/>
          <w:szCs w:val="24"/>
          <w:lang w:eastAsia="it-IT"/>
        </w:rPr>
        <w:t>La Vergine Maria ci doni il suo cuore perché possiamo imitarla nell’ascolto.</w:t>
      </w:r>
    </w:p>
    <w:p w:rsidR="001B0D1E" w:rsidRPr="001B0D1E" w:rsidRDefault="001B0D1E" w:rsidP="001B0D1E">
      <w:pPr>
        <w:spacing w:after="120" w:line="240" w:lineRule="auto"/>
        <w:jc w:val="both"/>
        <w:rPr>
          <w:rFonts w:ascii="Calibri" w:eastAsia="Times New Roman" w:hAnsi="Calibri" w:cs="Calibri"/>
          <w:color w:val="000000"/>
          <w:sz w:val="27"/>
          <w:szCs w:val="27"/>
          <w:lang w:eastAsia="it-IT"/>
        </w:rPr>
      </w:pPr>
      <w:r w:rsidRPr="001B0D1E">
        <w:rPr>
          <w:rFonts w:ascii="Calibri" w:eastAsia="Times New Roman" w:hAnsi="Calibri" w:cs="Calibri"/>
          <w:color w:val="000000"/>
          <w:sz w:val="27"/>
          <w:szCs w:val="27"/>
          <w:lang w:eastAsia="it-IT"/>
        </w:rPr>
        <w:t> </w:t>
      </w:r>
    </w:p>
    <w:p w:rsidR="00EF1389" w:rsidRPr="00EF1389" w:rsidRDefault="00EF1389" w:rsidP="00EF1389">
      <w:pPr>
        <w:pStyle w:val="Titolo2"/>
        <w:spacing w:line="240" w:lineRule="auto"/>
        <w:rPr>
          <w:rFonts w:ascii="Calibri" w:hAnsi="Calibri" w:cs="Calibri"/>
          <w:caps/>
        </w:rPr>
      </w:pPr>
      <w:bookmarkStart w:id="492" w:name="_Toc75156282"/>
      <w:r w:rsidRPr="00EF1389">
        <w:rPr>
          <w:sz w:val="32"/>
          <w:szCs w:val="32"/>
        </w:rPr>
        <w:t>AMAVANO INFATTI LA GLORIA DEGLI UOMINI PIÙ CHE LA GLORIA DI DIO</w:t>
      </w:r>
      <w:bookmarkEnd w:id="492"/>
    </w:p>
    <w:p w:rsidR="00EF1389" w:rsidRPr="00EF1389" w:rsidRDefault="00EF1389" w:rsidP="00EF1389">
      <w:pPr>
        <w:pStyle w:val="Nessunaspaziatura"/>
        <w:rPr>
          <w:sz w:val="10"/>
          <w:szCs w:val="8"/>
        </w:rPr>
      </w:pPr>
    </w:p>
    <w:p w:rsidR="00EF1389" w:rsidRPr="00EF1389" w:rsidRDefault="00EF1389" w:rsidP="00EF1389">
      <w:pPr>
        <w:pStyle w:val="Nessunaspaziatura"/>
        <w:rPr>
          <w:rFonts w:ascii="Calibri" w:hAnsi="Calibri" w:cs="Calibri"/>
          <w:sz w:val="27"/>
          <w:szCs w:val="27"/>
        </w:rPr>
      </w:pPr>
      <w:r w:rsidRPr="00EF1389">
        <w:t>I cieli narrano la gloria di Dio mostrando all’uomo il loro splendore, il loro ordine, la loro bellezza. L’uomo canta la gloria di Dio attestando che la sua Legge è perfetta, perché frutto della sua sapienza eterna: “</w:t>
      </w:r>
      <w:r w:rsidRPr="00EF1389">
        <w:rPr>
          <w:i/>
          <w:iCs w:val="0"/>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w:t>
      </w:r>
      <w:r>
        <w:t>”</w:t>
      </w:r>
      <w:r w:rsidRPr="00EF1389">
        <w:t xml:space="preserve"> (Sal 19,1-15). Ogni uomo è obbligato a riconoscere che solo il Signore è il Signore e il Signore è il Dio di Abramo, il Dio di Isacco, il Dio di Giacobbe, il Dio che è il Padre del Signore nostro Gesù Cristo. Non esistono altri Signori e altri Dèi: “</w:t>
      </w:r>
      <w:r w:rsidRPr="00EF1389">
        <w:rPr>
          <w:i/>
          <w:iCs w:val="0"/>
        </w:rPr>
        <w:t>Date al Signore, figli di Dio, date al Signore gloria e potenza. Date al Signore la gloria del suo nome, prostratevi al Signore nel suo atrio santo. 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 La voce del Signore saetta fiamme di fuoco, la voce del Signore scuote il deserto, scuote il Signore il deserto di Kades. La voce del Signore provoca le doglie alle cerve e affretta il parto delle capre. Nel suo tempio tutti dicono: «Gloria!». Il Signore è seduto sull’oceano del cielo, il Signore siede re per sempre. Il Signore darà potenza al suo popolo, il Signore benedirà il suo popolo con la pace</w:t>
      </w:r>
      <w:r>
        <w:t>”</w:t>
      </w:r>
      <w:r w:rsidRPr="00EF1389">
        <w:t xml:space="preserve"> (Sal 29,1-11). Solo il Signore ha in mano il governo del mondo. Tutto ciò che Lui vuole lo compie sulla terra e nei cieli. È verità eterna. Tutta la creazione dona a Lui immediata obbedienza. Lui comanda e la creazione obbedisce.</w:t>
      </w:r>
    </w:p>
    <w:p w:rsidR="00EF1389" w:rsidRPr="00EF1389" w:rsidRDefault="00EF1389" w:rsidP="00EF1389">
      <w:pPr>
        <w:pStyle w:val="Nessunaspaziatura"/>
        <w:rPr>
          <w:rFonts w:ascii="Calibri" w:hAnsi="Calibri" w:cs="Calibri"/>
          <w:sz w:val="27"/>
          <w:szCs w:val="27"/>
        </w:rPr>
      </w:pPr>
      <w:r w:rsidRPr="00EF1389">
        <w:rPr>
          <w:i/>
          <w:iCs w:val="0"/>
        </w:rPr>
        <w:lastRenderedPageBreak/>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sidRPr="00EF1389">
        <w:t xml:space="preserve"> (Gv 12,27-50).</w:t>
      </w:r>
    </w:p>
    <w:p w:rsidR="00EF1389" w:rsidRPr="00EF1389" w:rsidRDefault="00EF1389" w:rsidP="003034FA">
      <w:pPr>
        <w:pStyle w:val="Nessunaspaziatura"/>
        <w:rPr>
          <w:rFonts w:ascii="Calibri" w:hAnsi="Calibri" w:cs="Calibri"/>
          <w:sz w:val="27"/>
          <w:szCs w:val="27"/>
        </w:rPr>
      </w:pPr>
      <w:r w:rsidRPr="00EF1389">
        <w:t>Amare la gloria di Dio è confessare la sua verità. Quale verità i capi che credette</w:t>
      </w:r>
      <w:r w:rsidR="003034FA">
        <w:t>ro</w:t>
      </w:r>
      <w:r w:rsidRPr="00EF1389">
        <w:t xml:space="preserve"> in Gesù avrebbero dovuto confessare? La verità che Gesù è dal Padre; che Lui viene nel nome del Signore; che è stato il Padre a mandarlo; che Lui viene dal cielo, non viene dalla terra. Perché non hanno confessato questa verità? Perché non hanno amato la gloria di Dio? Solo per non essere espulsi dalla sinagoga, solo per non perdere il loro prestigio. Gesù per confessare che Lui è dal Padre perse la sua vita sulla croce. Fu condannato come bestemmiatore. Ma Lui rese gloria al Padre suo. Anche oggi siamo messi male, molto male. Non confessiamo più la gloria del Padre, la gloria del Figlio, la gloria dello Spirito Santo, la gloria della Chiesa, corpo di Cristo, la gloria del Vangelo, la sola Parola di vita eterna. Non confessando la gloria del Mistero celeste mai potremo confessare la gloria dell’uomo, la cui verità è nella fede in Cristo Gesù. Per una misera considerazione umana ci siamo svestiti della nostra gloria divina ed eterna e ci siamo rivestiti di un panno immondo per piacere agli uomini. Deponi questo panno immondo, cristiano, e rivestiti della tua gloria, che è Cristo, tuo Signore, Redentore, Dio Incarnato per la salvezza tua e del mondo. Se non vuo</w:t>
      </w:r>
      <w:r w:rsidR="003034FA">
        <w:t>i</w:t>
      </w:r>
      <w:r w:rsidRPr="00EF1389">
        <w:t xml:space="preserve"> rivestirti per te, rivestiti per il mondo, che attende la salvezza più che terra assetata, arida, deserta attende l’acqua che la rende feconda di molti frutti.</w:t>
      </w:r>
    </w:p>
    <w:p w:rsidR="00EF1389" w:rsidRPr="00EF1389" w:rsidRDefault="00EF1389" w:rsidP="003034FA">
      <w:pPr>
        <w:pStyle w:val="Nessunaspaziatura"/>
        <w:rPr>
          <w:rFonts w:ascii="Calibri" w:hAnsi="Calibri" w:cs="Calibri"/>
          <w:sz w:val="27"/>
          <w:szCs w:val="27"/>
        </w:rPr>
      </w:pPr>
      <w:r w:rsidRPr="00EF1389">
        <w:t>Madre di Dio, aiuta</w:t>
      </w:r>
      <w:r w:rsidR="003034FA">
        <w:t>c</w:t>
      </w:r>
      <w:r w:rsidRPr="00EF1389">
        <w:t>i perché ci rivestiamo di Cristo, la nostra gloria eterna, la gloria del Padre.</w:t>
      </w:r>
    </w:p>
    <w:p w:rsidR="00940E36" w:rsidRDefault="00D36B48" w:rsidP="00425ED6">
      <w:pPr>
        <w:pStyle w:val="Titolo2"/>
        <w:spacing w:line="276" w:lineRule="auto"/>
        <w:jc w:val="both"/>
        <w:rPr>
          <w:sz w:val="26"/>
          <w:szCs w:val="26"/>
        </w:rPr>
      </w:pPr>
      <w:bookmarkStart w:id="493" w:name="_Toc75156283"/>
      <w:r w:rsidRPr="00425ED6">
        <w:rPr>
          <w:sz w:val="26"/>
          <w:szCs w:val="26"/>
        </w:rPr>
        <w:t>18 Marzo</w:t>
      </w:r>
      <w:bookmarkEnd w:id="493"/>
    </w:p>
    <w:p w:rsidR="00D36B48" w:rsidRDefault="00940E36" w:rsidP="00940E36">
      <w:pPr>
        <w:jc w:val="both"/>
        <w:rPr>
          <w:sz w:val="24"/>
          <w:szCs w:val="24"/>
        </w:rPr>
      </w:pPr>
      <w:r w:rsidRPr="00940E36">
        <w:rPr>
          <w:rFonts w:ascii="Segoe UI" w:hAnsi="Segoe UI" w:cs="Segoe UI"/>
          <w:color w:val="0F1419"/>
          <w:sz w:val="24"/>
          <w:szCs w:val="24"/>
        </w:rPr>
        <w:t>Madre di Dio, Donna dalla fede purissima, aiutaci. Vogliamo camminare da fede in fede.</w:t>
      </w:r>
      <w:r w:rsidR="00D36B48" w:rsidRPr="00940E36">
        <w:rPr>
          <w:sz w:val="24"/>
          <w:szCs w:val="24"/>
        </w:rPr>
        <w:t xml:space="preserve"> </w:t>
      </w:r>
    </w:p>
    <w:p w:rsidR="00940E36" w:rsidRPr="00940E36" w:rsidRDefault="00940E36" w:rsidP="006174A0">
      <w:pPr>
        <w:pStyle w:val="Titolo2"/>
        <w:tabs>
          <w:tab w:val="center" w:pos="4535"/>
        </w:tabs>
        <w:rPr>
          <w:rFonts w:ascii="Calibri" w:hAnsi="Calibri" w:cs="Calibri"/>
        </w:rPr>
      </w:pPr>
      <w:bookmarkStart w:id="494" w:name="_Toc75156284"/>
      <w:r w:rsidRPr="00940E36">
        <w:rPr>
          <w:sz w:val="32"/>
          <w:szCs w:val="32"/>
        </w:rPr>
        <w:t>Non temere, soltanto abbi fede e sarà salvata</w:t>
      </w:r>
      <w:bookmarkEnd w:id="494"/>
    </w:p>
    <w:p w:rsidR="00940E36" w:rsidRPr="00940E36" w:rsidRDefault="00940E36" w:rsidP="00490EDB">
      <w:pPr>
        <w:pStyle w:val="Nessunaspaziatura"/>
        <w:rPr>
          <w:rFonts w:asciiTheme="minorBidi" w:hAnsiTheme="minorBidi" w:cstheme="minorBidi"/>
        </w:rPr>
      </w:pPr>
      <w:r w:rsidRPr="00940E36">
        <w:rPr>
          <w:rFonts w:asciiTheme="minorBidi" w:hAnsiTheme="minorBidi" w:cstheme="minorBidi"/>
        </w:rPr>
        <w:t>L’Apostolo Paolo annuncia nella Lettera ai Romani che la giustizia di Dio si rivela da fede a fede. “Io infatti non mi vergogno del Vangelo, perché è potenza di Dio per la salvezza di chiunque crede, del Giudeo, prima, come del Greco. In esso infatti si rivela la giustizia di Dio, </w:t>
      </w:r>
      <w:r w:rsidRPr="00940E36">
        <w:rPr>
          <w:rFonts w:asciiTheme="minorBidi" w:hAnsiTheme="minorBidi" w:cstheme="minorBidi"/>
          <w:b/>
          <w:bCs/>
        </w:rPr>
        <w:t>da fede a fede</w:t>
      </w:r>
      <w:r w:rsidRPr="00940E36">
        <w:rPr>
          <w:rFonts w:asciiTheme="minorBidi" w:hAnsiTheme="minorBidi" w:cstheme="minorBidi"/>
        </w:rPr>
        <w:t>, come sta scritto: </w:t>
      </w:r>
      <w:r w:rsidRPr="00940E36">
        <w:rPr>
          <w:rFonts w:asciiTheme="minorBidi" w:hAnsiTheme="minorBidi" w:cstheme="minorBidi"/>
          <w:b/>
          <w:bCs/>
        </w:rPr>
        <w:t>Il giusto per fede vivrà</w:t>
      </w:r>
      <w:r w:rsidRPr="00940E36">
        <w:rPr>
          <w:rFonts w:asciiTheme="minorBidi" w:hAnsiTheme="minorBidi" w:cstheme="minorBidi"/>
        </w:rPr>
        <w:t> (Rm 1,16-17). Così il testo della Vulgata e il testo Greco: “</w:t>
      </w:r>
      <w:r w:rsidRPr="00940E36">
        <w:rPr>
          <w:rFonts w:asciiTheme="minorBidi" w:hAnsiTheme="minorBidi" w:cstheme="minorBidi"/>
          <w:i/>
          <w:iCs w:val="0"/>
          <w:lang w:val="la-Latn"/>
        </w:rPr>
        <w:t xml:space="preserve">Non enim erubesco evangelium, virtus </w:t>
      </w:r>
      <w:r w:rsidRPr="00940E36">
        <w:rPr>
          <w:rFonts w:asciiTheme="minorBidi" w:hAnsiTheme="minorBidi" w:cstheme="minorBidi"/>
          <w:i/>
          <w:iCs w:val="0"/>
          <w:lang w:val="la-Latn"/>
        </w:rPr>
        <w:lastRenderedPageBreak/>
        <w:t xml:space="preserve">enim Dei est in salutem omni credenti, Iudaeo primum et Graeco.  Iustitia enim Dei in eo revelatur </w:t>
      </w:r>
      <w:r w:rsidRPr="00940E36">
        <w:rPr>
          <w:rFonts w:asciiTheme="minorBidi" w:hAnsiTheme="minorBidi" w:cstheme="minorBidi"/>
          <w:b/>
          <w:bCs/>
          <w:i/>
          <w:iCs w:val="0"/>
          <w:lang w:val="la-Latn"/>
        </w:rPr>
        <w:t>ex fide in fidem</w:t>
      </w:r>
      <w:r w:rsidRPr="00940E36">
        <w:rPr>
          <w:rFonts w:asciiTheme="minorBidi" w:hAnsiTheme="minorBidi" w:cstheme="minorBidi"/>
          <w:i/>
          <w:iCs w:val="0"/>
          <w:lang w:val="la-Latn"/>
        </w:rPr>
        <w:t xml:space="preserve"> sicut scriptum est: iustus autem </w:t>
      </w:r>
      <w:r w:rsidRPr="00940E36">
        <w:rPr>
          <w:rFonts w:asciiTheme="minorBidi" w:hAnsiTheme="minorBidi" w:cstheme="minorBidi"/>
          <w:b/>
          <w:bCs/>
          <w:i/>
          <w:iCs w:val="0"/>
          <w:lang w:val="la-Latn"/>
        </w:rPr>
        <w:t>ex fide vivit</w:t>
      </w:r>
      <w:r w:rsidRPr="00940E36">
        <w:rPr>
          <w:rFonts w:asciiTheme="minorBidi" w:hAnsiTheme="minorBidi" w:cstheme="minorBidi"/>
          <w:lang w:val="la-Latn"/>
        </w:rPr>
        <w:t xml:space="preserve">. </w:t>
      </w:r>
      <w:r w:rsidR="00490EDB" w:rsidRPr="00490EDB">
        <w:rPr>
          <w:rFonts w:asciiTheme="minorBidi" w:hAnsiTheme="minorBidi" w:cstheme="minorBidi"/>
          <w:lang w:val="la-Latn"/>
        </w:rPr>
        <w:t>[</w:t>
      </w:r>
      <w:r w:rsidR="00490EDB" w:rsidRPr="00550918">
        <w:rPr>
          <w:rStyle w:val="text-to-speech"/>
          <w:rFonts w:asciiTheme="majorBidi" w:hAnsiTheme="majorBidi" w:cstheme="majorBidi"/>
          <w:color w:val="111111"/>
          <w:sz w:val="26"/>
          <w:szCs w:val="26"/>
          <w:lang w:val="el-GR"/>
        </w:rPr>
        <w:t>Οὐ</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γὰρ</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ἐπαισχύνομαι</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τὸ</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εὐαγγέλιον</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δύναμις</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γὰρ</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θεοῦ</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ἐστιν</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εἰς</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σωτηρίαν</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παντὶ</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τῷ</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πιστεύοντι</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Ἰουδαίῳ</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τε</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πρῶτον</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καὶ</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Ἕλληνι·</w:t>
      </w:r>
      <w:r w:rsidR="00490EDB" w:rsidRPr="005971E5">
        <w:rPr>
          <w:rStyle w:val="verse"/>
          <w:rFonts w:asciiTheme="majorBidi" w:hAnsiTheme="majorBidi" w:cstheme="majorBidi"/>
          <w:color w:val="111111"/>
          <w:sz w:val="26"/>
          <w:szCs w:val="26"/>
          <w:lang w:val="la-Latn"/>
        </w:rPr>
        <w:t> </w:t>
      </w:r>
      <w:r w:rsidR="00490EDB" w:rsidRPr="00550918">
        <w:rPr>
          <w:rStyle w:val="text-to-speech"/>
          <w:rFonts w:asciiTheme="majorBidi" w:hAnsiTheme="majorBidi" w:cstheme="majorBidi"/>
          <w:color w:val="111111"/>
          <w:sz w:val="26"/>
          <w:szCs w:val="26"/>
          <w:lang w:val="el-GR"/>
        </w:rPr>
        <w:t>δικαιοσύνη</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γὰρ</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θεοῦ</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ἐν</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αὐτῷ</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ἀποκαλύπτεται</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b/>
          <w:bCs/>
          <w:color w:val="111111"/>
          <w:sz w:val="26"/>
          <w:szCs w:val="26"/>
          <w:lang w:val="el-GR"/>
        </w:rPr>
        <w:t>ἐκ</w:t>
      </w:r>
      <w:r w:rsidR="00490EDB" w:rsidRPr="005971E5">
        <w:rPr>
          <w:rStyle w:val="text-to-speech"/>
          <w:rFonts w:asciiTheme="majorBidi" w:hAnsiTheme="majorBidi" w:cstheme="majorBidi"/>
          <w:b/>
          <w:bCs/>
          <w:color w:val="111111"/>
          <w:sz w:val="26"/>
          <w:szCs w:val="26"/>
          <w:lang w:val="la-Latn"/>
        </w:rPr>
        <w:t xml:space="preserve"> </w:t>
      </w:r>
      <w:r w:rsidR="00490EDB" w:rsidRPr="00550918">
        <w:rPr>
          <w:rStyle w:val="text-to-speech"/>
          <w:rFonts w:asciiTheme="majorBidi" w:hAnsiTheme="majorBidi" w:cstheme="majorBidi"/>
          <w:b/>
          <w:bCs/>
          <w:color w:val="111111"/>
          <w:sz w:val="26"/>
          <w:szCs w:val="26"/>
          <w:lang w:val="el-GR"/>
        </w:rPr>
        <w:t>πίστεως</w:t>
      </w:r>
      <w:r w:rsidR="00490EDB" w:rsidRPr="005971E5">
        <w:rPr>
          <w:rStyle w:val="text-to-speech"/>
          <w:rFonts w:asciiTheme="majorBidi" w:hAnsiTheme="majorBidi" w:cstheme="majorBidi"/>
          <w:b/>
          <w:bCs/>
          <w:color w:val="111111"/>
          <w:sz w:val="26"/>
          <w:szCs w:val="26"/>
          <w:lang w:val="la-Latn"/>
        </w:rPr>
        <w:t xml:space="preserve"> </w:t>
      </w:r>
      <w:r w:rsidR="00490EDB" w:rsidRPr="00550918">
        <w:rPr>
          <w:rStyle w:val="text-to-speech"/>
          <w:rFonts w:asciiTheme="majorBidi" w:hAnsiTheme="majorBidi" w:cstheme="majorBidi"/>
          <w:b/>
          <w:bCs/>
          <w:color w:val="111111"/>
          <w:sz w:val="26"/>
          <w:szCs w:val="26"/>
          <w:lang w:val="el-GR"/>
        </w:rPr>
        <w:t>εἰς</w:t>
      </w:r>
      <w:r w:rsidR="00490EDB" w:rsidRPr="005971E5">
        <w:rPr>
          <w:rStyle w:val="text-to-speech"/>
          <w:rFonts w:asciiTheme="majorBidi" w:hAnsiTheme="majorBidi" w:cstheme="majorBidi"/>
          <w:b/>
          <w:bCs/>
          <w:color w:val="111111"/>
          <w:sz w:val="26"/>
          <w:szCs w:val="26"/>
          <w:lang w:val="la-Latn"/>
        </w:rPr>
        <w:t xml:space="preserve"> </w:t>
      </w:r>
      <w:r w:rsidR="00490EDB" w:rsidRPr="00550918">
        <w:rPr>
          <w:rStyle w:val="text-to-speech"/>
          <w:rFonts w:asciiTheme="majorBidi" w:hAnsiTheme="majorBidi" w:cstheme="majorBidi"/>
          <w:b/>
          <w:bCs/>
          <w:color w:val="111111"/>
          <w:sz w:val="26"/>
          <w:szCs w:val="26"/>
          <w:lang w:val="el-GR"/>
        </w:rPr>
        <w:t>πίστιν</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καθὼς</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γέγραπται·</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Ὁ</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δὲ</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color w:val="111111"/>
          <w:sz w:val="26"/>
          <w:szCs w:val="26"/>
          <w:lang w:val="el-GR"/>
        </w:rPr>
        <w:t>δίκαιος</w:t>
      </w:r>
      <w:r w:rsidR="00490EDB" w:rsidRPr="005971E5">
        <w:rPr>
          <w:rStyle w:val="text-to-speech"/>
          <w:rFonts w:asciiTheme="majorBidi" w:hAnsiTheme="majorBidi" w:cstheme="majorBidi"/>
          <w:color w:val="111111"/>
          <w:sz w:val="26"/>
          <w:szCs w:val="26"/>
          <w:lang w:val="la-Latn"/>
        </w:rPr>
        <w:t xml:space="preserve"> </w:t>
      </w:r>
      <w:r w:rsidR="00490EDB" w:rsidRPr="00550918">
        <w:rPr>
          <w:rStyle w:val="text-to-speech"/>
          <w:rFonts w:asciiTheme="majorBidi" w:hAnsiTheme="majorBidi" w:cstheme="majorBidi"/>
          <w:b/>
          <w:bCs/>
          <w:color w:val="111111"/>
          <w:sz w:val="26"/>
          <w:szCs w:val="26"/>
          <w:lang w:val="el-GR"/>
        </w:rPr>
        <w:t>ἐκ</w:t>
      </w:r>
      <w:r w:rsidR="00490EDB" w:rsidRPr="005971E5">
        <w:rPr>
          <w:rStyle w:val="text-to-speech"/>
          <w:rFonts w:asciiTheme="majorBidi" w:hAnsiTheme="majorBidi" w:cstheme="majorBidi"/>
          <w:b/>
          <w:bCs/>
          <w:color w:val="111111"/>
          <w:sz w:val="26"/>
          <w:szCs w:val="26"/>
          <w:lang w:val="la-Latn"/>
        </w:rPr>
        <w:t xml:space="preserve"> </w:t>
      </w:r>
      <w:r w:rsidR="00490EDB" w:rsidRPr="00550918">
        <w:rPr>
          <w:rStyle w:val="text-to-speech"/>
          <w:rFonts w:asciiTheme="majorBidi" w:hAnsiTheme="majorBidi" w:cstheme="majorBidi"/>
          <w:b/>
          <w:bCs/>
          <w:color w:val="111111"/>
          <w:sz w:val="26"/>
          <w:szCs w:val="26"/>
          <w:lang w:val="el-GR"/>
        </w:rPr>
        <w:t>πίστεως</w:t>
      </w:r>
      <w:r w:rsidR="00490EDB" w:rsidRPr="005971E5">
        <w:rPr>
          <w:rStyle w:val="text-to-speech"/>
          <w:rFonts w:asciiTheme="majorBidi" w:hAnsiTheme="majorBidi" w:cstheme="majorBidi"/>
          <w:b/>
          <w:bCs/>
          <w:color w:val="111111"/>
          <w:sz w:val="26"/>
          <w:szCs w:val="26"/>
          <w:lang w:val="la-Latn"/>
        </w:rPr>
        <w:t xml:space="preserve"> </w:t>
      </w:r>
      <w:r w:rsidR="00490EDB" w:rsidRPr="00550918">
        <w:rPr>
          <w:rStyle w:val="text-to-speech"/>
          <w:rFonts w:asciiTheme="majorBidi" w:hAnsiTheme="majorBidi" w:cstheme="majorBidi"/>
          <w:b/>
          <w:bCs/>
          <w:color w:val="111111"/>
          <w:sz w:val="26"/>
          <w:szCs w:val="26"/>
          <w:lang w:val="el-GR"/>
        </w:rPr>
        <w:t>ζήσεται</w:t>
      </w:r>
      <w:r w:rsidR="00490EDB" w:rsidRPr="00490EDB">
        <w:rPr>
          <w:rStyle w:val="text-to-speech"/>
          <w:rFonts w:ascii="Arial" w:hAnsi="Arial"/>
          <w:color w:val="111111"/>
          <w:lang w:val="la-Latn"/>
        </w:rPr>
        <w:t>]</w:t>
      </w:r>
      <w:r w:rsidRPr="00940E36">
        <w:rPr>
          <w:rFonts w:asciiTheme="minorBidi" w:hAnsiTheme="minorBidi" w:cstheme="minorBidi"/>
          <w:lang w:val="la-Latn"/>
        </w:rPr>
        <w:t xml:space="preserve">”. </w:t>
      </w:r>
      <w:r w:rsidRPr="00940E36">
        <w:rPr>
          <w:rFonts w:asciiTheme="minorBidi" w:hAnsiTheme="minorBidi" w:cstheme="minorBidi"/>
        </w:rPr>
        <w:t>Il riferimento è ad Abacuc: “</w:t>
      </w:r>
      <w:r w:rsidRPr="00940E36">
        <w:rPr>
          <w:rFonts w:asciiTheme="minorBidi" w:hAnsiTheme="minorBidi" w:cstheme="minorBidi"/>
          <w:i/>
          <w:iCs w:val="0"/>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sidRPr="00940E36">
        <w:rPr>
          <w:rFonts w:asciiTheme="minorBidi" w:hAnsiTheme="minorBidi" w:cstheme="minorBidi"/>
        </w:rPr>
        <w:t>» (Ab 2,1-4). La vita dell’uomo è dalla fede. La fede è non solo accoglienza della Parola, ma anche immediata obbedienza ad essa. Senza l’obbedienza non c’è fede, perché senza obbedienza non c’è vita, c’è invece morte. Perché sorga la fede in un cuore è necessario che venga predicata la Parola di Cristo Gesù. Così l’Apostolo Paolo sempre nella Lettera ai Romani: “</w:t>
      </w:r>
      <w:r w:rsidRPr="00940E36">
        <w:rPr>
          <w:rFonts w:asciiTheme="minorBidi" w:hAnsiTheme="minorBidi" w:cstheme="minorBidi"/>
          <w:i/>
          <w:iCs w:val="0"/>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940E36">
        <w:rPr>
          <w:rFonts w:asciiTheme="minorBidi" w:hAnsiTheme="minorBidi" w:cstheme="minorBidi"/>
        </w:rPr>
        <w:t>” (Rm 10,9-17). L’uomo di fede passa da ascolto in ascolto, da Parola a Parola, da promessa di Dio a promessa di Dio.</w:t>
      </w:r>
    </w:p>
    <w:p w:rsidR="00940E36" w:rsidRPr="00940E36" w:rsidRDefault="00940E36" w:rsidP="00940E36">
      <w:pPr>
        <w:pStyle w:val="Nessunaspaziatura"/>
        <w:rPr>
          <w:rFonts w:asciiTheme="minorBidi" w:hAnsiTheme="minorBidi" w:cstheme="minorBidi"/>
        </w:rPr>
      </w:pPr>
      <w:r w:rsidRPr="00940E36">
        <w:rPr>
          <w:rFonts w:asciiTheme="minorBidi" w:hAnsiTheme="minorBidi" w:cstheme="minorBidi"/>
        </w:rPr>
        <w:t>La Lettera agli Ebrei rivela che la vita è un viaggio ininterrotto da fede in fede, da Parola di Dio in Parola di Dio, da promessa in promessa, da giuramento in giuramento, ma anche da profeta a profeta. Ecco come Abramo cammina da Parola in Parola: “</w:t>
      </w:r>
      <w:r w:rsidRPr="00940E36">
        <w:rPr>
          <w:rFonts w:asciiTheme="minorBidi" w:hAnsiTheme="minorBidi" w:cstheme="minorBidi"/>
          <w:i/>
          <w:iCs w:val="0"/>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w:t>
      </w:r>
      <w:r w:rsidRPr="00940E36">
        <w:rPr>
          <w:rFonts w:asciiTheme="minorBidi" w:hAnsiTheme="minorBidi" w:cstheme="minorBidi"/>
          <w:i/>
          <w:iCs w:val="0"/>
        </w:rPr>
        <w:lastRenderedPageBreak/>
        <w:t>quale era stato detto: Mediante Isacco avrai una tua discendenza. Egli pensava infatti che Dio è capace di far risorgere anche dai morti: per questo lo riebbe anche come simbolo</w:t>
      </w:r>
      <w:r w:rsidRPr="00940E36">
        <w:rPr>
          <w:rFonts w:asciiTheme="minorBidi" w:hAnsiTheme="minorBidi" w:cstheme="minorBidi"/>
        </w:rPr>
        <w:t>” (Eb 11,8-19). Se non viviamo la nostra vita come un vero cammino segnato da una perenne Parola rivolta a noi dal nostro Dio, se non progrediamo da Parola in Parola, arrestiamo il nostro cammino, ci inabissiamo in una staticità che prima mortifica la fede e poi la uccide. O si cammina da fede in fede, oppure dobbiamo dichiarare morta la nostra fede. Ma se la nostra fede è morta, ci poniamo fuori del vero cammino della salvezza.</w:t>
      </w:r>
    </w:p>
    <w:p w:rsidR="00940E36" w:rsidRPr="00940E36" w:rsidRDefault="00940E36" w:rsidP="00940E36">
      <w:pPr>
        <w:pStyle w:val="Nessunaspaziatura"/>
        <w:rPr>
          <w:rFonts w:asciiTheme="minorBidi" w:hAnsiTheme="minorBidi" w:cstheme="minorBidi"/>
        </w:rPr>
      </w:pPr>
      <w:r w:rsidRPr="00940E36">
        <w:rPr>
          <w:rFonts w:asciiTheme="minorBidi" w:hAnsiTheme="minorBidi" w:cstheme="minorBidi"/>
          <w:i/>
          <w:iCs w:val="0"/>
        </w:rPr>
        <w:t>“La generazione degli adulti usciti dall’Egitto morirono tutti nel deserto perché non camminarono da fede in fede. La loro storia era sempre nuova e sempre nuova occorreva la fede nella Parola del loro Dio e Signore. L’Apostolo Paolo si serve di quegli eventi dell’Esodo per esortare i cristiani di Corinto a porre ogni attenzione. O si cammina da fede a fede, o Dio non si potrà compiacere di noi: “Non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r w:rsidRPr="00940E36">
        <w:rPr>
          <w:rFonts w:asciiTheme="minorBidi" w:hAnsiTheme="minorBidi" w:cstheme="minorBidi"/>
        </w:rPr>
        <w:t>” (1Cor 10,1-13). Giàiro prega Gesù perché vada con lui e dia la guarigione alla sua figlioletta colpita da una malattia mortale. Il Signore esaudisce la preghiera e si mette in cammino. Durante il percorso, la fanciulla muore. Cambia la storia e necessariamente deve cambiare la fede. Prima è stato Giàiro a chiedere a Gesù. Ora è Gesù che chiede a Giàiro. Ecco cosa gli chiede: </w:t>
      </w:r>
      <w:r w:rsidRPr="00940E36">
        <w:rPr>
          <w:rFonts w:asciiTheme="minorBidi" w:hAnsiTheme="minorBidi" w:cstheme="minorBidi"/>
          <w:i/>
          <w:iCs w:val="0"/>
        </w:rPr>
        <w:t>«Non temere, soltanto abbi fede e sarà salvata»</w:t>
      </w:r>
      <w:r w:rsidRPr="00940E36">
        <w:rPr>
          <w:rFonts w:asciiTheme="minorBidi" w:hAnsiTheme="minorBidi" w:cstheme="minorBidi"/>
        </w:rPr>
        <w:t>. Quanto Giàiro ha creduto fino ad ora di Gesù non ha più importanza. Ora Gesù gli chiede di avere fede in Lui e sua figlia sarà salvata. Da Parola a Parola, da promessa a promessa. Da fede a fede. Ora è il momento che Giàiro creda che Gesù può risuscitare sua figlia. Prima credeva che Gesù avrebbe potuto guarirla dalla malattia impedendole di morire. Ora deve credere che Gesù può liberare dalla morte. Su questa Parola di Gesù ora Giàiro deve costruire la storia, la sua vita. La storia è di morte. Gesù la trasformerà in storia di vita. In ogni momento della storia abbiamo bisogno di una Parola di Dio. La storia è fatta da fede a fede.</w:t>
      </w:r>
    </w:p>
    <w:p w:rsidR="00940E36" w:rsidRPr="00940E36" w:rsidRDefault="00940E36" w:rsidP="00940E36">
      <w:pPr>
        <w:pStyle w:val="Nessunaspaziatura"/>
        <w:rPr>
          <w:rFonts w:asciiTheme="minorBidi" w:hAnsiTheme="minorBidi" w:cstheme="minorBidi"/>
        </w:rPr>
      </w:pPr>
      <w:r w:rsidRPr="00940E36">
        <w:rPr>
          <w:rFonts w:asciiTheme="minorBidi" w:hAnsiTheme="minorBidi" w:cstheme="minorBidi"/>
          <w:i/>
          <w:iCs w:val="0"/>
        </w:rPr>
        <w:t xml:space="preserve">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Mentre Gesù vi si recava, le folle gli si accalcavano attorno. E </w:t>
      </w:r>
      <w:r w:rsidRPr="00940E36">
        <w:rPr>
          <w:rFonts w:asciiTheme="minorBidi" w:hAnsiTheme="minorBidi" w:cstheme="minorBidi"/>
          <w:i/>
          <w:iCs w:val="0"/>
        </w:rPr>
        <w:lastRenderedPageBreak/>
        <w:t>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 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 Essi lo deridevano, sapendo bene che era morta; ma egli le prese la mano e disse ad alta voce: «Fanciulla, àlzati!». La vita ritornò in lei e si alzò all’istante. Egli ordinò di darle da mangiare. I genitori ne furono sbalorditi, ma egli ordinò loro di non raccontare a nessuno ciò che era accaduto</w:t>
      </w:r>
      <w:r w:rsidRPr="00940E36">
        <w:rPr>
          <w:rFonts w:asciiTheme="minorBidi" w:hAnsiTheme="minorBidi" w:cstheme="minorBidi"/>
        </w:rPr>
        <w:t xml:space="preserve"> (Lc 8,40-56).</w:t>
      </w:r>
    </w:p>
    <w:p w:rsidR="00940E36" w:rsidRPr="00940E36" w:rsidRDefault="00940E36" w:rsidP="00940E36">
      <w:pPr>
        <w:pStyle w:val="Nessunaspaziatura"/>
        <w:rPr>
          <w:rFonts w:asciiTheme="minorBidi" w:hAnsiTheme="minorBidi" w:cstheme="minorBidi"/>
        </w:rPr>
      </w:pPr>
      <w:r w:rsidRPr="00940E36">
        <w:rPr>
          <w:rFonts w:asciiTheme="minorBidi" w:hAnsiTheme="minorBidi" w:cstheme="minorBidi"/>
        </w:rPr>
        <w:t>L’emorroissa vive una sua particolarissima storia. Poiché è donna “ritualmente” impura, lei, qualsiasi cosa avrebbe toccato, l’avrebbe resa impura. Dov’è la grande fede di questa donna? Lei crede nel suo cuore che Gesù è vero uomo mandato da Dio, lei lo potrà toccare, perché non sarà lei a trasmettergli la sua impurità, ma sarà Lui a sanare lei e purificarla da quel male che ormai l’affligge da più di dodici anni. Questa donna insegna al mondo intero che per ogni momento particolare della propria vita si può trovare un principio di fede capace di rivoluzionare tutta la fede precedente e le molteplici modalità di essere vissuta. Da fede a fede. Da una fede manifestata con le parole ad una fede rivelata con il gesto. Quando si è mossi dallo Spirito Santo – la vera fede è sempre una mozione particolare dello Spirito Santo – sempre si aggiungerà fede a fede e sempre si procederà da fede a fede. Se però siamo privi dello Spirito Santo, sempre la nostra fede mancherà di quella vitalità attuale, quotidiana, richiesta dalla storia, vitalità che è la sola capace di farci rimanere spiritualmente in vita. Gesù, mosso dallo Spirito Santo, vive la sua fede da fede in fede con modalità e intensità sempre nuove.</w:t>
      </w:r>
    </w:p>
    <w:p w:rsidR="00940E36" w:rsidRPr="00940E36" w:rsidRDefault="00940E36" w:rsidP="00940E36">
      <w:pPr>
        <w:pStyle w:val="Nessunaspaziatura"/>
        <w:rPr>
          <w:rFonts w:asciiTheme="minorBidi" w:hAnsiTheme="minorBidi" w:cstheme="minorBidi"/>
        </w:rPr>
      </w:pPr>
      <w:r w:rsidRPr="00940E36">
        <w:rPr>
          <w:rFonts w:asciiTheme="minorBidi" w:hAnsiTheme="minorBidi" w:cstheme="minorBidi"/>
        </w:rPr>
        <w:t>Madre di Dio, Donna dalla fede purissima, aiutaci. Vogliamo camminare da fede in fede.</w:t>
      </w:r>
    </w:p>
    <w:p w:rsidR="00940E36" w:rsidRDefault="00940E36" w:rsidP="00DC34E7">
      <w:pPr>
        <w:pStyle w:val="Nessunaspaziatura"/>
      </w:pPr>
    </w:p>
    <w:p w:rsidR="00FD0EFD" w:rsidRPr="00FD0EFD" w:rsidRDefault="00FD0EFD" w:rsidP="00FD0EFD">
      <w:pPr>
        <w:pStyle w:val="Titolo2"/>
        <w:spacing w:line="276" w:lineRule="auto"/>
        <w:rPr>
          <w:rFonts w:ascii="Calibri" w:hAnsi="Calibri" w:cs="Calibri"/>
        </w:rPr>
      </w:pPr>
      <w:bookmarkStart w:id="495" w:name="_Toc75156285"/>
      <w:r w:rsidRPr="00FD0EFD">
        <w:rPr>
          <w:sz w:val="32"/>
          <w:szCs w:val="32"/>
        </w:rPr>
        <w:t>SIGNORE, VUOI CHE DICIAMO CHE SCENDA UN FUOCO DAL CIELO E LI CONSUMI?</w:t>
      </w:r>
      <w:bookmarkEnd w:id="495"/>
    </w:p>
    <w:p w:rsidR="00FD0EFD" w:rsidRPr="00FD0EFD" w:rsidRDefault="00FD0EFD" w:rsidP="00FD0EFD">
      <w:pPr>
        <w:pStyle w:val="Nessunaspaziatura"/>
        <w:rPr>
          <w:sz w:val="16"/>
          <w:szCs w:val="14"/>
        </w:rPr>
      </w:pPr>
    </w:p>
    <w:p w:rsidR="00FD0EFD" w:rsidRPr="00FD0EFD" w:rsidRDefault="00FD0EFD" w:rsidP="00FD0EFD">
      <w:pPr>
        <w:pStyle w:val="Nessunaspaziatura"/>
        <w:rPr>
          <w:rFonts w:ascii="Calibri" w:hAnsi="Calibri" w:cs="Calibri"/>
          <w:sz w:val="27"/>
          <w:szCs w:val="27"/>
        </w:rPr>
      </w:pPr>
      <w:r w:rsidRPr="00FD0EFD">
        <w:t>Giacomo e Giovanni chiedono a Gesù di attestare che Lui è vero profeta facendo scendere fuoco dal cielo, così come aveva fatto Elia: “</w:t>
      </w:r>
      <w:r w:rsidRPr="00FD0EFD">
        <w:rPr>
          <w:i/>
          <w:iCs w:val="0"/>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w:t>
      </w:r>
      <w:r w:rsidRPr="00FD0EFD">
        <w:rPr>
          <w:i/>
          <w:iCs w:val="0"/>
        </w:rPr>
        <w:lastRenderedPageBreak/>
        <w:t>fuoco. Io preparerò l’altro giovenco e lo porrò sulla legna senza appiccarvi il fuoco. Invocherete il nome del vostro dio e io invocherò il nome del Signore. Il dio che risponderà col fuoco è Dio!». Tutto il popolo rispose: «La proposta è buona!». 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 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r>
        <w:t>”</w:t>
      </w:r>
      <w:r w:rsidRPr="00FD0EFD">
        <w:t xml:space="preserve"> (1Re 18,20-40). </w:t>
      </w:r>
      <w:r w:rsidRPr="00FD0EFD">
        <w:rPr>
          <w:i/>
          <w:iCs w:val="0"/>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r w:rsidRPr="00FD0EFD">
        <w:t xml:space="preserve"> (2Re 1,9-14). Gesù non è venuto per fare scendere un fuoco che distrugge, ma un fuoco che salva e dà la vita. Il suo è un fuoco che viene per bruciare e frantumare il cuore di pietra e al suo posto porre un cuore di carne. Questa è la missione che il Padre gli ha affidato e questa missione Lui dovrà vivere.</w:t>
      </w:r>
    </w:p>
    <w:p w:rsidR="00FD0EFD" w:rsidRPr="00FD0EFD" w:rsidRDefault="00FD0EFD" w:rsidP="00FD0EFD">
      <w:pPr>
        <w:pStyle w:val="Nessunaspaziatura"/>
        <w:rPr>
          <w:rFonts w:ascii="Calibri" w:hAnsi="Calibri" w:cs="Calibri"/>
          <w:sz w:val="27"/>
          <w:szCs w:val="27"/>
        </w:rPr>
      </w:pPr>
      <w:r w:rsidRPr="00FD0EFD">
        <w:rPr>
          <w:i/>
          <w:iCs w:val="0"/>
        </w:rPr>
        <w:lastRenderedPageBreak/>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w:t>
      </w:r>
      <w:r w:rsidRPr="00FD0EFD">
        <w:t xml:space="preserve"> (Lc 9,51-55).</w:t>
      </w:r>
    </w:p>
    <w:p w:rsidR="00FD0EFD" w:rsidRPr="00FD0EFD" w:rsidRDefault="00FD0EFD" w:rsidP="00FD0EFD">
      <w:pPr>
        <w:pStyle w:val="Nessunaspaziatura"/>
        <w:rPr>
          <w:rFonts w:ascii="Calibri" w:hAnsi="Calibri" w:cs="Calibri"/>
          <w:sz w:val="27"/>
          <w:szCs w:val="27"/>
        </w:rPr>
      </w:pPr>
      <w:r w:rsidRPr="00FD0EFD">
        <w:t>Il fuoco che Cristo Gesù dovrà fare scendere dal cielo è lo Spirito Santo, ma lo Spirito Santo non scenderà dal cielo, scenderà e si riverserà sulla terra dal suo corpo trafitto sulla croce. Lo Spirito santo sgorgherà dal suo cuore e inonderà la terra. Quanti si lasceranno incendiare da questo Fuoco divino, diventeranno anche loro sorgenti sempre nuove di Spirito del Signore. </w:t>
      </w:r>
    </w:p>
    <w:p w:rsidR="00FD0EFD" w:rsidRPr="00FD0EFD" w:rsidRDefault="00FD0EFD" w:rsidP="00FD0EFD">
      <w:pPr>
        <w:pStyle w:val="Nessunaspaziatura"/>
        <w:rPr>
          <w:rFonts w:ascii="Calibri" w:hAnsi="Calibri" w:cs="Calibri"/>
          <w:sz w:val="27"/>
          <w:szCs w:val="27"/>
        </w:rPr>
      </w:pPr>
      <w:r w:rsidRPr="00FD0EFD">
        <w:t>Madre di Dio, aiuta ogni discepolo di Gesù perché diventi vera fonte di Spirito Santo sulla terra.</w:t>
      </w:r>
    </w:p>
    <w:p w:rsidR="00AF1B4B" w:rsidRDefault="00AF1B4B" w:rsidP="00AF1B4B">
      <w:pPr>
        <w:pStyle w:val="Titolo2"/>
        <w:spacing w:line="276" w:lineRule="auto"/>
        <w:jc w:val="both"/>
        <w:rPr>
          <w:sz w:val="26"/>
          <w:szCs w:val="26"/>
        </w:rPr>
      </w:pPr>
      <w:bookmarkStart w:id="496" w:name="_Toc75156286"/>
      <w:r w:rsidRPr="00425ED6">
        <w:rPr>
          <w:sz w:val="26"/>
          <w:szCs w:val="26"/>
        </w:rPr>
        <w:t>19 Marzo</w:t>
      </w:r>
      <w:bookmarkEnd w:id="496"/>
      <w:r w:rsidRPr="00425ED6">
        <w:rPr>
          <w:sz w:val="26"/>
          <w:szCs w:val="26"/>
        </w:rPr>
        <w:t xml:space="preserve"> </w:t>
      </w:r>
    </w:p>
    <w:p w:rsidR="00AF1B4B" w:rsidRPr="00AF1B4B" w:rsidRDefault="00AF1B4B" w:rsidP="00AF1B4B">
      <w:pPr>
        <w:rPr>
          <w:sz w:val="24"/>
          <w:szCs w:val="24"/>
          <w:lang w:eastAsia="it-IT"/>
        </w:rPr>
      </w:pPr>
      <w:r w:rsidRPr="00AF1B4B">
        <w:rPr>
          <w:rFonts w:ascii="Segoe UI" w:hAnsi="Segoe UI" w:cs="Segoe UI"/>
          <w:sz w:val="24"/>
          <w:szCs w:val="24"/>
        </w:rPr>
        <w:t>Madre di Gesù, fa’ che ogni cristiano viva il Vangelo come vera opera soprannaturale.</w:t>
      </w:r>
    </w:p>
    <w:p w:rsidR="00AF1B4B" w:rsidRPr="00AF1B4B" w:rsidRDefault="00AF1B4B" w:rsidP="00AF1B4B">
      <w:pPr>
        <w:pStyle w:val="Titolo2"/>
        <w:rPr>
          <w:rFonts w:ascii="Calibri" w:hAnsi="Calibri" w:cs="Calibri"/>
          <w:sz w:val="32"/>
          <w:szCs w:val="32"/>
        </w:rPr>
      </w:pPr>
      <w:bookmarkStart w:id="497" w:name="_Toc62074280"/>
      <w:bookmarkStart w:id="498" w:name="_Toc75156287"/>
      <w:r w:rsidRPr="00AF1B4B">
        <w:rPr>
          <w:sz w:val="32"/>
          <w:szCs w:val="32"/>
        </w:rPr>
        <w:t>Affinché per mezzo di essa il Figlio di Dio venga glorificato</w:t>
      </w:r>
      <w:bookmarkEnd w:id="497"/>
      <w:bookmarkEnd w:id="498"/>
    </w:p>
    <w:p w:rsidR="00AF1B4B" w:rsidRPr="00AF1B4B" w:rsidRDefault="00AF1B4B" w:rsidP="007249D9">
      <w:pPr>
        <w:spacing w:after="120" w:line="240" w:lineRule="auto"/>
        <w:jc w:val="both"/>
        <w:rPr>
          <w:rFonts w:ascii="Calibri" w:eastAsia="Times New Roman" w:hAnsi="Calibri" w:cs="Calibri"/>
          <w:color w:val="000000"/>
          <w:sz w:val="20"/>
          <w:szCs w:val="20"/>
          <w:lang w:eastAsia="it-IT"/>
        </w:rPr>
      </w:pPr>
      <w:r w:rsidRPr="00AF1B4B">
        <w:rPr>
          <w:rFonts w:ascii="Arial" w:eastAsia="Times New Roman" w:hAnsi="Arial" w:cs="Arial"/>
          <w:color w:val="000000"/>
          <w:sz w:val="24"/>
          <w:szCs w:val="24"/>
          <w:lang w:eastAsia="it-IT"/>
        </w:rPr>
        <w:t>Dare gloria a Dio è riconoscerlo nella sua divina essenza e nelle opere da lui compiute che lo rivelano. Dare gloria a Cristo Gesù o glorificare Cristo è riconoscere che Lui è dal Padre. È dal Padre nella sua Persona divina ed è dal Padre in tutte le Parol</w:t>
      </w:r>
      <w:r w:rsidR="007249D9">
        <w:rPr>
          <w:rFonts w:ascii="Arial" w:eastAsia="Times New Roman" w:hAnsi="Arial" w:cs="Arial"/>
          <w:color w:val="000000"/>
          <w:sz w:val="24"/>
          <w:szCs w:val="24"/>
          <w:lang w:eastAsia="it-IT"/>
        </w:rPr>
        <w:t>e</w:t>
      </w:r>
      <w:r w:rsidRPr="00AF1B4B">
        <w:rPr>
          <w:rFonts w:ascii="Arial" w:eastAsia="Times New Roman" w:hAnsi="Arial" w:cs="Arial"/>
          <w:color w:val="000000"/>
          <w:sz w:val="24"/>
          <w:szCs w:val="24"/>
          <w:lang w:eastAsia="it-IT"/>
        </w:rPr>
        <w:t xml:space="preserve"> che dice e le opere che Lui compie attraverso la sua vera umanità. È dal Padre per generazione eterna. È vero uomo perché il Figlio del Padre si è fatto carne ed è venuto ad abitare in mezzo a noi pieno di grazi</w:t>
      </w:r>
      <w:r w:rsidR="007249D9">
        <w:rPr>
          <w:rFonts w:ascii="Arial" w:eastAsia="Times New Roman" w:hAnsi="Arial" w:cs="Arial"/>
          <w:color w:val="000000"/>
          <w:sz w:val="24"/>
          <w:szCs w:val="24"/>
          <w:lang w:eastAsia="it-IT"/>
        </w:rPr>
        <w:t>a</w:t>
      </w:r>
      <w:r w:rsidRPr="00AF1B4B">
        <w:rPr>
          <w:rFonts w:ascii="Arial" w:eastAsia="Times New Roman" w:hAnsi="Arial" w:cs="Arial"/>
          <w:color w:val="000000"/>
          <w:sz w:val="24"/>
          <w:szCs w:val="24"/>
          <w:lang w:eastAsia="it-IT"/>
        </w:rPr>
        <w:t xml:space="preserve"> e di verità. È dal Padre ed è nel seno del Padre. In tutto quello che dice e in tutto quello che fa Gesù è dal Padre. La redenzione è per volontà del Padre. Anche la salvezza è per volontà del Padre. Tutto in Cristo Gesù è dal Padre. Senza il Padre non esiste Cristo Gesù. Ecco come la Chiesa celebra nella sua liturgia la gloria di Cristo Gesù: </w:t>
      </w:r>
      <w:r w:rsidRPr="00AF1B4B">
        <w:rPr>
          <w:rFonts w:ascii="Arial" w:eastAsia="Times New Roman" w:hAnsi="Arial" w:cs="Arial"/>
          <w:i/>
          <w:iCs/>
          <w:color w:val="000000"/>
          <w:sz w:val="24"/>
          <w:szCs w:val="24"/>
          <w:lang w:eastAsia="it-IT"/>
        </w:rPr>
        <w:t xml:space="preserve">“Gloria a Dio nell'alto dei cieli e pace in terra agli uomini di buona volontà (Ora tradotto: amati dal Signore. Testo della Vulgata: </w:t>
      </w:r>
      <w:r>
        <w:rPr>
          <w:rFonts w:ascii="Arial" w:eastAsia="Times New Roman" w:hAnsi="Arial" w:cs="Arial"/>
          <w:i/>
          <w:iCs/>
          <w:color w:val="000000"/>
          <w:sz w:val="24"/>
          <w:szCs w:val="24"/>
          <w:lang w:val="la-Latn" w:eastAsia="it-IT"/>
        </w:rPr>
        <w:t>Gloria</w:t>
      </w:r>
      <w:r>
        <w:rPr>
          <w:rFonts w:ascii="Arial" w:eastAsia="Times New Roman" w:hAnsi="Arial" w:cs="Arial"/>
          <w:i/>
          <w:iCs/>
          <w:color w:val="000000"/>
          <w:sz w:val="24"/>
          <w:szCs w:val="24"/>
          <w:lang w:eastAsia="it-IT"/>
        </w:rPr>
        <w:t xml:space="preserve"> </w:t>
      </w:r>
      <w:r>
        <w:rPr>
          <w:rFonts w:ascii="Arial" w:eastAsia="Times New Roman" w:hAnsi="Arial" w:cs="Arial"/>
          <w:i/>
          <w:iCs/>
          <w:color w:val="000000"/>
          <w:sz w:val="24"/>
          <w:szCs w:val="24"/>
          <w:lang w:val="la-Latn" w:eastAsia="it-IT"/>
        </w:rPr>
        <w:t>in</w:t>
      </w:r>
      <w:r>
        <w:rPr>
          <w:rFonts w:ascii="Arial" w:eastAsia="Times New Roman" w:hAnsi="Arial" w:cs="Arial"/>
          <w:i/>
          <w:iCs/>
          <w:color w:val="000000"/>
          <w:sz w:val="24"/>
          <w:szCs w:val="24"/>
          <w:lang w:eastAsia="it-IT"/>
        </w:rPr>
        <w:t xml:space="preserve"> </w:t>
      </w:r>
      <w:r w:rsidRPr="00AF1B4B">
        <w:rPr>
          <w:rFonts w:ascii="Arial" w:eastAsia="Times New Roman" w:hAnsi="Arial" w:cs="Arial"/>
          <w:i/>
          <w:iCs/>
          <w:color w:val="000000"/>
          <w:sz w:val="24"/>
          <w:szCs w:val="24"/>
          <w:lang w:val="la-Latn" w:eastAsia="it-IT"/>
        </w:rPr>
        <w:t>altissimis</w:t>
      </w:r>
      <w:r>
        <w:rPr>
          <w:rFonts w:ascii="Arial" w:eastAsia="Times New Roman" w:hAnsi="Arial" w:cs="Arial"/>
          <w:i/>
          <w:iCs/>
          <w:color w:val="000000"/>
          <w:sz w:val="24"/>
          <w:szCs w:val="24"/>
          <w:lang w:eastAsia="it-IT"/>
        </w:rPr>
        <w:t xml:space="preserve"> </w:t>
      </w:r>
      <w:r>
        <w:rPr>
          <w:rFonts w:ascii="Arial" w:eastAsia="Times New Roman" w:hAnsi="Arial" w:cs="Arial"/>
          <w:i/>
          <w:iCs/>
          <w:color w:val="000000"/>
          <w:sz w:val="24"/>
          <w:szCs w:val="24"/>
          <w:lang w:val="la-Latn" w:eastAsia="it-IT"/>
        </w:rPr>
        <w:t>Deo</w:t>
      </w:r>
      <w:r>
        <w:rPr>
          <w:rFonts w:ascii="Arial" w:eastAsia="Times New Roman" w:hAnsi="Arial" w:cs="Arial"/>
          <w:i/>
          <w:iCs/>
          <w:color w:val="000000"/>
          <w:sz w:val="24"/>
          <w:szCs w:val="24"/>
          <w:lang w:eastAsia="it-IT"/>
        </w:rPr>
        <w:t xml:space="preserve"> </w:t>
      </w:r>
      <w:r w:rsidRPr="00AF1B4B">
        <w:rPr>
          <w:rFonts w:ascii="Arial" w:eastAsia="Times New Roman" w:hAnsi="Arial" w:cs="Arial"/>
          <w:i/>
          <w:iCs/>
          <w:color w:val="000000"/>
          <w:sz w:val="24"/>
          <w:szCs w:val="24"/>
          <w:lang w:val="la-Latn" w:eastAsia="it-IT"/>
        </w:rPr>
        <w:t>et in terra pax in hominibus</w:t>
      </w:r>
      <w:r>
        <w:rPr>
          <w:rFonts w:ascii="Arial" w:eastAsia="Times New Roman" w:hAnsi="Arial" w:cs="Arial"/>
          <w:i/>
          <w:iCs/>
          <w:color w:val="000000"/>
          <w:sz w:val="24"/>
          <w:szCs w:val="24"/>
          <w:lang w:eastAsia="it-IT"/>
        </w:rPr>
        <w:t xml:space="preserve"> </w:t>
      </w:r>
      <w:r w:rsidRPr="00AF1B4B">
        <w:rPr>
          <w:rFonts w:ascii="Arial" w:eastAsia="Times New Roman" w:hAnsi="Arial" w:cs="Arial"/>
          <w:i/>
          <w:iCs/>
          <w:color w:val="000000"/>
          <w:sz w:val="24"/>
          <w:szCs w:val="24"/>
          <w:lang w:val="la-Latn" w:eastAsia="it-IT"/>
        </w:rPr>
        <w:t>bonae</w:t>
      </w:r>
      <w:r>
        <w:rPr>
          <w:rFonts w:ascii="Arial" w:eastAsia="Times New Roman" w:hAnsi="Arial" w:cs="Arial"/>
          <w:i/>
          <w:iCs/>
          <w:color w:val="000000"/>
          <w:sz w:val="24"/>
          <w:szCs w:val="24"/>
          <w:lang w:eastAsia="it-IT"/>
        </w:rPr>
        <w:t xml:space="preserve"> </w:t>
      </w:r>
      <w:r w:rsidRPr="00AF1B4B">
        <w:rPr>
          <w:rFonts w:ascii="Arial" w:eastAsia="Times New Roman" w:hAnsi="Arial" w:cs="Arial"/>
          <w:i/>
          <w:iCs/>
          <w:color w:val="000000"/>
          <w:sz w:val="24"/>
          <w:szCs w:val="24"/>
          <w:lang w:val="la-Latn" w:eastAsia="it-IT"/>
        </w:rPr>
        <w:t>voluntatis</w:t>
      </w:r>
      <w:r w:rsidRPr="00AF1B4B">
        <w:rPr>
          <w:rFonts w:ascii="Arial" w:eastAsia="Times New Roman" w:hAnsi="Arial" w:cs="Arial"/>
          <w:i/>
          <w:iCs/>
          <w:color w:val="000000"/>
          <w:sz w:val="24"/>
          <w:szCs w:val="24"/>
          <w:lang w:eastAsia="it-IT"/>
        </w:rPr>
        <w:t xml:space="preserve"> – Testo Greco: </w:t>
      </w:r>
      <w:r w:rsidRPr="00DA3C43">
        <w:rPr>
          <w:rFonts w:ascii="Book Antiqua" w:hAnsi="Book Antiqua" w:cstheme="majorBidi"/>
          <w:color w:val="111111"/>
          <w:sz w:val="24"/>
          <w:szCs w:val="24"/>
          <w:shd w:val="clear" w:color="auto" w:fill="FFFFFF"/>
          <w:lang w:val="el-GR"/>
        </w:rPr>
        <w:t>Δόξα</w:t>
      </w:r>
      <w:r w:rsidRPr="007B59AF">
        <w:rPr>
          <w:rFonts w:ascii="Book Antiqua" w:hAnsi="Book Antiqua" w:cstheme="majorBidi"/>
          <w:color w:val="111111"/>
          <w:sz w:val="24"/>
          <w:szCs w:val="24"/>
          <w:shd w:val="clear" w:color="auto" w:fill="FFFFFF"/>
        </w:rPr>
        <w:t xml:space="preserve"> </w:t>
      </w:r>
      <w:r w:rsidRPr="00DA3C43">
        <w:rPr>
          <w:rFonts w:ascii="Times New Roman" w:hAnsi="Times New Roman" w:cs="Times New Roman"/>
          <w:color w:val="111111"/>
          <w:sz w:val="24"/>
          <w:szCs w:val="24"/>
          <w:shd w:val="clear" w:color="auto" w:fill="FFFFFF"/>
          <w:lang w:val="el-GR"/>
        </w:rPr>
        <w:t>ἐ</w:t>
      </w:r>
      <w:r w:rsidRPr="00DA3C43">
        <w:rPr>
          <w:rFonts w:ascii="Book Antiqua" w:hAnsi="Book Antiqua" w:cstheme="majorBidi"/>
          <w:color w:val="111111"/>
          <w:sz w:val="24"/>
          <w:szCs w:val="24"/>
          <w:shd w:val="clear" w:color="auto" w:fill="FFFFFF"/>
          <w:lang w:val="el-GR"/>
        </w:rPr>
        <w:t>ν</w:t>
      </w:r>
      <w:r w:rsidRPr="007B59AF">
        <w:rPr>
          <w:rFonts w:ascii="Book Antiqua" w:hAnsi="Book Antiqua" w:cstheme="majorBidi"/>
          <w:color w:val="111111"/>
          <w:sz w:val="24"/>
          <w:szCs w:val="24"/>
          <w:shd w:val="clear" w:color="auto" w:fill="FFFFFF"/>
        </w:rPr>
        <w:t xml:space="preserve"> </w:t>
      </w:r>
      <w:r w:rsidRPr="00DA3C43">
        <w:rPr>
          <w:rFonts w:ascii="Times New Roman" w:hAnsi="Times New Roman" w:cs="Times New Roman"/>
          <w:color w:val="111111"/>
          <w:sz w:val="24"/>
          <w:szCs w:val="24"/>
          <w:shd w:val="clear" w:color="auto" w:fill="FFFFFF"/>
          <w:lang w:val="el-GR"/>
        </w:rPr>
        <w:t>ὑ</w:t>
      </w:r>
      <w:r w:rsidRPr="00DA3C43">
        <w:rPr>
          <w:rFonts w:ascii="Book Antiqua" w:hAnsi="Book Antiqua" w:cstheme="majorBidi"/>
          <w:color w:val="111111"/>
          <w:sz w:val="24"/>
          <w:szCs w:val="24"/>
          <w:shd w:val="clear" w:color="auto" w:fill="FFFFFF"/>
          <w:lang w:val="el-GR"/>
        </w:rPr>
        <w:t>ψίστοις</w:t>
      </w:r>
      <w:r w:rsidRPr="007B59AF">
        <w:rPr>
          <w:rFonts w:ascii="Book Antiqua" w:hAnsi="Book Antiqua" w:cstheme="majorBidi"/>
          <w:color w:val="111111"/>
          <w:sz w:val="24"/>
          <w:szCs w:val="24"/>
          <w:shd w:val="clear" w:color="auto" w:fill="FFFFFF"/>
        </w:rPr>
        <w:t xml:space="preserve"> </w:t>
      </w:r>
      <w:r w:rsidRPr="00DA3C43">
        <w:rPr>
          <w:rFonts w:ascii="Book Antiqua" w:hAnsi="Book Antiqua" w:cstheme="majorBidi"/>
          <w:color w:val="111111"/>
          <w:sz w:val="24"/>
          <w:szCs w:val="24"/>
          <w:shd w:val="clear" w:color="auto" w:fill="FFFFFF"/>
          <w:lang w:val="el-GR"/>
        </w:rPr>
        <w:t>θε</w:t>
      </w:r>
      <w:r w:rsidRPr="00DA3C43">
        <w:rPr>
          <w:rFonts w:ascii="Times New Roman" w:hAnsi="Times New Roman" w:cs="Times New Roman"/>
          <w:color w:val="111111"/>
          <w:sz w:val="24"/>
          <w:szCs w:val="24"/>
          <w:shd w:val="clear" w:color="auto" w:fill="FFFFFF"/>
          <w:lang w:val="el-GR"/>
        </w:rPr>
        <w:t>ῷ</w:t>
      </w:r>
      <w:r w:rsidRPr="007B59AF">
        <w:rPr>
          <w:rFonts w:ascii="Book Antiqua" w:hAnsi="Book Antiqua" w:cstheme="majorBidi"/>
          <w:color w:val="111111"/>
          <w:sz w:val="24"/>
          <w:szCs w:val="24"/>
          <w:shd w:val="clear" w:color="auto" w:fill="FFFFFF"/>
        </w:rPr>
        <w:t xml:space="preserve"> </w:t>
      </w:r>
      <w:r w:rsidRPr="00DA3C43">
        <w:rPr>
          <w:rFonts w:ascii="Book Antiqua" w:hAnsi="Book Antiqua" w:cstheme="majorBidi"/>
          <w:color w:val="111111"/>
          <w:sz w:val="24"/>
          <w:szCs w:val="24"/>
          <w:shd w:val="clear" w:color="auto" w:fill="FFFFFF"/>
          <w:lang w:val="el-GR"/>
        </w:rPr>
        <w:t>κα</w:t>
      </w:r>
      <w:r w:rsidRPr="00DA3C43">
        <w:rPr>
          <w:rFonts w:ascii="Times New Roman" w:hAnsi="Times New Roman" w:cs="Times New Roman"/>
          <w:color w:val="111111"/>
          <w:sz w:val="24"/>
          <w:szCs w:val="24"/>
          <w:shd w:val="clear" w:color="auto" w:fill="FFFFFF"/>
          <w:lang w:val="el-GR"/>
        </w:rPr>
        <w:t>ὶ</w:t>
      </w:r>
      <w:r w:rsidRPr="007B59AF">
        <w:rPr>
          <w:rFonts w:ascii="Book Antiqua" w:hAnsi="Book Antiqua" w:cstheme="majorBidi"/>
          <w:color w:val="111111"/>
          <w:sz w:val="24"/>
          <w:szCs w:val="24"/>
          <w:shd w:val="clear" w:color="auto" w:fill="FFFFFF"/>
        </w:rPr>
        <w:t xml:space="preserve"> </w:t>
      </w:r>
      <w:r w:rsidRPr="00DA3C43">
        <w:rPr>
          <w:rFonts w:ascii="Times New Roman" w:hAnsi="Times New Roman" w:cs="Times New Roman"/>
          <w:color w:val="111111"/>
          <w:sz w:val="24"/>
          <w:szCs w:val="24"/>
          <w:shd w:val="clear" w:color="auto" w:fill="FFFFFF"/>
          <w:lang w:val="el-GR"/>
        </w:rPr>
        <w:t>ἐ</w:t>
      </w:r>
      <w:r w:rsidRPr="00DA3C43">
        <w:rPr>
          <w:rFonts w:ascii="Book Antiqua" w:hAnsi="Book Antiqua" w:cstheme="majorBidi"/>
          <w:color w:val="111111"/>
          <w:sz w:val="24"/>
          <w:szCs w:val="24"/>
          <w:shd w:val="clear" w:color="auto" w:fill="FFFFFF"/>
          <w:lang w:val="el-GR"/>
        </w:rPr>
        <w:t>π</w:t>
      </w:r>
      <w:r w:rsidRPr="00DA3C43">
        <w:rPr>
          <w:rFonts w:ascii="Times New Roman" w:hAnsi="Times New Roman" w:cs="Times New Roman"/>
          <w:color w:val="111111"/>
          <w:sz w:val="24"/>
          <w:szCs w:val="24"/>
          <w:shd w:val="clear" w:color="auto" w:fill="FFFFFF"/>
          <w:lang w:val="el-GR"/>
        </w:rPr>
        <w:t>ὶ</w:t>
      </w:r>
      <w:r w:rsidRPr="007B59AF">
        <w:rPr>
          <w:rFonts w:ascii="Book Antiqua" w:hAnsi="Book Antiqua" w:cstheme="majorBidi"/>
          <w:color w:val="111111"/>
          <w:sz w:val="24"/>
          <w:szCs w:val="24"/>
          <w:shd w:val="clear" w:color="auto" w:fill="FFFFFF"/>
        </w:rPr>
        <w:t xml:space="preserve"> </w:t>
      </w:r>
      <w:r w:rsidRPr="00DA3C43">
        <w:rPr>
          <w:rFonts w:ascii="Book Antiqua" w:hAnsi="Book Antiqua" w:cstheme="majorBidi"/>
          <w:color w:val="111111"/>
          <w:sz w:val="24"/>
          <w:szCs w:val="24"/>
          <w:shd w:val="clear" w:color="auto" w:fill="FFFFFF"/>
          <w:lang w:val="el-GR"/>
        </w:rPr>
        <w:t>γ</w:t>
      </w:r>
      <w:r w:rsidRPr="00DA3C43">
        <w:rPr>
          <w:rFonts w:ascii="Times New Roman" w:hAnsi="Times New Roman" w:cs="Times New Roman"/>
          <w:color w:val="111111"/>
          <w:sz w:val="24"/>
          <w:szCs w:val="24"/>
          <w:shd w:val="clear" w:color="auto" w:fill="FFFFFF"/>
          <w:lang w:val="el-GR"/>
        </w:rPr>
        <w:t>ῆ</w:t>
      </w:r>
      <w:r w:rsidRPr="00DA3C43">
        <w:rPr>
          <w:rFonts w:ascii="Book Antiqua" w:hAnsi="Book Antiqua" w:cstheme="majorBidi"/>
          <w:color w:val="111111"/>
          <w:sz w:val="24"/>
          <w:szCs w:val="24"/>
          <w:shd w:val="clear" w:color="auto" w:fill="FFFFFF"/>
          <w:lang w:val="el-GR"/>
        </w:rPr>
        <w:t>ς</w:t>
      </w:r>
      <w:r w:rsidRPr="007B59AF">
        <w:rPr>
          <w:rFonts w:ascii="Book Antiqua" w:hAnsi="Book Antiqua" w:cstheme="majorBidi"/>
          <w:color w:val="111111"/>
          <w:sz w:val="24"/>
          <w:szCs w:val="24"/>
          <w:shd w:val="clear" w:color="auto" w:fill="FFFFFF"/>
        </w:rPr>
        <w:t xml:space="preserve"> </w:t>
      </w:r>
      <w:r w:rsidRPr="00DA3C43">
        <w:rPr>
          <w:rFonts w:ascii="Book Antiqua" w:hAnsi="Book Antiqua" w:cstheme="majorBidi"/>
          <w:color w:val="111111"/>
          <w:sz w:val="24"/>
          <w:szCs w:val="24"/>
          <w:shd w:val="clear" w:color="auto" w:fill="FFFFFF"/>
          <w:lang w:val="el-GR"/>
        </w:rPr>
        <w:t>ε</w:t>
      </w:r>
      <w:r w:rsidRPr="00DA3C43">
        <w:rPr>
          <w:rFonts w:ascii="Times New Roman" w:hAnsi="Times New Roman" w:cs="Times New Roman"/>
          <w:color w:val="111111"/>
          <w:sz w:val="24"/>
          <w:szCs w:val="24"/>
          <w:shd w:val="clear" w:color="auto" w:fill="FFFFFF"/>
          <w:lang w:val="el-GR"/>
        </w:rPr>
        <w:t>ἰ</w:t>
      </w:r>
      <w:r w:rsidRPr="00DA3C43">
        <w:rPr>
          <w:rFonts w:ascii="Book Antiqua" w:hAnsi="Book Antiqua" w:cstheme="majorBidi"/>
          <w:color w:val="111111"/>
          <w:sz w:val="24"/>
          <w:szCs w:val="24"/>
          <w:shd w:val="clear" w:color="auto" w:fill="FFFFFF"/>
          <w:lang w:val="el-GR"/>
        </w:rPr>
        <w:t>ρήνη</w:t>
      </w:r>
      <w:r w:rsidRPr="007B59AF">
        <w:rPr>
          <w:rFonts w:ascii="Book Antiqua" w:hAnsi="Book Antiqua" w:cstheme="majorBidi"/>
          <w:color w:val="111111"/>
          <w:sz w:val="24"/>
          <w:szCs w:val="24"/>
          <w:shd w:val="clear" w:color="auto" w:fill="FFFFFF"/>
        </w:rPr>
        <w:t xml:space="preserve"> </w:t>
      </w:r>
      <w:r w:rsidRPr="00DA3C43">
        <w:rPr>
          <w:rFonts w:ascii="Times New Roman" w:hAnsi="Times New Roman" w:cs="Times New Roman"/>
          <w:color w:val="111111"/>
          <w:sz w:val="24"/>
          <w:szCs w:val="24"/>
          <w:shd w:val="clear" w:color="auto" w:fill="FFFFFF"/>
          <w:lang w:val="el-GR"/>
        </w:rPr>
        <w:t>ἐ</w:t>
      </w:r>
      <w:r w:rsidRPr="00DA3C43">
        <w:rPr>
          <w:rFonts w:ascii="Book Antiqua" w:hAnsi="Book Antiqua" w:cstheme="majorBidi"/>
          <w:color w:val="111111"/>
          <w:sz w:val="24"/>
          <w:szCs w:val="24"/>
          <w:shd w:val="clear" w:color="auto" w:fill="FFFFFF"/>
          <w:lang w:val="el-GR"/>
        </w:rPr>
        <w:t>ν</w:t>
      </w:r>
      <w:r w:rsidRPr="007B59AF">
        <w:rPr>
          <w:rFonts w:ascii="Book Antiqua" w:hAnsi="Book Antiqua" w:cstheme="majorBidi"/>
          <w:color w:val="111111"/>
          <w:sz w:val="24"/>
          <w:szCs w:val="24"/>
          <w:shd w:val="clear" w:color="auto" w:fill="FFFFFF"/>
        </w:rPr>
        <w:t xml:space="preserve"> </w:t>
      </w:r>
      <w:r w:rsidRPr="00DA3C43">
        <w:rPr>
          <w:rFonts w:ascii="Times New Roman" w:hAnsi="Times New Roman" w:cs="Times New Roman"/>
          <w:color w:val="111111"/>
          <w:sz w:val="24"/>
          <w:szCs w:val="24"/>
          <w:shd w:val="clear" w:color="auto" w:fill="FFFFFF"/>
          <w:lang w:val="el-GR"/>
        </w:rPr>
        <w:t>ἀ</w:t>
      </w:r>
      <w:r w:rsidRPr="00DA3C43">
        <w:rPr>
          <w:rFonts w:ascii="Book Antiqua" w:hAnsi="Book Antiqua" w:cstheme="majorBidi"/>
          <w:color w:val="111111"/>
          <w:sz w:val="24"/>
          <w:szCs w:val="24"/>
          <w:shd w:val="clear" w:color="auto" w:fill="FFFFFF"/>
          <w:lang w:val="el-GR"/>
        </w:rPr>
        <w:t>νθρώποις</w:t>
      </w:r>
      <w:r w:rsidRPr="007B59AF">
        <w:rPr>
          <w:rFonts w:ascii="Book Antiqua" w:hAnsi="Book Antiqua" w:cstheme="majorBidi"/>
          <w:color w:val="111111"/>
          <w:sz w:val="24"/>
          <w:szCs w:val="24"/>
          <w:shd w:val="clear" w:color="auto" w:fill="FFFFFF"/>
        </w:rPr>
        <w:t xml:space="preserve"> </w:t>
      </w:r>
      <w:r w:rsidRPr="00DA3C43">
        <w:rPr>
          <w:rFonts w:ascii="Times New Roman" w:hAnsi="Times New Roman" w:cs="Times New Roman"/>
          <w:color w:val="111111"/>
          <w:sz w:val="24"/>
          <w:szCs w:val="24"/>
          <w:shd w:val="clear" w:color="auto" w:fill="FFFFFF"/>
          <w:lang w:val="el-GR"/>
        </w:rPr>
        <w:t>⸀</w:t>
      </w:r>
      <w:r w:rsidRPr="00DA3C43">
        <w:rPr>
          <w:rFonts w:ascii="Book Antiqua" w:hAnsi="Book Antiqua" w:cstheme="majorBidi"/>
          <w:color w:val="111111"/>
          <w:sz w:val="24"/>
          <w:szCs w:val="24"/>
          <w:shd w:val="clear" w:color="auto" w:fill="FFFFFF"/>
          <w:lang w:val="el-GR"/>
        </w:rPr>
        <w:t>ε</w:t>
      </w:r>
      <w:r w:rsidRPr="00DA3C43">
        <w:rPr>
          <w:rFonts w:ascii="Times New Roman" w:hAnsi="Times New Roman" w:cs="Times New Roman"/>
          <w:color w:val="111111"/>
          <w:sz w:val="24"/>
          <w:szCs w:val="24"/>
          <w:shd w:val="clear" w:color="auto" w:fill="FFFFFF"/>
          <w:lang w:val="el-GR"/>
        </w:rPr>
        <w:t>ὐ</w:t>
      </w:r>
      <w:r w:rsidRPr="00DA3C43">
        <w:rPr>
          <w:rFonts w:ascii="Book Antiqua" w:hAnsi="Book Antiqua" w:cstheme="majorBidi"/>
          <w:color w:val="111111"/>
          <w:sz w:val="24"/>
          <w:szCs w:val="24"/>
          <w:shd w:val="clear" w:color="auto" w:fill="FFFFFF"/>
          <w:lang w:val="el-GR"/>
        </w:rPr>
        <w:t>δοκίας</w:t>
      </w:r>
      <w:r w:rsidRPr="00AF1B4B">
        <w:rPr>
          <w:rFonts w:ascii="Arial" w:eastAsia="Times New Roman" w:hAnsi="Arial" w:cs="Arial"/>
          <w:i/>
          <w:iCs/>
          <w:color w:val="000000"/>
          <w:sz w:val="24"/>
          <w:szCs w:val="24"/>
          <w:lang w:eastAsia="it-IT"/>
        </w:rPr>
        <w:t xml:space="preserve"> (Lc 2,14). Noi ti lodiamo, ti benediciamo, ti adoriamo, ti glorifichiamo, ti rendiamo grazie per la tua gloria immensa. Signore Dio, Re del cielo, Dio Padre Onnipotente, Signore Figlio unigenito Gesù Cristo, Signore Dio, Agnello di Dio, Figlio del Padre Tu che togli i peccati del mondo abbi pietà di noi, Tu che togli i peccati del mondo accogli la nostra supplica, Tu che siedi alla destra del Padre abbi pietà di noi, perchè Tu solo il Santo, Tu solo il Signore, Tu solo l'Altissimo Gesù Cristo, con lo Spirito Santo, nella gloria di Dio Padre. Amen”. </w:t>
      </w:r>
      <w:r w:rsidRPr="00AF1B4B">
        <w:rPr>
          <w:rFonts w:ascii="Arial" w:eastAsia="Times New Roman" w:hAnsi="Arial" w:cs="Arial"/>
          <w:color w:val="000000"/>
          <w:sz w:val="24"/>
          <w:szCs w:val="24"/>
          <w:lang w:eastAsia="it-IT"/>
        </w:rPr>
        <w:t xml:space="preserve">Perché per mezzo di Lazzaro il Figlio di Dio sarà glorificato? Perché Gesù non libererà il suo amico dalla malattia. La malattia lo condurrà alla morte. Lui andrà e lo richiamerà in vita dal sepolcro nel quale ormai è deposto da ben quattro giorni. Farà questo alla presenza di una moltitudine di gente. Così tutto il mondo saprà che Lui veramente agisce nel nome del Padre, dal momento che nessun uomo potrà compiere un prodigio così grande se Dio non è con Lui. Dopo la risurrezione di Lazzaro nessuno potrà più dire che Cristo non è dal Padre. Se lo dice, attesta di essere cieco. Rivela di non essere uomo. Afferma di aver perso la sua umanità. Manifesta di essere guidato dal peccato e dai suoi istinti che soffocano la verità nell’ingiustizia. È spiritualmente </w:t>
      </w:r>
      <w:r w:rsidRPr="00AF1B4B">
        <w:rPr>
          <w:rFonts w:ascii="Arial" w:eastAsia="Times New Roman" w:hAnsi="Arial" w:cs="Arial"/>
          <w:color w:val="000000"/>
          <w:sz w:val="24"/>
          <w:szCs w:val="24"/>
          <w:lang w:eastAsia="it-IT"/>
        </w:rPr>
        <w:lastRenderedPageBreak/>
        <w:t>pesante la condizione spirituale di quanti impugnano la verità conosciuta. Essi sono caduti nel peccato contro lo Spirito Santo dal quale non c’è ritorno.</w:t>
      </w:r>
    </w:p>
    <w:p w:rsidR="00AF1B4B" w:rsidRPr="00AF1B4B" w:rsidRDefault="00AF1B4B" w:rsidP="00AF1B4B">
      <w:pPr>
        <w:spacing w:after="120" w:line="240" w:lineRule="auto"/>
        <w:jc w:val="both"/>
        <w:rPr>
          <w:rFonts w:ascii="Calibri" w:eastAsia="Times New Roman" w:hAnsi="Calibri" w:cs="Calibri"/>
          <w:color w:val="000000"/>
          <w:sz w:val="20"/>
          <w:szCs w:val="20"/>
          <w:lang w:eastAsia="it-IT"/>
        </w:rPr>
      </w:pPr>
      <w:r w:rsidRPr="00AF1B4B">
        <w:rPr>
          <w:rFonts w:ascii="Arial" w:eastAsia="Times New Roman" w:hAnsi="Arial" w:cs="Arial"/>
          <w:i/>
          <w:iCs/>
          <w:color w:val="000000"/>
          <w:sz w:val="24"/>
          <w:szCs w:val="24"/>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 (Gv 11,1-16).</w:t>
      </w:r>
    </w:p>
    <w:p w:rsidR="00AF1B4B" w:rsidRPr="00AF1B4B" w:rsidRDefault="00AF1B4B" w:rsidP="00AF1B4B">
      <w:pPr>
        <w:spacing w:after="120" w:line="240" w:lineRule="auto"/>
        <w:jc w:val="both"/>
        <w:rPr>
          <w:rFonts w:ascii="Calibri" w:eastAsia="Times New Roman" w:hAnsi="Calibri" w:cs="Calibri"/>
          <w:color w:val="000000"/>
          <w:sz w:val="20"/>
          <w:szCs w:val="20"/>
          <w:lang w:eastAsia="it-IT"/>
        </w:rPr>
      </w:pPr>
      <w:r w:rsidRPr="00AF1B4B">
        <w:rPr>
          <w:rFonts w:ascii="Arial" w:eastAsia="Times New Roman" w:hAnsi="Arial" w:cs="Arial"/>
          <w:color w:val="000000"/>
          <w:sz w:val="24"/>
          <w:szCs w:val="24"/>
          <w:lang w:eastAsia="it-IT"/>
        </w:rPr>
        <w:t>Per ogni uomo è obbligo rendere gloria a Dio. Come si rende gloria a Dio? Attestando con le nostre parole e le nostre opere che quanto diciamo e operiamo non viene da noi, ma da Dio. Se noi non manifestiamo che è Dio che parla e che opera in noi, che è Lui che ci muove nelle parole e nelle azioni, nessuno per noi potrà mai rendere gloria a Dio, a Cristo Gesù, allo Spirito Santo. Questa testimonianza deve essere pubblica e inequivocabile. Ognuno che vede noi deve dire: “</w:t>
      </w:r>
      <w:r w:rsidRPr="00AE5C9D">
        <w:rPr>
          <w:rFonts w:ascii="Arial" w:eastAsia="Times New Roman" w:hAnsi="Arial" w:cs="Arial"/>
          <w:i/>
          <w:iCs/>
          <w:color w:val="000000"/>
          <w:sz w:val="24"/>
          <w:szCs w:val="24"/>
          <w:lang w:eastAsia="it-IT"/>
        </w:rPr>
        <w:t>Qui c’è il dito di Dio</w:t>
      </w:r>
      <w:r w:rsidRPr="00AF1B4B">
        <w:rPr>
          <w:rFonts w:ascii="Arial" w:eastAsia="Times New Roman" w:hAnsi="Arial" w:cs="Arial"/>
          <w:color w:val="000000"/>
          <w:sz w:val="24"/>
          <w:szCs w:val="24"/>
          <w:lang w:eastAsia="it-IT"/>
        </w:rPr>
        <w:t>”. Quanto quest’uomo dice ed opera non è frutto della sua umanità. È da questa testimonianza che si innalza la più grande gloria al Padre e al Figlio e allo Spirito Santo. È questa nostra testimonianza la forza della nostra evangelizzazione. Non è però necessario compiere opere eclatanti. È necessario invece compiere sempre opere soprannaturali. Quali sono queste opere soprannaturali? Quelle che nessun natura umana potrà mai compiere. Quelle che solo Dio può compiere e le compie attraverso di noi. La conversione di un cuore è vera opera soprannaturale, come opera del Padre in Cristo e per Cristo è la risurrezione di Lazzaro ormai da quattro giorni nel sepolcro. Se oggi il mondo non rende più gloria al Padre e al Figlio e allo Spirito Santo la causa va cercata nel discepolo di Gesù che non compie più opere soprannaturali. Opera soprannaturale è vivere il Vangelo secondo purezza di verità, dottrina, scienza e intelligenza nello Spirito Santo. Potrà mai un uomo rendere gloria a Cristo, se oggi il cristiano dice che il Vangelo non si può vivere e con le sue parole e la sua storia gli attesta che lui non lo vive? Vivere il Vangelo si può per grazia.</w:t>
      </w:r>
    </w:p>
    <w:p w:rsidR="00AF1B4B" w:rsidRPr="00AF1B4B" w:rsidRDefault="00AF1B4B" w:rsidP="00AF1B4B">
      <w:pPr>
        <w:spacing w:after="120" w:line="240" w:lineRule="auto"/>
        <w:jc w:val="both"/>
        <w:rPr>
          <w:rFonts w:ascii="Calibri" w:eastAsia="Times New Roman" w:hAnsi="Calibri" w:cs="Calibri"/>
          <w:color w:val="000000"/>
          <w:lang w:eastAsia="it-IT"/>
        </w:rPr>
      </w:pPr>
      <w:r w:rsidRPr="00AF1B4B">
        <w:rPr>
          <w:rFonts w:ascii="Arial" w:eastAsia="Times New Roman" w:hAnsi="Arial" w:cs="Arial"/>
          <w:color w:val="000000"/>
          <w:sz w:val="24"/>
          <w:szCs w:val="24"/>
          <w:lang w:eastAsia="it-IT"/>
        </w:rPr>
        <w:t>Madre di Gesù, fa’ che ogni cristiano viva il Vangelo come vera opera soprannaturale.</w:t>
      </w:r>
    </w:p>
    <w:p w:rsidR="00AF1B4B" w:rsidRDefault="00AF1B4B" w:rsidP="00AF1B4B">
      <w:pPr>
        <w:rPr>
          <w:lang w:eastAsia="it-IT"/>
        </w:rPr>
      </w:pPr>
    </w:p>
    <w:p w:rsidR="007B59AF" w:rsidRPr="007B59AF" w:rsidRDefault="007B59AF" w:rsidP="007B59AF">
      <w:pPr>
        <w:pStyle w:val="Titolo2"/>
        <w:spacing w:line="240" w:lineRule="auto"/>
        <w:rPr>
          <w:rFonts w:ascii="Calibri" w:hAnsi="Calibri" w:cs="Calibri"/>
          <w:spacing w:val="-4"/>
        </w:rPr>
      </w:pPr>
      <w:bookmarkStart w:id="499" w:name="_Toc75156288"/>
      <w:r w:rsidRPr="007B59AF">
        <w:rPr>
          <w:spacing w:val="-4"/>
          <w:sz w:val="32"/>
          <w:szCs w:val="32"/>
        </w:rPr>
        <w:t>PER QUESTO ERODÌADE LO ODIAVA E VOLEVA FARLO UCCIDERE</w:t>
      </w:r>
      <w:bookmarkEnd w:id="499"/>
    </w:p>
    <w:p w:rsidR="007B59AF" w:rsidRPr="007B59AF" w:rsidRDefault="007B59AF" w:rsidP="007B59AF">
      <w:pPr>
        <w:pStyle w:val="Nessunaspaziatura"/>
        <w:rPr>
          <w:sz w:val="12"/>
          <w:szCs w:val="10"/>
        </w:rPr>
      </w:pPr>
    </w:p>
    <w:p w:rsidR="007B59AF" w:rsidRPr="007B59AF" w:rsidRDefault="007B59AF" w:rsidP="007B59AF">
      <w:pPr>
        <w:pStyle w:val="Nessunaspaziatura"/>
        <w:rPr>
          <w:rFonts w:ascii="Calibri" w:hAnsi="Calibri" w:cs="Calibri"/>
          <w:sz w:val="27"/>
          <w:szCs w:val="27"/>
        </w:rPr>
      </w:pPr>
      <w:r w:rsidRPr="007B59AF">
        <w:t xml:space="preserve">Erodìade è donna empia. Lo attesta il suo odio contro il profeta del Signore. Possiamo applicare a questa donna malvagia quanto il Libro della Sapienza rivela del </w:t>
      </w:r>
      <w:r w:rsidRPr="007B59AF">
        <w:lastRenderedPageBreak/>
        <w:t>cuore degli empi: “</w:t>
      </w:r>
      <w:r w:rsidRPr="007B59AF">
        <w:rPr>
          <w:i/>
          <w:iCs w:val="0"/>
        </w:rPr>
        <w:t>Dicono fra loro [gli empi]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w:t>
      </w:r>
      <w:r w:rsidR="00E6491F">
        <w:rPr>
          <w:i/>
          <w:iCs w:val="0"/>
        </w:rPr>
        <w:t>to i segni del nostro piacere, </w:t>
      </w:r>
      <w:r w:rsidRPr="007B59AF">
        <w:rPr>
          <w:i/>
          <w:iCs w:val="0"/>
        </w:rPr>
        <w:t>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w:t>
      </w:r>
      <w:r>
        <w:t>”</w:t>
      </w:r>
      <w:r w:rsidRPr="007B59AF">
        <w:t xml:space="preserve"> (Sap 2,1-24). L’odio degli empi mai si sazia. Se non si sazia l’odio neanche i loro delitti finiscono. Loro sono interamente votati al male.</w:t>
      </w:r>
    </w:p>
    <w:p w:rsidR="007B59AF" w:rsidRPr="007B59AF" w:rsidRDefault="007B59AF" w:rsidP="007B59AF">
      <w:pPr>
        <w:pStyle w:val="Nessunaspaziatura"/>
        <w:rPr>
          <w:rFonts w:ascii="Calibri" w:hAnsi="Calibri" w:cs="Calibri"/>
          <w:i/>
          <w:iCs w:val="0"/>
          <w:sz w:val="27"/>
          <w:szCs w:val="27"/>
        </w:rPr>
      </w:pPr>
      <w:r w:rsidRPr="007B59AF">
        <w:rPr>
          <w:i/>
          <w:iCs w:val="0"/>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w:t>
      </w:r>
      <w:r w:rsidR="00F27EDA">
        <w:rPr>
          <w:i/>
          <w:iCs w:val="0"/>
        </w:rPr>
        <w:t xml:space="preserve"> farlo uccidere, ma non poteva, </w:t>
      </w:r>
      <w:r w:rsidRPr="007B59AF">
        <w:rPr>
          <w:i/>
          <w:iCs w:val="0"/>
        </w:rPr>
        <w:t xml:space="preserve">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w:t>
      </w:r>
      <w:r w:rsidRPr="007B59AF">
        <w:rPr>
          <w:i/>
          <w:iCs w:val="0"/>
        </w:rPr>
        <w:lastRenderedPageBreak/>
        <w:t>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w:t>
      </w:r>
    </w:p>
    <w:p w:rsidR="007B59AF" w:rsidRPr="007B59AF" w:rsidRDefault="007B59AF" w:rsidP="007B59AF">
      <w:pPr>
        <w:pStyle w:val="Nessunaspaziatura"/>
        <w:rPr>
          <w:rFonts w:ascii="Calibri" w:hAnsi="Calibri" w:cs="Calibri"/>
          <w:sz w:val="27"/>
          <w:szCs w:val="27"/>
        </w:rPr>
      </w:pPr>
      <w:r w:rsidRPr="007B59AF">
        <w:t>Gli empi non hanno potere sui giusti. Quando però la loro morte serve al Signore perché si manifesti la sua gloria, lui permette che morte sia. Chi muore nella fedeltà alla sua missione non solo rende gloria al Signore, lui stesso sarà rivestito di gloria eterna. Alla gloria che gli è dovuta per essere stato fedele alla missione di profeta del Dio vivente, Giovanni aggiunge anche la gloria che Dio gli darà per aver testimoniato con il sangue la sua verità e il suo amore. Per un attimo di sofferenza i suoi martiri Dio li veste di gloria immortale, eterna. È verità. Chi spende la vita per il Signore riceve un guadagno altissimo. Non solo è altissimo, è anche eterno.</w:t>
      </w:r>
    </w:p>
    <w:p w:rsidR="007B59AF" w:rsidRPr="007B59AF" w:rsidRDefault="007B59AF" w:rsidP="007B59AF">
      <w:pPr>
        <w:pStyle w:val="Nessunaspaziatura"/>
        <w:rPr>
          <w:rFonts w:ascii="Calibri" w:hAnsi="Calibri" w:cs="Calibri"/>
          <w:sz w:val="27"/>
          <w:szCs w:val="27"/>
        </w:rPr>
      </w:pPr>
      <w:r w:rsidRPr="007B59AF">
        <w:t>Regina dei Martiri, ottienici ogni forza per essere fedeli a Cristo Gesù in vita e in morte, sempre.</w:t>
      </w:r>
    </w:p>
    <w:p w:rsidR="00F27EDA" w:rsidRPr="00425ED6" w:rsidRDefault="00F27EDA" w:rsidP="00F27EDA">
      <w:pPr>
        <w:pStyle w:val="Titolo2"/>
        <w:spacing w:line="276" w:lineRule="auto"/>
        <w:jc w:val="both"/>
        <w:rPr>
          <w:sz w:val="26"/>
          <w:szCs w:val="26"/>
        </w:rPr>
      </w:pPr>
      <w:bookmarkStart w:id="500" w:name="_Toc75156289"/>
      <w:r w:rsidRPr="00425ED6">
        <w:rPr>
          <w:sz w:val="26"/>
          <w:szCs w:val="26"/>
        </w:rPr>
        <w:t>20 Marzo</w:t>
      </w:r>
      <w:bookmarkEnd w:id="500"/>
      <w:r w:rsidRPr="00425ED6">
        <w:rPr>
          <w:sz w:val="26"/>
          <w:szCs w:val="26"/>
        </w:rPr>
        <w:t xml:space="preserve"> </w:t>
      </w:r>
    </w:p>
    <w:p w:rsidR="007B59AF" w:rsidRDefault="00D07D39" w:rsidP="00D07D39">
      <w:pPr>
        <w:jc w:val="both"/>
        <w:rPr>
          <w:rFonts w:ascii="Segoe UI" w:hAnsi="Segoe UI" w:cs="Segoe UI"/>
          <w:sz w:val="24"/>
          <w:szCs w:val="24"/>
        </w:rPr>
      </w:pPr>
      <w:r w:rsidRPr="00D07D39">
        <w:rPr>
          <w:rFonts w:ascii="Segoe UI" w:hAnsi="Segoe UI" w:cs="Segoe UI"/>
          <w:sz w:val="24"/>
          <w:szCs w:val="24"/>
        </w:rPr>
        <w:t>Madre di Dio, non permettere che i cristiani neghino e rinneghino la verità del Figlio tuo.</w:t>
      </w:r>
    </w:p>
    <w:p w:rsidR="00D07D39" w:rsidRPr="00D07D39" w:rsidRDefault="00D07D39" w:rsidP="00D07D39">
      <w:pPr>
        <w:pStyle w:val="Titolo2"/>
        <w:spacing w:line="240" w:lineRule="auto"/>
        <w:rPr>
          <w:rFonts w:ascii="Calibri" w:hAnsi="Calibri" w:cs="Calibri"/>
          <w:sz w:val="32"/>
          <w:szCs w:val="32"/>
        </w:rPr>
      </w:pPr>
      <w:bookmarkStart w:id="501" w:name="_Toc62074282"/>
      <w:bookmarkStart w:id="502" w:name="_Toc75156290"/>
      <w:r w:rsidRPr="00D07D39">
        <w:rPr>
          <w:sz w:val="32"/>
          <w:szCs w:val="32"/>
        </w:rPr>
        <w:t xml:space="preserve">Accoglietevi gli uni gli altri come anche </w:t>
      </w:r>
      <w:r>
        <w:rPr>
          <w:sz w:val="32"/>
          <w:szCs w:val="32"/>
        </w:rPr>
        <w:t>C</w:t>
      </w:r>
      <w:r w:rsidRPr="00D07D39">
        <w:rPr>
          <w:sz w:val="32"/>
          <w:szCs w:val="32"/>
        </w:rPr>
        <w:t>risto accolse voi</w:t>
      </w:r>
      <w:bookmarkEnd w:id="501"/>
      <w:bookmarkEnd w:id="502"/>
    </w:p>
    <w:p w:rsidR="00D07D39" w:rsidRPr="00D07D39" w:rsidRDefault="00D07D39" w:rsidP="00D07D39">
      <w:pPr>
        <w:pStyle w:val="Nessunaspaziatura"/>
        <w:rPr>
          <w:sz w:val="6"/>
          <w:szCs w:val="4"/>
        </w:rPr>
      </w:pPr>
    </w:p>
    <w:p w:rsidR="00AE3E68" w:rsidRDefault="00D07D39" w:rsidP="00D07D39">
      <w:pPr>
        <w:spacing w:after="120" w:line="240" w:lineRule="auto"/>
        <w:jc w:val="both"/>
        <w:rPr>
          <w:rFonts w:ascii="Arial" w:eastAsia="Times New Roman" w:hAnsi="Arial" w:cs="Arial"/>
          <w:i/>
          <w:iCs/>
          <w:color w:val="000000"/>
          <w:sz w:val="24"/>
          <w:szCs w:val="24"/>
          <w:lang w:eastAsia="it-IT"/>
        </w:rPr>
      </w:pPr>
      <w:r w:rsidRPr="00D07D39">
        <w:rPr>
          <w:rFonts w:ascii="Arial" w:eastAsia="Times New Roman" w:hAnsi="Arial" w:cs="Arial"/>
          <w:color w:val="000000"/>
          <w:sz w:val="24"/>
          <w:szCs w:val="24"/>
          <w:lang w:eastAsia="it-IT"/>
        </w:rPr>
        <w:t>Le regole per vivere l’amore fraterno negli scritti dell’Apostolo Paolo sono tante. È cosa giusta riflettere, meditare su una delle sue tante regole che troviamo anche nella Lettera ai Romani: </w:t>
      </w:r>
      <w:r w:rsidRPr="00D07D39">
        <w:rPr>
          <w:rFonts w:ascii="Arial" w:eastAsia="Times New Roman" w:hAnsi="Arial" w:cs="Arial"/>
          <w:i/>
          <w:iCs/>
          <w:color w:val="000000"/>
          <w:sz w:val="24"/>
          <w:szCs w:val="24"/>
          <w:lang w:eastAsia="it-IT"/>
        </w:rPr>
        <w:t>“Accoglietevi gli uni gli altri come anche Cristo accolse voi”.</w:t>
      </w:r>
      <w:r w:rsidRPr="00D07D39">
        <w:rPr>
          <w:rFonts w:ascii="Arial" w:eastAsia="Times New Roman" w:hAnsi="Arial" w:cs="Arial"/>
          <w:color w:val="000000"/>
          <w:sz w:val="24"/>
          <w:szCs w:val="24"/>
          <w:lang w:eastAsia="it-IT"/>
        </w:rPr>
        <w:t> Proviamo ora a leggere questa regola partendo da quanto afferma l’Apostolo nella Prima Lettera ai Tessalonicesi: “</w:t>
      </w:r>
      <w:r w:rsidRPr="00D07D39">
        <w:rPr>
          <w:rFonts w:ascii="Arial" w:eastAsia="Times New Roman" w:hAnsi="Arial" w:cs="Arial"/>
          <w:i/>
          <w:iCs/>
          <w:color w:val="000000"/>
          <w:sz w:val="24"/>
          <w:szCs w:val="24"/>
          <w:lang w:eastAsia="it-IT"/>
        </w:rPr>
        <w:t>Proprio per questo anche noi ringraziamo Dio continuamente perché, avendo ricevuto da noi la parola divina della predicazione, l'avete accolta non quale parola di uomini ma, come è veramente, parola di Dio, che opera in voi, che credete (1Ts 2,13). </w:t>
      </w:r>
    </w:p>
    <w:p w:rsidR="00AE3E68" w:rsidRDefault="00D07D39" w:rsidP="00D07D39">
      <w:pPr>
        <w:spacing w:after="120" w:line="240" w:lineRule="auto"/>
        <w:jc w:val="both"/>
        <w:rPr>
          <w:rFonts w:ascii="Arial" w:eastAsia="Times New Roman" w:hAnsi="Arial" w:cs="Arial"/>
          <w:i/>
          <w:iCs/>
          <w:color w:val="000000"/>
          <w:sz w:val="24"/>
          <w:szCs w:val="24"/>
          <w:lang w:eastAsia="it-IT"/>
        </w:rPr>
      </w:pPr>
      <w:r w:rsidRPr="00D07D39">
        <w:rPr>
          <w:rFonts w:ascii="Arial" w:eastAsia="Times New Roman" w:hAnsi="Arial" w:cs="Arial"/>
          <w:color w:val="000000"/>
          <w:sz w:val="24"/>
          <w:szCs w:val="24"/>
          <w:lang w:eastAsia="it-IT"/>
        </w:rPr>
        <w:t>Alla luce di questa accoglienza della Parola, proviamo ora a tradurre la regola paolina dell’accoglienza: </w:t>
      </w:r>
      <w:r w:rsidRPr="00D07D39">
        <w:rPr>
          <w:rFonts w:ascii="Arial" w:eastAsia="Times New Roman" w:hAnsi="Arial" w:cs="Arial"/>
          <w:i/>
          <w:iCs/>
          <w:color w:val="000000"/>
          <w:sz w:val="24"/>
          <w:szCs w:val="24"/>
          <w:lang w:eastAsia="it-IT"/>
        </w:rPr>
        <w:t>“Accogliete l’altro non come l’altro, ma come lui veramente è. Lui è Cristo e voi dovete accoglierlo come Cristo”.</w:t>
      </w:r>
      <w:r w:rsidRPr="00D07D39">
        <w:rPr>
          <w:rFonts w:ascii="Arial" w:eastAsia="Times New Roman" w:hAnsi="Arial" w:cs="Arial"/>
          <w:color w:val="000000"/>
          <w:sz w:val="24"/>
          <w:szCs w:val="24"/>
          <w:lang w:eastAsia="it-IT"/>
        </w:rPr>
        <w:t> Non è questa una interpretazione azzardata o fuori luogo. A questa interpretazione ci orienta lo stesso Cristo Signore. Le sue Parola sono immortali, eterne. Su queste sue Parola lui opererà il suo giudizio eterno e immodificabile: </w:t>
      </w:r>
      <w:r w:rsidRPr="00D07D39">
        <w:rPr>
          <w:rFonts w:ascii="Arial" w:eastAsia="Times New Roman" w:hAnsi="Arial" w:cs="Arial"/>
          <w:i/>
          <w:iCs/>
          <w:color w:val="000000"/>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w:t>
      </w:r>
      <w:r w:rsidRPr="00D07D39">
        <w:rPr>
          <w:rFonts w:ascii="Arial" w:eastAsia="Times New Roman" w:hAnsi="Arial" w:cs="Arial"/>
          <w:i/>
          <w:iCs/>
          <w:color w:val="000000"/>
          <w:sz w:val="24"/>
          <w:szCs w:val="24"/>
          <w:lang w:eastAsia="it-IT"/>
        </w:rPr>
        <w:lastRenderedPageBreak/>
        <w:t>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rsidR="00D07D39" w:rsidRPr="00D07D39" w:rsidRDefault="00D07D39" w:rsidP="00D07D39">
      <w:pPr>
        <w:spacing w:after="120" w:line="240" w:lineRule="auto"/>
        <w:jc w:val="both"/>
        <w:rPr>
          <w:rFonts w:ascii="Calibri" w:eastAsia="Times New Roman" w:hAnsi="Calibri" w:cs="Calibri"/>
          <w:color w:val="000000"/>
          <w:sz w:val="20"/>
          <w:szCs w:val="20"/>
          <w:lang w:eastAsia="it-IT"/>
        </w:rPr>
      </w:pPr>
      <w:r w:rsidRPr="00D07D39">
        <w:rPr>
          <w:rFonts w:ascii="Arial" w:eastAsia="Times New Roman" w:hAnsi="Arial" w:cs="Arial"/>
          <w:color w:val="000000"/>
          <w:sz w:val="24"/>
          <w:szCs w:val="24"/>
          <w:lang w:eastAsia="it-IT"/>
        </w:rPr>
        <w:t>Ma chi può accogliere l’altro vedendo in esso Cristo Gesù? Solo chi lo guarda con gli occhi dello Spirito Santo. Cristo Gesù, con gli occhi dello Spirito Santo, ha visto se stesso in noi e ci ha accolti come se stesso. Per noi ha versato il suo sangue sulla croce. Per noi ha dato la sua carne da mangiare e il suo sangue da bere per essere noi trasformati in Lui, totalmente in Lui. Il Padre ci ha visti con gli occhi dello Spirito Santo e per noi ha dato il suo Figlio Unigenito. Se noi non abbiamo gli occhi dello Spirito Santo, vedremo l’altro sempre come uno che non è Cristo e spesso neanche lo vediamo come uomo. Oggi siamo tutti ciechi perché privi degli occhi dello Spirito del Signore. Più si accoglie Cristo e più i nostri occhi vedono e noi possiamo accogliere Cristo Gesù in ogni uomo. Lo accogliamo per servirlo come Cristo ha servito noi.</w:t>
      </w:r>
    </w:p>
    <w:p w:rsidR="00D07D39" w:rsidRPr="00D07D39" w:rsidRDefault="00D07D39" w:rsidP="00D07D39">
      <w:pPr>
        <w:spacing w:after="120" w:line="240" w:lineRule="auto"/>
        <w:jc w:val="both"/>
        <w:rPr>
          <w:rFonts w:ascii="Calibri" w:eastAsia="Times New Roman" w:hAnsi="Calibri" w:cs="Calibri"/>
          <w:color w:val="000000"/>
          <w:sz w:val="20"/>
          <w:szCs w:val="20"/>
          <w:lang w:eastAsia="it-IT"/>
        </w:rPr>
      </w:pPr>
      <w:r w:rsidRPr="00D07D39">
        <w:rPr>
          <w:rFonts w:ascii="Arial" w:eastAsia="Times New Roman" w:hAnsi="Arial" w:cs="Arial"/>
          <w:color w:val="000000"/>
          <w:sz w:val="24"/>
          <w:szCs w:val="24"/>
          <w:lang w:eastAsia="it-IT"/>
        </w:rPr>
        <w:t>Accogliere è verbo essenziale del Nuovo Testamento: </w:t>
      </w:r>
      <w:r w:rsidRPr="00D07D39">
        <w:rPr>
          <w:rFonts w:ascii="Arial" w:eastAsia="Times New Roman" w:hAnsi="Arial" w:cs="Arial"/>
          <w:i/>
          <w:iCs/>
          <w:color w:val="000000"/>
          <w:sz w:val="24"/>
          <w:szCs w:val="24"/>
          <w:lang w:eastAsia="it-IT"/>
        </w:rPr>
        <w:t xml:space="preserve">Se qualcuno poi non vi accoglierà e non darà ascolto alle vostre parole, uscite da quella casa o da quella città e scuotete la polvere dai vostri piedi (Mt 10,14). Chi accoglie voi accoglie me, e chi accoglie me accoglie colui che mi ha mandato (Mt 10,40). Chi accoglie un profeta come profeta, avrà la ricompensa del profeta, e chi accoglie un giusto come giusto, avrà la ricompensa del giusto (Mt 10,41). E chi accoglie anche uno solo di questi bambini in nome mio, accoglie me (Mt 18,5). "Chi accoglie uno di questi bambini nel mio nome, accoglie me; chi accoglie me, non accoglie me, ma colui che mi ha mandato" (Mc 9,37). In verità vi dico: Chi non accoglie il regno di Dio come un bambino, non entrerà in esso" (Mc 10,15). "Chi accoglie questo fanciullo nel mio nome, accoglie me; e chi accoglie me, accoglie colui che mi ha mandato. Poiché chi è il più piccolo tra tutti voi, questi è grande" (Lc 9,48). Quando entrerete in una città e vi accoglieranno, mangiate quello che vi sarà messo dinanzi (Lc 10,8). Ma quando entrerete in una città e non vi accoglieranno, uscite sulle piazze e dite (Lc 10,10). In verità vi dico: Chi non accoglie il regno di Dio come un bambino, non vi entrerà" (Lc 18,17). In verità, in verità ti dico, noi parliamo di quel che sappiamo e testimoniamo quel che abbiamo veduto; ma voi non accogliete la nostra testimonianza (Gv 3,11). Chi mi respinge e non accoglie le mie parole, ha chi lo condanna: la parola che ho annunziato lo condannerà nell'ultimo giorno (Gv 12,48). In verità, in verità vi dico: Chi accoglie colui che io manderò, accoglie me; chi accoglie me, accoglie colui che mi ha mandato" (Gv 13,20). Chi accoglie i miei comandamenti e li osserva, questi mi ama. Chi mi ama sarà amato dal Padre mio e anch'io lo amerò e mi manifesterò a lui" (Gv 14,21). E così lapidavano Stefano mentre pregava e diceva: Signore Gesù, accogli il mio spirito (At 7,59). Poiché egli desiderava passare nell'Acaia, i fratelli lo incoraggiarono e scrissero ai discepoli di fargli buona accoglienza. Giunto là, fu molto utile a quelli che per opera della grazia erano divenuti credenti (At 18,27). E poiché siamo suoi collaboratori, vi esortiamo a non accogliere </w:t>
      </w:r>
      <w:r w:rsidRPr="00D07D39">
        <w:rPr>
          <w:rFonts w:ascii="Arial" w:eastAsia="Times New Roman" w:hAnsi="Arial" w:cs="Arial"/>
          <w:i/>
          <w:iCs/>
          <w:color w:val="000000"/>
          <w:sz w:val="24"/>
          <w:szCs w:val="24"/>
          <w:lang w:eastAsia="it-IT"/>
        </w:rPr>
        <w:lastRenderedPageBreak/>
        <w:t>invano la grazia di Dio (2Cor 6,1). Perciò uscite di mezzo a loro e riparatevi, dice il Signore, non toccate nulla d'impuro. E io vi accoglierò (2Cor 6,17). Vi salutano Aristarco, mio compagno di carcere, e Marco, il cugino di Barnaba, riguardo al quale avete ricevuto istruzioni - se verrà da voi, fategli buona accoglienza – (Col 4,10). Se dunque tu mi consideri come amico, accoglilo come me stesso (Fm 1,17). Ve lo raccomando, fratelli: accogliete questa parola di esortazione; proprio per questo vi ho scritto brevemente (Eb 13,22). Perciò, deposta ogni impurità e ogni resto di malizia, accogliete con docilità la parola che è stata seminata in voi e che può salvare le vostre anime (Gc 1,21). Noi dobbiamo perciò accogliere tali persone per cooperare alla diffusione della verità (3Gv 1,8). Ho scritto qualche parola alla Chiesa ma Diòtrefe, che ambisce il primo posto tra loro, non ci vuole accogliere (3Gv 1,9).</w:t>
      </w:r>
    </w:p>
    <w:p w:rsidR="00D07D39" w:rsidRPr="00D07D39" w:rsidRDefault="00D07D39" w:rsidP="00D07D39">
      <w:pPr>
        <w:spacing w:after="120" w:line="240" w:lineRule="auto"/>
        <w:jc w:val="both"/>
        <w:rPr>
          <w:rFonts w:ascii="Calibri" w:eastAsia="Times New Roman" w:hAnsi="Calibri" w:cs="Calibri"/>
          <w:color w:val="000000"/>
          <w:sz w:val="20"/>
          <w:szCs w:val="20"/>
          <w:lang w:eastAsia="it-IT"/>
        </w:rPr>
      </w:pPr>
      <w:r w:rsidRPr="00D07D39">
        <w:rPr>
          <w:rFonts w:ascii="Arial" w:eastAsia="Times New Roman" w:hAnsi="Arial" w:cs="Arial"/>
          <w:i/>
          <w:iCs/>
          <w:color w:val="000000"/>
          <w:sz w:val="24"/>
          <w:szCs w:val="24"/>
          <w:lang w:eastAsia="it-IT"/>
        </w:rPr>
        <w:t>Al suo ritorno, Gesù fu accolto dalla folla, poiché tutti erano in attesa di lui (Lc 8,40). La luce splende nelle tenebre, ma le tenebre non l'hanno accolta (Gv 1,5). (Venne fra la sua gente, ma i suoi non l'hanno accolto (Gv 1,11). A quanti però l'hanno accolto, ha dato potere di diventare figli di Dio: a quelli che credono nel suo nome (Gv 1,12). perché le parole che hai dato a me io le ho date a loro; essi le hanno accolte e sanno veramente che sono uscito da te e hanno creduto che tu mi hai mandato (Gv 17,8). Egli dev'esser accolto in cielo fino ai tempi della restaurazione di tutte le cose, come ha detto Dio fin dall'antichità, per bocca dei suoi santi profeti (At 3,21). Frattanto gli apostoli, a Gerusalemme, seppero che la Samaria aveva accolto la parola di Dio e vi inviarono Pietro e Giovanni (At 8,14). Gli apostoli e i fratelli che stavano nella Giudea vennero a sapere che anche i pagani avevano accolto la parola di Dio (At 11,1). Colui che mangia non disprezzi chi non mangia; chi non mangia, non giudichi male chi mangia, perché Dio lo ha accolto (Rm 14,3). E il suo affetto per voi è cresciuto, ricordando come tutti gli avete obbedito e come lo avete accolto con timore e trepidazione (2Cor 7,15). Egli infatti ha accolto il mio invito e ancor più pieno di zelo è partito spontaneamente per venire da voi (2Cor 8,17). e quella che nella mia carne era per voi una prova non l'avete disprezzata né respinta, ma al contrario mi avete accolto come un angelo di Dio, come Cristo Gesù (Gal 4,14). E voi siete diventati imitatori nostri e del Signore, avendo accolto la parola con la gioia dello Spirito Santo anche in mezzo a grande tribolazione (1Ts 1,6). Proprio per questo anche noi ringraziamo Dio continuamente perché, avendo ricevuto da noi la parola divina della predicazione, l'avete accolta non quale parola di uomini ma, come è veramente, parola di Dio, che opera in voi, che credete (1Ts 2,13). E con ogni sorta di empio inganno per quelli che vanno in rovina perché non hanno accolto l'amore della verità per essere salvi (2Ts 2,10). Questa parola è sicura e degna di essere da tutti accolta: Cristo Gesù è venuto nel mondo per salvare i peccatori e di questi il primo sono io (1Tm 1,15). Per fede Raab, la prostituta, non perì con gl'increduli, avendo accolto con benevolenza gli esploratori (Eb 11,31). Non dimenticate l'ospitalità; alcuni, praticandola, hanno accolto degli angeli senza saperlo (Eb 13,2). Ricorda dunque come hai accolto la parola, osservala e ravvediti, perché se non sarai vigilante, verrò come un ladro senza che tu sappia in quale ora io verrò da te (Ap 3,3). </w:t>
      </w:r>
      <w:r w:rsidRPr="00D07D39">
        <w:rPr>
          <w:rFonts w:ascii="Arial" w:eastAsia="Times New Roman" w:hAnsi="Arial" w:cs="Arial"/>
          <w:color w:val="000000"/>
          <w:sz w:val="24"/>
          <w:szCs w:val="24"/>
          <w:lang w:eastAsia="it-IT"/>
        </w:rPr>
        <w:t>È assai evidente che se non siamo in Cristo, non siamo nello Spirito Santo. Se non siamo nello Spirito Santo, non abbiamo gli occhi dello Spirito Santo, non avremo il cuore del Padre e di conseguenza mai potremo accogliere l’altro quale l’altro veramente è: Cristo dinanzi ai nostri occhi.</w:t>
      </w:r>
    </w:p>
    <w:p w:rsidR="00D07D39" w:rsidRPr="00D07D39" w:rsidRDefault="00D07D39" w:rsidP="00D07D39">
      <w:pPr>
        <w:spacing w:after="120" w:line="240" w:lineRule="auto"/>
        <w:jc w:val="both"/>
        <w:rPr>
          <w:rFonts w:ascii="Calibri" w:eastAsia="Times New Roman" w:hAnsi="Calibri" w:cs="Calibri"/>
          <w:color w:val="000000"/>
          <w:sz w:val="20"/>
          <w:szCs w:val="20"/>
          <w:lang w:eastAsia="it-IT"/>
        </w:rPr>
      </w:pPr>
      <w:r w:rsidRPr="00D07D39">
        <w:rPr>
          <w:rFonts w:ascii="Arial" w:eastAsia="Times New Roman" w:hAnsi="Arial" w:cs="Arial"/>
          <w:i/>
          <w:iCs/>
          <w:color w:val="000000"/>
          <w:sz w:val="24"/>
          <w:szCs w:val="24"/>
          <w:lang w:eastAsia="it-IT"/>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w:t>
      </w:r>
      <w:r w:rsidRPr="00D07D39">
        <w:rPr>
          <w:rFonts w:ascii="Arial" w:eastAsia="Times New Roman" w:hAnsi="Arial" w:cs="Arial"/>
          <w:i/>
          <w:iCs/>
          <w:color w:val="000000"/>
          <w:sz w:val="24"/>
          <w:szCs w:val="24"/>
          <w:lang w:eastAsia="it-IT"/>
        </w:rPr>
        <w:lastRenderedPageBreak/>
        <w:t>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w:t>
      </w:r>
    </w:p>
    <w:p w:rsidR="00D07D39" w:rsidRPr="00D07D39" w:rsidRDefault="00D07D39" w:rsidP="00D07D39">
      <w:pPr>
        <w:spacing w:after="120" w:line="240" w:lineRule="auto"/>
        <w:jc w:val="both"/>
        <w:rPr>
          <w:rFonts w:ascii="Calibri" w:eastAsia="Times New Roman" w:hAnsi="Calibri" w:cs="Calibri"/>
          <w:color w:val="000000"/>
          <w:sz w:val="20"/>
          <w:szCs w:val="20"/>
          <w:lang w:eastAsia="it-IT"/>
        </w:rPr>
      </w:pPr>
      <w:r w:rsidRPr="00D07D39">
        <w:rPr>
          <w:rFonts w:ascii="Arial" w:eastAsia="Times New Roman" w:hAnsi="Arial" w:cs="Arial"/>
          <w:color w:val="000000"/>
          <w:sz w:val="24"/>
          <w:szCs w:val="24"/>
          <w:lang w:eastAsia="it-IT"/>
        </w:rPr>
        <w:t>È vero tradimento e rinnegamento di Cristo insegnare che è possibile amare l’altro, creare con l’altro una sola vita. È vero tradimento e rinnegamento perché dichiariamo nulla, inutile, vana l’opera di Cristo per la nostra salvezza. Dichiariamo anche nullo, inutile, vano il decreto eterno del Padre che ha stabilito che non vi sia altro nome sotto il cielo nel quale è stabilito che siamo salvati. Neghiamo e rinneghiamo lo Spirito Santo che ha testimoniato e sempre testimonierà che solo Cristo Gesù è il Redentore, il Salvatore, il Signore, il Giudice, il Mediatore unico e universale tra il Padre e l’intera creazione. Tutto è stato fatto per Cristo e tutto dovrà essere salvato e redento per Cristo in vista di Cristo. Cristo è il capo della creazione nuova di Dio.</w:t>
      </w:r>
    </w:p>
    <w:p w:rsidR="00D07D39" w:rsidRDefault="00D07D39" w:rsidP="00D07D39">
      <w:pPr>
        <w:spacing w:after="120" w:line="240" w:lineRule="auto"/>
        <w:jc w:val="both"/>
        <w:rPr>
          <w:rFonts w:ascii="Arial" w:eastAsia="Times New Roman" w:hAnsi="Arial" w:cs="Arial"/>
          <w:color w:val="000000"/>
          <w:sz w:val="24"/>
          <w:szCs w:val="24"/>
          <w:lang w:eastAsia="it-IT"/>
        </w:rPr>
      </w:pPr>
      <w:r w:rsidRPr="00D07D39">
        <w:rPr>
          <w:rFonts w:ascii="Arial" w:eastAsia="Times New Roman" w:hAnsi="Arial" w:cs="Arial"/>
          <w:color w:val="000000"/>
          <w:sz w:val="24"/>
          <w:szCs w:val="24"/>
          <w:lang w:eastAsia="it-IT"/>
        </w:rPr>
        <w:t>Madre di Dio, non permettere che i cristiani neghino e rinneghino la verità del Figlio tuo.</w:t>
      </w:r>
    </w:p>
    <w:p w:rsidR="00AE3E68" w:rsidRDefault="00AE3E68" w:rsidP="00D07D39">
      <w:pPr>
        <w:spacing w:after="120" w:line="240" w:lineRule="auto"/>
        <w:jc w:val="both"/>
        <w:rPr>
          <w:rFonts w:ascii="Arial" w:eastAsia="Times New Roman" w:hAnsi="Arial" w:cs="Arial"/>
          <w:color w:val="000000"/>
          <w:sz w:val="24"/>
          <w:szCs w:val="24"/>
          <w:lang w:eastAsia="it-IT"/>
        </w:rPr>
      </w:pPr>
    </w:p>
    <w:p w:rsidR="00AE3E68" w:rsidRPr="00AE3E68" w:rsidRDefault="00AE3E68" w:rsidP="00AE3E68">
      <w:pPr>
        <w:pStyle w:val="Titolo2"/>
        <w:rPr>
          <w:rFonts w:ascii="Calibri" w:hAnsi="Calibri" w:cs="Calibri"/>
          <w:spacing w:val="-6"/>
        </w:rPr>
      </w:pPr>
      <w:bookmarkStart w:id="503" w:name="_Toc75156291"/>
      <w:r w:rsidRPr="00AE3E68">
        <w:rPr>
          <w:spacing w:val="-6"/>
          <w:sz w:val="32"/>
          <w:szCs w:val="32"/>
        </w:rPr>
        <w:t>NELLA VERITÀ DI CRISTO, DI DIO PADRE, DEL VANGELO</w:t>
      </w:r>
      <w:bookmarkEnd w:id="503"/>
    </w:p>
    <w:p w:rsidR="00AE3E68" w:rsidRPr="00AE3E68" w:rsidRDefault="00AE3E68" w:rsidP="00AE3E68">
      <w:pPr>
        <w:pStyle w:val="Nessunaspaziatura"/>
        <w:ind w:firstLine="0"/>
        <w:rPr>
          <w:rFonts w:ascii="Calibri" w:hAnsi="Calibri" w:cs="Calibri"/>
          <w:sz w:val="27"/>
          <w:szCs w:val="27"/>
        </w:rPr>
      </w:pPr>
      <w:r w:rsidRPr="00AE3E68">
        <w:t>NELLA VERITÀ DI CRISTO</w:t>
      </w:r>
    </w:p>
    <w:p w:rsidR="00AE3E68" w:rsidRPr="00AE3E68" w:rsidRDefault="00AE3E68" w:rsidP="00AE3E68">
      <w:pPr>
        <w:pStyle w:val="Nessunaspaziatura"/>
        <w:rPr>
          <w:rFonts w:ascii="Calibri" w:hAnsi="Calibri" w:cs="Calibri"/>
          <w:sz w:val="27"/>
          <w:szCs w:val="27"/>
        </w:rPr>
      </w:pPr>
      <w:r w:rsidRPr="00AE3E68">
        <w:t>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rsidR="00AE3E68" w:rsidRPr="00AE3E68" w:rsidRDefault="00AE3E68" w:rsidP="00AE3E68">
      <w:pPr>
        <w:pStyle w:val="Nessunaspaziatura"/>
        <w:rPr>
          <w:rFonts w:ascii="Calibri" w:hAnsi="Calibri" w:cs="Calibri"/>
          <w:sz w:val="27"/>
          <w:szCs w:val="27"/>
        </w:rPr>
      </w:pPr>
      <w:r w:rsidRPr="00AE3E68">
        <w:lastRenderedPageBreak/>
        <w:t>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rsidR="00AE3E68" w:rsidRPr="00AE3E68" w:rsidRDefault="00AE3E68" w:rsidP="00AE3E68">
      <w:pPr>
        <w:pStyle w:val="Nessunaspaziatura"/>
        <w:rPr>
          <w:rFonts w:ascii="Calibri" w:hAnsi="Calibri" w:cs="Calibri"/>
          <w:sz w:val="27"/>
          <w:szCs w:val="27"/>
        </w:rPr>
      </w:pPr>
      <w:r w:rsidRPr="00AE3E68">
        <w:t> </w:t>
      </w:r>
    </w:p>
    <w:p w:rsidR="00AE3E68" w:rsidRPr="00AE3E68" w:rsidRDefault="00AE3E68" w:rsidP="00AE3E68">
      <w:pPr>
        <w:pStyle w:val="Nessunaspaziatura"/>
        <w:ind w:firstLine="0"/>
        <w:rPr>
          <w:rFonts w:ascii="Calibri" w:hAnsi="Calibri" w:cs="Calibri"/>
          <w:sz w:val="27"/>
          <w:szCs w:val="27"/>
        </w:rPr>
      </w:pPr>
      <w:r w:rsidRPr="00AE3E68">
        <w:t>NELLA VERITÀ DI DIO PADRE</w:t>
      </w:r>
    </w:p>
    <w:p w:rsidR="00AE3E68" w:rsidRPr="00AE3E68" w:rsidRDefault="00AE3E68" w:rsidP="00AE3E68">
      <w:pPr>
        <w:pStyle w:val="Nessunaspaziatura"/>
        <w:rPr>
          <w:rFonts w:ascii="Calibri" w:hAnsi="Calibri" w:cs="Calibri"/>
          <w:sz w:val="27"/>
          <w:szCs w:val="27"/>
        </w:rPr>
      </w:pPr>
      <w:r w:rsidRPr="00AE3E68">
        <w:t>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rsidR="00AE3E68" w:rsidRPr="00AE3E68" w:rsidRDefault="00AE3E68" w:rsidP="00AE3E68">
      <w:pPr>
        <w:pStyle w:val="Nessunaspaziatura"/>
        <w:rPr>
          <w:rFonts w:ascii="Calibri" w:hAnsi="Calibri" w:cs="Calibri"/>
          <w:sz w:val="27"/>
          <w:szCs w:val="27"/>
        </w:rPr>
      </w:pPr>
      <w:r w:rsidRPr="00AE3E68">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w:t>
      </w:r>
      <w:r w:rsidRPr="00AE3E68">
        <w:lastRenderedPageBreak/>
        <w:t>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w:t>
      </w:r>
    </w:p>
    <w:p w:rsidR="00AE3E68" w:rsidRPr="00AE3E68" w:rsidRDefault="00AE3E68" w:rsidP="00AE3E68">
      <w:pPr>
        <w:pStyle w:val="Nessunaspaziatura"/>
        <w:rPr>
          <w:rFonts w:ascii="Calibri" w:hAnsi="Calibri" w:cs="Calibri"/>
          <w:sz w:val="27"/>
          <w:szCs w:val="27"/>
        </w:rPr>
      </w:pPr>
      <w:r w:rsidRPr="00AE3E68">
        <w:t> </w:t>
      </w:r>
    </w:p>
    <w:p w:rsidR="00AE3E68" w:rsidRPr="00AE3E68" w:rsidRDefault="00AE3E68" w:rsidP="00AE3E68">
      <w:pPr>
        <w:pStyle w:val="Nessunaspaziatura"/>
        <w:ind w:firstLine="0"/>
        <w:rPr>
          <w:rFonts w:ascii="Calibri" w:hAnsi="Calibri" w:cs="Calibri"/>
          <w:sz w:val="27"/>
          <w:szCs w:val="27"/>
        </w:rPr>
      </w:pPr>
      <w:r w:rsidRPr="00AE3E68">
        <w:t>NELLA VERITÀ DEL VANGELO</w:t>
      </w:r>
    </w:p>
    <w:p w:rsidR="00AE3E68" w:rsidRPr="00AE3E68" w:rsidRDefault="00AE3E68" w:rsidP="00AE3E68">
      <w:pPr>
        <w:pStyle w:val="Nessunaspaziatura"/>
        <w:rPr>
          <w:rFonts w:ascii="Calibri" w:hAnsi="Calibri" w:cs="Calibri"/>
          <w:sz w:val="27"/>
          <w:szCs w:val="27"/>
        </w:rPr>
      </w:pPr>
      <w:r w:rsidRPr="00AE3E68">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rsidR="00AE3E68" w:rsidRDefault="00AE3E68" w:rsidP="00AE3E68">
      <w:pPr>
        <w:pStyle w:val="Nessunaspaziatura"/>
      </w:pPr>
      <w:r w:rsidRPr="00AE3E68">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w:t>
      </w:r>
      <w:r w:rsidRPr="00AE3E68">
        <w:lastRenderedPageBreak/>
        <w:t xml:space="preserve">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w:t>
      </w:r>
    </w:p>
    <w:p w:rsidR="00AE3E68" w:rsidRPr="00AE3E68" w:rsidRDefault="00AE3E68" w:rsidP="00AE3E68">
      <w:pPr>
        <w:pStyle w:val="Nessunaspaziatura"/>
        <w:rPr>
          <w:rFonts w:ascii="Calibri" w:hAnsi="Calibri" w:cs="Calibri"/>
          <w:sz w:val="27"/>
          <w:szCs w:val="27"/>
        </w:rPr>
      </w:pPr>
      <w:r w:rsidRPr="00AE3E68">
        <w:t>La Madre di Gesù e Madre nostra venga in aiuto della Parola di Dio e la liberi da queste nostre diaboliche e infernali interpretazioni.</w:t>
      </w:r>
    </w:p>
    <w:p w:rsidR="00490EDB" w:rsidRPr="00425ED6" w:rsidRDefault="00490EDB" w:rsidP="00490EDB">
      <w:pPr>
        <w:pStyle w:val="Titolo2"/>
        <w:spacing w:line="276" w:lineRule="auto"/>
        <w:jc w:val="both"/>
        <w:rPr>
          <w:sz w:val="26"/>
          <w:szCs w:val="26"/>
        </w:rPr>
      </w:pPr>
      <w:bookmarkStart w:id="504" w:name="_Toc75156292"/>
      <w:r w:rsidRPr="00425ED6">
        <w:rPr>
          <w:sz w:val="26"/>
          <w:szCs w:val="26"/>
        </w:rPr>
        <w:t>21 Marzo</w:t>
      </w:r>
      <w:bookmarkEnd w:id="504"/>
      <w:r w:rsidRPr="00425ED6">
        <w:rPr>
          <w:sz w:val="26"/>
          <w:szCs w:val="26"/>
        </w:rPr>
        <w:t xml:space="preserve"> </w:t>
      </w:r>
    </w:p>
    <w:p w:rsidR="00AE3E68" w:rsidRPr="00490EDB" w:rsidRDefault="00490EDB" w:rsidP="00AE3E68">
      <w:pPr>
        <w:spacing w:after="120" w:line="240" w:lineRule="auto"/>
        <w:jc w:val="both"/>
        <w:rPr>
          <w:rFonts w:ascii="Calibri" w:eastAsia="Times New Roman" w:hAnsi="Calibri" w:cs="Calibri"/>
          <w:color w:val="000000"/>
          <w:sz w:val="28"/>
          <w:szCs w:val="28"/>
          <w:lang w:eastAsia="it-IT"/>
        </w:rPr>
      </w:pPr>
      <w:r w:rsidRPr="00490EDB">
        <w:rPr>
          <w:rFonts w:ascii="Segoe UI" w:hAnsi="Segoe UI" w:cs="Segoe UI"/>
          <w:color w:val="0F1419"/>
          <w:sz w:val="24"/>
          <w:szCs w:val="24"/>
        </w:rPr>
        <w:t>Madre tutta bella, fa’ che siano nel mondo immagine della tua bellezza come tu lo sei di Dio.</w:t>
      </w:r>
      <w:r w:rsidR="00AE3E68" w:rsidRPr="00490EDB">
        <w:rPr>
          <w:rFonts w:ascii="Calibri" w:eastAsia="Times New Roman" w:hAnsi="Calibri" w:cs="Calibri"/>
          <w:color w:val="000000"/>
          <w:sz w:val="28"/>
          <w:szCs w:val="28"/>
          <w:lang w:eastAsia="it-IT"/>
        </w:rPr>
        <w:t> </w:t>
      </w:r>
    </w:p>
    <w:p w:rsidR="00490EDB" w:rsidRPr="00490EDB" w:rsidRDefault="00490EDB" w:rsidP="00490EDB">
      <w:pPr>
        <w:pStyle w:val="Titolo2"/>
        <w:rPr>
          <w:rFonts w:ascii="Calibri" w:hAnsi="Calibri" w:cs="Calibri"/>
          <w:sz w:val="32"/>
          <w:szCs w:val="32"/>
        </w:rPr>
      </w:pPr>
      <w:bookmarkStart w:id="505" w:name="_Toc75156293"/>
      <w:r w:rsidRPr="00490EDB">
        <w:rPr>
          <w:sz w:val="32"/>
          <w:szCs w:val="32"/>
        </w:rPr>
        <w:t>Rosa mistica</w:t>
      </w:r>
      <w:bookmarkEnd w:id="505"/>
    </w:p>
    <w:p w:rsidR="00490EDB" w:rsidRPr="00490EDB" w:rsidRDefault="00490EDB" w:rsidP="00490EDB">
      <w:pPr>
        <w:spacing w:after="120" w:line="240" w:lineRule="auto"/>
        <w:jc w:val="both"/>
        <w:rPr>
          <w:rFonts w:ascii="Calibri" w:eastAsia="Times New Roman" w:hAnsi="Calibri" w:cs="Calibri"/>
          <w:color w:val="000000"/>
          <w:sz w:val="20"/>
          <w:szCs w:val="20"/>
          <w:lang w:eastAsia="it-IT"/>
        </w:rPr>
      </w:pPr>
      <w:r w:rsidRPr="00490EDB">
        <w:rPr>
          <w:rFonts w:ascii="Arial" w:eastAsia="Times New Roman" w:hAnsi="Arial" w:cs="Arial"/>
          <w:color w:val="000000"/>
          <w:sz w:val="24"/>
          <w:szCs w:val="24"/>
          <w:lang w:eastAsia="it-IT"/>
        </w:rPr>
        <w:t>Nella Scrittura Santa la rosa è simbolo di grande bellezza. Nel Siracide, la sapienza è stupendamente bella come le piante di rose in Gerico. I giovani sono invitati a crescere come una rosa che germoglia presso un terrente. La rosa serve anche a descrivere la bellezza del sommo sacerdote quando celebra il culto indossando i suoi abiti sacri. Nel Libro della Sapienza anche gli empi vedono la rosa come ornamento indispensabile per mostrare la loro peccaminosa “bellezza”. Ecco quanto ci offrono i Testi Sacri: </w:t>
      </w:r>
      <w:r w:rsidRPr="00490EDB">
        <w:rPr>
          <w:rFonts w:ascii="Arial" w:eastAsia="Times New Roman" w:hAnsi="Arial" w:cs="Arial"/>
          <w:i/>
          <w:iCs/>
          <w:color w:val="000000"/>
          <w:sz w:val="24"/>
          <w:szCs w:val="24"/>
          <w:lang w:eastAsia="it-IT"/>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 “Dopo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(Sir 39,12-15).</w:t>
      </w:r>
    </w:p>
    <w:p w:rsidR="00490EDB" w:rsidRPr="00490EDB" w:rsidRDefault="00490EDB" w:rsidP="007249D9">
      <w:pPr>
        <w:spacing w:after="120" w:line="240" w:lineRule="auto"/>
        <w:jc w:val="both"/>
        <w:rPr>
          <w:rFonts w:ascii="Calibri" w:eastAsia="Times New Roman" w:hAnsi="Calibri" w:cs="Calibri"/>
          <w:color w:val="000000"/>
          <w:sz w:val="20"/>
          <w:szCs w:val="20"/>
          <w:lang w:eastAsia="it-IT"/>
        </w:rPr>
      </w:pPr>
      <w:r w:rsidRPr="00490EDB">
        <w:rPr>
          <w:rFonts w:ascii="Arial" w:eastAsia="Times New Roman" w:hAnsi="Arial" w:cs="Arial"/>
          <w:i/>
          <w:iCs/>
          <w:color w:val="000000"/>
          <w:sz w:val="24"/>
          <w:szCs w:val="24"/>
          <w:lang w:eastAsia="it-IT"/>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w:t>
      </w:r>
      <w:r w:rsidRPr="00490EDB">
        <w:rPr>
          <w:rFonts w:ascii="Arial" w:eastAsia="Times New Roman" w:hAnsi="Arial" w:cs="Arial"/>
          <w:i/>
          <w:iCs/>
          <w:color w:val="000000"/>
          <w:sz w:val="24"/>
          <w:szCs w:val="24"/>
          <w:lang w:eastAsia="it-IT"/>
        </w:rPr>
        <w:lastRenderedPageBreak/>
        <w:t>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(Sir 50,1-15). “Venite dunque e godiamo dei beni presenti, gustiamo delle creature come nel tempo della giovinezza! Saziamoci di vino pregiato e di profumi, non ci sfugga alcun fiore di primavera, coroniamoci di boccioli di rosa prima che avvizziscano” (Sap 2,6-8). </w:t>
      </w:r>
      <w:r w:rsidRPr="00490EDB">
        <w:rPr>
          <w:rFonts w:ascii="Arial" w:eastAsia="Times New Roman" w:hAnsi="Arial" w:cs="Arial"/>
          <w:color w:val="000000"/>
          <w:sz w:val="24"/>
          <w:szCs w:val="24"/>
          <w:lang w:eastAsia="it-IT"/>
        </w:rPr>
        <w:t>La rosa è simbolo di grande bellezza. Nulla è più bello della Sapienza e di chi cresce alla sua scuola. Così nulla è più bello di un sommo sacerdote che celebra il culto or</w:t>
      </w:r>
      <w:r w:rsidR="007249D9">
        <w:rPr>
          <w:rFonts w:ascii="Arial" w:eastAsia="Times New Roman" w:hAnsi="Arial" w:cs="Arial"/>
          <w:color w:val="000000"/>
          <w:sz w:val="24"/>
          <w:szCs w:val="24"/>
          <w:lang w:eastAsia="it-IT"/>
        </w:rPr>
        <w:t>n</w:t>
      </w:r>
      <w:r w:rsidRPr="00490EDB">
        <w:rPr>
          <w:rFonts w:ascii="Arial" w:eastAsia="Times New Roman" w:hAnsi="Arial" w:cs="Arial"/>
          <w:color w:val="000000"/>
          <w:sz w:val="24"/>
          <w:szCs w:val="24"/>
          <w:lang w:eastAsia="it-IT"/>
        </w:rPr>
        <w:t>ato delle sue vest</w:t>
      </w:r>
      <w:r w:rsidR="007249D9">
        <w:rPr>
          <w:rFonts w:ascii="Arial" w:eastAsia="Times New Roman" w:hAnsi="Arial" w:cs="Arial"/>
          <w:color w:val="000000"/>
          <w:sz w:val="24"/>
          <w:szCs w:val="24"/>
          <w:lang w:eastAsia="it-IT"/>
        </w:rPr>
        <w:t>i</w:t>
      </w:r>
      <w:r w:rsidRPr="00490EDB">
        <w:rPr>
          <w:rFonts w:ascii="Arial" w:eastAsia="Times New Roman" w:hAnsi="Arial" w:cs="Arial"/>
          <w:color w:val="000000"/>
          <w:sz w:val="24"/>
          <w:szCs w:val="24"/>
          <w:lang w:eastAsia="it-IT"/>
        </w:rPr>
        <w:t xml:space="preserve"> più belle.</w:t>
      </w:r>
    </w:p>
    <w:p w:rsidR="00490EDB" w:rsidRPr="00490EDB" w:rsidRDefault="00490EDB" w:rsidP="00FD27AC">
      <w:pPr>
        <w:spacing w:after="120" w:line="240" w:lineRule="auto"/>
        <w:jc w:val="both"/>
        <w:rPr>
          <w:rFonts w:ascii="Calibri" w:eastAsia="Times New Roman" w:hAnsi="Calibri" w:cs="Calibri"/>
          <w:color w:val="000000"/>
          <w:sz w:val="20"/>
          <w:szCs w:val="20"/>
          <w:lang w:eastAsia="it-IT"/>
        </w:rPr>
      </w:pPr>
      <w:r w:rsidRPr="00490EDB">
        <w:rPr>
          <w:rFonts w:ascii="Arial" w:eastAsia="Times New Roman" w:hAnsi="Arial" w:cs="Arial"/>
          <w:color w:val="000000"/>
          <w:sz w:val="24"/>
          <w:szCs w:val="24"/>
          <w:lang w:eastAsia="it-IT"/>
        </w:rPr>
        <w:t>La Vergine Maria è vista dai suoi figli nella sua grande bellezza spirituale e invocata con il titolo di Rosa mistica. Dobbiamo però confessare che la rosa è una pallidissima immagine della bellezza spirituale con la quale il Padre, per Cristo, nello Spirito Santo l’ha voluta adornare. Il Libro dell’Apocalisse ce ne offre una idea: </w:t>
      </w:r>
      <w:r w:rsidRPr="00490EDB">
        <w:rPr>
          <w:rFonts w:ascii="Arial" w:eastAsia="Times New Roman" w:hAnsi="Arial" w:cs="Arial"/>
          <w:i/>
          <w:iCs/>
          <w:color w:val="000000"/>
          <w:sz w:val="24"/>
          <w:szCs w:val="24"/>
          <w:lang w:eastAsia="it-IT"/>
        </w:rPr>
        <w:t>“Un segno grandioso apparve nel cielo: una donna vestita di sole, con la luna sotto i suoi piedi e, sul capo, una corona di dodici stelle” (Ap 12,1). </w:t>
      </w:r>
      <w:r w:rsidRPr="00490EDB">
        <w:rPr>
          <w:rFonts w:ascii="Arial" w:eastAsia="Times New Roman" w:hAnsi="Arial" w:cs="Arial"/>
          <w:color w:val="000000"/>
          <w:sz w:val="24"/>
          <w:szCs w:val="24"/>
          <w:lang w:eastAsia="it-IT"/>
        </w:rPr>
        <w:t>Tutta la creazione nella sua bellezza creata non è sufficiente a raffigurare la bellezza spirituale della Madre di Dio. Neanche tutti gli Angeli, se mettessero insieme le loro luci, potrebbero eguagliare la bellezza di luce, verità, amore, obbedienza della Vergine Maria. Se vogliamo conoscere quanto è bella la nostra Madre celeste dobbiamo innalzare lo sguardo verso la bellezza divina, eterna, increata del nostro Dio, ad immagine della quale è stata creata la bellezza della Vergine Maria. La creazione in tutto il suo splendore mai potrà aiutarci ad elevarci fino alla sublime bellezza della Madre nostra. La Chiesa, nella sua purissima pietà mariana, così canta della Vergine Maria: “</w:t>
      </w:r>
      <w:r w:rsidRPr="00FD27AC">
        <w:rPr>
          <w:rFonts w:ascii="Arial" w:eastAsia="Times New Roman" w:hAnsi="Arial" w:cs="Arial"/>
          <w:i/>
          <w:iCs/>
          <w:color w:val="000000"/>
          <w:sz w:val="24"/>
          <w:szCs w:val="24"/>
          <w:lang w:val="la-Latn" w:eastAsia="it-IT"/>
        </w:rPr>
        <w:t>Tota pulchra</w:t>
      </w:r>
      <w:r w:rsidR="00FD27AC" w:rsidRPr="00FD27AC">
        <w:rPr>
          <w:rFonts w:ascii="Arial" w:eastAsia="Times New Roman" w:hAnsi="Arial" w:cs="Arial"/>
          <w:i/>
          <w:iCs/>
          <w:color w:val="000000"/>
          <w:sz w:val="24"/>
          <w:szCs w:val="24"/>
          <w:lang w:val="la-Latn" w:eastAsia="it-IT"/>
        </w:rPr>
        <w:t xml:space="preserve"> </w:t>
      </w:r>
      <w:r w:rsidRPr="00FD27AC">
        <w:rPr>
          <w:rFonts w:ascii="Arial" w:eastAsia="Times New Roman" w:hAnsi="Arial" w:cs="Arial"/>
          <w:i/>
          <w:iCs/>
          <w:color w:val="000000"/>
          <w:sz w:val="24"/>
          <w:szCs w:val="24"/>
          <w:lang w:val="la-Latn" w:eastAsia="it-IT"/>
        </w:rPr>
        <w:t>es,</w:t>
      </w:r>
      <w:r w:rsidR="00FD27AC" w:rsidRPr="00FD27AC">
        <w:rPr>
          <w:rFonts w:ascii="Arial" w:eastAsia="Times New Roman" w:hAnsi="Arial" w:cs="Arial"/>
          <w:i/>
          <w:iCs/>
          <w:color w:val="000000"/>
          <w:sz w:val="24"/>
          <w:szCs w:val="24"/>
          <w:lang w:val="la-Latn" w:eastAsia="it-IT"/>
        </w:rPr>
        <w:t xml:space="preserve"> </w:t>
      </w:r>
      <w:r w:rsidRPr="00FD27AC">
        <w:rPr>
          <w:rFonts w:ascii="Arial" w:eastAsia="Times New Roman" w:hAnsi="Arial" w:cs="Arial"/>
          <w:i/>
          <w:iCs/>
          <w:color w:val="000000"/>
          <w:sz w:val="24"/>
          <w:szCs w:val="24"/>
          <w:lang w:val="la-Latn" w:eastAsia="it-IT"/>
        </w:rPr>
        <w:t>Maria et m</w:t>
      </w:r>
      <w:r w:rsidR="00FD27AC" w:rsidRPr="00FD27AC">
        <w:rPr>
          <w:rFonts w:ascii="Arial" w:eastAsia="Times New Roman" w:hAnsi="Arial" w:cs="Arial"/>
          <w:i/>
          <w:iCs/>
          <w:color w:val="000000"/>
          <w:sz w:val="24"/>
          <w:szCs w:val="24"/>
          <w:lang w:val="la-Latn" w:eastAsia="it-IT"/>
        </w:rPr>
        <w:t xml:space="preserve">acula originalis non est in Te. </w:t>
      </w:r>
      <w:r w:rsidRPr="00FD27AC">
        <w:rPr>
          <w:rFonts w:ascii="Arial" w:eastAsia="Times New Roman" w:hAnsi="Arial" w:cs="Arial"/>
          <w:i/>
          <w:iCs/>
          <w:color w:val="000000"/>
          <w:sz w:val="24"/>
          <w:szCs w:val="24"/>
          <w:lang w:val="la-Latn" w:eastAsia="it-IT"/>
        </w:rPr>
        <w:t>Tu gloria</w:t>
      </w:r>
      <w:r w:rsidR="00FD27AC" w:rsidRPr="00FD27AC">
        <w:rPr>
          <w:rFonts w:ascii="Arial" w:eastAsia="Times New Roman" w:hAnsi="Arial" w:cs="Arial"/>
          <w:i/>
          <w:iCs/>
          <w:color w:val="000000"/>
          <w:sz w:val="24"/>
          <w:szCs w:val="24"/>
          <w:lang w:val="la-Latn" w:eastAsia="it-IT"/>
        </w:rPr>
        <w:t xml:space="preserve"> Ierusalem. Tu laetitia Israel. Tu honorificentia populi nostri. </w:t>
      </w:r>
      <w:r w:rsidRPr="00FD27AC">
        <w:rPr>
          <w:rFonts w:ascii="Arial" w:eastAsia="Times New Roman" w:hAnsi="Arial" w:cs="Arial"/>
          <w:i/>
          <w:iCs/>
          <w:color w:val="000000"/>
          <w:sz w:val="24"/>
          <w:szCs w:val="24"/>
          <w:lang w:val="la-Latn" w:eastAsia="it-IT"/>
        </w:rPr>
        <w:t>Tu</w:t>
      </w:r>
      <w:r w:rsidR="00FD27AC" w:rsidRPr="00FD27AC">
        <w:rPr>
          <w:rFonts w:ascii="Arial" w:eastAsia="Times New Roman" w:hAnsi="Arial" w:cs="Arial"/>
          <w:i/>
          <w:iCs/>
          <w:color w:val="000000"/>
          <w:sz w:val="24"/>
          <w:szCs w:val="24"/>
          <w:lang w:val="la-Latn" w:eastAsia="it-IT"/>
        </w:rPr>
        <w:t xml:space="preserve"> </w:t>
      </w:r>
      <w:r w:rsidRPr="00FD27AC">
        <w:rPr>
          <w:rFonts w:ascii="Arial" w:eastAsia="Times New Roman" w:hAnsi="Arial" w:cs="Arial"/>
          <w:i/>
          <w:iCs/>
          <w:color w:val="000000"/>
          <w:sz w:val="24"/>
          <w:szCs w:val="24"/>
          <w:lang w:val="la-Latn" w:eastAsia="it-IT"/>
        </w:rPr>
        <w:t>advocata</w:t>
      </w:r>
      <w:r w:rsidR="00FD27AC" w:rsidRPr="00FD27AC">
        <w:rPr>
          <w:rFonts w:ascii="Arial" w:eastAsia="Times New Roman" w:hAnsi="Arial" w:cs="Arial"/>
          <w:i/>
          <w:iCs/>
          <w:color w:val="000000"/>
          <w:sz w:val="24"/>
          <w:szCs w:val="24"/>
          <w:lang w:val="la-Latn" w:eastAsia="it-IT"/>
        </w:rPr>
        <w:t xml:space="preserve"> peccatorum. O Maria, O </w:t>
      </w:r>
      <w:r w:rsidRPr="00FD27AC">
        <w:rPr>
          <w:rFonts w:ascii="Arial" w:eastAsia="Times New Roman" w:hAnsi="Arial" w:cs="Arial"/>
          <w:i/>
          <w:iCs/>
          <w:color w:val="000000"/>
          <w:sz w:val="24"/>
          <w:szCs w:val="24"/>
          <w:lang w:val="la-Latn" w:eastAsia="it-IT"/>
        </w:rPr>
        <w:t>Maria. Virgo prudenti</w:t>
      </w:r>
      <w:r w:rsidR="00FD27AC" w:rsidRPr="00FD27AC">
        <w:rPr>
          <w:rFonts w:ascii="Arial" w:eastAsia="Times New Roman" w:hAnsi="Arial" w:cs="Arial"/>
          <w:i/>
          <w:iCs/>
          <w:color w:val="000000"/>
          <w:sz w:val="24"/>
          <w:szCs w:val="24"/>
          <w:lang w:val="la-Latn" w:eastAsia="it-IT"/>
        </w:rPr>
        <w:t xml:space="preserve">ssima, Mater clementissima. Ora pro </w:t>
      </w:r>
      <w:r w:rsidRPr="00FD27AC">
        <w:rPr>
          <w:rFonts w:ascii="Arial" w:eastAsia="Times New Roman" w:hAnsi="Arial" w:cs="Arial"/>
          <w:i/>
          <w:iCs/>
          <w:color w:val="000000"/>
          <w:sz w:val="24"/>
          <w:szCs w:val="24"/>
          <w:lang w:val="la-Latn" w:eastAsia="it-IT"/>
        </w:rPr>
        <w:t>n</w:t>
      </w:r>
      <w:r w:rsidR="00FD27AC" w:rsidRPr="00FD27AC">
        <w:rPr>
          <w:rFonts w:ascii="Arial" w:eastAsia="Times New Roman" w:hAnsi="Arial" w:cs="Arial"/>
          <w:i/>
          <w:iCs/>
          <w:color w:val="000000"/>
          <w:sz w:val="24"/>
          <w:szCs w:val="24"/>
          <w:lang w:val="la-Latn" w:eastAsia="it-IT"/>
        </w:rPr>
        <w:t xml:space="preserve">obis. </w:t>
      </w:r>
      <w:r w:rsidRPr="00FD27AC">
        <w:rPr>
          <w:rFonts w:ascii="Arial" w:eastAsia="Times New Roman" w:hAnsi="Arial" w:cs="Arial"/>
          <w:i/>
          <w:iCs/>
          <w:color w:val="000000"/>
          <w:sz w:val="24"/>
          <w:szCs w:val="24"/>
          <w:lang w:val="la-Latn" w:eastAsia="it-IT"/>
        </w:rPr>
        <w:t>Intercede pro nobis ad Dominum Iesum Christum</w:t>
      </w:r>
      <w:r w:rsidRPr="00490EDB">
        <w:rPr>
          <w:rFonts w:ascii="Arial" w:eastAsia="Times New Roman" w:hAnsi="Arial" w:cs="Arial"/>
          <w:color w:val="000000"/>
          <w:sz w:val="24"/>
          <w:szCs w:val="24"/>
          <w:lang w:eastAsia="it-IT"/>
        </w:rPr>
        <w:t>. Traduzione: Tutta bella sei Maria e la macchia originale non è in te. Tu gloria di Gerusalemme. Tu letizia di Israele. Tu onore del nostro popolo. Tu avvocata dei peccatori. O Maria, o Maria, Vergine prudentissima, Madre clementissima. Prega per noi Gesù. Intercedi per noi presso il Signore Gesù Cristo”. La bellezza della Vergine Maria ci è stata data perché noi contemplando Lei ci innalziamo alla contemplazione della bellezza divina, eterna, increata del nostro Dio, ci innamoriamo di essa e tendiamo al suo raggiungimento.</w:t>
      </w:r>
    </w:p>
    <w:p w:rsidR="00490EDB" w:rsidRPr="00490EDB" w:rsidRDefault="00490EDB" w:rsidP="00490EDB">
      <w:pPr>
        <w:spacing w:after="120" w:line="240" w:lineRule="auto"/>
        <w:jc w:val="both"/>
        <w:rPr>
          <w:rFonts w:ascii="Calibri" w:eastAsia="Times New Roman" w:hAnsi="Calibri" w:cs="Calibri"/>
          <w:color w:val="000000"/>
          <w:sz w:val="20"/>
          <w:szCs w:val="20"/>
          <w:lang w:eastAsia="it-IT"/>
        </w:rPr>
      </w:pPr>
      <w:r w:rsidRPr="00490EDB">
        <w:rPr>
          <w:rFonts w:ascii="Arial" w:eastAsia="Times New Roman" w:hAnsi="Arial" w:cs="Arial"/>
          <w:color w:val="000000"/>
          <w:sz w:val="24"/>
          <w:szCs w:val="24"/>
          <w:lang w:eastAsia="it-IT"/>
        </w:rPr>
        <w:t>Madre tutta bella, fa’ che siano nel mondo immagine della tua bellezza come tu lo sei di Dio.</w:t>
      </w:r>
    </w:p>
    <w:p w:rsidR="00AE3E68" w:rsidRPr="00D07D39" w:rsidRDefault="00AE3E68" w:rsidP="00D07D39">
      <w:pPr>
        <w:spacing w:after="120" w:line="240" w:lineRule="auto"/>
        <w:jc w:val="both"/>
        <w:rPr>
          <w:rFonts w:ascii="Calibri" w:eastAsia="Times New Roman" w:hAnsi="Calibri" w:cs="Calibri"/>
          <w:color w:val="000000"/>
          <w:sz w:val="20"/>
          <w:szCs w:val="20"/>
          <w:lang w:eastAsia="it-IT"/>
        </w:rPr>
      </w:pPr>
    </w:p>
    <w:p w:rsidR="00FD27AC" w:rsidRPr="00FD27AC" w:rsidRDefault="00FD27AC" w:rsidP="00423128">
      <w:pPr>
        <w:pStyle w:val="Titolo2"/>
        <w:spacing w:line="240" w:lineRule="auto"/>
        <w:rPr>
          <w:rFonts w:ascii="Calibri" w:hAnsi="Calibri" w:cs="Calibri"/>
        </w:rPr>
      </w:pPr>
      <w:bookmarkStart w:id="506" w:name="_Toc75156294"/>
      <w:r w:rsidRPr="00FD27AC">
        <w:rPr>
          <w:sz w:val="32"/>
          <w:szCs w:val="32"/>
        </w:rPr>
        <w:t>E IO, QUANDO SARÒ INNALZATO DA TERRA, ATTIRERÒ TUTTI A ME</w:t>
      </w:r>
      <w:bookmarkEnd w:id="506"/>
    </w:p>
    <w:p w:rsidR="00423128" w:rsidRPr="00423128" w:rsidRDefault="00423128" w:rsidP="00FD27AC">
      <w:pPr>
        <w:pStyle w:val="Nessunaspaziatura"/>
        <w:rPr>
          <w:sz w:val="14"/>
          <w:szCs w:val="12"/>
        </w:rPr>
      </w:pPr>
    </w:p>
    <w:p w:rsidR="00FD27AC" w:rsidRPr="00FD27AC" w:rsidRDefault="00FD27AC" w:rsidP="00FD27AC">
      <w:pPr>
        <w:pStyle w:val="Nessunaspaziatura"/>
        <w:rPr>
          <w:rFonts w:ascii="Calibri" w:hAnsi="Calibri" w:cs="Calibri"/>
          <w:sz w:val="27"/>
          <w:szCs w:val="27"/>
        </w:rPr>
      </w:pPr>
      <w:r w:rsidRPr="00FD27AC">
        <w:t>La profezia di Isaia rivela che il Servo del Signore per la sua espiazione vicaria riceve in premio le moltitudini: “</w:t>
      </w:r>
      <w:r w:rsidRPr="00423128">
        <w:rPr>
          <w:i/>
          <w:iCs w:val="0"/>
        </w:rPr>
        <w:t xml:space="preserve">Noi tutti eravamo sperduti come un gregge, ognuno di noi seguiva la sua strada; il Signore fece ricadere su di lui l’iniquità di noi tutti. Maltrattato, si lasciò umiliare e non aprì la sua bocca; era come agnello condotto al macello, come pecora muta </w:t>
      </w:r>
      <w:r w:rsidRPr="00423128">
        <w:rPr>
          <w:i/>
          <w:iCs w:val="0"/>
        </w:rPr>
        <w:lastRenderedPageBreak/>
        <w:t>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FD27AC">
        <w:t>” (Cfr Is 52,13-53,12). Ora è giusto che ci chiediamo: qual è la via perché Gesù Crocifisso attiri tutti a sé? Ma prima ancora questa sua profezia è solo per la sua persona o anche per tutto il suo corpo? Dobbiamo rispondere che questa profezia è per la sua persona e per tutto il suo corpo. Lui attira tutti a sé nella misura in cui ogni membro del suo corpo si lascia innalzare sulla croce, anche lui per la sua purissima obbedienza allo Spirito Santo. Per ogni discepolo che non si lascia innalzare una parte della moltitudine, anche se data dal Padre a Cristo, non viene attratta a Lui. Manca il necessario innalzamento del suo discepolo. È il discepolo innalzato da terra che attrae a Cristo.</w:t>
      </w:r>
    </w:p>
    <w:p w:rsidR="00FD27AC" w:rsidRPr="00423128" w:rsidRDefault="00FD27AC" w:rsidP="00FD27AC">
      <w:pPr>
        <w:pStyle w:val="Nessunaspaziatura"/>
        <w:rPr>
          <w:rFonts w:ascii="Calibri" w:hAnsi="Calibri" w:cs="Calibri"/>
          <w:i/>
          <w:iCs w:val="0"/>
          <w:sz w:val="27"/>
          <w:szCs w:val="27"/>
        </w:rPr>
      </w:pPr>
      <w:r w:rsidRPr="00423128">
        <w:rPr>
          <w:i/>
          <w:iCs w:val="0"/>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w:t>
      </w:r>
    </w:p>
    <w:p w:rsidR="00FD27AC" w:rsidRPr="00FD27AC" w:rsidRDefault="00FD27AC" w:rsidP="00FD27AC">
      <w:pPr>
        <w:pStyle w:val="Nessunaspaziatura"/>
        <w:rPr>
          <w:rFonts w:ascii="Calibri" w:hAnsi="Calibri" w:cs="Calibri"/>
          <w:sz w:val="27"/>
          <w:szCs w:val="27"/>
        </w:rPr>
      </w:pPr>
      <w:r w:rsidRPr="00FD27AC">
        <w:t>L’Apostolo Paolo, illuminato, mosso, guidato dallo Spirito Santo, attesta che lui ha ben compreso che senza il suo innalzamento le anime Cristo Gesù non le potrà attrarre: “</w:t>
      </w:r>
      <w:r w:rsidRPr="00423128">
        <w:rPr>
          <w:i/>
          <w:iCs w:val="0"/>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FD27AC">
        <w:t>” (1Cor 9,10-23). “</w:t>
      </w:r>
      <w:r w:rsidRPr="00423128">
        <w:rPr>
          <w:i/>
          <w:iCs w:val="0"/>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w:t>
      </w:r>
      <w:r w:rsidRPr="00423128">
        <w:rPr>
          <w:i/>
          <w:iCs w:val="0"/>
        </w:rPr>
        <w:lastRenderedPageBreak/>
        <w:t>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Pr="00FD27AC">
        <w:t>” (Col 1,224-29). Urge convincersi che Cristo e il cristiano sono un solo corpo. Quando il cristiano anche lui si lascia innalzare nel suo corpo sulla croce della purissima obbedienza allo Spirito Santo, per lui si compie la profezia. Le moltitudini sono date a Cristo Signore. Se lui non si lascia innalzare, nessun uomo sarà attratto da Cristo Gesù. Manca il corpo trafitto che attrae. Oggi Cristo Gesù non attrae le moltitudini, perché il cristiano si è separato dall’obbedienza allo Spirito Santo. Questo sta avvenendo a motivo di un pensiero antropologico che è privo di ogni verità divina e trascendente. Questo pensiero antropologico è falso perché tutta la cristologia è stata immersa in un baratro di falsità e di menzogne. Cristo non serve più per la salvezza. </w:t>
      </w:r>
    </w:p>
    <w:p w:rsidR="00FD27AC" w:rsidRPr="00FD27AC" w:rsidRDefault="00FD27AC" w:rsidP="00FD27AC">
      <w:pPr>
        <w:pStyle w:val="Nessunaspaziatura"/>
        <w:rPr>
          <w:rFonts w:ascii="Calibri" w:hAnsi="Calibri" w:cs="Calibri"/>
          <w:sz w:val="27"/>
          <w:szCs w:val="27"/>
        </w:rPr>
      </w:pPr>
      <w:r w:rsidRPr="00FD27AC">
        <w:t>Madre della Redenzione, aiutaci a ritornare nella vera cristologia. Avremo la vera antropologia.</w:t>
      </w:r>
    </w:p>
    <w:p w:rsidR="00B869F3" w:rsidRPr="00425ED6" w:rsidRDefault="00B869F3" w:rsidP="00B869F3">
      <w:pPr>
        <w:pStyle w:val="Titolo2"/>
        <w:spacing w:line="276" w:lineRule="auto"/>
        <w:jc w:val="both"/>
        <w:rPr>
          <w:sz w:val="26"/>
          <w:szCs w:val="26"/>
        </w:rPr>
      </w:pPr>
      <w:bookmarkStart w:id="507" w:name="_Toc75156295"/>
      <w:r w:rsidRPr="00425ED6">
        <w:rPr>
          <w:sz w:val="26"/>
          <w:szCs w:val="26"/>
        </w:rPr>
        <w:t>22 Marzo</w:t>
      </w:r>
      <w:bookmarkEnd w:id="507"/>
      <w:r w:rsidRPr="00425ED6">
        <w:rPr>
          <w:sz w:val="26"/>
          <w:szCs w:val="26"/>
        </w:rPr>
        <w:t xml:space="preserve"> </w:t>
      </w:r>
    </w:p>
    <w:p w:rsidR="00FD27AC" w:rsidRPr="00B869F3" w:rsidRDefault="00B869F3" w:rsidP="00FD27AC">
      <w:pPr>
        <w:spacing w:after="120" w:line="240" w:lineRule="auto"/>
        <w:jc w:val="both"/>
        <w:rPr>
          <w:rFonts w:ascii="Calibri" w:eastAsia="Times New Roman" w:hAnsi="Calibri" w:cs="Calibri"/>
          <w:color w:val="000000"/>
          <w:sz w:val="28"/>
          <w:szCs w:val="28"/>
          <w:lang w:eastAsia="it-IT"/>
        </w:rPr>
      </w:pPr>
      <w:r w:rsidRPr="00B869F3">
        <w:rPr>
          <w:rFonts w:ascii="Segoe UI" w:hAnsi="Segoe UI" w:cs="Segoe UI"/>
          <w:color w:val="0F1419"/>
          <w:sz w:val="24"/>
          <w:szCs w:val="24"/>
        </w:rPr>
        <w:t>Madre di Dio, aiutaci a camminare nella storia obbedendo alla legge della verità dell’amore. Aiutaci anche ad ascoltare il Signore che parla a noi molte volte oggi e sempre. “</w:t>
      </w:r>
      <w:r w:rsidRPr="00B869F3">
        <w:rPr>
          <w:rFonts w:ascii="Segoe UI" w:hAnsi="Segoe UI" w:cs="Segoe UI"/>
          <w:i/>
          <w:iCs/>
          <w:color w:val="0F1419"/>
          <w:sz w:val="24"/>
          <w:szCs w:val="24"/>
        </w:rPr>
        <w:t>Oggi se ascoltate la voce del Signore, non indurite il vostro cuore</w:t>
      </w:r>
      <w:r w:rsidRPr="00B869F3">
        <w:rPr>
          <w:rFonts w:ascii="Segoe UI" w:hAnsi="Segoe UI" w:cs="Segoe UI"/>
          <w:color w:val="0F1419"/>
          <w:sz w:val="24"/>
          <w:szCs w:val="24"/>
        </w:rPr>
        <w:t>”.</w:t>
      </w:r>
      <w:r w:rsidR="00FD27AC" w:rsidRPr="00B869F3">
        <w:rPr>
          <w:rFonts w:ascii="Calibri" w:eastAsia="Times New Roman" w:hAnsi="Calibri" w:cs="Calibri"/>
          <w:color w:val="000000"/>
          <w:sz w:val="28"/>
          <w:szCs w:val="28"/>
          <w:lang w:eastAsia="it-IT"/>
        </w:rPr>
        <w:t> </w:t>
      </w:r>
    </w:p>
    <w:p w:rsidR="00B869F3" w:rsidRPr="00B869F3" w:rsidRDefault="00B869F3" w:rsidP="00B869F3">
      <w:pPr>
        <w:pStyle w:val="Titolo2"/>
        <w:rPr>
          <w:rFonts w:ascii="Calibri" w:hAnsi="Calibri" w:cs="Calibri"/>
          <w:sz w:val="32"/>
          <w:szCs w:val="32"/>
        </w:rPr>
      </w:pPr>
      <w:bookmarkStart w:id="508" w:name="_Toc75156296"/>
      <w:r w:rsidRPr="00B869F3">
        <w:rPr>
          <w:sz w:val="32"/>
          <w:szCs w:val="32"/>
        </w:rPr>
        <w:t>Offri per la tua purificazione quello che Mosè ha prescritto</w:t>
      </w:r>
      <w:bookmarkEnd w:id="508"/>
    </w:p>
    <w:p w:rsidR="00B869F3" w:rsidRPr="00B869F3" w:rsidRDefault="00B869F3" w:rsidP="00B869F3">
      <w:pPr>
        <w:spacing w:after="120" w:line="240" w:lineRule="auto"/>
        <w:jc w:val="both"/>
        <w:rPr>
          <w:rFonts w:ascii="Calibri" w:eastAsia="Times New Roman" w:hAnsi="Calibri" w:cs="Calibri"/>
          <w:color w:val="000000"/>
          <w:sz w:val="20"/>
          <w:szCs w:val="20"/>
          <w:lang w:eastAsia="it-IT"/>
        </w:rPr>
      </w:pPr>
      <w:r w:rsidRPr="00B869F3">
        <w:rPr>
          <w:rFonts w:ascii="Arial" w:eastAsia="Times New Roman" w:hAnsi="Arial" w:cs="Arial"/>
          <w:color w:val="000000"/>
          <w:sz w:val="24"/>
          <w:szCs w:val="24"/>
          <w:lang w:eastAsia="it-IT"/>
        </w:rPr>
        <w:t xml:space="preserve">Se si leggesse un po’ di più la Scrittura Santa, tante verità potrebbero entrare nel cuore degli uomini. Invece ci si nutre ormai di sola fantasia, immaginazione, desideri, sentimenti, tutti inneggianti al dio vanità e dal dio vanità ci si lascia condurre. La storia però è realtà pesante. Non può essere mossa dal dio vanità. Chi sempre la dovrà muovere è la più pura, la più nobile, la più santa delle verità e questa verità è solo l’amore degli uni verso gli altri. Per amore, per misericordia, per compassione degli altri membri del suo popolo, il Signore ordina che il lebbroso sia allontanato dall’accampamento, dalle città, dalle case e questo per evitare il contagio e la diffusione della malattia. Per amore si allontana, per amore ci si lascia allontanare. Per amore ci lascia privare anche dagli affetti più cari e per amore gli stessi lebbrosi scelgono di privarsi di tutto. Per amore si vive una vita di privazione di ogni cosa, di ogni persona. Se comprendessimo che isolarsi al fine di evitare di diffondere il contagio è purissimo atto di amore, carità, misericordia, di certo non vivremmo come stiamo vivendo. Lo stile di vita attesta per noi. Dall’odierno stile di vita dobbiamo confessare che non viviamo da veri cristiani e neanche da veri uomini. Sarebbe sufficiente dare una piccola svolta alla propria vita, rinunciare alle abitudini create dal dio vanità e condurre una vita dalla legge della verità e dell’amore e tanti morti si potrebbe evitare. Purtroppo poiché noi siamo tutti figli del dio vanità, difficilmente possiamo divenire figli della verità, dell’amore, della carità, della misericordia, della compassione. È questo che manca alla legge del dio vanità: la verità dell’amore e della carità. L’allontanamento del lebbroso dal consorzio degli uomini era in realtà grande sofferenza. Con Dio però sempre si vive la legge della verità e dell’amore, mai la legge del dio vanità, che è solo puro egoismo. È giusto però che si dica che non si addice ai figli di Dio la legge del dio vanità. Chi vive questa legge di sicuro non vive da vero figlio di Dio, perché Dio è carità </w:t>
      </w:r>
      <w:r w:rsidRPr="00B869F3">
        <w:rPr>
          <w:rFonts w:ascii="Arial" w:eastAsia="Times New Roman" w:hAnsi="Arial" w:cs="Arial"/>
          <w:color w:val="000000"/>
          <w:sz w:val="24"/>
          <w:szCs w:val="24"/>
          <w:lang w:eastAsia="it-IT"/>
        </w:rPr>
        <w:lastRenderedPageBreak/>
        <w:t>e amore eterno. Secondo la Legge del Levitico chi era preposto a dichiarare lebbrosa una persona era il Sacerdote. La procedura era delicata e complessa e andava applicata con rigore.</w:t>
      </w:r>
    </w:p>
    <w:p w:rsidR="00B869F3" w:rsidRPr="00B869F3" w:rsidRDefault="00B869F3" w:rsidP="00B869F3">
      <w:pPr>
        <w:spacing w:after="120" w:line="240" w:lineRule="auto"/>
        <w:jc w:val="both"/>
        <w:rPr>
          <w:rFonts w:ascii="Calibri" w:eastAsia="Times New Roman" w:hAnsi="Calibri" w:cs="Calibri"/>
          <w:color w:val="000000"/>
          <w:sz w:val="20"/>
          <w:szCs w:val="20"/>
          <w:lang w:eastAsia="it-IT"/>
        </w:rPr>
      </w:pPr>
      <w:r w:rsidRPr="00B869F3">
        <w:rPr>
          <w:rFonts w:ascii="Arial" w:eastAsia="Times New Roman" w:hAnsi="Arial" w:cs="Arial"/>
          <w:i/>
          <w:iCs/>
          <w:color w:val="000000"/>
          <w:sz w:val="24"/>
          <w:szCs w:val="24"/>
          <w:lang w:eastAsia="it-IT"/>
        </w:rPr>
        <w:t>Il Signore parlò a Mosè e ad Aronne e disse: «Se qualcuno ha sulla pelle del corpo un tumore o una pustola o macchia bianca che faccia sospettare una piaga di lebbra, quel tale sarà condotto dal sacerdote Aronne o da qualcuno dei sacerdoti, suoi figli. Il sacerdote esaminerà la piaga sulla pelle del corpo: se il pelo della piaga è diventato bianco e la piaga appare come incavata rispetto alla pelle del corpo, è piaga di lebbra; il sacerdote, dopo averlo esaminato, dichiarerà quell’uomo impuro. Ma se la macchia sulla pelle del corpo è bianca e non appare incavata rispetto alla pelle e il suo pelo non è diventato bianco, il sacerdote isolerà per sette giorni colui che ha la piaga. Al settimo giorno il sacerdote l’esaminerà ancora; se gli parrà che la piaga si sia fermata senza allargarsi sulla pelle, il sacerdote lo isolerà per altri sette giorni. Il sacerdote, il settimo giorno, lo esaminerà di nuovo: se vedrà che la piaga non è più bianca e non si è allargata sulla pelle, dichiarerà quell’uomo puro; è una pustola. Quello si laverà le vesti e sarà puro. Ma se la pustola si è allargata sulla pelle, dopo che egli si è mostrato al sacerdote per essere dichiarato puro, si farà esaminare di nuovo dal sacerdote: il sacerdote l’esaminerà e se vedrà che la pustola si è allargata sulla pelle, il sacerdote lo dichiarerà impuro; è lebbra.</w:t>
      </w:r>
    </w:p>
    <w:p w:rsidR="00B869F3" w:rsidRPr="00B869F3" w:rsidRDefault="00B869F3" w:rsidP="00B869F3">
      <w:pPr>
        <w:spacing w:after="120" w:line="240" w:lineRule="auto"/>
        <w:jc w:val="both"/>
        <w:rPr>
          <w:rFonts w:ascii="Calibri" w:eastAsia="Times New Roman" w:hAnsi="Calibri" w:cs="Calibri"/>
          <w:color w:val="000000"/>
          <w:sz w:val="20"/>
          <w:szCs w:val="20"/>
          <w:lang w:eastAsia="it-IT"/>
        </w:rPr>
      </w:pPr>
      <w:r w:rsidRPr="00B869F3">
        <w:rPr>
          <w:rFonts w:ascii="Arial" w:eastAsia="Times New Roman" w:hAnsi="Arial" w:cs="Arial"/>
          <w:i/>
          <w:iCs/>
          <w:color w:val="000000"/>
          <w:sz w:val="24"/>
          <w:szCs w:val="24"/>
          <w:lang w:eastAsia="it-IT"/>
        </w:rPr>
        <w:t>Se qualcuno avrà addosso una piaga di lebbra, sarà condotto dal sacerdote, ed egli lo esaminerà: se vedrà che sulla pelle c’è un tumore bianco, che questo tumore ha fatto imbiancare il pelo e che nel tumore si trova carne viva, è lebbra inveterata nella pelle del corpo e il sacerdote lo dichiarerà impuro; non c’è bisogno che lo tenga ancora isolato, perché certo è impuro. Se la lebbra si propaga sulla pelle in modo da coprire tutta la pelle di colui che ha la piaga, dal capo ai piedi, dovunque il sacerdote guardi, questi lo esaminerà e, se vedrà che la lebbra copre tutto il corpo, dichiarerà puro l’individuo affetto dal morbo: essendo tutto bianco, è puro. Ma quando apparirà in lui carne viva, allora sarà impuro. Il sacerdote, vista la carne viva, lo dichiarerà impuro: la carne viva è impura; è lebbra. Ma se la carne viva ridiventa bianca, egli vada dal sacerdote e il sacerdote lo esaminerà: se vedrà che la piaga è ridiventata bianca, il sacerdote dichiarerà puro colui che ha la piaga; è puro.</w:t>
      </w:r>
    </w:p>
    <w:p w:rsidR="00B869F3" w:rsidRPr="00B869F3" w:rsidRDefault="00B869F3" w:rsidP="00B869F3">
      <w:pPr>
        <w:spacing w:after="120" w:line="240" w:lineRule="auto"/>
        <w:jc w:val="both"/>
        <w:rPr>
          <w:rFonts w:ascii="Calibri" w:eastAsia="Times New Roman" w:hAnsi="Calibri" w:cs="Calibri"/>
          <w:color w:val="000000"/>
          <w:sz w:val="20"/>
          <w:szCs w:val="20"/>
          <w:lang w:eastAsia="it-IT"/>
        </w:rPr>
      </w:pPr>
      <w:r w:rsidRPr="00B869F3">
        <w:rPr>
          <w:rFonts w:ascii="Arial" w:eastAsia="Times New Roman" w:hAnsi="Arial" w:cs="Arial"/>
          <w:i/>
          <w:iCs/>
          <w:color w:val="000000"/>
          <w:sz w:val="24"/>
          <w:szCs w:val="24"/>
          <w:lang w:eastAsia="it-IT"/>
        </w:rPr>
        <w:t xml:space="preserve">Se qualcuno ha avuto sulla pelle del corpo un’ulcera che sia guarita e poi, sul luogo dell’ulcera, appaia un tumore bianco o una macchia bianco-rossastra, quel tale si mostrerà al sacerdote, il quale l’esaminerà e se vedrà che la macchia è infossata rispetto alla pelle e che il pelo è diventato bianco, il sacerdote lo dichiarerà impuro: è una piaga di lebbra che è scoppiata nell’ulcera. Ma se il sacerdote, esaminandola, vede che nella macchia non ci sono peli bianchi, che non appare infossata rispetto alla pelle, ma che si è attenuata, il sacerdote lo isolerà per sette giorni. Se la macchia si allarga sulla pelle, il sacerdote lo dichiarerà impuro: è una piaga di lebbra. Ma se la macchia è rimasta allo stesso punto, senza allargarsi, è una cicatrice di ulcera e il sacerdote lo dichiarerà puro. Oppure, se qualcuno ha sulla pelle del corpo una scottatura prodotta da fuoco e su questa appaia una macchia lucida, bianco-rossastra o soltanto bianca, il sacerdote l’esaminerà: se vedrà che il pelo della macchia è diventato bianco e la macchia appare incavata rispetto alla pelle, è lebbra scoppiata nella scottatura. Il sacerdote lo dichiarerà impuro: è una piaga di lebbra. Ma se il sacerdote, esaminandola, vede che non c’è pelo bianco nella macchia e che essa non è infossata rispetto alla pelle e si è attenuata, il sacerdote lo isolerà per sette giorni. Al settimo giorno il sacerdote lo esaminerà e se la macchia si è diffusa sulla pelle, il sacerdote lo dichiarerà impuro: è una piaga di lebbra. Ma se la macchia è rimasta </w:t>
      </w:r>
      <w:r w:rsidRPr="00B869F3">
        <w:rPr>
          <w:rFonts w:ascii="Arial" w:eastAsia="Times New Roman" w:hAnsi="Arial" w:cs="Arial"/>
          <w:i/>
          <w:iCs/>
          <w:color w:val="000000"/>
          <w:sz w:val="24"/>
          <w:szCs w:val="24"/>
          <w:lang w:eastAsia="it-IT"/>
        </w:rPr>
        <w:lastRenderedPageBreak/>
        <w:t>ferma nella stessa zona e non si è diffusa sulla pelle, ma si è attenuata, è un gonfiore dovuto a bruciatura; il sacerdote dichiarerà quel tale puro, perché si tratta di una cicatrice della bruciatura.</w:t>
      </w:r>
    </w:p>
    <w:p w:rsidR="00B869F3" w:rsidRPr="00B869F3" w:rsidRDefault="00B869F3" w:rsidP="00B869F3">
      <w:pPr>
        <w:spacing w:after="120" w:line="240" w:lineRule="auto"/>
        <w:jc w:val="both"/>
        <w:rPr>
          <w:rFonts w:ascii="Calibri" w:eastAsia="Times New Roman" w:hAnsi="Calibri" w:cs="Calibri"/>
          <w:color w:val="000000"/>
          <w:sz w:val="20"/>
          <w:szCs w:val="20"/>
          <w:lang w:eastAsia="it-IT"/>
        </w:rPr>
      </w:pPr>
      <w:r w:rsidRPr="00B869F3">
        <w:rPr>
          <w:rFonts w:ascii="Arial" w:eastAsia="Times New Roman" w:hAnsi="Arial" w:cs="Arial"/>
          <w:i/>
          <w:iCs/>
          <w:color w:val="000000"/>
          <w:sz w:val="24"/>
          <w:szCs w:val="24"/>
          <w:lang w:eastAsia="it-IT"/>
        </w:rPr>
        <w:t>Se un uomo o una donna ha una piaga sul capo o sul mento, il sacerdote esaminerà la piaga: se riscontra che essa è incavata rispetto alla pelle e che vi è del pelo gialliccio e sottile, il sacerdote lo dichiarerà impuro; è tigna, lebbra del capo o del mento. Ma se il sacerdote, esaminando la piaga della tigna, riscontra che non è incavata rispetto alla pelle e che non vi è pelo scuro, il sacerdote isolerà per sette giorni la persona affetta da tigna. Se il sacerdote, esaminando al settimo giorno la piaga, vedrà che la tigna non si è allargata e che non vi è pelo gialliccio e che la tigna non appare incavata rispetto alla pelle, quella persona si raderà, ma non raderà il luogo dove è la tigna; il sacerdote la terrà isolata per altri sette giorni. Al settimo giorno, il sacerdote esaminerà la tigna: se riscontra che la tigna non si è allargata sulla pelle e non appare incavata rispetto alla pelle, il sacerdote la dichiarerà pura; quella persona si laverà le vesti e sarà pura. Ma se, dopo che sarà stata dichiarata pura, la tigna si allargherà sulla pelle, il sacerdote l’esaminerà: se nota che la tigna si è allargata sulla pelle, non starà a cercare se vi è il pelo giallo; quella persona è impura. Ma se vedrà che la tigna si è fermata e vi è cresciuto il pelo scuro, la tigna è guarita; quella persona è pura e il sacerdote la dichiarerà tale.</w:t>
      </w:r>
    </w:p>
    <w:p w:rsidR="00B869F3" w:rsidRPr="00B869F3" w:rsidRDefault="00B869F3" w:rsidP="00B869F3">
      <w:pPr>
        <w:spacing w:after="120" w:line="240" w:lineRule="auto"/>
        <w:jc w:val="both"/>
        <w:rPr>
          <w:rFonts w:ascii="Calibri" w:eastAsia="Times New Roman" w:hAnsi="Calibri" w:cs="Calibri"/>
          <w:color w:val="000000"/>
          <w:sz w:val="20"/>
          <w:szCs w:val="20"/>
          <w:lang w:eastAsia="it-IT"/>
        </w:rPr>
      </w:pPr>
      <w:r w:rsidRPr="00B869F3">
        <w:rPr>
          <w:rFonts w:ascii="Arial" w:eastAsia="Times New Roman" w:hAnsi="Arial" w:cs="Arial"/>
          <w:i/>
          <w:iCs/>
          <w:color w:val="000000"/>
          <w:sz w:val="24"/>
          <w:szCs w:val="24"/>
          <w:lang w:eastAsia="it-IT"/>
        </w:rPr>
        <w:t>Se un uomo o una donna ha sulla pelle del corpo macchie lucide, bianche, il sacerdote le esaminerà: se vedrà che le macchie sulla pelle del loro corpo sono di un bianco pallido, è un’eruzione cutanea; quella persona è pura. Chi perde i capelli del capo è calvo, ma è puro. Se i capelli gli sono caduti dal lato della fronte, è calvo davanti, ma è puro. Ma se sulla parte calva del cranio o della fronte appare una piaga bianco-rossastra, è lebbra scoppiata sulla calvizie del cranio o della fronte; il sacerdote lo esaminerà: se riscontra che il tumore della piaga nella parte calva del cranio o della fronte è bianco-rossastro, simile alla lebbra della pelle del corpo, quel tale è un lebbroso; è impuro e lo dovrà dichiarare impuro: il male lo ha colpito al capo. Il lebbroso colpito da piaghe porterà vesti strappate e il capo scoperto; velato fino al labbro superiore, andrà gridando: “Impuro! Impuro!”. Sarà impuro finché durerà in lui il male; è impuro, se ne starà solo, abiterà fuori dell’accampamento (Lev 13,1-46). </w:t>
      </w:r>
      <w:r w:rsidRPr="00B869F3">
        <w:rPr>
          <w:rFonts w:ascii="Arial" w:eastAsia="Times New Roman" w:hAnsi="Arial" w:cs="Arial"/>
          <w:color w:val="000000"/>
          <w:sz w:val="24"/>
          <w:szCs w:val="24"/>
          <w:lang w:eastAsia="it-IT"/>
        </w:rPr>
        <w:t>È questo il vero amore: rinunciare anche alle cose più essenziali per il più grande bene dei nostri fratelli. Gesù, per il nostro più grande bene, non rinunciò alla sua vita? Non si lasciò inchiodare sul legno della croce. Un amore che non è capace di sacrifici non può dirsi vero amore. Senza la forza del sacrificio, il nostro amore è solo egoismo. La verità dell’amore sta tutto nel sacrificio.</w:t>
      </w:r>
    </w:p>
    <w:p w:rsidR="00B869F3" w:rsidRPr="00B869F3" w:rsidRDefault="00B869F3" w:rsidP="00B869F3">
      <w:pPr>
        <w:spacing w:after="120" w:line="240" w:lineRule="auto"/>
        <w:jc w:val="both"/>
        <w:rPr>
          <w:rFonts w:ascii="Calibri" w:eastAsia="Times New Roman" w:hAnsi="Calibri" w:cs="Calibri"/>
          <w:color w:val="000000"/>
          <w:sz w:val="20"/>
          <w:szCs w:val="20"/>
          <w:lang w:eastAsia="it-IT"/>
        </w:rPr>
      </w:pPr>
      <w:r w:rsidRPr="00B869F3">
        <w:rPr>
          <w:rFonts w:ascii="Arial" w:eastAsia="Times New Roman" w:hAnsi="Arial" w:cs="Arial"/>
          <w:i/>
          <w:iCs/>
          <w:color w:val="000000"/>
          <w:sz w:val="24"/>
          <w:szCs w:val="24"/>
          <w:lang w:eastAsia="it-IT"/>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w:t>
      </w:r>
    </w:p>
    <w:p w:rsidR="00B869F3" w:rsidRPr="00B869F3" w:rsidRDefault="00B869F3" w:rsidP="00B869F3">
      <w:pPr>
        <w:spacing w:after="120" w:line="240" w:lineRule="auto"/>
        <w:jc w:val="both"/>
        <w:rPr>
          <w:rFonts w:ascii="Calibri" w:eastAsia="Times New Roman" w:hAnsi="Calibri" w:cs="Calibri"/>
          <w:color w:val="000000"/>
          <w:sz w:val="20"/>
          <w:szCs w:val="20"/>
          <w:lang w:eastAsia="it-IT"/>
        </w:rPr>
      </w:pPr>
      <w:r w:rsidRPr="00B869F3">
        <w:rPr>
          <w:rFonts w:ascii="Arial" w:eastAsia="Times New Roman" w:hAnsi="Arial" w:cs="Arial"/>
          <w:color w:val="000000"/>
          <w:sz w:val="24"/>
          <w:szCs w:val="24"/>
          <w:lang w:eastAsia="it-IT"/>
        </w:rPr>
        <w:t xml:space="preserve">I Sacerdoti erano incaricati di dichiarare lebbrosa una persona e i Sacerdoti erano anche incaricati di constatare la guarigione dalla lebbra e di compiere il sacrificio di purificazione. Tutto era regolato dalla Legge del Signore fin nei minimi particolari. Sapendo Gesù che questo ministero era solo dei Sacerdoti, sempre dai Sacerdoti Lui </w:t>
      </w:r>
      <w:r w:rsidRPr="00B869F3">
        <w:rPr>
          <w:rFonts w:ascii="Arial" w:eastAsia="Times New Roman" w:hAnsi="Arial" w:cs="Arial"/>
          <w:color w:val="000000"/>
          <w:sz w:val="24"/>
          <w:szCs w:val="24"/>
          <w:lang w:eastAsia="it-IT"/>
        </w:rPr>
        <w:lastRenderedPageBreak/>
        <w:t>manda perché venga constatata sia la guarigione e sia perché venga offerto al Signore il sacrificio di riparazione o sacrificio espiatorio secondo la Legge. Anche in questo caso la procedura andava eseguita con rigore.</w:t>
      </w:r>
    </w:p>
    <w:p w:rsidR="00B869F3" w:rsidRPr="00B869F3" w:rsidRDefault="00B869F3" w:rsidP="00B869F3">
      <w:pPr>
        <w:spacing w:after="120" w:line="240" w:lineRule="auto"/>
        <w:jc w:val="both"/>
        <w:rPr>
          <w:rFonts w:ascii="Calibri" w:eastAsia="Times New Roman" w:hAnsi="Calibri" w:cs="Calibri"/>
          <w:color w:val="000000"/>
          <w:sz w:val="20"/>
          <w:szCs w:val="20"/>
          <w:lang w:eastAsia="it-IT"/>
        </w:rPr>
      </w:pPr>
      <w:r w:rsidRPr="00B869F3">
        <w:rPr>
          <w:rFonts w:ascii="Arial" w:eastAsia="Times New Roman" w:hAnsi="Arial" w:cs="Arial"/>
          <w:i/>
          <w:iCs/>
          <w:color w:val="000000"/>
          <w:sz w:val="24"/>
          <w:szCs w:val="24"/>
          <w:lang w:eastAsia="it-IT"/>
        </w:rPr>
        <w:t>Il Signore parlò a Mosè e disse: «Questa è la legge che si riferisce al lebbroso per il giorno della sua purificazione. Egli sarà condotto al sacerdote. Il sacerdote uscirà dall’accampamento e lo esaminerà: se riscontrerà che la piaga della lebbra è guarita nel lebbroso, ordinerà che si prendano, per la persona da purificare, due uccelli vivi, puri, legno di cedro, panno scarlatto e issòpo. Il sacerdote ordinerà di immolare uno degli uccelli in un vaso di terracotta con acqua corrente. Poi prenderà l’uccello vivo, il legno di cedro, il panno scarlatto e l’issòpo e li immergerà, con l’uccello vivo, nel sangue dell’uccello sgozzato sopra l’acqua corrente. Ne aspergerà sette volte colui che deve essere purificato dalla lebbra; lo dichiarerà puro e lascerà andare libero per i campi l’uccello vivo. Colui che è purificato si laverà le vesti, si raderà tutti i peli, si laverà nell’acqua e sarà puro. Dopo questo potrà entrare nell’accampamento, ma per sette giorni resterà fuori della sua tenda. Il settimo giorno si raderà tutti i peli, il capo, la barba, le ciglia, insomma tutti i peli; si laverà le vesti e si bagnerà il corpo nell’acqua e sarà puro.</w:t>
      </w:r>
    </w:p>
    <w:p w:rsidR="00B869F3" w:rsidRPr="00B869F3" w:rsidRDefault="00B869F3" w:rsidP="00B869F3">
      <w:pPr>
        <w:spacing w:after="120" w:line="240" w:lineRule="auto"/>
        <w:jc w:val="both"/>
        <w:rPr>
          <w:rFonts w:ascii="Calibri" w:eastAsia="Times New Roman" w:hAnsi="Calibri" w:cs="Calibri"/>
          <w:color w:val="000000"/>
          <w:sz w:val="20"/>
          <w:szCs w:val="20"/>
          <w:lang w:eastAsia="it-IT"/>
        </w:rPr>
      </w:pPr>
      <w:r w:rsidRPr="00B869F3">
        <w:rPr>
          <w:rFonts w:ascii="Arial" w:eastAsia="Times New Roman" w:hAnsi="Arial" w:cs="Arial"/>
          <w:i/>
          <w:iCs/>
          <w:color w:val="000000"/>
          <w:sz w:val="24"/>
          <w:szCs w:val="24"/>
          <w:lang w:eastAsia="it-IT"/>
        </w:rPr>
        <w:t>L’ottavo giorno prenderà due agnelli senza difetto, un’agnella di un anno senza difetto, tre decimi di efa di fior di farina, impastata con olio, come oblazione, e un log di olio; il sacerdote che compie il rito di purificazione presenterà l’uomo che si purifica e le cose suddette davanti al Signore, all’ingresso della tenda del convegno. Il sacerdote prenderà uno degli agnelli e lo presenterà come sacrificio di riparazione, con il log d’olio, e li offrirà con il rito di elevazione davanti al Signore. Poi scannerà l’agnello nel luogo dove si scanna la vittima per il peccato e l’olocausto, cioè nel luogo santo. Come il sacrificio per il peccato, anche quello di riparazione spetta al sacerdote: è cosa santissima. Il sacerdote prenderà del sangue della vittima per il sacrificio di riparazione e lo metterà sul lobo dell’orecchio destro di colui che si purifica, sul pollice della mano destra e sull’alluce del piede destro. Poi, preso un po’ d’olio dal log, lo verserà sulla palma della sua mano sinistra; intingerà il dito della destra nell’olio che ha nella palma sinistra, con il dito spruzzerà sette volte quell’olio davanti al Signore. Quanto resta dell’olio che tiene nella palma della mano, il sacerdote lo metterà sul lobo dell’orecchio destro di colui che si purifica, sul pollice della mano destra e sull’alluce del piede destro, insieme al sangue della vittima del sacrificio di riparazione. Il resto dell’olio che ha nella palma, il sacerdote lo verserà sul capo di colui che si purifica; il sacerdote compirà per lui il rito espiatorio davanti al Signore. Poi il sacerdote offrirà il sacrificio per il peccato e compirà il rito espiatorio per colui che si purifica della sua impurità. Quindi scannerà l’olocausto. Offerto l’olocausto e l’oblazione sull’altare, il sacerdote compirà per lui il rito espiatorio e sarà puro.</w:t>
      </w:r>
    </w:p>
    <w:p w:rsidR="00B869F3" w:rsidRPr="00B869F3" w:rsidRDefault="00B869F3" w:rsidP="00B869F3">
      <w:pPr>
        <w:spacing w:after="120" w:line="240" w:lineRule="auto"/>
        <w:jc w:val="both"/>
        <w:rPr>
          <w:rFonts w:ascii="Calibri" w:eastAsia="Times New Roman" w:hAnsi="Calibri" w:cs="Calibri"/>
          <w:color w:val="000000"/>
          <w:sz w:val="20"/>
          <w:szCs w:val="20"/>
          <w:lang w:eastAsia="it-IT"/>
        </w:rPr>
      </w:pPr>
      <w:r w:rsidRPr="00B869F3">
        <w:rPr>
          <w:rFonts w:ascii="Arial" w:eastAsia="Times New Roman" w:hAnsi="Arial" w:cs="Arial"/>
          <w:i/>
          <w:iCs/>
          <w:color w:val="000000"/>
          <w:sz w:val="24"/>
          <w:szCs w:val="24"/>
          <w:lang w:eastAsia="it-IT"/>
        </w:rPr>
        <w:t xml:space="preserve">Se quel tale è povero e non ha mezzi sufficienti, prenderà un agnello come sacrificio di riparazione da offrire con il rito di elevazione, per compiere l’espiazione per lui, e un decimo di efa di fior di farina impastata con olio, come oblazione, e un log di olio. Prenderà anche due tortore o due colombi, secondo i suoi mezzi; uno sarà per il sacrificio per il peccato e l’altro per l’olocausto. L’ottavo giorno porterà per la sua purificazione queste cose al sacerdote, all’ingresso della tenda del convegno, davanti al Signore. Il sacerdote prenderà l’agnello del sacrificio di riparazione e il log d’olio e li presenterà con il rito di elevazione davanti al Signore. Poi scannerà l’agnello del sacrificio di riparazione, prenderà del sangue della vittima di riparazione e lo metterà sul lobo dell’orecchio destro di colui che si purifica, sul pollice della mano destra e sull’alluce del piede destro. Il sacerdote si verserà un po’ dell’olio sulla palma della </w:t>
      </w:r>
      <w:r w:rsidRPr="00B869F3">
        <w:rPr>
          <w:rFonts w:ascii="Arial" w:eastAsia="Times New Roman" w:hAnsi="Arial" w:cs="Arial"/>
          <w:i/>
          <w:iCs/>
          <w:color w:val="000000"/>
          <w:sz w:val="24"/>
          <w:szCs w:val="24"/>
          <w:lang w:eastAsia="it-IT"/>
        </w:rPr>
        <w:lastRenderedPageBreak/>
        <w:t>mano sinistra. Con il dito della sua destra spruzzerà sette volte l’olio che tiene nella palma sinistra davanti al Signore. Poi porrà un po’ d’olio che tiene nella palma sul lobo dell’orecchio destro di colui che si purifica, sul pollice della mano destra e sull’alluce del piede destro, sul luogo dove ha messo il sangue della vittima per il sacrificio di riparazione. Il resto dell’olio che ha nella palma, il sacerdote lo verserà sul capo di colui che si purifica, per compiere il rito espiatorio per lui davanti al Signore. Poi sacrificherà una delle tortore o uno dei due colombi, che ha potuto procurarsi; delle vittime che ha in mano, una l’offrirà come sacrificio per il peccato e l’altra come olocausto, insieme con l’oblazione. Il sacerdote compirà il rito espiatorio davanti al Signore per colui che si deve purificare. Questa è la legge relativa a colui che è affetto da piaga di lebbra e non ha mezzi per conseguire la sua purificazione» (Lev 14,1-32).</w:t>
      </w:r>
    </w:p>
    <w:p w:rsidR="00751F07" w:rsidRDefault="00B869F3" w:rsidP="00B869F3">
      <w:pPr>
        <w:spacing w:after="120" w:line="240" w:lineRule="auto"/>
        <w:jc w:val="both"/>
        <w:rPr>
          <w:rFonts w:ascii="Arial" w:eastAsia="Times New Roman" w:hAnsi="Arial" w:cs="Arial"/>
          <w:color w:val="000000"/>
          <w:sz w:val="24"/>
          <w:szCs w:val="24"/>
          <w:lang w:eastAsia="it-IT"/>
        </w:rPr>
      </w:pPr>
      <w:r w:rsidRPr="00B869F3">
        <w:rPr>
          <w:rFonts w:ascii="Arial" w:eastAsia="Times New Roman" w:hAnsi="Arial" w:cs="Arial"/>
          <w:color w:val="000000"/>
          <w:sz w:val="24"/>
          <w:szCs w:val="24"/>
          <w:lang w:eastAsia="it-IT"/>
        </w:rPr>
        <w:t xml:space="preserve">La vita è sacrificio perché l’amore, il vero amore è privazione. Ci priviamo noi di qualcosa perché i nostri fratelli possano avere qualcosa. Cristo si priva della sua vita, si spoglia di essa per farcene dono a noi. Si priva in un modo cruento, lasciandosi crocifiggere. Essendo purissimo amore, il cristiano è altissimo sacrificio. È il sacrificio che libera la nostra vita dalla legge della vanità, dell’effimero, di ciò che non vale e di ciò che non dura, e che spinge alla continua ricerca di ciò che dura per la vita eterna. </w:t>
      </w:r>
    </w:p>
    <w:p w:rsidR="00B869F3" w:rsidRPr="00B869F3" w:rsidRDefault="00B869F3" w:rsidP="00B869F3">
      <w:pPr>
        <w:spacing w:after="120" w:line="240" w:lineRule="auto"/>
        <w:jc w:val="both"/>
        <w:rPr>
          <w:rFonts w:ascii="Calibri" w:eastAsia="Times New Roman" w:hAnsi="Calibri" w:cs="Calibri"/>
          <w:color w:val="000000"/>
          <w:sz w:val="20"/>
          <w:szCs w:val="20"/>
          <w:lang w:eastAsia="it-IT"/>
        </w:rPr>
      </w:pPr>
      <w:r w:rsidRPr="00B869F3">
        <w:rPr>
          <w:rFonts w:ascii="Arial" w:eastAsia="Times New Roman" w:hAnsi="Arial" w:cs="Arial"/>
          <w:color w:val="000000"/>
          <w:sz w:val="24"/>
          <w:szCs w:val="24"/>
          <w:lang w:eastAsia="it-IT"/>
        </w:rPr>
        <w:t>Se aboliamo il sacrificio, aboliamo il vero amore, non siamo più cristiani, perché non siamo più discepoli di Colui che tutto ha dato per amore nostro. Né siamo figli di quel Dio che per amore ha dato il suo Figlio Unigenito dalla croce per la nostra salvezza. È giusto che lo si dica: questa pandemia ci ha fatto scoprire poco cristiani, poco discepoli di Gesù, poco figli di Dio. Prima di ogni cosa perché nulla abbiamo compreso di essa, che è vera Parola di Dio, vera Parola che Lui ci ha fatto giungere attraverso la storia. Quest’uomo che si crede potente, onnipotente, signore del cielo e della terra, che pensa di potersi ergere a Dio e decidere il bene e il male, il giusto e l’ingiusto, contemplando in questa decisione anche la distruzione della stessa natura umana, dalla sera alla mattina si è venuto a trovare senza alcun potere. Un invisibile virus ha piegato tutta la sua onnipotenza e superbia. Ma non per questo è tornato al suo Signore e Dio. Non per questo è tornato sui passi della retta fede e della vera confessione di essere solo un povero, misero uomo, che non può pensare di distruggere la verità della creazione, la verità della natura umana, la verità del cielo e della terra, la verità del tempo e dell’eternità. Come diceva Eliu a Giobbe, il Signore parla attraverso il libro della storia, ma l’uomo non vi presta attenzione: </w:t>
      </w:r>
      <w:r w:rsidRPr="00B869F3">
        <w:rPr>
          <w:rFonts w:ascii="Arial" w:eastAsia="Times New Roman" w:hAnsi="Arial" w:cs="Arial"/>
          <w:i/>
          <w:iCs/>
          <w:color w:val="000000"/>
          <w:sz w:val="24"/>
          <w:szCs w:val="24"/>
          <w:lang w:eastAsia="it-IT"/>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(Gb 33,14-28).</w:t>
      </w:r>
    </w:p>
    <w:p w:rsidR="00B869F3" w:rsidRPr="00B869F3" w:rsidRDefault="00B869F3" w:rsidP="00B869F3">
      <w:pPr>
        <w:spacing w:after="120" w:line="240" w:lineRule="auto"/>
        <w:jc w:val="both"/>
        <w:rPr>
          <w:rFonts w:ascii="Calibri" w:eastAsia="Times New Roman" w:hAnsi="Calibri" w:cs="Calibri"/>
          <w:color w:val="000000"/>
          <w:sz w:val="20"/>
          <w:szCs w:val="20"/>
          <w:lang w:eastAsia="it-IT"/>
        </w:rPr>
      </w:pPr>
      <w:r w:rsidRPr="00B869F3">
        <w:rPr>
          <w:rFonts w:ascii="Arial" w:eastAsia="Times New Roman" w:hAnsi="Arial" w:cs="Arial"/>
          <w:color w:val="000000"/>
          <w:sz w:val="24"/>
          <w:szCs w:val="24"/>
          <w:lang w:eastAsia="it-IT"/>
        </w:rPr>
        <w:lastRenderedPageBreak/>
        <w:t>La Madre di Dio e Madre nostra ci aiuti a camminare nella storia obbedendo alla legge della verità dell’amore. Ci aiuti anche ad ascoltare il Signore che parla a noi molte volte oggi e sempre. </w:t>
      </w:r>
      <w:r w:rsidRPr="00B869F3">
        <w:rPr>
          <w:rFonts w:ascii="Arial" w:eastAsia="Times New Roman" w:hAnsi="Arial" w:cs="Arial"/>
          <w:i/>
          <w:iCs/>
          <w:color w:val="000000"/>
          <w:sz w:val="24"/>
          <w:szCs w:val="24"/>
          <w:lang w:eastAsia="it-IT"/>
        </w:rPr>
        <w:t>“Oggi se ascoltate la voce del Signore, non indurite il vostro cuore”.</w:t>
      </w:r>
    </w:p>
    <w:p w:rsidR="00751F07" w:rsidRPr="00425ED6" w:rsidRDefault="00751F07" w:rsidP="00751F07">
      <w:pPr>
        <w:pStyle w:val="Titolo2"/>
        <w:spacing w:line="276" w:lineRule="auto"/>
        <w:jc w:val="both"/>
        <w:rPr>
          <w:sz w:val="26"/>
          <w:szCs w:val="26"/>
        </w:rPr>
      </w:pPr>
      <w:bookmarkStart w:id="509" w:name="_Toc75156297"/>
      <w:r w:rsidRPr="00425ED6">
        <w:rPr>
          <w:sz w:val="26"/>
          <w:szCs w:val="26"/>
        </w:rPr>
        <w:t>23 Marzo</w:t>
      </w:r>
      <w:bookmarkEnd w:id="509"/>
      <w:r w:rsidRPr="00425ED6">
        <w:rPr>
          <w:sz w:val="26"/>
          <w:szCs w:val="26"/>
        </w:rPr>
        <w:t xml:space="preserve"> </w:t>
      </w:r>
    </w:p>
    <w:p w:rsidR="00B869F3" w:rsidRPr="00751F07" w:rsidRDefault="00751F07" w:rsidP="00FD27AC">
      <w:pPr>
        <w:spacing w:after="120" w:line="240" w:lineRule="auto"/>
        <w:jc w:val="both"/>
        <w:rPr>
          <w:rFonts w:ascii="Calibri" w:eastAsia="Times New Roman" w:hAnsi="Calibri" w:cs="Calibri"/>
          <w:color w:val="000000"/>
          <w:sz w:val="28"/>
          <w:szCs w:val="28"/>
          <w:lang w:eastAsia="it-IT"/>
        </w:rPr>
      </w:pPr>
      <w:r w:rsidRPr="00751F07">
        <w:rPr>
          <w:rFonts w:ascii="Segoe UI" w:hAnsi="Segoe UI" w:cs="Segoe UI"/>
          <w:color w:val="0F1419"/>
          <w:sz w:val="24"/>
          <w:szCs w:val="24"/>
        </w:rPr>
        <w:t>Madre di Dio, ottienici il dono di una fede forte. Ci daremo a Dio come tu ti sei donata a Lui.</w:t>
      </w:r>
    </w:p>
    <w:p w:rsidR="00751F07" w:rsidRPr="00751F07" w:rsidRDefault="00751F07" w:rsidP="00751F07">
      <w:pPr>
        <w:pStyle w:val="Titolo2"/>
        <w:rPr>
          <w:rFonts w:ascii="Calibri" w:hAnsi="Calibri" w:cs="Calibri"/>
          <w:sz w:val="32"/>
          <w:szCs w:val="32"/>
        </w:rPr>
      </w:pPr>
      <w:bookmarkStart w:id="510" w:name="_Toc62074286"/>
      <w:bookmarkStart w:id="511" w:name="_Toc75156298"/>
      <w:r w:rsidRPr="00751F07">
        <w:rPr>
          <w:sz w:val="32"/>
          <w:szCs w:val="32"/>
        </w:rPr>
        <w:t>Seguimi, e lascia che i morti seppelliscano i loro morti</w:t>
      </w:r>
      <w:bookmarkEnd w:id="510"/>
      <w:bookmarkEnd w:id="511"/>
    </w:p>
    <w:p w:rsidR="00751F07" w:rsidRPr="00751F07" w:rsidRDefault="00751F07" w:rsidP="00751F07">
      <w:pPr>
        <w:spacing w:after="120" w:line="240" w:lineRule="auto"/>
        <w:jc w:val="both"/>
        <w:rPr>
          <w:rFonts w:ascii="Calibri" w:eastAsia="Times New Roman" w:hAnsi="Calibri" w:cs="Calibri"/>
          <w:color w:val="000000"/>
          <w:sz w:val="20"/>
          <w:szCs w:val="20"/>
          <w:lang w:eastAsia="it-IT"/>
        </w:rPr>
      </w:pPr>
      <w:r w:rsidRPr="00751F07">
        <w:rPr>
          <w:rFonts w:ascii="Arial" w:eastAsia="Times New Roman" w:hAnsi="Arial" w:cs="Arial"/>
          <w:color w:val="000000"/>
          <w:sz w:val="24"/>
          <w:szCs w:val="24"/>
          <w:lang w:eastAsia="it-IT"/>
        </w:rPr>
        <w:t>Quando il Signore chiama, si lascia ciò che si ha e si è, si va dove il Signore vuole che si vada e si fa ciò che il Signore chiede che si faccia. Ecco alcuni esempi di chiamata da parte del Signore nostro Dio: </w:t>
      </w:r>
      <w:r w:rsidRPr="00751F07">
        <w:rPr>
          <w:rFonts w:ascii="Arial" w:eastAsia="Times New Roman" w:hAnsi="Arial" w:cs="Arial"/>
          <w:i/>
          <w:iCs/>
          <w:color w:val="000000"/>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 (Es 4,18-20).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19,19-21).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r w:rsidRPr="00751F07">
        <w:rPr>
          <w:rFonts w:ascii="Arial" w:eastAsia="Times New Roman" w:hAnsi="Arial" w:cs="Arial"/>
          <w:color w:val="000000"/>
          <w:sz w:val="24"/>
          <w:szCs w:val="24"/>
          <w:lang w:eastAsia="it-IT"/>
        </w:rPr>
        <w:t>Noi dobbiamo pensare la chiamata del Signore come una vera morte al prima. Quando si muore, tutto ciò che appartiene al prima si lascia. La morte viene, ci prende, ci porta con sè. Tutti si abbandona. Se la vocazione non è vista e non è vissuta da noi come una vera morte, mai si potrà vivere ciò che il Signore chiede. Non si può vivere il dopo pensando al prima.</w:t>
      </w:r>
    </w:p>
    <w:p w:rsidR="00751F07" w:rsidRPr="00751F07" w:rsidRDefault="00751F07" w:rsidP="00751F07">
      <w:pPr>
        <w:spacing w:after="120" w:line="240" w:lineRule="auto"/>
        <w:jc w:val="both"/>
        <w:rPr>
          <w:rFonts w:ascii="Calibri" w:eastAsia="Times New Roman" w:hAnsi="Calibri" w:cs="Calibri"/>
          <w:color w:val="000000"/>
          <w:sz w:val="20"/>
          <w:szCs w:val="20"/>
          <w:lang w:eastAsia="it-IT"/>
        </w:rPr>
      </w:pPr>
      <w:r w:rsidRPr="00751F07">
        <w:rPr>
          <w:rFonts w:ascii="Arial" w:eastAsia="Times New Roman" w:hAnsi="Arial" w:cs="Arial"/>
          <w:i/>
          <w:iCs/>
          <w:color w:val="000000"/>
          <w:sz w:val="24"/>
          <w:szCs w:val="24"/>
          <w:lang w:eastAsia="it-IT"/>
        </w:rPr>
        <w:t xml:space="preserve">Entrato nella casa di Pietro, Gesù vide la suocera di lui che era a letto con la febbre. Le toccò la mano e la febbre la lasciò; poi ella si alzò e lo serviva. Venuta la sera, gli portarono molti indemoniati ed egli scacciò gli spiriti con la parola e guarì tutti i malati, perché si compisse ciò che era stato detto per mezzo del profeta Isaia: Egli ha preso </w:t>
      </w:r>
      <w:r w:rsidRPr="00751F07">
        <w:rPr>
          <w:rFonts w:ascii="Arial" w:eastAsia="Times New Roman" w:hAnsi="Arial" w:cs="Arial"/>
          <w:i/>
          <w:iCs/>
          <w:color w:val="000000"/>
          <w:sz w:val="24"/>
          <w:szCs w:val="24"/>
          <w:lang w:eastAsia="it-IT"/>
        </w:rPr>
        <w:lastRenderedPageBreak/>
        <w:t>le nostre infermità e si è caricato delle malattie. Vedendo la folla attorno a sé, Gesù ordinò di passare all’altra riva. Allora uno scriba si avvicinò e gli disse: «Maestro, ti seguirò dovunque tu vada». Gli rispose Gesù: «Le volpi hanno le loro tane e gli uccelli del cielo i loro nidi, ma il Figlio dell’uomo non ha dove posare il capo». E un altro dei suoi discepoli gli disse: «Signore, permettimi di andare prima a seppellire mio padre». Ma Gesù gli rispose: «Seguimi, e lascia che i morti seppelliscano i loro morti» (Mt 8,14-22). </w:t>
      </w:r>
    </w:p>
    <w:p w:rsidR="00751F07" w:rsidRPr="00751F07" w:rsidRDefault="00751F07" w:rsidP="00751F07">
      <w:pPr>
        <w:spacing w:after="120" w:line="240" w:lineRule="auto"/>
        <w:jc w:val="both"/>
        <w:rPr>
          <w:rFonts w:ascii="Calibri" w:eastAsia="Times New Roman" w:hAnsi="Calibri" w:cs="Calibri"/>
          <w:color w:val="000000"/>
          <w:sz w:val="20"/>
          <w:szCs w:val="20"/>
          <w:lang w:eastAsia="it-IT"/>
        </w:rPr>
      </w:pPr>
      <w:r w:rsidRPr="00751F07">
        <w:rPr>
          <w:rFonts w:ascii="Arial" w:eastAsia="Times New Roman" w:hAnsi="Arial" w:cs="Arial"/>
          <w:color w:val="000000"/>
          <w:sz w:val="24"/>
          <w:szCs w:val="24"/>
          <w:lang w:eastAsia="it-IT"/>
        </w:rPr>
        <w:t>Quando la morte viene, non ci si preoccupa più di chi nasce e di chi muore, di chi ha fame e di chi ha sete, di chi è nudo e di è privo di ogni altra cosa o di chi ha bisogno di qualche cosa. La separazione è totale e per sempre. Gesù vuole che la vocazione ad essere missionari per il suo Vangelo sia considerata dai chiamati come vera morte. Chi risponde alla chiamata deve pensarsi morto al suo passato e iniziare una nuova vita. Questo significa: </w:t>
      </w:r>
      <w:r w:rsidRPr="00751F07">
        <w:rPr>
          <w:rFonts w:ascii="Arial" w:eastAsia="Times New Roman" w:hAnsi="Arial" w:cs="Arial"/>
          <w:i/>
          <w:iCs/>
          <w:color w:val="000000"/>
          <w:sz w:val="24"/>
          <w:szCs w:val="24"/>
          <w:lang w:eastAsia="it-IT"/>
        </w:rPr>
        <w:t>“Seguimi, e lascia che i morti seppelliscano i loro morti”</w:t>
      </w:r>
      <w:r w:rsidRPr="00751F07">
        <w:rPr>
          <w:rFonts w:ascii="Arial" w:eastAsia="Times New Roman" w:hAnsi="Arial" w:cs="Arial"/>
          <w:color w:val="000000"/>
          <w:sz w:val="24"/>
          <w:szCs w:val="24"/>
          <w:lang w:eastAsia="it-IT"/>
        </w:rPr>
        <w:t>. Tu occupati del mio Vangelo. Per la sepoltura ci sarà sempre qualche altro che si preoccuperà. Tu vieni e disponi il tuo cuore ad essere portatore della Parola di vita nel mondo. Per ogni altra cosa provvederà il Padre mio. Sarà Lui a disporre altri cuori perché facciamo ciò che dovresti fare tu. Tutto nasce dalla fede e tutto va vissuto dalla fede. Noi diamo noi stessi al Signore. Il Signore sarà Lui a prendersi cura delle cose che spettava a noi fare. Noi facciamo le sue cose. Lui farà le nostre. Se manchiamo di questa fede, non facciamo bene né le cose di Dio e né le nostre cose. Un dono per un dono. Noi ci doniamo al Signore, il Signore si dona a noi. Quando Lui si dona, si dona con tutto se stesso, senza risparmiarsi in nulla. Anche noi dobbiamo darci a Lui senza risparmiarci in nulla. Il dono deve essere totale e per sempre, senza mai venire meno nel nostro dono neanche in una piccolissima cosa. La fede è tutto nella nostra relazione con il Signore nostro Dio. Senza la fede la relazione viene deturpata da mille piccole cose che la renderanno non vera, non buona, non santa. La fede va coltivata perché divenga in noi sempre più robusta e forte. Se la fede rimane piccola, debole, inferma, sempre cadremo nella tentazione e ci riprenderemo il nostro dono.</w:t>
      </w:r>
    </w:p>
    <w:p w:rsidR="00751F07" w:rsidRPr="00751F07" w:rsidRDefault="00751F07" w:rsidP="00751F07">
      <w:pPr>
        <w:spacing w:after="120" w:line="240" w:lineRule="auto"/>
        <w:jc w:val="both"/>
        <w:rPr>
          <w:rFonts w:ascii="Calibri" w:eastAsia="Times New Roman" w:hAnsi="Calibri" w:cs="Calibri"/>
          <w:color w:val="000000"/>
          <w:sz w:val="20"/>
          <w:szCs w:val="20"/>
          <w:lang w:eastAsia="it-IT"/>
        </w:rPr>
      </w:pPr>
      <w:r w:rsidRPr="00751F07">
        <w:rPr>
          <w:rFonts w:ascii="Arial" w:eastAsia="Times New Roman" w:hAnsi="Arial" w:cs="Arial"/>
          <w:color w:val="000000"/>
          <w:sz w:val="24"/>
          <w:szCs w:val="24"/>
          <w:lang w:eastAsia="it-IT"/>
        </w:rPr>
        <w:t>Madre di Dio, ottienici il dono di una fede forte. Ci daremo a Dio come tu ti sei donata a Lui.</w:t>
      </w:r>
    </w:p>
    <w:p w:rsidR="00D07D39" w:rsidRDefault="00D07D39" w:rsidP="00D07D39">
      <w:pPr>
        <w:jc w:val="both"/>
        <w:rPr>
          <w:sz w:val="24"/>
          <w:szCs w:val="24"/>
          <w:lang w:eastAsia="it-IT"/>
        </w:rPr>
      </w:pPr>
    </w:p>
    <w:p w:rsidR="00760F80" w:rsidRPr="00760F80" w:rsidRDefault="00760F80" w:rsidP="00760F80">
      <w:pPr>
        <w:pStyle w:val="Titolo2"/>
        <w:rPr>
          <w:rFonts w:ascii="Calibri" w:hAnsi="Calibri" w:cs="Calibri"/>
        </w:rPr>
      </w:pPr>
      <w:bookmarkStart w:id="512" w:name="_Toc75156299"/>
      <w:r w:rsidRPr="00760F80">
        <w:rPr>
          <w:sz w:val="32"/>
          <w:szCs w:val="32"/>
        </w:rPr>
        <w:t>IL FIGLIO DELL’UOMO NON HA DOVE POSARE IL CAPO</w:t>
      </w:r>
      <w:bookmarkEnd w:id="512"/>
    </w:p>
    <w:p w:rsidR="00760F80" w:rsidRPr="00760F80" w:rsidRDefault="00760F80" w:rsidP="007249D9">
      <w:pPr>
        <w:pStyle w:val="Nessunaspaziatura"/>
      </w:pPr>
      <w:r w:rsidRPr="00760F80">
        <w:t>Gesù dice di sé: “</w:t>
      </w:r>
      <w:r w:rsidRPr="007249D9">
        <w:rPr>
          <w:i/>
          <w:iCs w:val="0"/>
        </w:rPr>
        <w:t>Il Figlio dell’uomo non ha dove posare il capo</w:t>
      </w:r>
      <w:r w:rsidRPr="00760F80">
        <w:t>”. Leggiamo un brano del Libro di Giobbe e sarà per noi possibile comprendere second</w:t>
      </w:r>
      <w:r w:rsidR="007249D9">
        <w:t>o</w:t>
      </w:r>
      <w:r w:rsidRPr="00760F80">
        <w:t xml:space="preserve"> purissima verità questa rivelazione di Cristo Signore: “</w:t>
      </w:r>
      <w:r w:rsidRPr="007249D9">
        <w:rPr>
          <w:i/>
          <w:iCs w:val="0"/>
        </w:rPr>
        <w:t xml:space="preserve">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 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w:t>
      </w:r>
      <w:r w:rsidRPr="007249D9">
        <w:rPr>
          <w:i/>
          <w:iCs w:val="0"/>
        </w:rPr>
        <w:lastRenderedPageBreak/>
        <w:t>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 E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w:t>
      </w:r>
      <w:r w:rsidR="007249D9">
        <w:t>”</w:t>
      </w:r>
      <w:r w:rsidRPr="00760F80">
        <w:t xml:space="preserve"> (Gb 39,1-20). In questo brano notiamo che ci sono delle creature che vivono ognuna secondo la propria natura, realizzando il fine per cui ognuna è stata creata dal suo Signore e Dio. Ciò che una natura mai potrà fare perché non è la sua natura, l’altra lo fa perché è sua natura. Ora applichiamo questa verità a Cristo Gesù. Gesù ha una natura – corpo, anima, spirito – tutta consegnata, posta nelle mani dello Spirito Santo. Non essendo più natura governata da Lui ma dallo Spirito Santo può fare “per natura” qualsiasi cosa lo Spirito vuole che Lui faccia. Ecco perché il Figlio dell’uomo non ha dove posare il capo. Lui è sempre e tutto nelle mani dello Spirito Santo. È sulle ali del suo “vento” e il suo “vento” lo conduce dove il Padre vuole che Lui sia per fare ciò che il Padre vuole che Lui faccia. Un uomo invece che rimane nella sua natura, per natura, mai potrà fare ciò che Cristo Signore opera.</w:t>
      </w:r>
    </w:p>
    <w:p w:rsidR="00760F80" w:rsidRPr="00760F80" w:rsidRDefault="00760F80" w:rsidP="00760F80">
      <w:pPr>
        <w:pStyle w:val="Nessunaspaziatura"/>
      </w:pPr>
      <w:r w:rsidRPr="00760F80">
        <w:rPr>
          <w:i/>
          <w:iCs w:val="0"/>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sidRPr="00760F80">
        <w:t xml:space="preserve"> (Lc 9,57-62).</w:t>
      </w:r>
    </w:p>
    <w:p w:rsidR="00760F80" w:rsidRPr="00760F80" w:rsidRDefault="00760F80" w:rsidP="00760F80">
      <w:pPr>
        <w:pStyle w:val="Nessunaspaziatura"/>
      </w:pPr>
      <w:r w:rsidRPr="00760F80">
        <w:t xml:space="preserve">Queste tre persone se vogliono seguire Gesù Signore alla stessa maniera secondo la quale Cristo Signore segue il Padre, anche loro devono consegnarsi interamente allo Spirito Santo e da natura ereditata da Adamo devono divenire natura tutta immersa nello Spirito. Se essi non si consegnano allo Spirito del Signore così come Cristo si è consegnato, neanche comprendono perché Gesù chiede un taglio netto con il loro passato. Dal momento in cui iniziano a seguire Cristo Gesù, finisce il governo della loro natura per fare cose secondo la natura di Adamo, inizia il governo dello Spirito Santo per fare le cose secondo la natura dello Spirito Santo, natura tutta spirituale. La sequela di Cristo Signore può essere vissuta dall’uomo secondo Adamo o dall’uomo secondo lo Spirito. Più ci si lascia trasformare dallo Spirito in natura spirituale e più la sequela sarà secondo lo Spirito. Meno ci si lascia trasformare e meno sarà secondo lo Spirito. Se poi si abbandona lo Spirito e si segue la carne, la sequela sarà secondo la </w:t>
      </w:r>
      <w:r w:rsidRPr="00760F80">
        <w:lastRenderedPageBreak/>
        <w:t>carne, mai potrà essere secondo lo Spirito. Quando i nostri pensieri sono secondo la carne è evidente che la sequela di Cristo è secondo la carne. Se invece i pensieri sono quelli dello Spirito Santo, la nostra sequela è secondo lo Spirito Santo. L’uomo secondo la carne non comprende i pensieri secondo lo Spirito, sono follia per lui. Una natura non può comprendere una natura differente. Così una natura di peccato mai potrà comprendere una natura di grazia. Una natura abbandonata a se stessa mai potrà comprendere una natura consegnata allo Spirito Santo. La divisione è il frutto della natura secondo Adamo. La comunione è il frutto della natura secondo lo Spirito Santo. Oggi si vuole la comunione tra le nature secondo la carne. È cosa impossibile!</w:t>
      </w:r>
    </w:p>
    <w:p w:rsidR="00760F80" w:rsidRPr="00760F80" w:rsidRDefault="00760F80" w:rsidP="00760F80">
      <w:pPr>
        <w:pStyle w:val="Nessunaspaziatura"/>
      </w:pPr>
      <w:r w:rsidRPr="00760F80">
        <w:t>Madre tutta governata dallo Spirito Santo, aiutaci. Vogliamo anche noi consegnarci allo Spirito.</w:t>
      </w:r>
    </w:p>
    <w:p w:rsidR="00D52835" w:rsidRPr="00425ED6" w:rsidRDefault="00D52835" w:rsidP="00D52835">
      <w:pPr>
        <w:pStyle w:val="Titolo2"/>
        <w:spacing w:line="276" w:lineRule="auto"/>
        <w:jc w:val="both"/>
        <w:rPr>
          <w:sz w:val="26"/>
          <w:szCs w:val="26"/>
        </w:rPr>
      </w:pPr>
      <w:bookmarkStart w:id="513" w:name="_Toc75156300"/>
      <w:r w:rsidRPr="00425ED6">
        <w:rPr>
          <w:sz w:val="26"/>
          <w:szCs w:val="26"/>
        </w:rPr>
        <w:t>24 Marzo</w:t>
      </w:r>
      <w:bookmarkEnd w:id="513"/>
      <w:r w:rsidRPr="00425ED6">
        <w:rPr>
          <w:sz w:val="26"/>
          <w:szCs w:val="26"/>
        </w:rPr>
        <w:t xml:space="preserve"> </w:t>
      </w:r>
    </w:p>
    <w:p w:rsidR="00760F80" w:rsidRDefault="00D52835" w:rsidP="00D07D39">
      <w:pPr>
        <w:jc w:val="both"/>
        <w:rPr>
          <w:rFonts w:ascii="Segoe UI" w:hAnsi="Segoe UI" w:cs="Segoe UI"/>
          <w:sz w:val="24"/>
          <w:szCs w:val="24"/>
        </w:rPr>
      </w:pPr>
      <w:r w:rsidRPr="00D52835">
        <w:rPr>
          <w:rFonts w:ascii="Segoe UI" w:hAnsi="Segoe UI" w:cs="Segoe UI"/>
          <w:sz w:val="24"/>
          <w:szCs w:val="24"/>
        </w:rPr>
        <w:t>Madre della Sapienza, dacci il tuo spirito di umiltà. Con esso ci porremo in adorazione dinanzi al Vangelo.</w:t>
      </w:r>
    </w:p>
    <w:p w:rsidR="00D52835" w:rsidRPr="00564B5C" w:rsidRDefault="00D52835" w:rsidP="00564B5C">
      <w:pPr>
        <w:pStyle w:val="Titolo2"/>
        <w:rPr>
          <w:rFonts w:ascii="Calibri" w:hAnsi="Calibri" w:cs="Calibri"/>
          <w:sz w:val="32"/>
          <w:szCs w:val="32"/>
        </w:rPr>
      </w:pPr>
      <w:bookmarkStart w:id="514" w:name="_Toc62074288"/>
      <w:bookmarkStart w:id="515" w:name="_Toc75156301"/>
      <w:r w:rsidRPr="00564B5C">
        <w:rPr>
          <w:sz w:val="32"/>
          <w:szCs w:val="32"/>
        </w:rPr>
        <w:t>Come, egli stesso non lo sa</w:t>
      </w:r>
      <w:bookmarkEnd w:id="514"/>
      <w:bookmarkEnd w:id="515"/>
    </w:p>
    <w:p w:rsidR="00D52835" w:rsidRPr="00D52835" w:rsidRDefault="00D52835" w:rsidP="00D52835">
      <w:pPr>
        <w:spacing w:after="120" w:line="240" w:lineRule="auto"/>
        <w:jc w:val="both"/>
        <w:rPr>
          <w:rFonts w:ascii="Calibri" w:eastAsia="Times New Roman" w:hAnsi="Calibri" w:cs="Calibri"/>
          <w:color w:val="000000"/>
          <w:sz w:val="20"/>
          <w:szCs w:val="20"/>
          <w:lang w:eastAsia="it-IT"/>
        </w:rPr>
      </w:pPr>
      <w:r w:rsidRPr="00D52835">
        <w:rPr>
          <w:rFonts w:ascii="Arial" w:eastAsia="Times New Roman" w:hAnsi="Arial" w:cs="Arial"/>
          <w:color w:val="000000"/>
          <w:sz w:val="24"/>
          <w:szCs w:val="24"/>
          <w:lang w:eastAsia="it-IT"/>
        </w:rPr>
        <w:t>Agur, figlio di Iakè, da Massa, si sente il più stupido degli uomini ogni volta lui si pone dinanzi al mistero della storia. La storia sfugge alla sua intelligenza umana. Per entrare nei misteri della storia occorre una intelligenza soprannaturale, divina, eterna. Questa intelligenza proviene solo dal Signore. Ecco le sue parole: </w:t>
      </w:r>
      <w:r w:rsidRPr="00D52835">
        <w:rPr>
          <w:rFonts w:ascii="Arial" w:eastAsia="Times New Roman" w:hAnsi="Arial" w:cs="Arial"/>
          <w:i/>
          <w:iCs/>
          <w:color w:val="000000"/>
          <w:sz w:val="24"/>
          <w:szCs w:val="24"/>
          <w:lang w:eastAsia="it-IT"/>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Non calunniare lo schiavo presso il padrone, perché egli non ti maledica e tu non venga punito. C’è gente che maledice suo padre e non benedice sua madre. C’è gente che si crede pura, ma non si è lavata della sua lordura. C’è gente dagli occhi così alteri e dalle ciglia così altezzose! C’è gente i cui denti sono spade e le cui mascelle sono coltelli, per divorare gli umili eliminandoli dalla terra e togliere i poveri di mezzo agli uomini. La sanguisuga ha due figlie: «Dammi! Dammi!». Tre cose non si saziano mai, anzi quattro non dicono mai: «Basta!»: il regno dei morti, il grembo sterile, la terra mai sazia d’acqua e il fuoco che mai dice: «Basta!». L’occhio che guarda con scherno il padre e si rifiuta di ubbidire alla madre sia cavato dai corvi della valle e divorato dagli aquilotti. </w:t>
      </w:r>
    </w:p>
    <w:p w:rsidR="00D52835" w:rsidRPr="00D52835" w:rsidRDefault="00D52835" w:rsidP="00D52835">
      <w:pPr>
        <w:spacing w:after="120" w:line="240" w:lineRule="auto"/>
        <w:jc w:val="both"/>
        <w:rPr>
          <w:rFonts w:ascii="Calibri" w:eastAsia="Times New Roman" w:hAnsi="Calibri" w:cs="Calibri"/>
          <w:color w:val="000000"/>
          <w:sz w:val="20"/>
          <w:szCs w:val="20"/>
          <w:lang w:eastAsia="it-IT"/>
        </w:rPr>
      </w:pPr>
      <w:r w:rsidRPr="00D52835">
        <w:rPr>
          <w:rFonts w:ascii="Arial" w:eastAsia="Times New Roman" w:hAnsi="Arial" w:cs="Arial"/>
          <w:i/>
          <w:iCs/>
          <w:color w:val="000000"/>
          <w:sz w:val="24"/>
          <w:szCs w:val="24"/>
          <w:lang w:eastAsia="it-IT"/>
        </w:rPr>
        <w:t xml:space="preserve">Tre cose sono troppo ardue per me, anzi quattro, che non comprendo affatto: la via dell’aquila nel cielo, la via del serpente sulla roccia, la via della nave in alto mare, la via dell’uomo in una giovane donna. Così si comporta la donna adultera: mangia e si pulisce la bocca e dice: «Non ho fatto nulla di male!». Per tre cose freme la terra, anzi quattro non può sopportare: uno schiavo che diventa re e uno stolto che si sazia di pane, una donna già trascurata da tutti che trova marito e una schiava che prende il </w:t>
      </w:r>
      <w:r w:rsidRPr="00D52835">
        <w:rPr>
          <w:rFonts w:ascii="Arial" w:eastAsia="Times New Roman" w:hAnsi="Arial" w:cs="Arial"/>
          <w:i/>
          <w:iCs/>
          <w:color w:val="000000"/>
          <w:sz w:val="24"/>
          <w:szCs w:val="24"/>
          <w:lang w:eastAsia="it-IT"/>
        </w:rPr>
        <w:lastRenderedPageBreak/>
        <w:t>posto della padrona. 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 Tre cose hanno un portamento magnifico, anzi quattro hanno un’andatura maestosa: il leone, il più forte degli animali, che non indietreggia davanti a nessuno; il gallo pettoruto e il caprone e un re alla testa del suo popolo. Se stoltamente ti sei esaltato e se poi hai riflettuto, mettiti una mano sulla bocca, poiché, sbattendo il latte ne esce la panna, premendo il naso ne esce il sangue e spremendo la collera ne esce la lite (Pr 30,1-33). </w:t>
      </w:r>
      <w:r w:rsidRPr="00D52835">
        <w:rPr>
          <w:rFonts w:ascii="Arial" w:eastAsia="Times New Roman" w:hAnsi="Arial" w:cs="Arial"/>
          <w:color w:val="000000"/>
          <w:sz w:val="24"/>
          <w:szCs w:val="24"/>
          <w:lang w:eastAsia="it-IT"/>
        </w:rPr>
        <w:t>Ogni discepolo di Gesù deve fare la stessa confessione e professione di mancanza di intelligenza umana, quando ci si pone dinanzi al Vangelo. Esso è fuoruscito dal cuore di Cristo Gesù e solo un cuore simile a quello di Cristo Gesù lo può accogliere. Esso è intessuto con la purissima sapienza, verità, scienza dello Spirito Santo e solo con questa scienza lo si può leggere e comprendere. Per questo chi vuole entrare nel mistero del Vangelo deve abitare nel cuore di Cristo ed essere pieno di Spirito Santo.</w:t>
      </w:r>
    </w:p>
    <w:p w:rsidR="00D52835" w:rsidRPr="00D52835" w:rsidRDefault="00D52835" w:rsidP="00D52835">
      <w:pPr>
        <w:spacing w:after="120" w:line="240" w:lineRule="auto"/>
        <w:jc w:val="both"/>
        <w:rPr>
          <w:rFonts w:ascii="Calibri" w:eastAsia="Times New Roman" w:hAnsi="Calibri" w:cs="Calibri"/>
          <w:color w:val="000000"/>
          <w:sz w:val="20"/>
          <w:szCs w:val="20"/>
          <w:lang w:eastAsia="it-IT"/>
        </w:rPr>
      </w:pPr>
      <w:r w:rsidRPr="00D52835">
        <w:rPr>
          <w:rFonts w:ascii="Arial" w:eastAsia="Times New Roman" w:hAnsi="Arial" w:cs="Arial"/>
          <w:i/>
          <w:iCs/>
          <w:color w:val="000000"/>
          <w:sz w:val="24"/>
          <w:szCs w:val="24"/>
          <w:lang w:eastAsia="it-IT"/>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dello stesso genere annunciava loro la Parola, come potevano intendere. Senza parabole non parlava loro ma, in privato, ai suoi discepoli spiegava ogni cosa (Mc 4,26-34).</w:t>
      </w:r>
    </w:p>
    <w:p w:rsidR="00D52835" w:rsidRPr="00D52835" w:rsidRDefault="00D52835" w:rsidP="00D52835">
      <w:pPr>
        <w:spacing w:after="120" w:line="240" w:lineRule="auto"/>
        <w:jc w:val="both"/>
        <w:rPr>
          <w:rFonts w:ascii="Arial" w:eastAsia="Times New Roman" w:hAnsi="Arial" w:cs="Arial"/>
          <w:color w:val="000000"/>
          <w:sz w:val="24"/>
          <w:szCs w:val="24"/>
          <w:lang w:eastAsia="it-IT"/>
        </w:rPr>
      </w:pPr>
      <w:r w:rsidRPr="00D52835">
        <w:rPr>
          <w:rFonts w:ascii="Arial" w:eastAsia="Times New Roman" w:hAnsi="Arial" w:cs="Arial"/>
          <w:color w:val="000000"/>
          <w:sz w:val="24"/>
          <w:szCs w:val="24"/>
          <w:lang w:eastAsia="it-IT"/>
        </w:rPr>
        <w:t>Dinanzi al Vangelo ci si deve prostrare in adorazione e confessare la nostra mancanza di sapienza e di intelligenza. Possiamo applicare al Vangelo questa Parole del profeta Isaia: </w:t>
      </w:r>
      <w:r w:rsidRPr="00D52835">
        <w:rPr>
          <w:rFonts w:ascii="Arial" w:eastAsia="Times New Roman" w:hAnsi="Arial" w:cs="Arial"/>
          <w:i/>
          <w:iCs/>
          <w:color w:val="000000"/>
          <w:sz w:val="24"/>
          <w:szCs w:val="24"/>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(Is 40,1-12-14). </w:t>
      </w:r>
      <w:r w:rsidRPr="00D52835">
        <w:rPr>
          <w:rFonts w:ascii="Arial" w:eastAsia="Times New Roman" w:hAnsi="Arial" w:cs="Arial"/>
          <w:color w:val="000000"/>
          <w:sz w:val="24"/>
          <w:szCs w:val="24"/>
          <w:lang w:eastAsia="it-IT"/>
        </w:rPr>
        <w:t xml:space="preserve">Ecco il grande mistero: neanche la Parola sa come germoglia e cresce in un cuore. A noi è chiesto di seminarla nella sua purezza. Ogni altra cosa appartiene allo Spirito Santo. </w:t>
      </w:r>
    </w:p>
    <w:p w:rsidR="00D52835" w:rsidRPr="00D52835" w:rsidRDefault="00D52835" w:rsidP="00D52835">
      <w:pPr>
        <w:spacing w:after="120" w:line="240" w:lineRule="auto"/>
        <w:jc w:val="both"/>
        <w:rPr>
          <w:rFonts w:ascii="Calibri" w:eastAsia="Times New Roman" w:hAnsi="Calibri" w:cs="Calibri"/>
          <w:color w:val="000000"/>
          <w:sz w:val="20"/>
          <w:szCs w:val="20"/>
          <w:lang w:eastAsia="it-IT"/>
        </w:rPr>
      </w:pPr>
      <w:r w:rsidRPr="00D52835">
        <w:rPr>
          <w:rFonts w:ascii="Arial" w:eastAsia="Times New Roman" w:hAnsi="Arial" w:cs="Arial"/>
          <w:color w:val="000000"/>
          <w:sz w:val="24"/>
          <w:szCs w:val="24"/>
          <w:lang w:eastAsia="it-IT"/>
        </w:rPr>
        <w:t>Madre della Sapienza, dacci il tuo spirito di umiltà. Con esso ci porremo in adorazione dinanzi al Vangelo.</w:t>
      </w:r>
    </w:p>
    <w:p w:rsidR="00D52835" w:rsidRDefault="00D52835" w:rsidP="00D07D39">
      <w:pPr>
        <w:jc w:val="both"/>
        <w:rPr>
          <w:sz w:val="28"/>
          <w:szCs w:val="28"/>
          <w:lang w:eastAsia="it-IT"/>
        </w:rPr>
      </w:pPr>
    </w:p>
    <w:p w:rsidR="00173360" w:rsidRPr="00173360" w:rsidRDefault="00173360" w:rsidP="00173360">
      <w:pPr>
        <w:pStyle w:val="Titolo2"/>
        <w:rPr>
          <w:rFonts w:ascii="Calibri" w:hAnsi="Calibri" w:cs="Calibri"/>
        </w:rPr>
      </w:pPr>
      <w:bookmarkStart w:id="516" w:name="_Toc75156302"/>
      <w:r w:rsidRPr="00173360">
        <w:rPr>
          <w:sz w:val="32"/>
          <w:szCs w:val="32"/>
        </w:rPr>
        <w:t>EBBE COMPASSIONE DI LORO</w:t>
      </w:r>
      <w:bookmarkEnd w:id="516"/>
    </w:p>
    <w:p w:rsidR="00173360" w:rsidRPr="00173360" w:rsidRDefault="00173360" w:rsidP="00173360">
      <w:pPr>
        <w:pStyle w:val="Nessunaspaziatura"/>
        <w:rPr>
          <w:rFonts w:ascii="Calibri" w:hAnsi="Calibri" w:cs="Calibri"/>
          <w:sz w:val="27"/>
          <w:szCs w:val="27"/>
        </w:rPr>
      </w:pPr>
      <w:r w:rsidRPr="00173360">
        <w:t xml:space="preserve">Dinanzi ad ogni uomo c’è sempre un mondo bisognoso di ogni compassione: compassione per l’anima, compassione per lo spirito, compassione per il corpo. Rut insegna a noi che la vera compassione è il sacrificio della propria vita consacrata a </w:t>
      </w:r>
      <w:r w:rsidRPr="00173360">
        <w:lastRenderedPageBreak/>
        <w:t>beneficio della vita della propria carne. Noemi è carne della sua carme e sangue del suo sangue. Non può lei abbandonare la propria carne e il proprio sangue. Rut ci insegna anche che la vera compassione è sempre premiata dal Signore nostro Dio. Lei è una delle donne straniere che entra nella genealogia del Cristo di Dio: </w:t>
      </w:r>
      <w:r w:rsidRPr="00173360">
        <w:rPr>
          <w:i/>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w:t>
      </w:r>
    </w:p>
    <w:p w:rsidR="00173360" w:rsidRPr="00173360" w:rsidRDefault="00173360" w:rsidP="00173360">
      <w:pPr>
        <w:pStyle w:val="Nessunaspaziatura"/>
        <w:rPr>
          <w:rFonts w:ascii="Calibri" w:hAnsi="Calibri" w:cs="Calibri"/>
          <w:sz w:val="27"/>
          <w:szCs w:val="27"/>
        </w:rPr>
      </w:pPr>
      <w:r w:rsidRPr="00173360">
        <w:rPr>
          <w:i/>
        </w:rPr>
        <w:t>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 </w:t>
      </w:r>
      <w:r w:rsidRPr="00173360">
        <w:t>Si ama il prossimo come se stessi iniziando dalla propria carne e dal proprio sangue. Nessuno potrà amare il sangue e la carne degli altri secondo verità, se non ama con purissimo amore di compassione la propria carne e il proprio sangue. Gesù, facendosi vero uomo, è divenuto nostra carne e nostro sangue. Per la sua carne, che è la nostra carne, per il suo sangue, che è il nostro sangue, ha offerto la sua vita al Padre. Noi siamo salvati per la sua compassione.</w:t>
      </w:r>
    </w:p>
    <w:p w:rsidR="00173360" w:rsidRPr="00173360" w:rsidRDefault="00173360" w:rsidP="00173360">
      <w:pPr>
        <w:pStyle w:val="Nessunaspaziatura"/>
        <w:rPr>
          <w:rFonts w:ascii="Calibri" w:hAnsi="Calibri" w:cs="Calibri"/>
          <w:sz w:val="27"/>
          <w:szCs w:val="27"/>
        </w:rPr>
      </w:pPr>
      <w:r w:rsidRPr="00173360">
        <w:t xml:space="preserve">Altra verità riguarda il discernimento, la scelta verso chi orientare la nostra compassione, quando nello stesso tempo ci troviamo dinanzi a più persone, tutte </w:t>
      </w:r>
      <w:r w:rsidRPr="00173360">
        <w:lastRenderedPageBreak/>
        <w:t>bisognose della nostra attenzione, del nostro amore, della nostra pietà, del nostro aiuto. Chi servire? Chi non servire? Verso chi dirigere e orientare la nostra compassione? Questo discernimento, questa scelta è possibile solo se operati in noi dallo Spirito Santo. Lui sa quali sono i bisogni di ogni uomo, e secondo questa sua scienza divina governa la nostra compassione. Gesù, essendo colmo di Spirito Santo, essendo anche pieno di grazia, è sempre docile allo Spirito. Lo Spirito lo muove e Lui dirige i suoi passi, orienta il suo cuore secondo la mozione dello Spirito Santo. Se non siamo colmi di Spirito Santo vivremo male la nostra compassione. La vivremo per il corpo, mentre essa è da vivere a servizio delle anime. La vivremo a servizio delle anime, quando essa dovrà essere vissuta a servizio dello spirito. Chi non cresce nello Spirito Santo, chi non lo ravviva costantemente, chi si separa da Lui, sempre vivrà in modo errato la sua compassione.</w:t>
      </w:r>
    </w:p>
    <w:p w:rsidR="00173360" w:rsidRPr="00173360" w:rsidRDefault="00173360" w:rsidP="00173360">
      <w:pPr>
        <w:pStyle w:val="Nessunaspaziatura"/>
        <w:rPr>
          <w:rFonts w:ascii="Calibri" w:hAnsi="Calibri" w:cs="Calibri"/>
          <w:sz w:val="27"/>
          <w:szCs w:val="27"/>
        </w:rPr>
      </w:pPr>
      <w:r w:rsidRPr="00173360">
        <w:rPr>
          <w:i/>
        </w:rPr>
        <w:t>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 (Mc 6,30-44).</w:t>
      </w:r>
    </w:p>
    <w:p w:rsidR="00173360" w:rsidRPr="00173360" w:rsidRDefault="00173360" w:rsidP="00173360">
      <w:pPr>
        <w:pStyle w:val="Nessunaspaziatura"/>
        <w:rPr>
          <w:rFonts w:ascii="Calibri" w:hAnsi="Calibri" w:cs="Calibri"/>
          <w:sz w:val="27"/>
          <w:szCs w:val="27"/>
        </w:rPr>
      </w:pPr>
      <w:r w:rsidRPr="00173360">
        <w:t>L’Apostolo Paolo detta a Timoteo alcune regole perché lui viva la compassione di Vescovo della Chiesa di Dio. La sua compassione dovrà essere di vero Maestro. Sarà vero Maestro, se vivrà colmo di Spirito Santo e di grazia. Se lo Spirito del Signore è “debole” in lui, debole sarà anche la sua compassione. Se invece lo Spirito è “forte”, forte sarà anche la sua compassione, che non potrà essere se non compassione di Vescovo della Chiesa di Cristo Gesù: </w:t>
      </w:r>
      <w:r w:rsidRPr="00173360">
        <w:rPr>
          <w:i/>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w:t>
      </w:r>
      <w:r w:rsidRPr="00173360">
        <w:rPr>
          <w:i/>
        </w:rPr>
        <w:lastRenderedPageBreak/>
        <w:t>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 </w:t>
      </w:r>
      <w:r w:rsidRPr="00173360">
        <w:t>La compassione di un vescovo è differente sia dalla compassione di un presbitero, sia di quella di un diacono, sia di quella di un fedele laico. Ogni membro del corpo di Cristo è chiamato a vivere una particolare, personale compassione. Maria, la sorella di Lazzaro, si trova dinanzi a Cristo Gesù e a tutti i poveri della terra. Su chi rivolgere e a chi manifestare la sua compassione? Lei, mossa dallo Spirito Santo, sceglie Cristo Gesù.</w:t>
      </w:r>
    </w:p>
    <w:p w:rsidR="00173360" w:rsidRPr="00173360" w:rsidRDefault="00173360" w:rsidP="00173360">
      <w:pPr>
        <w:pStyle w:val="Nessunaspaziatura"/>
        <w:rPr>
          <w:rFonts w:ascii="Calibri" w:hAnsi="Calibri" w:cs="Calibri"/>
          <w:sz w:val="27"/>
          <w:szCs w:val="27"/>
        </w:rPr>
      </w:pPr>
      <w:r w:rsidRPr="00173360">
        <w:rPr>
          <w:i/>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r w:rsidRPr="00173360">
        <w:t>Se non siamo colmi di Spirito Santo e di grazia, manchiamo del vero discernimento e vivremo in modo insipiente la nostra compassione. Oggi molti cristiani vivono di compassione non secondo lo Spirito Santo. Quando non è lo Spirito del Signore a muovere, governare, guidare la nostra compassione, è come se seminassimo il grano nel mare. Possiamo anche seminare tonnellate e tonnellate di grano nel mare, esso non produrrà nessun frutto di vita né per noi e né per gli altri. Abbiamo consumato vanamente le nostre energie.</w:t>
      </w:r>
    </w:p>
    <w:p w:rsidR="00173360" w:rsidRPr="00173360" w:rsidRDefault="00173360" w:rsidP="00173360">
      <w:pPr>
        <w:pStyle w:val="Nessunaspaziatura"/>
        <w:rPr>
          <w:rFonts w:ascii="Calibri" w:hAnsi="Calibri" w:cs="Calibri"/>
          <w:sz w:val="27"/>
          <w:szCs w:val="27"/>
        </w:rPr>
      </w:pPr>
      <w:r w:rsidRPr="00173360">
        <w:t>Madre di Dio, aiutaci. Vogliamo essere sempre colmi di Spirito Santo e di grazia.</w:t>
      </w:r>
    </w:p>
    <w:p w:rsidR="00F16FC7" w:rsidRPr="00425ED6" w:rsidRDefault="00F16FC7" w:rsidP="00F16FC7">
      <w:pPr>
        <w:pStyle w:val="Titolo2"/>
        <w:spacing w:line="276" w:lineRule="auto"/>
        <w:jc w:val="both"/>
        <w:rPr>
          <w:sz w:val="26"/>
          <w:szCs w:val="26"/>
        </w:rPr>
      </w:pPr>
      <w:bookmarkStart w:id="517" w:name="_Toc75156303"/>
      <w:r w:rsidRPr="00425ED6">
        <w:rPr>
          <w:sz w:val="26"/>
          <w:szCs w:val="26"/>
        </w:rPr>
        <w:lastRenderedPageBreak/>
        <w:t>25 Marzo</w:t>
      </w:r>
      <w:bookmarkEnd w:id="517"/>
      <w:r w:rsidRPr="00425ED6">
        <w:rPr>
          <w:sz w:val="26"/>
          <w:szCs w:val="26"/>
        </w:rPr>
        <w:t xml:space="preserve"> </w:t>
      </w:r>
    </w:p>
    <w:p w:rsidR="00173360" w:rsidRDefault="00F16FC7" w:rsidP="00D07D39">
      <w:pPr>
        <w:jc w:val="both"/>
        <w:rPr>
          <w:rFonts w:ascii="Segoe UI" w:hAnsi="Segoe UI" w:cs="Segoe UI"/>
          <w:sz w:val="24"/>
          <w:szCs w:val="24"/>
        </w:rPr>
      </w:pPr>
      <w:r w:rsidRPr="00F16FC7">
        <w:rPr>
          <w:rFonts w:ascii="Segoe UI" w:hAnsi="Segoe UI" w:cs="Segoe UI"/>
          <w:sz w:val="24"/>
          <w:szCs w:val="24"/>
        </w:rPr>
        <w:t>Madre di Dio, Perfetta Discepola di Gesù, suscita maestri nella Chiesa secondo il tuo cuore.</w:t>
      </w:r>
    </w:p>
    <w:p w:rsidR="00F16FC7" w:rsidRPr="00F16FC7" w:rsidRDefault="00F16FC7" w:rsidP="00F16FC7">
      <w:pPr>
        <w:pStyle w:val="Titolo2"/>
        <w:rPr>
          <w:rFonts w:ascii="Calibri" w:hAnsi="Calibri" w:cs="Calibri"/>
          <w:sz w:val="32"/>
          <w:szCs w:val="32"/>
        </w:rPr>
      </w:pPr>
      <w:bookmarkStart w:id="518" w:name="_Toc62074290"/>
      <w:bookmarkStart w:id="519" w:name="_Toc75156304"/>
      <w:r w:rsidRPr="00F16FC7">
        <w:rPr>
          <w:sz w:val="32"/>
          <w:szCs w:val="32"/>
        </w:rPr>
        <w:t>Allora li prese con sé e si ritirò in disparte</w:t>
      </w:r>
      <w:bookmarkEnd w:id="518"/>
      <w:bookmarkEnd w:id="519"/>
    </w:p>
    <w:p w:rsidR="00F16FC7" w:rsidRPr="00F16FC7" w:rsidRDefault="00F16FC7" w:rsidP="00F16FC7">
      <w:pPr>
        <w:spacing w:after="120" w:line="240" w:lineRule="auto"/>
        <w:jc w:val="both"/>
        <w:rPr>
          <w:rFonts w:ascii="Calibri" w:eastAsia="Times New Roman" w:hAnsi="Calibri" w:cs="Calibri"/>
          <w:color w:val="000000"/>
          <w:sz w:val="20"/>
          <w:szCs w:val="20"/>
          <w:lang w:eastAsia="it-IT"/>
        </w:rPr>
      </w:pPr>
      <w:r w:rsidRPr="00F16FC7">
        <w:rPr>
          <w:rFonts w:ascii="Arial" w:eastAsia="Times New Roman" w:hAnsi="Arial" w:cs="Arial"/>
          <w:color w:val="000000"/>
          <w:sz w:val="24"/>
          <w:szCs w:val="24"/>
          <w:lang w:eastAsia="it-IT"/>
        </w:rPr>
        <w:t>Gesù, sempre mosso dal Consiglio dello Spirito del Signore che governava il suo cuore, la sua mente, la sua volontà, ogni molecola della sua vera umanità, sa il bene che in ogni momento della storia deve essere fatto, perché così ha deciso il Padre celeste. I discepoli sono tornati dalla missione. Hanno bisogno di stare da soli qualche ora con il loro Maestro. Gesù li prende con sè e si ritira in disparte. Se Gesù è attorniato dalla folla, deve dedicarsi alla folla. Se invece è in disparte, solo con i suoi discepoli, può dedicare loro ogni cura e ogni attenzione. Può rispondere ad ogni loro domanda. Ma anche può dare loro suggerimenti, domani necessari quando saranno loro a dover annunciare il Vangelo ad ogni creatura, sparsi per il mondo. Il discepolo è colui che impara dal maestro. Se il maestro non dedica loro tutto il tempo necessario, non c’è né il maestro e né il discepolo. Perché si divenga buoni maestri non solo è necessaria la sona dottrina, non solo è obbligo conoscere tutto il deposito della fede, non solo si deve possedere la sacra scienza, occorre anche essere esemplari in tutto, sia nelle opere che nelle parole. Gesù è il Maestro perché Lui conosce sempre secondo la scienza e la sapienza dello Spirito Santo. Nel suo insegnamento non ci sono parole vane, vuote, parole di falsità, menzogna, inganno. Questa verità così è attestata dalle antiche profezie: </w:t>
      </w:r>
      <w:r w:rsidRPr="00F16FC7">
        <w:rPr>
          <w:rFonts w:ascii="Arial" w:eastAsia="Times New Roman" w:hAnsi="Arial" w:cs="Arial"/>
          <w:i/>
          <w:iCs/>
          <w:color w:val="000000"/>
          <w:sz w:val="24"/>
          <w:szCs w:val="24"/>
          <w:lang w:eastAsia="it-IT"/>
        </w:rPr>
        <w:t>“Ascolta, Signore, la mia giusta causa, sii attento al mio grido. Porgi l’orecchio alla mia preghiera: sulle mie labbra non c’è inganno. Dal tuo volto venga per me il giudizio, i tuoi occhi vedano la giustizia. Saggia il mio cuore, scrutalo nella notte, provami al fuoco: non troverai malizia. La mia bocca non si è resa colpevole, secondo l’agire degli uomini; seguendo la parola delle tue labbra, ho evitato i sentieri del violento. Tieni saldi i miei passi sulle tue vie e i miei piedi non vacilleranno” (Sal 17,1-5).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(Is 53,7-9).</w:t>
      </w:r>
      <w:r w:rsidRPr="00F16FC7">
        <w:rPr>
          <w:rFonts w:ascii="Arial" w:eastAsia="Times New Roman" w:hAnsi="Arial" w:cs="Arial"/>
          <w:color w:val="000000"/>
          <w:sz w:val="24"/>
          <w:szCs w:val="24"/>
          <w:lang w:eastAsia="it-IT"/>
        </w:rPr>
        <w:t> Gesù è il Maestro perché sulla sua bocca vi è solo la purissima Parola del Padre e la santissima verità dello Spirito Santo.</w:t>
      </w:r>
    </w:p>
    <w:p w:rsidR="00F16FC7" w:rsidRPr="00F16FC7" w:rsidRDefault="00F16FC7" w:rsidP="00F16FC7">
      <w:pPr>
        <w:spacing w:after="120" w:line="240" w:lineRule="auto"/>
        <w:jc w:val="both"/>
        <w:rPr>
          <w:rFonts w:ascii="Calibri" w:eastAsia="Times New Roman" w:hAnsi="Calibri" w:cs="Calibri"/>
          <w:color w:val="000000"/>
          <w:sz w:val="20"/>
          <w:szCs w:val="20"/>
          <w:lang w:eastAsia="it-IT"/>
        </w:rPr>
      </w:pPr>
      <w:r w:rsidRPr="00F16FC7">
        <w:rPr>
          <w:rFonts w:ascii="Arial" w:eastAsia="Times New Roman" w:hAnsi="Arial" w:cs="Arial"/>
          <w:i/>
          <w:iCs/>
          <w:color w:val="000000"/>
          <w:sz w:val="24"/>
          <w:szCs w:val="24"/>
          <w:lang w:eastAsia="it-IT"/>
        </w:rPr>
        <w:t xml:space="preserve">Convocò i Dodici e diede loro forza e potere su tutti i demòni e di guarire le malattie. E li mandò ad annunciare il regno di Dio e a guarire gli infermi. Disse loro: «Non prendete nulla per il viaggio, né bastone, né sacca, né pane, né denaro, e non portatevi due tuniche. 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 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 Al loro ritorno, gli apostoli raccontarono a Gesù tutto quello che avevano fatto. Allora li prese con sé e si ritirò in disparte, verso una città chiamata Betsàida. Ma le folle vennero a </w:t>
      </w:r>
      <w:r w:rsidRPr="00F16FC7">
        <w:rPr>
          <w:rFonts w:ascii="Arial" w:eastAsia="Times New Roman" w:hAnsi="Arial" w:cs="Arial"/>
          <w:i/>
          <w:iCs/>
          <w:color w:val="000000"/>
          <w:sz w:val="24"/>
          <w:szCs w:val="24"/>
          <w:lang w:eastAsia="it-IT"/>
        </w:rPr>
        <w:lastRenderedPageBreak/>
        <w:t>saperlo e lo seguirono. Egli le accolse e prese a parlare loro del regno di Dio e a guarire quanti avevano bisogno di cure (Lc 9,1-11).</w:t>
      </w:r>
    </w:p>
    <w:p w:rsidR="00F16FC7" w:rsidRPr="00F16FC7" w:rsidRDefault="00F16FC7" w:rsidP="00F16FC7">
      <w:pPr>
        <w:spacing w:after="120" w:line="240" w:lineRule="auto"/>
        <w:jc w:val="both"/>
        <w:rPr>
          <w:rFonts w:ascii="Calibri" w:eastAsia="Times New Roman" w:hAnsi="Calibri" w:cs="Calibri"/>
          <w:color w:val="000000"/>
          <w:sz w:val="20"/>
          <w:szCs w:val="20"/>
          <w:lang w:eastAsia="it-IT"/>
        </w:rPr>
      </w:pPr>
      <w:r w:rsidRPr="00F16FC7">
        <w:rPr>
          <w:rFonts w:ascii="Arial" w:eastAsia="Times New Roman" w:hAnsi="Arial" w:cs="Arial"/>
          <w:color w:val="000000"/>
          <w:sz w:val="24"/>
          <w:szCs w:val="24"/>
          <w:lang w:eastAsia="it-IT"/>
        </w:rPr>
        <w:t>Gesù è il Maestro perché anche le sue opere sono tutte verità e giustizia, carità e misericordia, perdono e amorevolezza. Lui ha sempre creato l</w:t>
      </w:r>
      <w:r>
        <w:rPr>
          <w:rFonts w:ascii="Arial" w:eastAsia="Times New Roman" w:hAnsi="Arial" w:cs="Arial"/>
          <w:color w:val="000000"/>
          <w:sz w:val="24"/>
          <w:szCs w:val="24"/>
          <w:lang w:eastAsia="it-IT"/>
        </w:rPr>
        <w:t>a</w:t>
      </w:r>
      <w:r w:rsidRPr="00F16FC7">
        <w:rPr>
          <w:rFonts w:ascii="Arial" w:eastAsia="Times New Roman" w:hAnsi="Arial" w:cs="Arial"/>
          <w:color w:val="000000"/>
          <w:sz w:val="24"/>
          <w:szCs w:val="24"/>
          <w:lang w:eastAsia="it-IT"/>
        </w:rPr>
        <w:t xml:space="preserve"> speranza dove il suo lucignolo era fumigante e quando la canna stava per spezzarsi Lui l’ha sempre rialzata. Gesù compie la profezia di Isaia: </w:t>
      </w:r>
      <w:r w:rsidRPr="00F16FC7">
        <w:rPr>
          <w:rFonts w:ascii="Arial" w:eastAsia="Times New Roman" w:hAnsi="Arial" w:cs="Arial"/>
          <w:i/>
          <w:iCs/>
          <w:color w:val="000000"/>
          <w:sz w:val="24"/>
          <w:szCs w:val="24"/>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(Is 42,1-4).</w:t>
      </w:r>
      <w:r w:rsidRPr="00F16FC7">
        <w:rPr>
          <w:rFonts w:ascii="Arial" w:eastAsia="Times New Roman" w:hAnsi="Arial" w:cs="Arial"/>
          <w:color w:val="000000"/>
          <w:sz w:val="24"/>
          <w:szCs w:val="24"/>
          <w:lang w:eastAsia="it-IT"/>
        </w:rPr>
        <w:t> A Lui si può e si deve applicare quanto il Salmo dice delle opere del Signore: </w:t>
      </w:r>
      <w:r w:rsidRPr="00F16FC7">
        <w:rPr>
          <w:rFonts w:ascii="Arial" w:eastAsia="Times New Roman" w:hAnsi="Arial" w:cs="Arial"/>
          <w:i/>
          <w:iCs/>
          <w:color w:val="000000"/>
          <w:sz w:val="24"/>
          <w:szCs w:val="24"/>
          <w:lang w:eastAsia="it-IT"/>
        </w:rPr>
        <w:t>“Renderò grazie al Signore con tutto il cuore, tra gli uomini retti riuniti in assemblea. Grandi sono le opere del Signore: le ricerchino coloro che le amano. Il suo agire è splendido e maestoso, la sua giustizia rimane per sempre. Ha lasciato un ricordo delle sue meraviglie: misericordioso e pietoso è il Signore. Egli dà il cibo a chi lo teme, si ricorda sempre della sua alleanza. Mostrò al suo popolo la potenza delle sue opere, gli diede l’eredità delle genti. Le opere delle sue mani sono verità e diritto, stabili sono tutti i suoi comandi, immutabili nei secoli, per sempre, da eseguire con verità e rettitudine. Mandò a liberare il suo popolo, stabilì la sua alleanza per sempre. Santo e terribile è il suo nome. Principio della sapienza è il timore del Signore: rende saggio chi ne esegue i precetti. La lode del Signore rimane per sempre (Sal 111,1-10). </w:t>
      </w:r>
      <w:r w:rsidRPr="00F16FC7">
        <w:rPr>
          <w:rFonts w:ascii="Arial" w:eastAsia="Times New Roman" w:hAnsi="Arial" w:cs="Arial"/>
          <w:color w:val="000000"/>
          <w:sz w:val="24"/>
          <w:szCs w:val="24"/>
          <w:lang w:eastAsia="it-IT"/>
        </w:rPr>
        <w:t>Dalla falsità, dall’inganno, dalla menzogna, dalle opere ingiuste, dalle parole maligne, dall’assenza di ogni discernimento mai si potrà essere maestri. Chi si fa maestro dalla falsità fa solo figli della Geenna, non figli del regno.</w:t>
      </w:r>
    </w:p>
    <w:p w:rsidR="00F16FC7" w:rsidRPr="00F16FC7" w:rsidRDefault="00F16FC7" w:rsidP="00F16FC7">
      <w:pPr>
        <w:spacing w:after="120" w:line="240" w:lineRule="auto"/>
        <w:jc w:val="both"/>
        <w:rPr>
          <w:rFonts w:ascii="Calibri" w:eastAsia="Times New Roman" w:hAnsi="Calibri" w:cs="Calibri"/>
          <w:color w:val="000000"/>
          <w:sz w:val="20"/>
          <w:szCs w:val="20"/>
          <w:lang w:eastAsia="it-IT"/>
        </w:rPr>
      </w:pPr>
      <w:r w:rsidRPr="00F16FC7">
        <w:rPr>
          <w:rFonts w:ascii="Arial" w:eastAsia="Times New Roman" w:hAnsi="Arial" w:cs="Arial"/>
          <w:color w:val="000000"/>
          <w:sz w:val="24"/>
          <w:szCs w:val="24"/>
          <w:lang w:eastAsia="it-IT"/>
        </w:rPr>
        <w:t>Madre di Dio, Perfetta Discepola di Gesù, suscita maestri nella Chiesa secondo il tuo cuore.</w:t>
      </w:r>
    </w:p>
    <w:p w:rsidR="00F16FC7" w:rsidRPr="00823C40" w:rsidRDefault="00F16FC7" w:rsidP="00936460">
      <w:pPr>
        <w:pStyle w:val="Nessunaspaziatura"/>
        <w:rPr>
          <w:sz w:val="20"/>
          <w:szCs w:val="18"/>
        </w:rPr>
      </w:pPr>
    </w:p>
    <w:p w:rsidR="00936460" w:rsidRPr="00936460" w:rsidRDefault="00936460" w:rsidP="00936460">
      <w:pPr>
        <w:pStyle w:val="Titolo2"/>
        <w:rPr>
          <w:rFonts w:ascii="Calibri" w:hAnsi="Calibri" w:cs="Calibri"/>
        </w:rPr>
      </w:pPr>
      <w:bookmarkStart w:id="520" w:name="_Toc75156305"/>
      <w:r w:rsidRPr="00936460">
        <w:rPr>
          <w:sz w:val="32"/>
          <w:szCs w:val="32"/>
        </w:rPr>
        <w:t>QUESTI SONO I DODICI CHE GESÙ INVIÒ</w:t>
      </w:r>
      <w:bookmarkEnd w:id="520"/>
    </w:p>
    <w:p w:rsidR="00936460" w:rsidRPr="00936460" w:rsidRDefault="00936460" w:rsidP="00936460">
      <w:pPr>
        <w:pStyle w:val="Nessunaspaziatura"/>
        <w:rPr>
          <w:rFonts w:ascii="Calibri" w:hAnsi="Calibri" w:cs="Calibri"/>
          <w:sz w:val="27"/>
          <w:szCs w:val="27"/>
        </w:rPr>
      </w:pPr>
      <w:r w:rsidRPr="00936460">
        <w:t>Dinanzi al Signore ogni uomo è come la polvere del suolo da Lui presa e impastata. Ma la polvere, anche se impastata, rimane sempre polvere. Il Signore spira su di essa il suo alito di vita e la polvere impastata diviene un essere vivente. Così dicasi dei suoi Apostoli. Il Padre sceglie alcuni uomini tra gli uomini. Perché ha scelto questi e non altri è un mistero che solo Lui conosce nella sua sapienza eterna. Cristo Gesù la sera della Pasqua alita su di loro lo Spirito Santo ed essi divengono continuatori nel mondo della sua missione di salvezza e di redenzione. Ecco come l’Apostolo Paolo parla della creta e della piccolezza: “</w:t>
      </w:r>
      <w:r w:rsidRPr="00936460">
        <w:rPr>
          <w:i/>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r>
        <w:rPr>
          <w:iCs w:val="0"/>
        </w:rPr>
        <w:t>”</w:t>
      </w:r>
      <w:r w:rsidRPr="00936460">
        <w:rPr>
          <w:i/>
        </w:rPr>
        <w:t xml:space="preserve"> (1Cor 1,26-31).</w:t>
      </w:r>
    </w:p>
    <w:p w:rsidR="00936460" w:rsidRPr="00936460" w:rsidRDefault="00936460" w:rsidP="00936460">
      <w:pPr>
        <w:pStyle w:val="Nessunaspaziatura"/>
        <w:rPr>
          <w:rFonts w:ascii="Calibri" w:hAnsi="Calibri" w:cs="Calibri"/>
          <w:sz w:val="27"/>
          <w:szCs w:val="27"/>
        </w:rPr>
      </w:pPr>
      <w:r>
        <w:rPr>
          <w:i/>
        </w:rPr>
        <w:lastRenderedPageBreak/>
        <w:t>“</w:t>
      </w:r>
      <w:r w:rsidRPr="00936460">
        <w:rPr>
          <w:i/>
        </w:rPr>
        <w:t>Siano rese grazie a Dio, il quale sempre ci fa partecipare al suo trionfo in Cristo e diffonde ovunque per mezzo nostro il profumo della sua conoscenza! Noni siamo infatti dinanzi a Dio il profumo di Cristo per quelli che si salvano e per quelli che si perdono; per gli uni odore di morte per la morte e per gli altri odore di vita per la vita. E chi è mai all’altezza di questi compiti? Noni non siamo infatti come quei molti che fanno mercato della parola di Dio, ma con sincerità e come mossi da Dio, sotto il suo sguardo, noi parliamo in Cristo</w:t>
      </w:r>
      <w:r>
        <w:rPr>
          <w:i/>
        </w:rPr>
        <w:t>”</w:t>
      </w:r>
      <w:r w:rsidRPr="00936460">
        <w:rPr>
          <w:i/>
        </w:rPr>
        <w:t xml:space="preserve"> (2Cor 2,14-17). </w:t>
      </w:r>
      <w:r>
        <w:rPr>
          <w:i/>
        </w:rPr>
        <w:t>“</w:t>
      </w:r>
      <w:r w:rsidRPr="00936460">
        <w:rPr>
          <w:i/>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r>
        <w:rPr>
          <w:i/>
        </w:rPr>
        <w:t>”</w:t>
      </w:r>
      <w:r w:rsidRPr="00936460">
        <w:rPr>
          <w:i/>
        </w:rPr>
        <w:t xml:space="preserve"> (2Cor 4,7-12). </w:t>
      </w:r>
      <w:r>
        <w:rPr>
          <w:i/>
        </w:rPr>
        <w:t>“</w:t>
      </w:r>
      <w:r w:rsidRPr="00936460">
        <w:rPr>
          <w:i/>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i/>
        </w:rPr>
        <w:t>”</w:t>
      </w:r>
      <w:r w:rsidRPr="00936460">
        <w:rPr>
          <w:i/>
        </w:rPr>
        <w:t xml:space="preserve"> (2Cor 5,14-21). </w:t>
      </w:r>
      <w:r w:rsidRPr="00936460">
        <w:t>L’apostolo del Signore sempre deve vedersi creta, argilla nelle mani del Padre e del Figlio e dello Spirito Santo. Deve essere colmato dell’amore del Padre, della grazia di Cristo Gesù, della potenza dello Spirito Santo. L’Apostolo è fatto perché colmi ogni uomo dell’amore del Padre, della grazia di Cristo, della potenza dello Spirito Santo. Lui è in tutto simile ad una brocca: è colmato di Dio per dare da bere Dio nel suo mistero ad ogni uomo.</w:t>
      </w:r>
    </w:p>
    <w:p w:rsidR="00936460" w:rsidRPr="00936460" w:rsidRDefault="00936460" w:rsidP="00936460">
      <w:pPr>
        <w:pStyle w:val="Nessunaspaziatura"/>
        <w:rPr>
          <w:rFonts w:ascii="Calibri" w:hAnsi="Calibri" w:cs="Calibri"/>
          <w:sz w:val="27"/>
          <w:szCs w:val="27"/>
        </w:rPr>
      </w:pPr>
      <w:r>
        <w:rPr>
          <w:i/>
        </w:rPr>
        <w:t>“</w:t>
      </w:r>
      <w:r w:rsidRPr="00936460">
        <w:rPr>
          <w:i/>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r>
        <w:rPr>
          <w:i/>
        </w:rPr>
        <w:t>”</w:t>
      </w:r>
      <w:r w:rsidRPr="00936460">
        <w:rPr>
          <w:i/>
        </w:rPr>
        <w:t xml:space="preserve"> (Mt 10,1-10).</w:t>
      </w:r>
    </w:p>
    <w:p w:rsidR="00936460" w:rsidRPr="00936460" w:rsidRDefault="00936460" w:rsidP="00936460">
      <w:pPr>
        <w:pStyle w:val="Nessunaspaziatura"/>
        <w:rPr>
          <w:rFonts w:ascii="Calibri" w:hAnsi="Calibri" w:cs="Calibri"/>
          <w:sz w:val="27"/>
          <w:szCs w:val="27"/>
        </w:rPr>
      </w:pPr>
      <w:r w:rsidRPr="00936460">
        <w:t xml:space="preserve">Se l’Apostolo del Signore non si lascia quotidianamente colmare dell’amore del Padre, della grazia di Cristo, della potenza dello Spirito Santo, non può dissetare ogni uomo dell’amore del Padre, della grazia di Cristo, della potenza dello Spirito Santo. Lui rimane brocca vuota e se qualcuno si accosta a questa brocca pensando di </w:t>
      </w:r>
      <w:r w:rsidRPr="00936460">
        <w:lastRenderedPageBreak/>
        <w:t>dissetarsi, trova soltanto aria in essa. Questa verità vale per ogni discepolo di Gesù. Tutto il corpo di Cristo è costituito per dissetare il mondo, ciascuno secondo il suo ministero e la sua missione, dell’amore del Padre, della grazia di Cristo, della potenza dello Spirito Santo. Se è brocca vuota, darà solo aria che non disseta.</w:t>
      </w:r>
    </w:p>
    <w:p w:rsidR="00936460" w:rsidRPr="00936460" w:rsidRDefault="00936460" w:rsidP="00936460">
      <w:pPr>
        <w:pStyle w:val="Nessunaspaziatura"/>
        <w:rPr>
          <w:rFonts w:ascii="Calibri" w:hAnsi="Calibri" w:cs="Calibri"/>
          <w:sz w:val="27"/>
          <w:szCs w:val="27"/>
        </w:rPr>
      </w:pPr>
      <w:r w:rsidRPr="00936460">
        <w:t>Regina degli Apostoli, aiuta ogni membro del corpo di Cristo perché sia colmo di Dio sempre.</w:t>
      </w:r>
    </w:p>
    <w:p w:rsidR="00823C40" w:rsidRPr="00425ED6" w:rsidRDefault="00823C40" w:rsidP="00823C40">
      <w:pPr>
        <w:pStyle w:val="Titolo2"/>
        <w:spacing w:line="276" w:lineRule="auto"/>
        <w:jc w:val="both"/>
        <w:rPr>
          <w:sz w:val="26"/>
          <w:szCs w:val="26"/>
        </w:rPr>
      </w:pPr>
      <w:bookmarkStart w:id="521" w:name="_Toc75156306"/>
      <w:r w:rsidRPr="00425ED6">
        <w:rPr>
          <w:sz w:val="26"/>
          <w:szCs w:val="26"/>
        </w:rPr>
        <w:t>26 Marzo</w:t>
      </w:r>
      <w:bookmarkEnd w:id="521"/>
      <w:r w:rsidRPr="00425ED6">
        <w:rPr>
          <w:sz w:val="26"/>
          <w:szCs w:val="26"/>
        </w:rPr>
        <w:t xml:space="preserve"> </w:t>
      </w:r>
    </w:p>
    <w:p w:rsidR="00FD0EFD" w:rsidRDefault="00823C40" w:rsidP="00940E36">
      <w:pPr>
        <w:jc w:val="both"/>
        <w:rPr>
          <w:rFonts w:ascii="Segoe UI" w:hAnsi="Segoe UI" w:cs="Segoe UI"/>
          <w:color w:val="0F1419"/>
          <w:sz w:val="24"/>
          <w:szCs w:val="24"/>
        </w:rPr>
      </w:pPr>
      <w:r w:rsidRPr="00823C40">
        <w:rPr>
          <w:rFonts w:ascii="Segoe UI" w:hAnsi="Segoe UI" w:cs="Segoe UI"/>
          <w:color w:val="0F1419"/>
          <w:sz w:val="24"/>
          <w:szCs w:val="24"/>
        </w:rPr>
        <w:t>Madre della Redenzione, fa’ che ogni discepolo di Gesù diventi vero rimedio contro il peccato.</w:t>
      </w:r>
    </w:p>
    <w:p w:rsidR="00823C40" w:rsidRPr="00823C40" w:rsidRDefault="00823C40" w:rsidP="00823C40">
      <w:pPr>
        <w:pStyle w:val="Titolo2"/>
        <w:spacing w:line="240" w:lineRule="auto"/>
        <w:rPr>
          <w:rFonts w:ascii="Calibri" w:hAnsi="Calibri" w:cs="Calibri"/>
          <w:sz w:val="32"/>
          <w:szCs w:val="32"/>
        </w:rPr>
      </w:pPr>
      <w:bookmarkStart w:id="522" w:name="_Toc62074292"/>
      <w:bookmarkStart w:id="523" w:name="_Toc75156307"/>
      <w:r w:rsidRPr="00823C40">
        <w:rPr>
          <w:sz w:val="32"/>
          <w:szCs w:val="32"/>
        </w:rPr>
        <w:t>Io credo che tu sei il Cristo, il Figlio di Dio, colui che viene nel mondo</w:t>
      </w:r>
      <w:bookmarkEnd w:id="522"/>
      <w:bookmarkEnd w:id="523"/>
    </w:p>
    <w:p w:rsidR="00823C40" w:rsidRDefault="00823C40" w:rsidP="00823C40">
      <w:pPr>
        <w:spacing w:after="120" w:line="240" w:lineRule="auto"/>
        <w:jc w:val="both"/>
        <w:rPr>
          <w:rFonts w:ascii="Arial" w:eastAsia="Times New Roman" w:hAnsi="Arial" w:cs="Arial"/>
          <w:color w:val="000000"/>
          <w:sz w:val="24"/>
          <w:szCs w:val="24"/>
          <w:lang w:eastAsia="it-IT"/>
        </w:rPr>
      </w:pPr>
    </w:p>
    <w:p w:rsidR="00823C40" w:rsidRPr="00823C40" w:rsidRDefault="00823C40" w:rsidP="00823C40">
      <w:pPr>
        <w:spacing w:after="120" w:line="240" w:lineRule="auto"/>
        <w:jc w:val="both"/>
        <w:rPr>
          <w:rFonts w:ascii="Calibri" w:eastAsia="Times New Roman" w:hAnsi="Calibri" w:cs="Calibri"/>
          <w:color w:val="000000"/>
          <w:sz w:val="20"/>
          <w:szCs w:val="20"/>
          <w:lang w:eastAsia="it-IT"/>
        </w:rPr>
      </w:pPr>
      <w:r w:rsidRPr="00823C40">
        <w:rPr>
          <w:rFonts w:ascii="Arial" w:eastAsia="Times New Roman" w:hAnsi="Arial" w:cs="Arial"/>
          <w:color w:val="000000"/>
          <w:sz w:val="24"/>
          <w:szCs w:val="24"/>
          <w:lang w:eastAsia="it-IT"/>
        </w:rPr>
        <w:t>Il cuore del Vangelo secondo Giovanni è la verità su Cristo Gesù, il solo Figlio di Dio per eternità e divinità. Questa verità è prima annunciata nel prologo e poi manifestata da Gesù stesso nei suoi molti dialoghi. Leggiamo nel Prologo:</w:t>
      </w:r>
      <w:r w:rsidRPr="00823C40">
        <w:rPr>
          <w:rFonts w:ascii="Arial" w:eastAsia="Times New Roman" w:hAnsi="Arial" w:cs="Arial"/>
          <w:i/>
          <w:iCs/>
          <w:color w:val="000000"/>
          <w:sz w:val="24"/>
          <w:szCs w:val="24"/>
          <w:lang w:eastAsia="it-IT"/>
        </w:rPr>
        <w:t>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823C40">
        <w:rPr>
          <w:rFonts w:ascii="Arial" w:eastAsia="Times New Roman" w:hAnsi="Arial" w:cs="Arial"/>
          <w:color w:val="000000"/>
          <w:sz w:val="24"/>
          <w:szCs w:val="24"/>
          <w:lang w:eastAsia="it-IT"/>
        </w:rPr>
        <w:t>Divinità ed eternità sono purissima essenza della verità di Gesù. Non è un uomo che si fa Dio. Di uomini che si fanno Dio o uguale a Dio il mondo è pieno. Ma solo il Figlio Unigenito del Padre, il Verbo Eterno, Dio in principio, Dio presso Dio, si è fatto carne, vero uomo. Cristo Gesù è questa verità divina ed eterna.</w:t>
      </w:r>
    </w:p>
    <w:p w:rsidR="00823C40" w:rsidRPr="00823C40" w:rsidRDefault="00823C40" w:rsidP="00823C40">
      <w:pPr>
        <w:spacing w:after="120" w:line="240" w:lineRule="auto"/>
        <w:jc w:val="both"/>
        <w:rPr>
          <w:rFonts w:ascii="Calibri" w:eastAsia="Times New Roman" w:hAnsi="Calibri" w:cs="Calibri"/>
          <w:color w:val="000000"/>
          <w:sz w:val="20"/>
          <w:szCs w:val="20"/>
          <w:lang w:eastAsia="it-IT"/>
        </w:rPr>
      </w:pPr>
      <w:r w:rsidRPr="00823C40">
        <w:rPr>
          <w:rFonts w:ascii="Arial" w:eastAsia="Times New Roman" w:hAnsi="Arial" w:cs="Arial"/>
          <w:color w:val="000000"/>
          <w:sz w:val="24"/>
          <w:szCs w:val="24"/>
          <w:lang w:eastAsia="it-IT"/>
        </w:rPr>
        <w:t>Leggiamo ora quanto troviamo nella vita pubblica di Gesù: </w:t>
      </w:r>
      <w:r w:rsidRPr="00823C40">
        <w:rPr>
          <w:rFonts w:ascii="Arial" w:eastAsia="Times New Roman" w:hAnsi="Arial" w:cs="Arial"/>
          <w:i/>
          <w:iCs/>
          <w:color w:val="000000"/>
          <w:sz w:val="24"/>
          <w:szCs w:val="24"/>
          <w:lang w:eastAsia="it-IT"/>
        </w:rPr>
        <w:t xml:space="preserve">“Dio nessuno l'ha mai visto: proprio il Figlio unigenito, che è nel seno del Padre, lui lo ha rivelato (Gv 1,18). E io ho visto e ho reso testimonianza che questi è il Figlio di Dio" (Gv 1,34). Gli replicò Natanaèle: "Rabbì, tu sei il Figlio di Dio, tu sei il re d'Israele!" (Gv 1,49). Dio infatti ha tanto amato il mondo da dare il suo Figlio unigenito, perché chiunque crede in lui non muoia, ma abbia la vita eterna (Gv 3,16). Dio non ha mandato il Figlio nel mondo per giudicare il mondo, ma perché il mondo si salvi per mezzo di lui (Gv 3,17). Chi crede in lui non è condannato; ma chi non crede è già stato condannato, perché non ha creduto nel nome dell'unigenito Figlio di Dio (Gv 3,18). Il Padre ama il Figlio e gli ha dato in mano ogni cosa (Gv 3,35). Chi crede nel Figlio ha la vita eterna; chi non obbedisce al Figlio non vedrà la vita, ma l'ira di Dio incombe su di lui" (Gv 3,36). Gesù riprese a parlare e disse: "In verità, in verità vi dico, il Figlio da sé non può fare nulla se non ciò che vede fare dal Padre; quello che egli fa, anche il Figlio lo fa (Gv 5,19). Il Padre infatti ama il Figlio, gli manifesta tutto quello che fa e gli manifesterà opere ancora più grandi di queste, e voi ne resterete meravigliati (Gv 5,20). Come il Padre risuscita i morti e dá la vita, così anche il Figlio dá la vita a chi vuole (Gv 5,21). Il Padre infatti non giudica nessuno, ma ha rimesso ogni giudizio al Figlio (Gv 5,22). Perché tutti onorino il Figlio come onorano il Padre. Chi non onora il Figlio, non onora il Padre </w:t>
      </w:r>
      <w:r w:rsidRPr="00823C40">
        <w:rPr>
          <w:rFonts w:ascii="Arial" w:eastAsia="Times New Roman" w:hAnsi="Arial" w:cs="Arial"/>
          <w:i/>
          <w:iCs/>
          <w:color w:val="000000"/>
          <w:sz w:val="24"/>
          <w:szCs w:val="24"/>
          <w:lang w:eastAsia="it-IT"/>
        </w:rPr>
        <w:lastRenderedPageBreak/>
        <w:t>che lo ha mandato (Gv 5,23), In verità, in verità vi dico: è venuto il momento, ed è questo, in cui i morti udranno la voce del Figlio di Dio, e quelli che l'avranno ascoltata, vivranno (Gv 5,25). Come infatti il Padre ha la vita in se stesso, così ha concesso al Figlio di avere la vita in se stesso (Gv 5,26).</w:t>
      </w:r>
    </w:p>
    <w:p w:rsidR="00823C40" w:rsidRPr="00823C40" w:rsidRDefault="00823C40" w:rsidP="00823C40">
      <w:pPr>
        <w:spacing w:after="120" w:line="240" w:lineRule="auto"/>
        <w:jc w:val="both"/>
        <w:rPr>
          <w:rFonts w:ascii="Calibri" w:eastAsia="Times New Roman" w:hAnsi="Calibri" w:cs="Calibri"/>
          <w:color w:val="000000"/>
          <w:sz w:val="20"/>
          <w:szCs w:val="20"/>
          <w:lang w:eastAsia="it-IT"/>
        </w:rPr>
      </w:pPr>
      <w:r w:rsidRPr="00823C40">
        <w:rPr>
          <w:rFonts w:ascii="Arial" w:eastAsia="Times New Roman" w:hAnsi="Arial" w:cs="Arial"/>
          <w:i/>
          <w:iCs/>
          <w:color w:val="000000"/>
          <w:sz w:val="24"/>
          <w:szCs w:val="24"/>
          <w:lang w:eastAsia="it-IT"/>
        </w:rPr>
        <w:t>Procuratevi non il cibo che perisce, ma quello che dura per la vita eterna, e che il Figlio dell'uomo vi darà. Perché su di lui il Padre, Dio, ha messo il suo sigillo" (Gv 6,27). Questa infatti è la volontà del Padre mio, che chiunque vede il Figlio e crede in lui abbia la vita eterna; io lo risusciterò nell'ultimo giorno" (Gv 6,40). Ora lo schiavo non resta per sempre nella casa, ma il figlio vi resta sempre (Gv 8,35). Se dunque il Figlio vi farà liberi, sarete liberi davvero (Gv 8,36). A colui che il Padre ha consacrato e mandato nel mondo, voi dite: Tu bestemmi, perché ho detto: Sono Figlio di Dio? (Gv 10,36). All'udire questo, Gesù disse: "Questa malattia non è per la morte, ma per la gloria di Dio, perché per essa il Figlio di Dio venga glorificato" (Gv 11,4). Gli rispose: "Sì, o Signore, io credo che tu sei il Cristo, il Figlio di Dio che deve venire nel mondo" (Gv 11,27). Qualunque cosa chiederete nel nome mio, la farò, perché il Padre sia glorificato nel Figlio (Gv 14,13). Così parlò Gesù. Quindi, alzati gli occhi al cielo, disse: "Padre, è giunta l'ora, glorifica il Figlio tuo, perché il Figlio glorifichi te (Gv 17,1). Gli risposero i Giudei: "Noi abbiamo una legge e secondo questa legge deve morire, perché si è fatto Figlio di Dio" (Gv 19,7). Questi sono stati scritti, perché crediate che Gesù è il Cristo, il Figlio di Dio e perché, credendo, abbiate la vita nel suo nome (Gv 20,31).</w:t>
      </w:r>
    </w:p>
    <w:p w:rsidR="00823C40" w:rsidRPr="00823C40" w:rsidRDefault="00823C40" w:rsidP="00823C40">
      <w:pPr>
        <w:spacing w:after="120" w:line="240" w:lineRule="auto"/>
        <w:jc w:val="both"/>
        <w:rPr>
          <w:rFonts w:ascii="Calibri" w:eastAsia="Times New Roman" w:hAnsi="Calibri" w:cs="Calibri"/>
          <w:color w:val="000000"/>
          <w:sz w:val="20"/>
          <w:szCs w:val="20"/>
          <w:lang w:eastAsia="it-IT"/>
        </w:rPr>
      </w:pPr>
      <w:r w:rsidRPr="00823C40">
        <w:rPr>
          <w:rFonts w:ascii="Arial" w:eastAsia="Times New Roman" w:hAnsi="Arial" w:cs="Arial"/>
          <w:color w:val="000000"/>
          <w:sz w:val="24"/>
          <w:szCs w:val="24"/>
          <w:lang w:eastAsia="it-IT"/>
        </w:rPr>
        <w:t>Eternità, divinità, figliolanza di Gesù per generazione eterna dal Padre, fanno la differenza con ogni altro uomo. Ogni altro uomo è figlio di Adamo. Cristo Gesù prima che essere figlio di Adamo è il Creatore di lui. Solo nella pienezza del tempo, cioè 2021 anni fa, Gesù è divenuto figlio di Adamo sempre però contrarre la sua pesante eredità, frutto del suo peccato. Poiché ogni altro uomo, chiunque esso sia, piccolo o grande, dotto o non dotto, ricco o povero, ha ereditato l’eredità di Adamo, ha bisogno di essere redento e salvato per Cristo, in Cristo, con Cristo. Questa differenza eterna e divina va oggi predicata più di ieri. Oggi sul Cristo Gesù si vuole fare scendere un velo di silenzio. Non si vuole che Lui si annunciato nella pienezza della sua verità. Neanche si vuole affermare che ogni altro fondatore di religione, chiunque esso sia, è stato creato da Cristo in vista di Cristo e se vuole entrare nella vita vera anche lui deve piegare il suo ginocchio dinanzi a Colui che è il solo nome nel quale è stabilito che non veniamo salvati. Mettendo sotto una tenda di silenzio Cristo Gesù altro non facciamo che condannare il mondo alla grande guerra di ignoranza, idolatria, immoralità, ingiustizia, malcostume, libertinaggio. Mettendo sotto silenzio Gesù si abbandona l’uomo ai suoi istinti peggiori. Solo per grazia di Gesù Signore il peccato potrà essere vinto. Vincendo il peccato si toglie la causa generatrice di ogni male. Tacendo invece la verità di Cristo Gesù apriamo le porte ad ogni forma di male. Non solo apriamo le porte ad ogni forma di male, ogni forma di male la dichiariamo bene, la falsità la eleviamo a verità, le ingiustizie a purissima giustizia, le tenebre vengono proclamate luce. Questa è la condizione dell’umanità senza Cristo Gesù.</w:t>
      </w:r>
    </w:p>
    <w:p w:rsidR="00823C40" w:rsidRPr="00823C40" w:rsidRDefault="00823C40" w:rsidP="00823C40">
      <w:pPr>
        <w:spacing w:after="120" w:line="240" w:lineRule="auto"/>
        <w:jc w:val="both"/>
        <w:rPr>
          <w:rFonts w:ascii="Calibri" w:eastAsia="Times New Roman" w:hAnsi="Calibri" w:cs="Calibri"/>
          <w:color w:val="000000"/>
          <w:sz w:val="20"/>
          <w:szCs w:val="20"/>
          <w:lang w:eastAsia="it-IT"/>
        </w:rPr>
      </w:pPr>
      <w:r w:rsidRPr="00823C40">
        <w:rPr>
          <w:rFonts w:ascii="Arial" w:eastAsia="Times New Roman" w:hAnsi="Arial" w:cs="Arial"/>
          <w:i/>
          <w:iCs/>
          <w:color w:val="000000"/>
          <w:sz w:val="24"/>
          <w:szCs w:val="24"/>
          <w:lang w:eastAsia="it-IT"/>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w:t>
      </w:r>
      <w:r w:rsidRPr="00823C40">
        <w:rPr>
          <w:rFonts w:ascii="Arial" w:eastAsia="Times New Roman" w:hAnsi="Arial" w:cs="Arial"/>
          <w:i/>
          <w:iCs/>
          <w:color w:val="000000"/>
          <w:sz w:val="24"/>
          <w:szCs w:val="24"/>
          <w:lang w:eastAsia="it-IT"/>
        </w:rPr>
        <w:lastRenderedPageBreak/>
        <w:t>«Io sono la risurrezione e la vita; chi crede in me, anche se muore, vivrà; chiunque vive e crede in me, non morirà in eterno. Credi questo?». Gli rispose: «Sì, o Signore, io credo che tu sei il Cristo, il Figlio di Dio, colui che viene nel mondo». 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(Gv 11,17-31).</w:t>
      </w:r>
    </w:p>
    <w:p w:rsidR="00823C40" w:rsidRPr="00823C40" w:rsidRDefault="00823C40" w:rsidP="00823C40">
      <w:pPr>
        <w:spacing w:after="120" w:line="240" w:lineRule="auto"/>
        <w:jc w:val="both"/>
        <w:rPr>
          <w:rFonts w:ascii="Calibri" w:eastAsia="Times New Roman" w:hAnsi="Calibri" w:cs="Calibri"/>
          <w:color w:val="000000"/>
          <w:sz w:val="20"/>
          <w:szCs w:val="20"/>
          <w:lang w:eastAsia="it-IT"/>
        </w:rPr>
      </w:pPr>
      <w:r w:rsidRPr="00823C40">
        <w:rPr>
          <w:rFonts w:ascii="Arial" w:eastAsia="Times New Roman" w:hAnsi="Arial" w:cs="Arial"/>
          <w:color w:val="000000"/>
          <w:sz w:val="24"/>
          <w:szCs w:val="24"/>
          <w:lang w:eastAsia="it-IT"/>
        </w:rPr>
        <w:t>Quanto scrive l’Apostolo Paolo nella Lettera ai Romani è ben misera cosa dinanzi a quanto ancora ci attende, se continuiamo a conservare Cristo Gesù nel congelatore nel quale oggi lo si è collocato per impedirgli di parlare. Leggiamo, ma attendiamoci così anche più gravi di queste: </w:t>
      </w:r>
      <w:r w:rsidRPr="00823C40">
        <w:rPr>
          <w:rFonts w:ascii="Arial" w:eastAsia="Times New Roman" w:hAnsi="Arial" w:cs="Arial"/>
          <w:i/>
          <w:iCs/>
          <w:color w:val="000000"/>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w:t>
      </w:r>
      <w:r>
        <w:rPr>
          <w:rFonts w:ascii="Arial" w:eastAsia="Times New Roman" w:hAnsi="Arial" w:cs="Arial"/>
          <w:i/>
          <w:iCs/>
          <w:color w:val="000000"/>
          <w:sz w:val="24"/>
          <w:szCs w:val="24"/>
          <w:lang w:eastAsia="it-IT"/>
        </w:rPr>
        <w:t>16-32).</w:t>
      </w:r>
    </w:p>
    <w:p w:rsidR="00823C40" w:rsidRPr="00823C40" w:rsidRDefault="00823C40" w:rsidP="00823C40">
      <w:pPr>
        <w:spacing w:after="120" w:line="240" w:lineRule="auto"/>
        <w:jc w:val="both"/>
        <w:rPr>
          <w:rFonts w:ascii="Calibri" w:eastAsia="Times New Roman" w:hAnsi="Calibri" w:cs="Calibri"/>
          <w:color w:val="000000"/>
          <w:sz w:val="20"/>
          <w:szCs w:val="20"/>
          <w:lang w:eastAsia="it-IT"/>
        </w:rPr>
      </w:pPr>
      <w:r w:rsidRPr="00823C40">
        <w:rPr>
          <w:rFonts w:ascii="Arial" w:eastAsia="Times New Roman" w:hAnsi="Arial" w:cs="Arial"/>
          <w:color w:val="000000"/>
          <w:sz w:val="24"/>
          <w:szCs w:val="24"/>
          <w:lang w:eastAsia="it-IT"/>
        </w:rPr>
        <w:t xml:space="preserve">Perché se non riportiamo Cristo Gesù con potenza nella nostra storia giungeremo a compiere crimini ancora più pesanti di quelli descritti dall’Apostolo nella Lettera ai Romani? Perché l’umanità è un immenso lago sorretto da una parete fragilissima. Più noi accumuliamo i peccati, più il lago ingrossa e più la parete è a rischio di rottura. Ora solo Cristo Gesù toglie il peccato del mondo e solo Lui dona la grazia e lo Spirito Santo che ci aiutano a non peccare. Se Cristo non è posto con potenza nella nostra storia, il lago sovrabbonderà di peccati e la catastrofe sarà inevitabile. La diga non reggerà e saremo tutti devastati dal diluvio del male che si abbatterà su di noi. Il Padre, Dio, il Creatore, il Signore, solo Cristo Gesù ha dato al mondo come rimedio contro il peccato. Altri rimedi non esistono. Poiché oggi si adora un falso Cristo, si ha anche un falso </w:t>
      </w:r>
      <w:r w:rsidRPr="00823C40">
        <w:rPr>
          <w:rFonts w:ascii="Arial" w:eastAsia="Times New Roman" w:hAnsi="Arial" w:cs="Arial"/>
          <w:color w:val="000000"/>
          <w:sz w:val="24"/>
          <w:szCs w:val="24"/>
          <w:lang w:eastAsia="it-IT"/>
        </w:rPr>
        <w:lastRenderedPageBreak/>
        <w:t>rimedio contro il peccato. Ma ogni falso rimedio altro non fa che aprire la porta al peccato, anziché chiuderla. Ma chi deve portare con potenza Cristo nella storia è ogni membro del corpo di Cristo. Come poterà Cristo nella storia? Potando se stesso come vero corpo di Cristo, come vera sua Parola, vera sua vita, sempre condotto e mosso dal suo Santo Spirito. È il cristiano il Cristo visibile ed è del Cristo visibile che l’umanità oggi ha bisogno. Il Cristo visibile però dovrà essere in tutto conforme al Cristo invisibile, conformandosi a Lui nel volere e nell’operare, sempre, in tutto. Senza la vera fede in Cristo, questa conformazione è impossibile e di conseguenza il cristiano diviene un falso rimedio contro il peccato del mondo. Sono le nostre opere e le nostre parole che attestano se siamo veri o falsi rimedi contro il peccato. Se noi adoriamo un falso Cristo Gesù, sempre saremo falso rimedio contro il male.</w:t>
      </w:r>
    </w:p>
    <w:p w:rsidR="00823C40" w:rsidRPr="00823C40" w:rsidRDefault="00823C40" w:rsidP="00823C40">
      <w:pPr>
        <w:spacing w:after="120" w:line="240" w:lineRule="auto"/>
        <w:jc w:val="both"/>
        <w:rPr>
          <w:rFonts w:ascii="Calibri" w:eastAsia="Times New Roman" w:hAnsi="Calibri" w:cs="Calibri"/>
          <w:color w:val="000000"/>
          <w:sz w:val="20"/>
          <w:szCs w:val="20"/>
          <w:lang w:eastAsia="it-IT"/>
        </w:rPr>
      </w:pPr>
      <w:r w:rsidRPr="00823C40">
        <w:rPr>
          <w:rFonts w:ascii="Arial" w:eastAsia="Times New Roman" w:hAnsi="Arial" w:cs="Arial"/>
          <w:color w:val="000000"/>
          <w:sz w:val="24"/>
          <w:szCs w:val="24"/>
          <w:lang w:eastAsia="it-IT"/>
        </w:rPr>
        <w:t>Madre della Redenzione, fa’ che ogni discepolo di Gesù diventi vero rimedio contro il peccato.</w:t>
      </w:r>
    </w:p>
    <w:p w:rsidR="00823C40" w:rsidRDefault="00823C40" w:rsidP="00940E36">
      <w:pPr>
        <w:jc w:val="both"/>
        <w:rPr>
          <w:sz w:val="28"/>
          <w:szCs w:val="28"/>
        </w:rPr>
      </w:pPr>
    </w:p>
    <w:p w:rsidR="001E2C49" w:rsidRPr="001E2C49" w:rsidRDefault="001E2C49" w:rsidP="001E2C49">
      <w:pPr>
        <w:pStyle w:val="Titolo2"/>
        <w:rPr>
          <w:rFonts w:ascii="Calibri" w:hAnsi="Calibri" w:cs="Calibri"/>
        </w:rPr>
      </w:pPr>
      <w:bookmarkStart w:id="524" w:name="_Toc75156308"/>
      <w:r w:rsidRPr="001E2C49">
        <w:rPr>
          <w:sz w:val="32"/>
          <w:szCs w:val="32"/>
        </w:rPr>
        <w:t>LA VIA DELLA FEDE</w:t>
      </w:r>
      <w:bookmarkEnd w:id="524"/>
    </w:p>
    <w:p w:rsidR="001E2C49" w:rsidRPr="001E2C49" w:rsidRDefault="001E2C49" w:rsidP="001E2C49">
      <w:pPr>
        <w:pStyle w:val="Nessunaspaziatura"/>
        <w:ind w:firstLine="0"/>
        <w:rPr>
          <w:rFonts w:ascii="Calibri" w:hAnsi="Calibri" w:cs="Calibri"/>
          <w:b/>
          <w:bCs/>
          <w:sz w:val="28"/>
          <w:szCs w:val="28"/>
        </w:rPr>
      </w:pPr>
      <w:r w:rsidRPr="001E2C49">
        <w:rPr>
          <w:b/>
          <w:bCs/>
          <w:sz w:val="28"/>
          <w:szCs w:val="24"/>
        </w:rPr>
        <w:t>COME NASCE LA FEDE</w:t>
      </w:r>
    </w:p>
    <w:p w:rsidR="001E2C49" w:rsidRPr="001E2C49" w:rsidRDefault="001E2C49" w:rsidP="001E2C49">
      <w:pPr>
        <w:pStyle w:val="Nessunaspaziatura"/>
        <w:rPr>
          <w:rFonts w:ascii="Calibri" w:hAnsi="Calibri" w:cs="Calibri"/>
          <w:sz w:val="27"/>
          <w:szCs w:val="27"/>
        </w:rPr>
      </w:pPr>
      <w:r w:rsidRPr="001E2C49">
        <w:t>Si dice che la fede è un dono di Dio. Spesso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w:t>
      </w:r>
    </w:p>
    <w:p w:rsidR="001E2C49" w:rsidRPr="001E2C49" w:rsidRDefault="001E2C49" w:rsidP="001E2C49">
      <w:pPr>
        <w:pStyle w:val="Nessunaspaziatura"/>
        <w:rPr>
          <w:rFonts w:ascii="Calibri" w:hAnsi="Calibri" w:cs="Calibri"/>
          <w:sz w:val="27"/>
          <w:szCs w:val="27"/>
        </w:rPr>
      </w:pPr>
      <w:r w:rsidRPr="001E2C49">
        <w:t xml:space="preserve">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w:t>
      </w:r>
      <w:r w:rsidRPr="001E2C49">
        <w:lastRenderedPageBreak/>
        <w:t>vengono dichiarati uguali. Il pensiero di Dio e il pensiero degli uomini sono la stessa cosa. Ciò significa che uccidere e non uccidere sono la stessa cosa. Rubare e non rubare hanno la stessa valenza. Tra giustizia e ingiustizia non vi è alcuna differenza.</w:t>
      </w:r>
    </w:p>
    <w:p w:rsidR="001E2C49" w:rsidRPr="001E2C49" w:rsidRDefault="001E2C49" w:rsidP="001E2C49">
      <w:pPr>
        <w:pStyle w:val="Nessunaspaziatura"/>
        <w:rPr>
          <w:rFonts w:ascii="Calibri" w:hAnsi="Calibri" w:cs="Calibri"/>
          <w:sz w:val="27"/>
          <w:szCs w:val="27"/>
        </w:rPr>
      </w:pPr>
      <w:r w:rsidRPr="001E2C49">
        <w:t>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w:t>
      </w:r>
    </w:p>
    <w:p w:rsidR="001E2C49" w:rsidRPr="001E2C49" w:rsidRDefault="001E2C49" w:rsidP="001E2C49">
      <w:pPr>
        <w:pStyle w:val="Nessunaspaziatura"/>
        <w:rPr>
          <w:rFonts w:ascii="Calibri" w:hAnsi="Calibri" w:cs="Calibri"/>
          <w:sz w:val="27"/>
          <w:szCs w:val="27"/>
        </w:rPr>
      </w:pPr>
      <w:r w:rsidRPr="001E2C49">
        <w:t> </w:t>
      </w:r>
    </w:p>
    <w:p w:rsidR="001E2C49" w:rsidRPr="001E2C49" w:rsidRDefault="001E2C49" w:rsidP="001E2C49">
      <w:pPr>
        <w:pStyle w:val="Nessunaspaziatura"/>
        <w:ind w:firstLine="0"/>
        <w:rPr>
          <w:rFonts w:ascii="Calibri" w:hAnsi="Calibri" w:cs="Calibri"/>
          <w:b/>
          <w:bCs/>
          <w:sz w:val="28"/>
          <w:szCs w:val="28"/>
        </w:rPr>
      </w:pPr>
      <w:r w:rsidRPr="001E2C49">
        <w:rPr>
          <w:b/>
          <w:bCs/>
          <w:sz w:val="28"/>
          <w:szCs w:val="24"/>
        </w:rPr>
        <w:t>LA PAROLA DEL CRISTIANO VIA DELLA FEDE</w:t>
      </w:r>
    </w:p>
    <w:p w:rsidR="001E2C49" w:rsidRPr="001E2C49" w:rsidRDefault="001E2C49" w:rsidP="001E2C49">
      <w:pPr>
        <w:pStyle w:val="Nessunaspaziatura"/>
        <w:rPr>
          <w:rFonts w:ascii="Calibri" w:hAnsi="Calibri" w:cs="Calibri"/>
          <w:sz w:val="27"/>
          <w:szCs w:val="27"/>
        </w:rPr>
      </w:pPr>
      <w:r w:rsidRPr="001E2C49">
        <w:t>Se oggi c’è una urgenza o necessità essa è una sola: che il cristiano si convinca che il Signore ha stabilito che sia il corpo di Cristo la via perché ogni uomo giunga alla confessione che il solo nome nel quale è stabilito che possiamo essere salvati è Gesù il Nazareno. Questa convinzione deve essere di ogni membro del corpo di Cristo. Il Papa deve convincere tutta la Chiesa. Il Vescovo tutta la sua Diocesi. Il Parroco tutta la Parrocchia. Ogni cristiano deve convincere ogni altro cristiano. Come lo convincerà? Prima di tutto portandolo nel corpo di Cristo perché diventi tralcio vivo dell’unica vite vera che è Cristo Gesù. Poi aiutandolo perché non viva solo per se stesso, ma per ogni altro e vive per ogni altro uomo facendo della sua vita un dono perché ogni uomo non solo creda in Cristo, ma anche che diventi un buon operaio di Cristo per la nascita della fede nei cuori.</w:t>
      </w:r>
    </w:p>
    <w:p w:rsidR="001E2C49" w:rsidRPr="001E2C49" w:rsidRDefault="001E2C49" w:rsidP="001E2C49">
      <w:pPr>
        <w:pStyle w:val="Nessunaspaziatura"/>
        <w:rPr>
          <w:rFonts w:ascii="Calibri" w:hAnsi="Calibri" w:cs="Calibri"/>
          <w:sz w:val="27"/>
          <w:szCs w:val="27"/>
        </w:rPr>
      </w:pPr>
      <w:r w:rsidRPr="001E2C49">
        <w:t xml:space="preserve">Oggi questo convincimento è venuto meno. Le cause sono tante. Una però va messa in luce. Colpo dopo colpo dai maestri della Parola è stata devastata la verità di Gesù Signore. Togli oggi un parte di verità e togli domani un’altra parte, si è giunti a non vedere più Cristo 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salarsi, nessuna via dovrà essere superiore ad un’altra via. Nessuna via potrà ergersi sopra le altre vie. Oggi è questo il pensiero che governa menti e cuori. Ma se nessuna via è superiore alle altre vie, se ognuno ha una sua via </w:t>
      </w:r>
      <w:r w:rsidRPr="001E2C49">
        <w:lastRenderedPageBreak/>
        <w:t>personale, come questo pensiero vale per ogni uomo, così vale anche per ogni cristiano. Nessun cristiano può avere superiorità su un altro cristiano. Siamo tutti uguali. È il singolo che decide quale cosa attingere dall’altro. Mai dovrà essere l’altro ha dirmi cosa è necessario per me. Come allora potrà ergersi il cristiano sopra gli altri uomini? Cambiando fine alla sua missione. Da missione di salvezza dell’uomo a missione di sostegno per le necessità del corpo e per il momento presente. Tanto – si dice – la salvezza eterna è assicurata a tutti, dal momento che tutti sono già dichiarati salvi. Un solo pensiero perverso ha distrutto la nostra fede.</w:t>
      </w:r>
    </w:p>
    <w:p w:rsidR="001E2C49" w:rsidRPr="001E2C49" w:rsidRDefault="001E2C49" w:rsidP="001E2C49">
      <w:pPr>
        <w:pStyle w:val="Nessunaspaziatura"/>
        <w:rPr>
          <w:rFonts w:ascii="Calibri" w:hAnsi="Calibri" w:cs="Calibri"/>
          <w:sz w:val="27"/>
          <w:szCs w:val="27"/>
        </w:rPr>
      </w:pPr>
      <w:r w:rsidRPr="001E2C49">
        <w:t> </w:t>
      </w:r>
    </w:p>
    <w:p w:rsidR="001E2C49" w:rsidRPr="001E2C49" w:rsidRDefault="001E2C49" w:rsidP="001E2C49">
      <w:pPr>
        <w:pStyle w:val="Nessunaspaziatura"/>
        <w:ind w:firstLine="0"/>
        <w:rPr>
          <w:rFonts w:ascii="Calibri" w:hAnsi="Calibri" w:cs="Calibri"/>
          <w:b/>
          <w:bCs/>
          <w:sz w:val="28"/>
          <w:szCs w:val="28"/>
        </w:rPr>
      </w:pPr>
      <w:r w:rsidRPr="001E2C49">
        <w:rPr>
          <w:b/>
          <w:bCs/>
          <w:sz w:val="28"/>
          <w:szCs w:val="24"/>
        </w:rPr>
        <w:t>IL CORPO DEL CRISTIANO VIA DELLA FEDE</w:t>
      </w:r>
    </w:p>
    <w:p w:rsidR="001E2C49" w:rsidRPr="001E2C49" w:rsidRDefault="001E2C49" w:rsidP="001E2C49">
      <w:pPr>
        <w:pStyle w:val="Nessunaspaziatura"/>
        <w:rPr>
          <w:rFonts w:ascii="Calibri" w:hAnsi="Calibri" w:cs="Calibri"/>
          <w:sz w:val="27"/>
          <w:szCs w:val="27"/>
        </w:rPr>
      </w:pPr>
      <w:r w:rsidRPr="001E2C49">
        <w:t>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rsidR="001E2C49" w:rsidRPr="001E2C49" w:rsidRDefault="001E2C49" w:rsidP="001E2C49">
      <w:pPr>
        <w:pStyle w:val="Nessunaspaziatura"/>
        <w:rPr>
          <w:rFonts w:ascii="Calibri" w:hAnsi="Calibri" w:cs="Calibri"/>
          <w:sz w:val="27"/>
          <w:szCs w:val="27"/>
        </w:rPr>
      </w:pPr>
      <w:r w:rsidRPr="001E2C49">
        <w:t>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La Madre nostra celeste, Lei che è stata vero specchio della divina santità, ci aiuti. Vogliamo trasformare il nostro corpo in Parola del Vangelo. Il mondo vedrà la potenza della grazia e della verità e potrà convertirsi.</w:t>
      </w:r>
    </w:p>
    <w:p w:rsidR="00873B14" w:rsidRDefault="00D36B48" w:rsidP="00425ED6">
      <w:pPr>
        <w:pStyle w:val="Titolo2"/>
        <w:spacing w:line="276" w:lineRule="auto"/>
        <w:jc w:val="both"/>
        <w:rPr>
          <w:sz w:val="26"/>
          <w:szCs w:val="26"/>
        </w:rPr>
      </w:pPr>
      <w:bookmarkStart w:id="525" w:name="_Toc75156309"/>
      <w:r w:rsidRPr="00425ED6">
        <w:rPr>
          <w:sz w:val="26"/>
          <w:szCs w:val="26"/>
        </w:rPr>
        <w:lastRenderedPageBreak/>
        <w:t>27 Marzo</w:t>
      </w:r>
      <w:bookmarkEnd w:id="525"/>
    </w:p>
    <w:p w:rsidR="002169D0" w:rsidRPr="002169D0" w:rsidRDefault="002169D0" w:rsidP="002169D0">
      <w:pPr>
        <w:rPr>
          <w:sz w:val="24"/>
          <w:szCs w:val="24"/>
          <w:lang w:eastAsia="it-IT"/>
        </w:rPr>
      </w:pPr>
      <w:r w:rsidRPr="002169D0">
        <w:rPr>
          <w:rFonts w:ascii="Segoe UI" w:hAnsi="Segoe UI" w:cs="Segoe UI"/>
          <w:color w:val="0F1419"/>
          <w:sz w:val="24"/>
          <w:szCs w:val="24"/>
        </w:rPr>
        <w:t>Stella dell’Evangelizzazione, fa’ che ogni missionario di Gesù sia perfetto nelle parole e nella vita.</w:t>
      </w:r>
    </w:p>
    <w:p w:rsidR="00E35F6C" w:rsidRPr="00E35F6C" w:rsidRDefault="00E35F6C" w:rsidP="00E35F6C">
      <w:pPr>
        <w:pStyle w:val="Titolo2"/>
        <w:spacing w:line="240" w:lineRule="auto"/>
        <w:rPr>
          <w:rFonts w:ascii="Calibri" w:hAnsi="Calibri" w:cs="Calibri"/>
          <w:sz w:val="32"/>
          <w:szCs w:val="32"/>
        </w:rPr>
      </w:pPr>
      <w:bookmarkStart w:id="526" w:name="_Toc75156310"/>
      <w:r w:rsidRPr="00E35F6C">
        <w:rPr>
          <w:sz w:val="32"/>
          <w:szCs w:val="32"/>
        </w:rPr>
        <w:t>Perché le genti divengano un’offerta gradita, santificata dallo Spirito Santo</w:t>
      </w:r>
      <w:bookmarkEnd w:id="526"/>
    </w:p>
    <w:p w:rsidR="00E35F6C" w:rsidRPr="00E35F6C" w:rsidRDefault="00E35F6C" w:rsidP="00E35F6C">
      <w:pPr>
        <w:spacing w:after="120" w:line="240" w:lineRule="auto"/>
        <w:jc w:val="both"/>
        <w:rPr>
          <w:rFonts w:ascii="Arial" w:eastAsia="Times New Roman" w:hAnsi="Arial" w:cs="Arial"/>
          <w:color w:val="000000"/>
          <w:sz w:val="10"/>
          <w:szCs w:val="10"/>
          <w:lang w:eastAsia="it-IT"/>
        </w:rPr>
      </w:pP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color w:val="000000"/>
          <w:sz w:val="24"/>
          <w:szCs w:val="24"/>
          <w:lang w:eastAsia="it-IT"/>
        </w:rPr>
        <w:t>Ritengo sia cosa giusta illuminare con lo stesso insegnamento dell’Apostolo, che per noi è purissima verità rivelata, quanto lui sta scrivendo ai cristiani che sono nella Chiesa di Dio che è in Roma: </w:t>
      </w:r>
      <w:r w:rsidRPr="00E35F6C">
        <w:rPr>
          <w:rFonts w:ascii="Arial" w:eastAsia="Times New Roman" w:hAnsi="Arial" w:cs="Arial"/>
          <w:i/>
          <w:iCs/>
          <w:color w:val="000000"/>
          <w:sz w:val="24"/>
          <w:szCs w:val="24"/>
          <w:lang w:eastAsia="it-IT"/>
        </w:rPr>
        <w:t>“Su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w:t>
      </w:r>
      <w:r w:rsidRPr="00E35F6C">
        <w:rPr>
          <w:rFonts w:ascii="Arial" w:eastAsia="Times New Roman" w:hAnsi="Arial" w:cs="Arial"/>
          <w:color w:val="000000"/>
          <w:sz w:val="24"/>
          <w:szCs w:val="24"/>
          <w:lang w:eastAsia="it-IT"/>
        </w:rPr>
        <w:t>Prima di ogni cosa va detto che per l’Apostolo Paolo annunciare il Vangelo è vero culto, vero ministero sacro. Come Cristo Gesù ha offerto al Padre il sacrificio di se stesso sull’altare della croce, sacrificio puro, senza macchia, perfetto; come Vescovi e Presbiteri offrono sempre al Padre, per opera dello Spirito Santo, il sacrificio di Cristo e in questo sacrificio offrono il sacrificio di tutto il corpo di Cristo che è la Chiesa, così l’Apostolo Paolo attraverso l’esercizio del culto e del sacro ministero della predicazione o dell’annuncio del Vangelo prepara le genti perché divengano un’offerta gradita, santificata dallo Spirito Santo. Così inizia la Lettera ai Romani: </w:t>
      </w:r>
      <w:r w:rsidRPr="00E35F6C">
        <w:rPr>
          <w:rFonts w:ascii="Arial" w:eastAsia="Times New Roman" w:hAnsi="Arial" w:cs="Arial"/>
          <w:i/>
          <w:iCs/>
          <w:color w:val="000000"/>
          <w:sz w:val="24"/>
          <w:szCs w:val="24"/>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1,8-17).</w:t>
      </w:r>
    </w:p>
    <w:p w:rsidR="00E35F6C" w:rsidRDefault="00E35F6C" w:rsidP="00E35F6C">
      <w:pPr>
        <w:spacing w:after="120" w:line="240" w:lineRule="auto"/>
        <w:jc w:val="both"/>
        <w:rPr>
          <w:rFonts w:ascii="Arial" w:eastAsia="Times New Roman" w:hAnsi="Arial" w:cs="Arial"/>
          <w:i/>
          <w:iCs/>
          <w:color w:val="000000"/>
          <w:sz w:val="24"/>
          <w:szCs w:val="24"/>
          <w:lang w:eastAsia="it-IT"/>
        </w:rPr>
      </w:pPr>
      <w:r w:rsidRPr="00E35F6C">
        <w:rPr>
          <w:rFonts w:ascii="Arial" w:eastAsia="Times New Roman" w:hAnsi="Arial" w:cs="Arial"/>
          <w:color w:val="000000"/>
          <w:sz w:val="24"/>
          <w:szCs w:val="24"/>
          <w:lang w:eastAsia="it-IT"/>
        </w:rPr>
        <w:t>L’Apostolo, il Missionario del Vangelo, il Testimone della Parola, se vuole operare perché ogni uomo diventi un’offerta gradita al Signore, deve far si è si compia in lui quanto la Lettera agli Ebrei dice di Gesù: </w:t>
      </w:r>
      <w:r w:rsidRPr="00E35F6C">
        <w:rPr>
          <w:rFonts w:ascii="Arial" w:eastAsia="Times New Roman" w:hAnsi="Arial" w:cs="Arial"/>
          <w:i/>
          <w:iCs/>
          <w:color w:val="000000"/>
          <w:sz w:val="24"/>
          <w:szCs w:val="24"/>
          <w:lang w:eastAsia="it-IT"/>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 </w:t>
      </w:r>
    </w:p>
    <w:p w:rsidR="00E35F6C" w:rsidRDefault="00E35F6C" w:rsidP="00E35F6C">
      <w:pPr>
        <w:spacing w:after="120" w:line="240" w:lineRule="auto"/>
        <w:jc w:val="both"/>
        <w:rPr>
          <w:rFonts w:ascii="Arial" w:eastAsia="Times New Roman" w:hAnsi="Arial" w:cs="Arial"/>
          <w:color w:val="000000"/>
          <w:sz w:val="24"/>
          <w:szCs w:val="24"/>
          <w:lang w:eastAsia="it-IT"/>
        </w:rPr>
      </w:pPr>
      <w:r w:rsidRPr="00E35F6C">
        <w:rPr>
          <w:rFonts w:ascii="Arial" w:eastAsia="Times New Roman" w:hAnsi="Arial" w:cs="Arial"/>
          <w:color w:val="000000"/>
          <w:sz w:val="24"/>
          <w:szCs w:val="24"/>
          <w:lang w:eastAsia="it-IT"/>
        </w:rPr>
        <w:t xml:space="preserve">Un Apostolo, un Missionario, un Testimone che non diviene lui un’offerta gradita per il suo Signore e Dio, mai potrà operare perché un altro uomo possa divenire un’offerta gradita per il nostro Dio e Signore. Si preparano le genti dal corpo di Cristo, divenendo </w:t>
      </w:r>
      <w:r w:rsidRPr="00E35F6C">
        <w:rPr>
          <w:rFonts w:ascii="Arial" w:eastAsia="Times New Roman" w:hAnsi="Arial" w:cs="Arial"/>
          <w:color w:val="000000"/>
          <w:sz w:val="24"/>
          <w:szCs w:val="24"/>
          <w:lang w:eastAsia="it-IT"/>
        </w:rPr>
        <w:lastRenderedPageBreak/>
        <w:t xml:space="preserve">noi vero corpo di Cristo nello Spirito Santo. Le genti si offrono al Padre divenendo anche loro vero corpo di Cristo nello Spirito Santo. Perché si divenga vero corpo di Cristo occorrono all’Apostolo, al Missionario, al Testimone due cose: mostrare alle genti come si vive da vero corpo di Cristo, in Cristo, con Cristo, per Cristo. Insegnare con la Parola la Dottrina completa che è la regola divina e non umana, la regola stabilita da Dio e non da noi, perché tutti la osservino, al fine di divenire vero corpo di Cristo. Se l’Apostolo, il Missionario, il Testimone, mancano di una di queste due cose, mancheranno sempre di tutte e due. </w:t>
      </w:r>
    </w:p>
    <w:p w:rsidR="00E35F6C" w:rsidRDefault="00E35F6C" w:rsidP="00E35F6C">
      <w:pPr>
        <w:spacing w:after="120" w:line="240" w:lineRule="auto"/>
        <w:jc w:val="both"/>
        <w:rPr>
          <w:rFonts w:ascii="Arial" w:eastAsia="Times New Roman" w:hAnsi="Arial" w:cs="Arial"/>
          <w:color w:val="000000"/>
          <w:sz w:val="24"/>
          <w:szCs w:val="24"/>
          <w:lang w:eastAsia="it-IT"/>
        </w:rPr>
      </w:pPr>
      <w:r w:rsidRPr="00E35F6C">
        <w:rPr>
          <w:rFonts w:ascii="Arial" w:eastAsia="Times New Roman" w:hAnsi="Arial" w:cs="Arial"/>
          <w:color w:val="000000"/>
          <w:sz w:val="24"/>
          <w:szCs w:val="24"/>
          <w:lang w:eastAsia="it-IT"/>
        </w:rPr>
        <w:t xml:space="preserve">Il ministero che esercitano è esposto al fallimento. Mancano in lui, in noi, in loro le due cose necessarie per preparare le genti, gli uomini a divenire vero sacrificio, sacrificio gradito per il Signore nostro Dio e Padre. </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color w:val="000000"/>
          <w:sz w:val="24"/>
          <w:szCs w:val="24"/>
          <w:lang w:eastAsia="it-IT"/>
        </w:rPr>
        <w:t>L’Apostolo Paolo è perfetto sia nella dottrina e sia nella conformazione a Cristo Gesù. Poiché vive tutte e due le cose necessarie, lui è perfetto ministro di Cristo, perfetto missionario, perfetto testimone del Vangelo.</w:t>
      </w:r>
    </w:p>
    <w:p w:rsidR="00E35F6C" w:rsidRPr="00E35F6C" w:rsidRDefault="00E35F6C" w:rsidP="00E35F6C">
      <w:pPr>
        <w:spacing w:after="120" w:line="240" w:lineRule="auto"/>
        <w:jc w:val="both"/>
        <w:rPr>
          <w:rFonts w:ascii="Calibri" w:eastAsia="Times New Roman" w:hAnsi="Calibri" w:cs="Calibri"/>
          <w:color w:val="000000"/>
          <w:lang w:eastAsia="it-IT"/>
        </w:rPr>
      </w:pPr>
      <w:r w:rsidRPr="00E35F6C">
        <w:rPr>
          <w:rFonts w:ascii="Arial" w:eastAsia="Times New Roman" w:hAnsi="Arial" w:cs="Arial"/>
          <w:b/>
          <w:bCs/>
          <w:color w:val="000000"/>
          <w:sz w:val="28"/>
          <w:szCs w:val="28"/>
          <w:lang w:eastAsia="it-IT"/>
        </w:rPr>
        <w:t> </w:t>
      </w:r>
    </w:p>
    <w:p w:rsidR="00E35F6C" w:rsidRPr="00E35F6C" w:rsidRDefault="00E35F6C" w:rsidP="00E35F6C">
      <w:pPr>
        <w:spacing w:after="120" w:line="240" w:lineRule="auto"/>
        <w:jc w:val="both"/>
        <w:rPr>
          <w:rFonts w:ascii="Calibri" w:eastAsia="Times New Roman" w:hAnsi="Calibri" w:cs="Calibri"/>
          <w:color w:val="000000"/>
          <w:lang w:eastAsia="it-IT"/>
        </w:rPr>
      </w:pPr>
      <w:r w:rsidRPr="00E35F6C">
        <w:rPr>
          <w:rFonts w:ascii="Arial" w:eastAsia="Times New Roman" w:hAnsi="Arial" w:cs="Arial"/>
          <w:b/>
          <w:bCs/>
          <w:color w:val="000000"/>
          <w:sz w:val="28"/>
          <w:szCs w:val="28"/>
          <w:lang w:eastAsia="it-IT"/>
        </w:rPr>
        <w:t>LA PERFETTA DOTTRINA DELL’APOSTOLO PAOLO</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i/>
          <w:iCs/>
          <w:color w:val="000000"/>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1,1-21).</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i/>
          <w:iCs/>
          <w:color w:val="000000"/>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w:t>
      </w:r>
      <w:r w:rsidRPr="00E35F6C">
        <w:rPr>
          <w:rFonts w:ascii="Arial" w:eastAsia="Times New Roman" w:hAnsi="Arial" w:cs="Arial"/>
          <w:i/>
          <w:iCs/>
          <w:color w:val="000000"/>
          <w:sz w:val="24"/>
          <w:szCs w:val="24"/>
          <w:lang w:eastAsia="it-IT"/>
        </w:rPr>
        <w:lastRenderedPageBreak/>
        <w:t>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i/>
          <w:iCs/>
          <w:color w:val="000000"/>
          <w:sz w:val="24"/>
          <w:szCs w:val="24"/>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w:t>
      </w:r>
      <w:r w:rsidRPr="00E35F6C">
        <w:rPr>
          <w:rFonts w:ascii="Arial" w:eastAsia="Times New Roman" w:hAnsi="Arial" w:cs="Arial"/>
          <w:i/>
          <w:iCs/>
          <w:color w:val="000000"/>
          <w:sz w:val="24"/>
          <w:szCs w:val="24"/>
          <w:lang w:eastAsia="it-IT"/>
        </w:rPr>
        <w:lastRenderedPageBreak/>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i/>
          <w:iCs/>
          <w:color w:val="000000"/>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w:t>
      </w:r>
      <w:r w:rsidR="00D06C3B">
        <w:rPr>
          <w:rFonts w:ascii="Arial" w:eastAsia="Times New Roman" w:hAnsi="Arial" w:cs="Arial"/>
          <w:i/>
          <w:iCs/>
          <w:color w:val="000000"/>
          <w:sz w:val="24"/>
          <w:szCs w:val="24"/>
          <w:lang w:eastAsia="it-IT"/>
        </w:rPr>
        <w:t xml:space="preserve"> Principato e di ogni Potenza. I</w:t>
      </w:r>
      <w:r w:rsidRPr="00E35F6C">
        <w:rPr>
          <w:rFonts w:ascii="Arial" w:eastAsia="Times New Roman" w:hAnsi="Arial" w:cs="Arial"/>
          <w:i/>
          <w:iCs/>
          <w:color w:val="000000"/>
          <w:sz w:val="24"/>
          <w:szCs w:val="24"/>
          <w:lang w:eastAsia="it-IT"/>
        </w:rPr>
        <w:t>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i/>
          <w:iCs/>
          <w:color w:val="000000"/>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w:t>
      </w:r>
      <w:r w:rsidRPr="00E35F6C">
        <w:rPr>
          <w:rFonts w:ascii="Arial" w:eastAsia="Times New Roman" w:hAnsi="Arial" w:cs="Arial"/>
          <w:i/>
          <w:iCs/>
          <w:color w:val="000000"/>
          <w:sz w:val="24"/>
          <w:szCs w:val="24"/>
          <w:lang w:eastAsia="it-IT"/>
        </w:rPr>
        <w:lastRenderedPageBreak/>
        <w:t>a recarmi in quella regione, dopo avere goduto un poco della vostra presenza (Rm 15.14-24).</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i/>
          <w:iCs/>
          <w:color w:val="000000"/>
          <w:sz w:val="24"/>
          <w:szCs w:val="24"/>
          <w:lang w:eastAsia="it-IT"/>
        </w:rPr>
        <w:t>Quel Dio, al quale rendo culto nel mio spirito annunziando il vangelo del Figlio suo, mi è testimone che io mi ricordo sempre di voi (Rm 1,9). Essi sono Israeliti e possiedono l'adozione a figli, la gloria, le alleanze, la legislazione, il culto, le promesse (Rm 9,4). Vi esorto dunque, fratelli, per la misericordia di Dio, ad offrire i vostri corpi come sacrificio vivente, santo e gradito a Dio; è questo il vostro culto spirituale (Rm 12,1). Non sapete che coloro che celebrano il culto traggono il vitto dal culto, e coloro che attendono all'altare hanno parte dell'altare? (1Cor 9,13). Siamo infatti noi i veri circoncisi, noi che rendiamo il culto mossi dallo Spirito di Dio e ci gloriamo in Cristo Gesù, senza avere fiducia nella carne (Fil 3,3). Colui che si contrappone e s'innalza sopra ogni essere che viene detto Dio o è oggetto di culto, fino a sedere nel tempio di Dio, additando se stesso come Dio (2Ts 2,4).</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i/>
          <w:iCs/>
          <w:color w:val="000000"/>
          <w:sz w:val="24"/>
          <w:szCs w:val="24"/>
          <w:lang w:eastAsia="it-IT"/>
        </w:rPr>
        <w:t>Pertanto, ecco che cosa dico a voi, Gentili: come apostolo dei Gentili, io faccio onore al mio ministero (Rm 11,13). Chi ha un ministero attenda al ministero; chi l'insegnamento, all'insegnamento (Rm 12,7). Di essere un ministro di Gesù Cristo tra i pagani, esercitando l'ufficio sacro del vangelo di Dio perché i pagani divengano una oblazione gradita, santificata dallo Spirito Santo (Rm 15,16). Ma che cosa è mai Apollo? Cosa è Paolo? Ministri attraverso i quali siete venuti alla fede e ciascuno secondo che il Signore gli ha concesso (1Cor 3,5). Ognuno ci consideri come ministri di Cristo e amministratori dei misteri di Dio (1Cor 4,1). Vi sono diversità di ministeri, ma uno solo è il Signore (1Cor 12,5). Che ci ha resi ministri adatti di una Nuova Alleanza, non della lettera ma dello Spirito; perché la lettera uccide, lo Spirito dá vita (2Cor 3,6). Se il ministero della morte, inciso in lettere su pietre, fu circonfuso di gloria, al punto che i figli d'Israele non potevano fissare il volto di Mosè a causa dello splendore pure effimero del suo volto (2Cor 3,7). Quanto più sarà glorioso il ministero dello Spirito? (2Cor 3,8). Se già il ministero della condanna fu glorioso, molto di più abbonda di gloria il ministero della giustizia (2Cor 3,9). Perciò, investiti di questo ministero per la misericordia che ci è stata usata, non ci perdiamo d'animo (2Cor 4,1). Tutto questo però viene da Dio, che ci ha riconciliati con sé mediante Cristo e ha affidato a noi il ministero della riconciliazione (2Cor 5,18). Da parte nostra non diamo motivo di scandalo a nessuno, perché non venga biasimato il nostro ministero (2Cor 6,3). Ma in ogni cosa ci presentiamo come ministri di Dio, con molta fermezza nelle tribolazioni, nelle necessità, nelle angosce (2Cor 6,4).  Non è perciò gran cosa se anche i suoi ministri si mascherano da ministri di giustizia; ma la loro fine sarà secondo le loro opere (2Cor 11,15). Sono ministri di Cristo? Sto per dire una pazzia, io lo sono più di loro: molto di più nelle fatiche, molto di più nelle prigionie, infinitamente di più nelle percosse, spesso in pericolo di morte (2Cor 11,23). Se pertanto noi che cerchiamo la giustificazione in Cristo siamo trovati peccatori come gli altri, forse Cristo è ministro del peccato? Impossibile! (Gal 2,17).</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i/>
          <w:iCs/>
          <w:color w:val="000000"/>
          <w:sz w:val="24"/>
          <w:szCs w:val="24"/>
          <w:lang w:eastAsia="it-IT"/>
        </w:rPr>
        <w:t xml:space="preserve">Penso che abbiate sentito parlare del ministero della grazia di Dio, a me affidato a vostro beneficio (Ef 3,2).  Del quale sono divenuto ministro per il dono della grazia di Dio a me concessa in virtù dell'efficacia della sua potenza (Ef 3,7). Per rendere idonei i fratelli a compiere il ministero, al fine di edificare il corpo di Cristo (Ef 4,12). Desidero che anche voi sappiate come sto e ciò che faccio; di tutto vi informerà Tìchico, fratello carissimo e fedele ministro nel Signore (Ef 6,21). Che avete appresa da Epafra, nostro caro compagno nel ministero; egli ci supplisce come un fedele ministro di Cristo (Col 1,7). Purché restiate fondati e fermi nella fede e non vi lasciate allontanare dalla speranza promessa nel vangelo che avete ascoltato, il quale è stato annunziato ad </w:t>
      </w:r>
      <w:r w:rsidRPr="00E35F6C">
        <w:rPr>
          <w:rFonts w:ascii="Arial" w:eastAsia="Times New Roman" w:hAnsi="Arial" w:cs="Arial"/>
          <w:i/>
          <w:iCs/>
          <w:color w:val="000000"/>
          <w:sz w:val="24"/>
          <w:szCs w:val="24"/>
          <w:lang w:eastAsia="it-IT"/>
        </w:rPr>
        <w:lastRenderedPageBreak/>
        <w:t>ogni creatura sotto il cielo e di cui io, Paolo, sono diventato ministro (Col 1,23). Di essa sono diventato ministro, secondo la missione affidatami da Dio presso di voi: di realizzare la sua parola (Col 1,25). Tutto quanto mi riguarda ve lo riferirà Tìchico, il caro fratello e ministro fedele, mio compagno nel servizio del Signore (Col 4,7). Dite ad Archippo: "Considera il ministero che hai ricevuto nel Signore e vedi di compierlo bene" (Col 4,17). Proponendo queste cose ai fratelli sarai un buon ministro di Cristo Gesù, nutrito come sei dalle parole della fede e della buona dottrina che hai seguito (1Tm 4,6). Tu però vigila attentamente, sappi sopportare le sofferenze, compi la tua opera di annunziatore del vangelo, adempi il tuo ministero (2Tm 4,5). Solo Luca è con me. Prendi Marco e portalo con te, perché mi sarà utile per il ministero (2Tm 4, 1).</w:t>
      </w:r>
    </w:p>
    <w:p w:rsidR="00E35F6C" w:rsidRPr="00E35F6C" w:rsidRDefault="00E35F6C" w:rsidP="00E35F6C">
      <w:pPr>
        <w:spacing w:after="120" w:line="240" w:lineRule="auto"/>
        <w:jc w:val="both"/>
        <w:rPr>
          <w:rFonts w:ascii="Calibri" w:eastAsia="Times New Roman" w:hAnsi="Calibri" w:cs="Calibri"/>
          <w:color w:val="000000"/>
          <w:lang w:eastAsia="it-IT"/>
        </w:rPr>
      </w:pPr>
      <w:r w:rsidRPr="00E35F6C">
        <w:rPr>
          <w:rFonts w:ascii="Arial" w:eastAsia="Times New Roman" w:hAnsi="Arial" w:cs="Arial"/>
          <w:i/>
          <w:iCs/>
          <w:color w:val="000000"/>
          <w:sz w:val="28"/>
          <w:szCs w:val="28"/>
          <w:lang w:eastAsia="it-IT"/>
        </w:rPr>
        <w:t> </w:t>
      </w:r>
    </w:p>
    <w:p w:rsidR="00E35F6C" w:rsidRPr="00E35F6C" w:rsidRDefault="00E35F6C" w:rsidP="00E35F6C">
      <w:pPr>
        <w:spacing w:after="120" w:line="240" w:lineRule="auto"/>
        <w:jc w:val="both"/>
        <w:rPr>
          <w:rFonts w:ascii="Calibri" w:eastAsia="Times New Roman" w:hAnsi="Calibri" w:cs="Calibri"/>
          <w:color w:val="000000"/>
          <w:lang w:eastAsia="it-IT"/>
        </w:rPr>
      </w:pPr>
      <w:r w:rsidRPr="00E35F6C">
        <w:rPr>
          <w:rFonts w:ascii="Arial" w:eastAsia="Times New Roman" w:hAnsi="Arial" w:cs="Arial"/>
          <w:b/>
          <w:bCs/>
          <w:color w:val="000000"/>
          <w:sz w:val="28"/>
          <w:szCs w:val="28"/>
          <w:lang w:eastAsia="it-IT"/>
        </w:rPr>
        <w:t>LA PERFETTA ESEMPLARITÀ DELL’APOSTOLO PAOLO</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i/>
          <w:iCs/>
          <w:color w:val="000000"/>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i/>
          <w:iCs/>
          <w:color w:val="000000"/>
          <w:sz w:val="24"/>
          <w:szCs w:val="24"/>
          <w:lang w:eastAsia="it-IT"/>
        </w:rPr>
        <w:t xml:space="preserve">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w:t>
      </w:r>
      <w:r w:rsidRPr="00E35F6C">
        <w:rPr>
          <w:rFonts w:ascii="Arial" w:eastAsia="Times New Roman" w:hAnsi="Arial" w:cs="Arial"/>
          <w:i/>
          <w:iCs/>
          <w:color w:val="000000"/>
          <w:sz w:val="24"/>
          <w:szCs w:val="24"/>
          <w:lang w:eastAsia="it-IT"/>
        </w:rPr>
        <w:lastRenderedPageBreak/>
        <w:t>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i/>
          <w:iCs/>
          <w:color w:val="000000"/>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i/>
          <w:iCs/>
          <w:color w:val="000000"/>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11,21-12,10).</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i/>
          <w:iCs/>
          <w:color w:val="000000"/>
          <w:sz w:val="24"/>
          <w:szCs w:val="24"/>
          <w:lang w:eastAsia="it-IT"/>
        </w:rPr>
        <w:lastRenderedPageBreak/>
        <w:t>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2,19-3,5).</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i/>
          <w:iCs/>
          <w:color w:val="000000"/>
          <w:sz w:val="24"/>
          <w:szCs w:val="24"/>
          <w:lang w:eastAsia="it-IT"/>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color w:val="000000"/>
          <w:sz w:val="24"/>
          <w:szCs w:val="24"/>
          <w:lang w:eastAsia="it-IT"/>
        </w:rPr>
        <w:t>In una sola “frase” dell’Apostolo Paolo viene manifestata tutta la verità sia dell’evangelizzatore e sia della sua missione di evangelizzazione. La verità dell’evangelizzatore consiste nell’essere lui, con la sua vita, vera offerta gradita al Signore e questo mai potrà avvenire se non si cresce in Cristo, con Cristo, per Cristo, come suo corpo, corpo di luce, corpo di verità, corpo di vita, corpo di misericordia, corpo di perdono, corpo di giustizia, corpo di pace, corpo di obbedienza al Padre fino alla morte e alla morte di croce. Cristo Gesù deve essere l’unico e solo modello cui l’evangelizzatore deve sempre guardare. Lui deve raggiungere correndo dietro di Lui, che è sempre dinanzi a noi. Questa verità l’Apostolo Paolo l’ha rivelata nella Lettera ai Filippesi:</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i/>
          <w:iCs/>
          <w:color w:val="000000"/>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w:t>
      </w:r>
      <w:r w:rsidRPr="00E35F6C">
        <w:rPr>
          <w:rFonts w:ascii="Arial" w:eastAsia="Times New Roman" w:hAnsi="Arial" w:cs="Arial"/>
          <w:i/>
          <w:iCs/>
          <w:color w:val="000000"/>
          <w:sz w:val="24"/>
          <w:szCs w:val="24"/>
          <w:lang w:eastAsia="it-IT"/>
        </w:rPr>
        <w:lastRenderedPageBreak/>
        <w:t>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rsidR="00E35F6C" w:rsidRDefault="00E35F6C" w:rsidP="00E35F6C">
      <w:pPr>
        <w:spacing w:after="120" w:line="240" w:lineRule="auto"/>
        <w:jc w:val="both"/>
        <w:rPr>
          <w:rFonts w:ascii="Arial" w:eastAsia="Times New Roman" w:hAnsi="Arial" w:cs="Arial"/>
          <w:color w:val="000000"/>
          <w:sz w:val="24"/>
          <w:szCs w:val="24"/>
          <w:lang w:eastAsia="it-IT"/>
        </w:rPr>
      </w:pPr>
      <w:r w:rsidRPr="00E35F6C">
        <w:rPr>
          <w:rFonts w:ascii="Arial" w:eastAsia="Times New Roman" w:hAnsi="Arial" w:cs="Arial"/>
          <w:color w:val="000000"/>
          <w:sz w:val="24"/>
          <w:szCs w:val="24"/>
          <w:lang w:eastAsia="it-IT"/>
        </w:rPr>
        <w:t xml:space="preserve">Man mano che l’evangelizzatore diviene lui un’offerta gradita al Signore, aiuta ogni altro uomo che si converte e aderisce con la fede a Cristo Gesù, perché anche lui diventi un’offerta gradita al Signore. Come si diviene offerta gradita al Signore? Facendo noi del Vangelo la sola Legge per la nostra vita. Vivendo di purissima obbedienza Al Vangelo al carisma, alla missione, al ministero, ad ogni dono di grazia e di verità, così come ha fatto Cristo Gesù. Si comprenderà allora che a nulla serve evangelizzare, se l’evangelizzatore non diviene ogni giorno offerta gradita a Dio e se non lavora, non opera affinché ogni evangelizzato divenga un’offerta gradita al Signore. Quanto si è compiuto in Cristo Gesù deve compiersi in ogni missionario del Vangelo e Testimone della Parola. È obbligo universale e perenne. Il fine è tutto e tutto è nel fine. </w:t>
      </w:r>
    </w:p>
    <w:p w:rsidR="00E35F6C" w:rsidRPr="00E35F6C" w:rsidRDefault="00E35F6C" w:rsidP="00E35F6C">
      <w:pPr>
        <w:spacing w:after="120" w:line="240" w:lineRule="auto"/>
        <w:jc w:val="both"/>
        <w:rPr>
          <w:rFonts w:ascii="Calibri" w:eastAsia="Times New Roman" w:hAnsi="Calibri" w:cs="Calibri"/>
          <w:color w:val="000000"/>
          <w:sz w:val="20"/>
          <w:szCs w:val="20"/>
          <w:lang w:eastAsia="it-IT"/>
        </w:rPr>
      </w:pPr>
      <w:r w:rsidRPr="00E35F6C">
        <w:rPr>
          <w:rFonts w:ascii="Arial" w:eastAsia="Times New Roman" w:hAnsi="Arial" w:cs="Arial"/>
          <w:color w:val="000000"/>
          <w:sz w:val="24"/>
          <w:szCs w:val="24"/>
          <w:lang w:eastAsia="it-IT"/>
        </w:rPr>
        <w:t>Stella dell’Evangelizzazione, fa’ che ogni missionario di Gesù sia perfetto nella parole e nella vita.</w:t>
      </w:r>
    </w:p>
    <w:p w:rsidR="00F341DA" w:rsidRDefault="00F341DA" w:rsidP="00E35F6C">
      <w:pPr>
        <w:pStyle w:val="Nessunaspaziatura"/>
        <w:ind w:firstLine="0"/>
      </w:pPr>
    </w:p>
    <w:p w:rsidR="00F341DA" w:rsidRPr="00F341DA" w:rsidRDefault="00F341DA" w:rsidP="00F341DA">
      <w:pPr>
        <w:pStyle w:val="Titolo2"/>
        <w:rPr>
          <w:rFonts w:ascii="Calibri" w:hAnsi="Calibri" w:cs="Calibri"/>
        </w:rPr>
      </w:pPr>
      <w:bookmarkStart w:id="527" w:name="_Toc75156311"/>
      <w:r w:rsidRPr="00F341DA">
        <w:rPr>
          <w:sz w:val="32"/>
          <w:szCs w:val="32"/>
        </w:rPr>
        <w:t>CONSOLATRICE DEGLI AFFLITTI</w:t>
      </w:r>
      <w:bookmarkEnd w:id="527"/>
    </w:p>
    <w:p w:rsidR="00F341DA" w:rsidRPr="00F341DA" w:rsidRDefault="00F341DA" w:rsidP="00F341DA">
      <w:pPr>
        <w:pStyle w:val="Nessunaspaziatura"/>
        <w:rPr>
          <w:rFonts w:ascii="Calibri" w:hAnsi="Calibri" w:cs="Calibri"/>
          <w:sz w:val="27"/>
          <w:szCs w:val="27"/>
        </w:rPr>
      </w:pPr>
      <w:r w:rsidRPr="00F341DA">
        <w:t>Ogni afflizione sia fisica che spirituale è il frutto del peccato. L’umanità è un corpo solo. Il peccato di uno solo ha conseguenze di afflizione per tutto il corpo. Ma anche la grazia di uno solo ha conseguenze di consolazione per tutto il corpo. Il primo peccato è stato del capo di questo corpo che è Adamo. Per la sua disobbedienza la morte è entrata nel mondo e con la morte anche ogni genere di afflizione. Ora chi può liberare dalla morte e dalle afflizioni è solo il Signore nostro Dio. Nessun altro può liberare, perché ogni altro è nella morte ed è afflitto da molte miserie, così come insegna lo Spirito Santo per bocca di Giobbe: </w:t>
      </w:r>
      <w:r w:rsidRPr="00F341DA">
        <w:rPr>
          <w:i/>
        </w:rPr>
        <w:t>“L’uomo, nato da donna, ha vita breve</w:t>
      </w:r>
      <w:r>
        <w:rPr>
          <w:i/>
        </w:rPr>
        <w:t xml:space="preserve"> e piena d’inquietudine – </w:t>
      </w:r>
      <w:r w:rsidRPr="00F341DA">
        <w:rPr>
          <w:i/>
          <w:lang w:val="la-Latn"/>
        </w:rPr>
        <w:t>Homo, natus de muliere, brevi vivens tempore, repletus multis miseriis</w:t>
      </w:r>
      <w:r w:rsidRPr="00F341DA">
        <w:rPr>
          <w:i/>
        </w:rPr>
        <w:t>” (Gb 14,1).</w:t>
      </w:r>
      <w:r w:rsidRPr="00F341DA">
        <w:t xml:space="preserve"> Il nostro Dio è Signore ci libera per Cristo Signore, per la sua obbedienza fino alla morte e ad una morte di croce. Gesù nella storia ci libera per mezzo del suo corpo. Ogni suo discepolo deve lasciarsi liberare dal corpo di Cristo secondo le Leggi del corpo di Cristo e sempre secondo le Leggi del corpo di Cristo aiutare ogni altro uomo perché anche lui si lasci liberare. È questa la Legge del corpo di Cristo: ogni discepolo del Signore, come Cristo Gesù, deve essere mosso, condotto, guidato sempre dallo </w:t>
      </w:r>
      <w:r w:rsidRPr="00F341DA">
        <w:lastRenderedPageBreak/>
        <w:t>Spirito Santo. Più si cresce nello Spirito del Signore e più si diviene liberatori dei nostri fratelli, di ogni uomo.</w:t>
      </w:r>
    </w:p>
    <w:p w:rsidR="00F341DA" w:rsidRPr="00F341DA" w:rsidRDefault="00F341DA" w:rsidP="00F341DA">
      <w:pPr>
        <w:pStyle w:val="Nessunaspaziatura"/>
        <w:rPr>
          <w:rFonts w:ascii="Calibri" w:hAnsi="Calibri" w:cs="Calibri"/>
          <w:sz w:val="27"/>
          <w:szCs w:val="27"/>
        </w:rPr>
      </w:pPr>
      <w:r w:rsidRPr="00F341DA">
        <w:t>La Vergine Maria è Consolatrice degli afflitti. Come Lei ci consola in ogni afflizione? Ci consola allo stesso modo che ha consolato gli sposi in Cana di Galilea il giorno del loro sposalizio. Chiede a Gesù un intervento di vera consolazione. Sappiamo che la sua preghiera è sempre ascoltata dal Figlio. Lei prega per noi. Ma anche noi dobbiamo chiedere a Lei che intervenga presso il Figlio con la sua potente intercessione. La consolazione è sempre liberazione dai peccati personali. Così noi non saremo più causa di afflizione per il corpo della Chiesa e per il corpo dell’umanità. È liberazione dai mali fisici se questa consolazione da Cristo Gesù è ritenuta necessaria. È sempre liberazione dalla nostra debolezza e fragilità che ci impedisce la piena obbedienza a Gesù Signore e alla sua Parola. Quando noi preghiamo la Madre celeste, sempre da Lei otteniamo la forza di vivere ogni croce. Vivendo la croce con pazienza e fortezza nello Spirito Santo, non saremo più afflitti. Saremo come Lei ai piedi della croce. Faremo della nostra vita un sacrificio al Padre per la redenzione e la salvezza del mondo. Il Signore nostro Dio ci consola per liberazione. Chi prega la Vergine Maria sempre sarà liberato e nella liberazione è la vera consolazione. La prima liberazione e consolazione è quella di vivere una vita senza più peccare. Non vi è consolazione più grande di questa.</w:t>
      </w:r>
    </w:p>
    <w:p w:rsidR="00F341DA" w:rsidRPr="00F341DA" w:rsidRDefault="00F341DA" w:rsidP="00F341DA">
      <w:pPr>
        <w:pStyle w:val="Nessunaspaziatura"/>
        <w:rPr>
          <w:rFonts w:ascii="Calibri" w:hAnsi="Calibri" w:cs="Calibri"/>
          <w:sz w:val="27"/>
          <w:szCs w:val="27"/>
        </w:rPr>
      </w:pPr>
      <w:r w:rsidRPr="00F341DA">
        <w:t>Riportiamo ora alcuni brani della Scrittura Santa. Essi rivelano chi è il Consolatore e anche le modalità della sua consolazione. Consolatore è il Padre. Nel Padre e nello Spirito Santo è Cristo Gesù. In Cristo e nello Spirito Santo è il discepolo di Gesù.</w:t>
      </w:r>
    </w:p>
    <w:p w:rsidR="00F341DA" w:rsidRPr="00F341DA" w:rsidRDefault="00F341DA" w:rsidP="00F341DA">
      <w:pPr>
        <w:pStyle w:val="Nessunaspaziatura"/>
        <w:rPr>
          <w:rFonts w:ascii="Calibri" w:hAnsi="Calibri" w:cs="Calibri"/>
          <w:sz w:val="27"/>
          <w:szCs w:val="27"/>
        </w:rPr>
      </w:pPr>
      <w:r w:rsidRPr="00F341DA">
        <w:t> </w:t>
      </w:r>
    </w:p>
    <w:p w:rsidR="00F341DA" w:rsidRPr="00F341DA" w:rsidRDefault="00F341DA" w:rsidP="00F341DA">
      <w:pPr>
        <w:pStyle w:val="Nessunaspaziatura"/>
        <w:ind w:firstLine="0"/>
        <w:rPr>
          <w:rFonts w:ascii="Calibri" w:hAnsi="Calibri" w:cs="Calibri"/>
          <w:sz w:val="27"/>
          <w:szCs w:val="27"/>
        </w:rPr>
      </w:pPr>
      <w:r w:rsidRPr="00F341DA">
        <w:rPr>
          <w:b/>
          <w:bCs/>
        </w:rPr>
        <w:t>CONSOLATORE È IL SIGNORE.</w:t>
      </w:r>
    </w:p>
    <w:p w:rsidR="00F341DA" w:rsidRPr="00F341DA" w:rsidRDefault="00F341DA" w:rsidP="00F341DA">
      <w:pPr>
        <w:pStyle w:val="Nessunaspaziatura"/>
        <w:rPr>
          <w:rFonts w:ascii="Calibri" w:hAnsi="Calibri" w:cs="Calibri"/>
          <w:sz w:val="27"/>
          <w:szCs w:val="27"/>
        </w:rPr>
      </w:pPr>
      <w:r w:rsidRPr="00F341DA">
        <w:rPr>
          <w:i/>
        </w:rPr>
        <w:t>«Consolate,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w:t>
      </w:r>
    </w:p>
    <w:p w:rsidR="00F341DA" w:rsidRPr="00F341DA" w:rsidRDefault="00F341DA" w:rsidP="00F341DA">
      <w:pPr>
        <w:pStyle w:val="Nessunaspaziatura"/>
        <w:rPr>
          <w:rFonts w:ascii="Calibri" w:hAnsi="Calibri" w:cs="Calibri"/>
          <w:sz w:val="27"/>
          <w:szCs w:val="27"/>
        </w:rPr>
      </w:pPr>
      <w:r w:rsidRPr="00F341DA">
        <w:rPr>
          <w:i/>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w:t>
      </w:r>
      <w:r w:rsidRPr="00F341DA">
        <w:rPr>
          <w:i/>
        </w:rPr>
        <w:lastRenderedPageBreak/>
        <w:t>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w:t>
      </w:r>
      <w:r w:rsidR="00F37F93">
        <w:rPr>
          <w:i/>
        </w:rPr>
        <w:t>ia forza – </w:t>
      </w:r>
      <w:r w:rsidRPr="00F341DA">
        <w:rPr>
          <w:i/>
        </w:rPr>
        <w:t>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w:t>
      </w:r>
      <w:r w:rsidR="00F37F93">
        <w:rPr>
          <w:i/>
        </w:rPr>
        <w:t>o vivo – oracolo del Signore –,</w:t>
      </w:r>
      <w:r w:rsidRPr="00F341DA">
        <w:rPr>
          <w:i/>
        </w:rPr>
        <w:t> ti vestirai di tutti loro come di ornamento, te ne ornerai come una sposa» (Is 49,1-18).</w:t>
      </w:r>
    </w:p>
    <w:p w:rsidR="00F341DA" w:rsidRPr="00F341DA" w:rsidRDefault="00F341DA" w:rsidP="00F341DA">
      <w:pPr>
        <w:pStyle w:val="Nessunaspaziatura"/>
        <w:rPr>
          <w:rFonts w:ascii="Calibri" w:hAnsi="Calibri" w:cs="Calibri"/>
          <w:sz w:val="27"/>
          <w:szCs w:val="27"/>
        </w:rPr>
      </w:pPr>
      <w:r w:rsidRPr="00F341DA">
        <w:rPr>
          <w:i/>
        </w:rPr>
        <w:t xml:space="preserve">Ascoltatemi, voi che siete in cerca di giustizia, voi che cercate il Signore; guardate alla roccia da cui siete stati tagliati, alla cava da cui siete stati estratti. Guardate ad Abramo, vostro padre, a Sara che vi ha partorito; poiché io chiamai lui solo, lo benedissi e lo moltiplicai. Davvero il Signore ha pietà di Sion, ha pietà di tutte le sue rovine, rende il suo deserto come l’Eden, la sua steppa come il giardino del Signore. Giubilo e gioia saranno in essa, ringraziamenti e melodie di canto! Ascoltatemi attenti, o mio popolo; o mia nazione, porgetemi l’orecchio. Poiché da me uscirà la legge, porrò il mio diritto come luce dei popoli. La mia giustizia è vicina, si manifesterà la mia salvezza; le mie braccia governeranno i popoli. In me spereranno le isole, avranno fiducia nel mio braccio. Alzate al cielo i vostri occhi e guardate la terra di sotto, poiché i cieli si dissolveranno come fumo, la terra si logorerà come un vestito e i suoi abitanti moriranno come larve. Ma la mia salvezza durerà per sempre, la mia giustizia non verrà distrutta. Ascoltatemi, esperti della giustizia, popolo che porti nel cuore la mia legge. Non temete l’insulto degli uomini, non vi spaventate per i loro scherni; poiché le tarme li roderanno come una veste e la tignola li roderà come lana, ma la mia giustizia durerà per sempre, la mia salvezza di generazione in generazione. Svégliati, svégliati, rivèstiti di forza, o braccio del Signore. Svégliati come nei giorni antichi, come tra le generazioni passate. Non sei tu che hai fatto a pezzi Raab, che hai trafitto il drago? Non sei tu che hai prosciugato il mare, le acque del grande abisso, e hai fatto delle profondità del mare una strada, perché vi passassero i redenti? Ritorneranno i riscattati dal Signore e verranno in Sion con esultanza; felicità perenne sarà sul </w:t>
      </w:r>
      <w:r w:rsidRPr="00F341DA">
        <w:rPr>
          <w:i/>
        </w:rPr>
        <w:lastRenderedPageBreak/>
        <w:t>loro capo, giubilo e felicità li seguiranno, svaniranno afflizioni e sospiri. Io, io sono il vostro consolatore. Chi sei tu perché tu tema uomini che muoiono e un figlio dell’uomo che avrà la sorte dell’erba? Hai dimenticato il Signore tuo creatore, che ha dispiegato i cieli e gettato le fondamenta della terra. Avevi sempre paura, tutto il giorno, davanti al furore dell’avversario, perché egli tentava di distruggerti. Ma dov’è ora il furore dell’avversario? Il pri</w:t>
      </w:r>
      <w:r>
        <w:rPr>
          <w:i/>
        </w:rPr>
        <w:t>gioniero sarà presto liberato; </w:t>
      </w:r>
      <w:r w:rsidRPr="00F341DA">
        <w:rPr>
          <w:i/>
        </w:rPr>
        <w:t>egli non morirà nella fossa né mancherà di pane.</w:t>
      </w:r>
      <w:r>
        <w:rPr>
          <w:i/>
        </w:rPr>
        <w:t>  Io sono il Signore, tuo Dio, </w:t>
      </w:r>
      <w:r w:rsidRPr="00F341DA">
        <w:rPr>
          <w:i/>
        </w:rPr>
        <w:t>che agita il mare così che ne fremano i flutti – Signore degli eserciti è il suo nome. Io ho posto le mie parole sulla tua bocca, ti ho nascosto sotto l’ombra della mia mano, quando ho dispiegato i cieli e fondato la terra, e ho detto a Sion: «Tu sei mio popolo». Svégliati, svégliati, àlzati, Gerusalemme, che hai bevuto dalla mano del Signore il calice della sua ira; la coppa, il calice della vertigine, hai bevuto, l’hai vuotata. Nessuno la guida tra tutti i figli che essa ha partorito; nessuno la prende per mano tra tutti i figli che essa ha allevato. Due mali ti hanno colpito, chi avrà pietà di te? Desolazione e distruzione, fame e spada, chi ti consolerà? I tuoi figli giacciono privi di forze agli angoli di tutte le strade, come antilope in una rete, pieni dell’ira del Signore, della minaccia del tuo Dio. Perciò ascolta anche questo, o misera, o ebbra, ma non di vino. Così dice il Signore, tuo Dio, il tuo Dio che difende la causa del suo popolo: «Ecco, io ti tolgo di mano il calice della vertigine, la coppa, il calice della mia ira; tu non lo berrai più.  Lo metterò in mano ai tuoi torturatori che ti dicevano: “Cùrvati, che noi ti passiamo sopra”. Tu facevi del tuo dorso un suolo e una strada per i passanti» (Is 51,1-23).</w:t>
      </w:r>
    </w:p>
    <w:p w:rsidR="00F341DA" w:rsidRPr="00F341DA" w:rsidRDefault="00F341DA" w:rsidP="00F341DA">
      <w:pPr>
        <w:pStyle w:val="Nessunaspaziatura"/>
        <w:rPr>
          <w:rFonts w:ascii="Calibri" w:hAnsi="Calibri" w:cs="Calibri"/>
          <w:sz w:val="27"/>
          <w:szCs w:val="27"/>
        </w:rPr>
      </w:pPr>
      <w:r w:rsidRPr="00F341DA">
        <w:rPr>
          <w:i/>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 </w:t>
      </w:r>
    </w:p>
    <w:p w:rsidR="00F341DA" w:rsidRPr="00F341DA" w:rsidRDefault="00F341DA" w:rsidP="00F341DA">
      <w:pPr>
        <w:pStyle w:val="Nessunaspaziatura"/>
        <w:rPr>
          <w:rFonts w:ascii="Calibri" w:hAnsi="Calibri" w:cs="Calibri"/>
          <w:sz w:val="27"/>
          <w:szCs w:val="27"/>
        </w:rPr>
      </w:pPr>
      <w:r w:rsidRPr="00F341DA">
        <w:rPr>
          <w:i/>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w:t>
      </w:r>
      <w:r w:rsidRPr="00F341DA">
        <w:rPr>
          <w:i/>
        </w:rPr>
        <w:lastRenderedPageBreak/>
        <w:t>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rsidR="00F341DA" w:rsidRPr="00F341DA" w:rsidRDefault="00F341DA" w:rsidP="00F341DA">
      <w:pPr>
        <w:pStyle w:val="Nessunaspaziatura"/>
        <w:rPr>
          <w:rFonts w:ascii="Calibri" w:hAnsi="Calibri" w:cs="Calibri"/>
          <w:sz w:val="27"/>
          <w:szCs w:val="27"/>
        </w:rPr>
      </w:pPr>
      <w:r w:rsidRPr="00F341DA">
        <w:rPr>
          <w:i/>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 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 Io verrò a radunare tutte le genti e tutte le lingue; essi verranno e vedranno la mia gloria. Io porrò in essi un segno e manderò i loro superstiti alle popolazioni di Tarsis, Put, Lud, </w:t>
      </w:r>
      <w:r w:rsidRPr="00F341DA">
        <w:rPr>
          <w:i/>
        </w:rPr>
        <w:lastRenderedPageBreak/>
        <w:t>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w:t>
      </w:r>
    </w:p>
    <w:p w:rsidR="00F341DA" w:rsidRPr="00F341DA" w:rsidRDefault="00F341DA" w:rsidP="00F341DA">
      <w:pPr>
        <w:pStyle w:val="Nessunaspaziatura"/>
        <w:rPr>
          <w:rFonts w:ascii="Calibri" w:hAnsi="Calibri" w:cs="Calibri"/>
          <w:sz w:val="27"/>
          <w:szCs w:val="27"/>
        </w:rPr>
      </w:pPr>
      <w:r w:rsidRPr="00F341DA">
        <w:t> </w:t>
      </w:r>
    </w:p>
    <w:p w:rsidR="00F341DA" w:rsidRPr="00F341DA" w:rsidRDefault="00F341DA" w:rsidP="00F341DA">
      <w:pPr>
        <w:pStyle w:val="Nessunaspaziatura"/>
        <w:ind w:firstLine="0"/>
        <w:rPr>
          <w:rFonts w:ascii="Calibri" w:hAnsi="Calibri" w:cs="Calibri"/>
          <w:sz w:val="27"/>
          <w:szCs w:val="27"/>
        </w:rPr>
      </w:pPr>
      <w:r w:rsidRPr="00F341DA">
        <w:rPr>
          <w:b/>
          <w:bCs/>
        </w:rPr>
        <w:t>CONSOLATORE È LO SPIRITO SANTO:</w:t>
      </w:r>
    </w:p>
    <w:p w:rsidR="00F341DA" w:rsidRPr="00F341DA" w:rsidRDefault="00F341DA" w:rsidP="00F341DA">
      <w:pPr>
        <w:pStyle w:val="Nessunaspaziatura"/>
        <w:rPr>
          <w:rFonts w:ascii="Calibri" w:hAnsi="Calibri" w:cs="Calibri"/>
          <w:sz w:val="27"/>
          <w:szCs w:val="27"/>
        </w:rPr>
      </w:pPr>
      <w:r w:rsidRPr="00F341DA">
        <w:rPr>
          <w:i/>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14,15-31).</w:t>
      </w:r>
    </w:p>
    <w:p w:rsidR="00F341DA" w:rsidRPr="00F341DA" w:rsidRDefault="00F341DA" w:rsidP="00F341DA">
      <w:pPr>
        <w:pStyle w:val="Nessunaspaziatura"/>
        <w:rPr>
          <w:rFonts w:ascii="Calibri" w:hAnsi="Calibri" w:cs="Calibri"/>
          <w:sz w:val="27"/>
          <w:szCs w:val="27"/>
        </w:rPr>
      </w:pPr>
      <w:r w:rsidRPr="00F341DA">
        <w:rPr>
          <w:i/>
        </w:rPr>
        <w:t>Quando verrà il Paràclito, che io vi manderò dal Padre, lo Spirito della verità che procede dal Padre, egli darà testimonianza di me; e anche voi date testimonianza, perché siete con me fin dal principio. 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(Gv 15,26-16,11).</w:t>
      </w:r>
    </w:p>
    <w:p w:rsidR="00F341DA" w:rsidRPr="00F341DA" w:rsidRDefault="00F341DA" w:rsidP="00F341DA">
      <w:pPr>
        <w:pStyle w:val="Nessunaspaziatura"/>
        <w:rPr>
          <w:rFonts w:ascii="Calibri" w:hAnsi="Calibri" w:cs="Calibri"/>
          <w:sz w:val="27"/>
          <w:szCs w:val="27"/>
        </w:rPr>
      </w:pPr>
      <w:r w:rsidRPr="00F341DA">
        <w:t> </w:t>
      </w:r>
    </w:p>
    <w:p w:rsidR="00F341DA" w:rsidRPr="00F341DA" w:rsidRDefault="00F341DA" w:rsidP="00F341DA">
      <w:pPr>
        <w:pStyle w:val="Nessunaspaziatura"/>
        <w:ind w:firstLine="0"/>
        <w:rPr>
          <w:rFonts w:ascii="Calibri" w:hAnsi="Calibri" w:cs="Calibri"/>
          <w:sz w:val="27"/>
          <w:szCs w:val="27"/>
        </w:rPr>
      </w:pPr>
      <w:r w:rsidRPr="00F341DA">
        <w:rPr>
          <w:b/>
          <w:bCs/>
        </w:rPr>
        <w:lastRenderedPageBreak/>
        <w:t>LA CONSOLAZIONE NEL NUOVO TESTAMENTO</w:t>
      </w:r>
    </w:p>
    <w:p w:rsidR="00F341DA" w:rsidRPr="00F341DA" w:rsidRDefault="00F341DA" w:rsidP="00F341DA">
      <w:pPr>
        <w:pStyle w:val="Nessunaspaziatura"/>
        <w:rPr>
          <w:rFonts w:ascii="Calibri" w:hAnsi="Calibri" w:cs="Calibri"/>
          <w:sz w:val="27"/>
          <w:szCs w:val="27"/>
        </w:rPr>
      </w:pPr>
      <w:r w:rsidRPr="00F341DA">
        <w:rPr>
          <w:i/>
        </w:rPr>
        <w:t>Ora, tutto ciò che è stato scritto prima di noi, è stato scritto per nostra istruzione, perché in virtù della perseveranza e della consolazione che ci vengono dalle Scritture teniamo viva la nostra speranza (Rm 15,4). E il Dio della perseveranza e della consolazione vi conceda di avere gli uni verso gli altri gli stessi sentimenti ad esempio di Cristo Gesù (Rm 15,5). Sia benedetto Dio, Padre del Signore nostro Gesù Cristo, Padre misericordioso e Dio di ogni consolazione (2Cor 1,3). Il quale ci consola in ogni nostra tribolazione perché possiamo anche noi consolare quelli che si trovano in qualsiasi genere di afflizione con la consolazione con cui siamo consolati noi stessi da Dio (2Cor 1,4). Infatti, come abbondano le sofferenze di Cristo in noi, così, per mezzo di Cristo, abbonda anche la nostra consolazione (2Cor 1,5). Quando siamo tribolati, è per la vostra consolazione e salvezza; quando siamo confortati, è per la vostra consolazione, la quale si dimostra nel sopportare con forza le medesime sofferenze che anche noi sopportiamo (2Cor 1,6). La nostra speranza nei vostri riguardi è ben salda, convinti che come siete partecipi delle sofferenze così lo siete anche della consolazione (2Cor 1,7). Sono molto franco con voi e ho molto da vantarmi di voi. Sono pieno di consolazione, pervaso di gioia in ogni nostra tribolazione (2Cor 7,4). Ma Dio che consola gli afflitti ci ha consolati con la venuta di Tito (2Cor 7,6). E non solo con la sua venuta, ma con la consolazione che ha ricevuto da voi. Egli ci ha annunziato infatti il vostro desiderio, il vostro dolore, il vostro affetto per me; cosicché la mia gioia si è ancora accresciuta (2Cor 7,7). Ecco quello che ci ha consolati. A questa nostra consolazione si è aggiunta una gioia ben più grande per la letizia di Tito, poiché il suo spirito è stato rinfrancato da tutti voi (2Cor 7,13). E' giusto, del resto, che io pensi questo di tutti voi, perché vi porto nel cuore, voi che siete tutti partecipi della grazia che mi è stata concessa sia nelle catene, sia nella difesa e nel consolidamento del Vangelo (Fil 1,7). Se c'è pertanto qualche consolazione in Cristo, se c'è conforto derivante dalla carità, se c'è qualche comunanza di spirito, se ci sono sentimenti di amore e di compassione (Fil 2,1). Perché i loro cuori vengano consolati e così, strettamente congiunti nell'amore, essi acquistino in tutta la sua ricchezza la piena intelligenza, e giungano a penetrare nella perfetta conoscenza del mistero di Dio, cioè Cristo (Col 2,2). E Gesù, chiamato Giusto. Di quelli venuti dalla circoncisione questi soli hanno collaborato con me per il regno di Dio e mi sono stati di consolazione (Col 4,11). Ci sentiamo consolati, fratelli, a vostro riguardo, di tutta l'angoscia e tribolazione in cui eravamo per la vostra fede (1Ts 3,7). E lo stesso Signore nostro Gesù Cristo e Dio, Padre nostro, che ci ha amati e ci ha dato, per sua grazia, una consolazione eterna e una buona speranza (2Ts 2,16). La tua carità è stata per me motivo di grande gioia e consolazione, fratello, poiché il cuore dei credenti è stato confortato per opera tua (Fm 1,7).</w:t>
      </w:r>
    </w:p>
    <w:p w:rsidR="00F341DA" w:rsidRDefault="00F341DA" w:rsidP="00F341DA">
      <w:pPr>
        <w:pStyle w:val="Nessunaspaziatura"/>
      </w:pPr>
      <w:r w:rsidRPr="00F341DA">
        <w:t>I veri figli della Madre di Dio sono tutti chiamati ad essere consolatori in Cristo e nello Spirito Santo. Come questa missione sarà svolta da essi? Prima di tutto togliendo dal proprio corpo, anima e spirito il peccato che intralcia, inquina ed è causa di molte afflizioni per noi e per il mondo intero. Poiché oggi si grida da più parti che al peccato si deve dare diritto di abitare nel corpo, nello spirito, nell’anima del cristiano, chi vive secondo questa radice velenosa nel cuore, mai potrà essere causa di consolazione per gli altri. Sarà invece fonte di grandi afflizioni. Poi il corpo va adornato con ogni virtù. Per ogni virtù che si acquisisce, si cresce e si abbonda in consolazioni. Ogni virtù ci priva di essere causa di afflizioni. Ogni virtù ci eleva come albero che produce consolazione per il mondo intero. Ecco come l’Apostolo Paolo dipinge il cristiano che vuole essere solo fonte di consolazione e mai di afflizione: </w:t>
      </w:r>
      <w:r w:rsidRPr="00F341DA">
        <w:rPr>
          <w:i/>
        </w:rPr>
        <w:t xml:space="preserve">“Vi esorto </w:t>
      </w:r>
      <w:r w:rsidRPr="00F341DA">
        <w:rPr>
          <w:i/>
        </w:rPr>
        <w:lastRenderedPageBreak/>
        <w:t>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rsidR="00F341DA" w:rsidRPr="00F341DA" w:rsidRDefault="00F341DA" w:rsidP="00F341DA">
      <w:pPr>
        <w:pStyle w:val="Nessunaspaziatura"/>
        <w:rPr>
          <w:rFonts w:ascii="Calibri" w:hAnsi="Calibri" w:cs="Calibri"/>
          <w:sz w:val="27"/>
          <w:szCs w:val="27"/>
        </w:rPr>
      </w:pPr>
      <w:r w:rsidRPr="00F341DA">
        <w:t>Vergine Maria, Consolatrice degli afflitti, libera la nostra vita da ogni peccato. Non daremo più afflizioni ai nostri fratelli. Offriremo la nostra vita perché tu possa consolare il mondo intero.</w:t>
      </w:r>
    </w:p>
    <w:p w:rsidR="00D357CA" w:rsidRPr="00425ED6" w:rsidRDefault="00D357CA" w:rsidP="00D357CA">
      <w:pPr>
        <w:pStyle w:val="Titolo2"/>
        <w:spacing w:line="276" w:lineRule="auto"/>
        <w:jc w:val="both"/>
        <w:rPr>
          <w:sz w:val="26"/>
          <w:szCs w:val="26"/>
        </w:rPr>
      </w:pPr>
      <w:bookmarkStart w:id="528" w:name="_Toc75156312"/>
      <w:r w:rsidRPr="00425ED6">
        <w:rPr>
          <w:sz w:val="26"/>
          <w:szCs w:val="26"/>
        </w:rPr>
        <w:t>28 Marzo</w:t>
      </w:r>
      <w:bookmarkEnd w:id="528"/>
      <w:r w:rsidRPr="00425ED6">
        <w:rPr>
          <w:sz w:val="26"/>
          <w:szCs w:val="26"/>
        </w:rPr>
        <w:t xml:space="preserve"> </w:t>
      </w:r>
    </w:p>
    <w:p w:rsidR="00F341DA" w:rsidRPr="00D357CA" w:rsidRDefault="00D357CA" w:rsidP="00F341DA">
      <w:pPr>
        <w:spacing w:after="120" w:line="240" w:lineRule="auto"/>
        <w:jc w:val="both"/>
        <w:rPr>
          <w:rFonts w:ascii="Calibri" w:eastAsia="Times New Roman" w:hAnsi="Calibri" w:cs="Calibri"/>
          <w:sz w:val="28"/>
          <w:szCs w:val="28"/>
          <w:lang w:eastAsia="it-IT"/>
        </w:rPr>
      </w:pPr>
      <w:r w:rsidRPr="00D357CA">
        <w:rPr>
          <w:rFonts w:ascii="Segoe UI" w:hAnsi="Segoe UI" w:cs="Segoe UI"/>
          <w:sz w:val="24"/>
          <w:szCs w:val="24"/>
        </w:rPr>
        <w:t>Madre di Dio, Torre di Davide, Città fortificata, aiutaci a rimanere sempre nel tuo cuore.</w:t>
      </w:r>
    </w:p>
    <w:p w:rsidR="00D357CA" w:rsidRPr="00D357CA" w:rsidRDefault="00D357CA" w:rsidP="00D357CA">
      <w:pPr>
        <w:pStyle w:val="Titolo2"/>
        <w:rPr>
          <w:rFonts w:ascii="Calibri" w:hAnsi="Calibri" w:cs="Calibri"/>
          <w:sz w:val="32"/>
          <w:szCs w:val="32"/>
        </w:rPr>
      </w:pPr>
      <w:bookmarkStart w:id="529" w:name="_Toc75156313"/>
      <w:r w:rsidRPr="00D357CA">
        <w:rPr>
          <w:sz w:val="32"/>
          <w:szCs w:val="32"/>
        </w:rPr>
        <w:t>Torre di Davide</w:t>
      </w:r>
      <w:bookmarkEnd w:id="529"/>
    </w:p>
    <w:p w:rsidR="00D357CA" w:rsidRPr="00D357CA" w:rsidRDefault="00D357CA" w:rsidP="00D357CA">
      <w:pPr>
        <w:spacing w:after="120" w:line="240" w:lineRule="auto"/>
        <w:jc w:val="both"/>
        <w:rPr>
          <w:rFonts w:ascii="Calibri" w:eastAsia="Times New Roman" w:hAnsi="Calibri" w:cs="Calibri"/>
          <w:color w:val="000000"/>
          <w:sz w:val="20"/>
          <w:szCs w:val="20"/>
          <w:lang w:eastAsia="it-IT"/>
        </w:rPr>
      </w:pPr>
      <w:r w:rsidRPr="00D357CA">
        <w:rPr>
          <w:rFonts w:ascii="Arial" w:eastAsia="Times New Roman" w:hAnsi="Arial" w:cs="Arial"/>
          <w:color w:val="000000"/>
          <w:sz w:val="24"/>
          <w:szCs w:val="24"/>
          <w:lang w:eastAsia="it-IT"/>
        </w:rPr>
        <w:t xml:space="preserve">La torre di Davide è il monte Sion. Su questa torre era stato costruito il tempio. Il tempio era il cuore di Gerusalemme, non solo. </w:t>
      </w:r>
      <w:r w:rsidR="00102976" w:rsidRPr="00D357CA">
        <w:rPr>
          <w:rFonts w:ascii="Arial" w:eastAsia="Times New Roman" w:hAnsi="Arial" w:cs="Arial"/>
          <w:color w:val="000000"/>
          <w:sz w:val="24"/>
          <w:szCs w:val="24"/>
          <w:lang w:eastAsia="it-IT"/>
        </w:rPr>
        <w:t>Ma</w:t>
      </w:r>
      <w:r w:rsidRPr="00D357CA">
        <w:rPr>
          <w:rFonts w:ascii="Arial" w:eastAsia="Times New Roman" w:hAnsi="Arial" w:cs="Arial"/>
          <w:color w:val="000000"/>
          <w:sz w:val="24"/>
          <w:szCs w:val="24"/>
          <w:lang w:eastAsia="it-IT"/>
        </w:rPr>
        <w:t xml:space="preserve"> anche il cuore di tutto il popolo del Signore. Recarsi presso questo luogo santo, il più santo di tutta la terra, era il desiderio di ogni pio israelita. Su questa torre, su questo monte, nel suo tempio santo, Dio aveva posto la sua dimora e in esso abitava. Quanti entravano nel tempio, quanti salivano al monte santo del Signore sapevano di stare alla presenza del loro Signore. Questo monte era stato conquistato da Davide, non appena è stato dichiarato loro re da tutte le tribù d’Israele: </w:t>
      </w:r>
      <w:r w:rsidRPr="00D357CA">
        <w:rPr>
          <w:rFonts w:ascii="Arial" w:eastAsia="Times New Roman" w:hAnsi="Arial" w:cs="Arial"/>
          <w:i/>
          <w:iCs/>
          <w:color w:val="000000"/>
          <w:sz w:val="24"/>
          <w:szCs w:val="24"/>
          <w:lang w:eastAsia="it-IT"/>
        </w:rPr>
        <w:t xml:space="preserve">“Il re e i suoi uomini andarono a Gerusalemme contro i Gebusei che abitavano in quella regione. Costoro dissero a Davide: «Tu qui non entrerai: i ciechi e gli zoppi ti respingeranno», per dire: «Davide non potrà entrare qui». Ma Davide espugnò la rocca di Sion, cioè la Città di Davide. Davide disse in quel giorno: «Chiunque vuol colpire i Gebusei, attacchi attraverso il canale gli zoppi e i ciechi, che odiano la vita di Davide». Per questo dicono: «Il cieco e lo zoppo non entreranno nella </w:t>
      </w:r>
      <w:r w:rsidRPr="00D357CA">
        <w:rPr>
          <w:rFonts w:ascii="Arial" w:eastAsia="Times New Roman" w:hAnsi="Arial" w:cs="Arial"/>
          <w:i/>
          <w:iCs/>
          <w:color w:val="000000"/>
          <w:sz w:val="24"/>
          <w:szCs w:val="24"/>
          <w:lang w:eastAsia="it-IT"/>
        </w:rPr>
        <w:lastRenderedPageBreak/>
        <w:t>casa». Davide si stabilì nella rocca e la chiamò Città di Davide. Egli fece fortificazioni tutt’intorno, dal Millo verso l’interno. Davide andava sempre più crescendo in potenza e il Signore, Dio degli eserciti, era con lui. Chiram, re di Tiro, inviò messaggeri a Davide con legno di cedro, carpentieri e muratori, i quali costruirono una casa a Davide. Davide seppe allora che il Signore lo confermava re d’Israele ed esaltava il suo regno per amore d’Israele, suo popolo (2Sam 5,6-12).</w:t>
      </w:r>
    </w:p>
    <w:p w:rsidR="00D357CA" w:rsidRPr="00D357CA" w:rsidRDefault="00D357CA" w:rsidP="00D357CA">
      <w:pPr>
        <w:spacing w:after="120" w:line="240" w:lineRule="auto"/>
        <w:jc w:val="both"/>
        <w:rPr>
          <w:rFonts w:ascii="Calibri" w:eastAsia="Times New Roman" w:hAnsi="Calibri" w:cs="Calibri"/>
          <w:color w:val="000000"/>
          <w:sz w:val="20"/>
          <w:szCs w:val="20"/>
          <w:lang w:eastAsia="it-IT"/>
        </w:rPr>
      </w:pPr>
      <w:r w:rsidRPr="00D357CA">
        <w:rPr>
          <w:rFonts w:ascii="Arial" w:eastAsia="Times New Roman" w:hAnsi="Arial" w:cs="Arial"/>
          <w:color w:val="000000"/>
          <w:sz w:val="24"/>
          <w:szCs w:val="24"/>
          <w:lang w:eastAsia="it-IT"/>
        </w:rPr>
        <w:t>Ecco come i Salmi parlano di questo luogo santo: </w:t>
      </w:r>
      <w:r w:rsidRPr="00D357CA">
        <w:rPr>
          <w:rFonts w:ascii="Arial" w:eastAsia="Times New Roman" w:hAnsi="Arial" w:cs="Arial"/>
          <w:i/>
          <w:iCs/>
          <w:color w:val="000000"/>
          <w:sz w:val="24"/>
          <w:szCs w:val="24"/>
          <w:lang w:eastAsia="it-IT"/>
        </w:rPr>
        <w:t>“Grande è il Signore e degno di ogni lode nella città del nostro Dio. La tua santa montagna, altura stupenda, è la gioia di tutta la terra. Il monte Sion, vera dimora divina, è la capitale del grande re. Dio nei suoi palazzi un baluardo si è dimostrato. Ecco, i re si erano alleati, avanzavano insieme. Essi hanno visto: atterriti, presi dal panico, sono fuggiti. Là uno sgomento li ha colti, doglie come di partoriente, simile al vento orientale, che squarcia le navi di Tarsis. Come avevamo udito, così abbiamo visto nella città del Signore degli eserciti, nella città del nostro Dio; Dio l’ha fondata per sempre. O Dio, meditiamo il tuo amore dentro il tuo tempio. Come il tuo nome, o Dio, così la tua lode si estende sino all’estremità della terra; di giustizia è piena la tua destra. Gioisca il monte Sion, esultino i villaggi di Giuda a causa dei tuoi giudizi. Circondate Sion, giratele intorno, contate le sue torri, osservate le sue mura, passate in rassegna le sue fortezze, per narrare alla generazione futura: questo è Dio, il nostro Dio in eterno e per sempre; egli è colui che ci guida in ogni tempo” (Sal 48,1-15). “Parla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w:t>
      </w:r>
      <w:r w:rsidR="005971E5">
        <w:rPr>
          <w:rFonts w:ascii="Arial" w:eastAsia="Times New Roman" w:hAnsi="Arial" w:cs="Arial"/>
          <w:i/>
          <w:iCs/>
          <w:color w:val="000000"/>
          <w:sz w:val="24"/>
          <w:szCs w:val="24"/>
          <w:lang w:eastAsia="it-IT"/>
        </w:rPr>
        <w:t>é non vi afferri per sbranarvi </w:t>
      </w:r>
      <w:r w:rsidRPr="00D357CA">
        <w:rPr>
          <w:rFonts w:ascii="Arial" w:eastAsia="Times New Roman" w:hAnsi="Arial" w:cs="Arial"/>
          <w:i/>
          <w:iCs/>
          <w:color w:val="000000"/>
          <w:sz w:val="24"/>
          <w:szCs w:val="24"/>
          <w:lang w:eastAsia="it-IT"/>
        </w:rPr>
        <w:t>e nessuno vi salvi. Chi offre la lode in sacrificio, questi mi onora; a chi cammina per la retta via mostrerò la salvezza di Dio»” (Sal 50,1-23).</w:t>
      </w:r>
    </w:p>
    <w:p w:rsidR="00D357CA" w:rsidRPr="00D357CA" w:rsidRDefault="00D357CA" w:rsidP="00D357CA">
      <w:pPr>
        <w:spacing w:after="120" w:line="240" w:lineRule="auto"/>
        <w:jc w:val="both"/>
        <w:rPr>
          <w:rFonts w:ascii="Calibri" w:eastAsia="Times New Roman" w:hAnsi="Calibri" w:cs="Calibri"/>
          <w:color w:val="000000"/>
          <w:sz w:val="20"/>
          <w:szCs w:val="20"/>
          <w:lang w:eastAsia="it-IT"/>
        </w:rPr>
      </w:pPr>
      <w:r w:rsidRPr="00D357CA">
        <w:rPr>
          <w:rFonts w:ascii="Arial" w:eastAsia="Times New Roman" w:hAnsi="Arial" w:cs="Arial"/>
          <w:i/>
          <w:iCs/>
          <w:color w:val="000000"/>
          <w:sz w:val="24"/>
          <w:szCs w:val="24"/>
          <w:lang w:eastAsia="it-IT"/>
        </w:rPr>
        <w:t>“Dio si è fatto conoscere in Giuda, in Israele è grande il suo nome. È in Salem la sua tenda, in Sion la sua dimora. Là spezzò le saette dell’arco, lo scudo, la spad</w:t>
      </w:r>
      <w:r w:rsidR="005971E5">
        <w:rPr>
          <w:rFonts w:ascii="Arial" w:eastAsia="Times New Roman" w:hAnsi="Arial" w:cs="Arial"/>
          <w:i/>
          <w:iCs/>
          <w:color w:val="000000"/>
          <w:sz w:val="24"/>
          <w:szCs w:val="24"/>
          <w:lang w:eastAsia="it-IT"/>
        </w:rPr>
        <w:t>a, la guerra. Splendido tu sei,</w:t>
      </w:r>
      <w:r w:rsidRPr="00D357CA">
        <w:rPr>
          <w:rFonts w:ascii="Arial" w:eastAsia="Times New Roman" w:hAnsi="Arial" w:cs="Arial"/>
          <w:i/>
          <w:iCs/>
          <w:color w:val="000000"/>
          <w:sz w:val="24"/>
          <w:szCs w:val="24"/>
          <w:lang w:eastAsia="it-IT"/>
        </w:rPr>
        <w:t xml:space="preserve"> magnifico su montagne di preda. Furono spogliati i valorosi, furono colti dal sonno, nessun prode ritrovava la sua mano. Dio di Giacobbe, alla tua minaccia si paralizzano carri e cavalli. Tu sei davvero terribile; chi ti resiste quando si scatena la tua ira? Dal cielo hai fatto udire la sentenza: sbigottita tace la terra, quando Dio si alza per giudicare, per salvare tutti i poveri della terra.  Persino la collera dell’uomo ti dà gloria; gli scampati dalla collera ti fanno festa. Fate voti al Signore, </w:t>
      </w:r>
      <w:r w:rsidRPr="00D357CA">
        <w:rPr>
          <w:rFonts w:ascii="Arial" w:eastAsia="Times New Roman" w:hAnsi="Arial" w:cs="Arial"/>
          <w:i/>
          <w:iCs/>
          <w:color w:val="000000"/>
          <w:sz w:val="24"/>
          <w:szCs w:val="24"/>
          <w:lang w:eastAsia="it-IT"/>
        </w:rPr>
        <w:lastRenderedPageBreak/>
        <w:t>vostro Dio, e adempiteli, quanti lo circondano portino doni al Terribile, a lui che toglie il respiro ai potenti, che è terribile per i re della terra” (Sal 76,1-13). “Ricòrdati, Signore, di Davide, di tutte le sue fatiche, quando giurò al Signore, al Potente di Giacobbe fece voto: «Non entrerò nella tenda in cui abito, non mi stenderò sul letto del mio riposo, non concederò sonno ai miei occhi né riposo alle mie palpebre, finché non avrò trovato un luogo per il Signore, una dimora per il Potente di Giacobbe». 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Il Signore ha giurato a Davide, promessa da cui non torna indietro: «Il frutto delle tue viscere io metterò sul tuo trono! Se i tuoi figli osserveranno la mia alleanza e i precetti che insegnerò loro, anche i loro figli per sempre siederanno sul tuo trono». Sì, il Signore ha scelto Sion, l’ha voluta per sua residenza: «Questo sarà il luogo del mio riposo per sempre: qui risiederò, perché l’ho voluto. Benedirò tutti i suoi raccolti, sazierò di pane i suoi poveri. Rivestirò di salvezza i suoi sacerdoti, i suoi fedeli esulteranno di gioia. Là farò germogliare una potenza per Davide, preparerò una lampada per il mio consacrato. Rivestirò di vergogna i suoi nemici, mentre su di lui fiorirà la sua corona»” (Sal 132,1-19). “Ma Davide prese la rocca di Sion, cioè la città di Davide (2Sam</w:t>
      </w:r>
      <w:r w:rsidR="005971E5">
        <w:rPr>
          <w:rFonts w:ascii="Arial" w:eastAsia="Times New Roman" w:hAnsi="Arial" w:cs="Arial"/>
          <w:i/>
          <w:iCs/>
          <w:color w:val="000000"/>
          <w:sz w:val="24"/>
          <w:szCs w:val="24"/>
          <w:lang w:eastAsia="it-IT"/>
        </w:rPr>
        <w:t xml:space="preserve"> 5, 7). </w:t>
      </w:r>
      <w:r w:rsidRPr="00D357CA">
        <w:rPr>
          <w:rFonts w:ascii="Arial" w:eastAsia="Times New Roman" w:hAnsi="Arial" w:cs="Arial"/>
          <w:i/>
          <w:iCs/>
          <w:color w:val="000000"/>
          <w:sz w:val="24"/>
          <w:szCs w:val="24"/>
          <w:lang w:eastAsia="it-IT"/>
        </w:rPr>
        <w:t>A questo punto Salomone convocò in assemblea a Gerusalemme gli anziani di Israele, tutti i capitribù, i principi dei casati degli Israeliti, per trasportare l'arca dell'alleanza del Signore dalla città di Davide, cioè da Sion (1Re 8, 1). Io l'ho costituito mio sovrano sul Sion mio santo monte" (Sal 2, 6). Cantate inni al Signore, che abita in Sion, narrate tra i popoli le sue opere (Sal 9, 12). Perché possa annunziare le tue lodi, esultare per la tua salvezza alle porte della città di Sion (Sal 9, 15). Venga da Sion la salvezza d'Israele! Quando il Signore ricondurrà il suo popolo, esulterà Giacobbe e gioirà Israele (Sal 13, 7). Ti mandi l'aiuto dal suo santuario e dall'alto di Sion ti sostenga (Sal 19, 3). Il suo monte santo, altura stupenda, è la gioia di tutta la terra. Il monte Sion, dimora divina, è la città del grande Sovrano (Sal 47, 3). Gioisca il monte di Sion, esultino le città di Giuda a motivo dei tuoi giudizi (Sal 47, 12). Circondate Sion, giratele intorno, contate le sue torri (Sal 47, 13). Da Sion, splendore di bellezza, Dio rifulge (Sal 49, 2). Nel tuo amore fa grazia a Sion, rialza le mura di Gerusalemme”</w:t>
      </w:r>
      <w:r w:rsidRPr="00D357CA">
        <w:rPr>
          <w:rFonts w:ascii="Arial" w:eastAsia="Times New Roman" w:hAnsi="Arial" w:cs="Arial"/>
          <w:color w:val="000000"/>
          <w:sz w:val="24"/>
          <w:szCs w:val="24"/>
          <w:lang w:eastAsia="it-IT"/>
        </w:rPr>
        <w:t> (Sal 50, 20).</w:t>
      </w:r>
    </w:p>
    <w:p w:rsidR="00D357CA" w:rsidRPr="00D357CA" w:rsidRDefault="00D357CA" w:rsidP="00D357CA">
      <w:pPr>
        <w:spacing w:after="120" w:line="240" w:lineRule="auto"/>
        <w:jc w:val="both"/>
        <w:rPr>
          <w:rFonts w:ascii="Calibri" w:eastAsia="Times New Roman" w:hAnsi="Calibri" w:cs="Calibri"/>
          <w:color w:val="000000"/>
          <w:sz w:val="20"/>
          <w:szCs w:val="20"/>
          <w:lang w:eastAsia="it-IT"/>
        </w:rPr>
      </w:pPr>
      <w:r w:rsidRPr="00D357CA">
        <w:rPr>
          <w:rFonts w:ascii="Arial" w:eastAsia="Times New Roman" w:hAnsi="Arial" w:cs="Arial"/>
          <w:i/>
          <w:iCs/>
          <w:color w:val="000000"/>
          <w:sz w:val="24"/>
          <w:szCs w:val="24"/>
          <w:lang w:eastAsia="it-IT"/>
        </w:rPr>
        <w:t>“Chi manderà da Sion la salvezza di Israele? Quando Dio farà tornare i deportati del suo popolo, esulterà Giacobbe, gioirà Israele (Sal 52, 7). A te si deve lode, o Dio, in Sion; a te si sciolga il voto in Gerusalemme (Sal 64, 2). Perché Dio salverà Sion, ricostruirà le città di Giuda: vi abiteranno e ne avranno il possesso (Sal 68, 36). Il mio bene è stare vicino a Dio: nel Signore Dio ho posto il mio rifugio, per narrare tutte le tue opere presso le porte della città di Sion (Sal 72, 28). Ricordati del popolo che ti sei acquistato nei tempi antichi. Hai riscattato la tribù che è tuo possesso, il monte Sion, dove hai preso dimora (Sal 73, 2).  E' in Gerusalemme la sua dimora, la sua abitazione, in Sion (Sal 75, 3). Ma elesse la tribù di Giuda, il monte Sion che egli ama (Sal 77, 68). Cresce lungo il cammino il suo vigore, finché compare davanti a Dio in Sion (Sal 83, 8). il Signore ama le porte di Sion più di tutte le dimore di Giacobbe (Sal 86, 2). Si dirà di Sion: "L'uno e l'altro è nato in essa e l'Altissimo la tiene salda" (Sal 86, 5). Ascolta Sion e ne gioisce, esultano le città di Giuda per i tuoi giudizi, Signore (Sal 96, 8). Grande è il Signore in Sion, eccelso sopra tutti i popoli (Sal 98, 2). Tu sorgerai, avrai pietà di Sion, perché è tempo di usarle misericordia: l'ora è giunta” (Sal 101, 14).</w:t>
      </w:r>
    </w:p>
    <w:p w:rsidR="00D357CA" w:rsidRPr="00D357CA" w:rsidRDefault="00D357CA" w:rsidP="00D06C3B">
      <w:pPr>
        <w:spacing w:after="120" w:line="240" w:lineRule="auto"/>
        <w:jc w:val="both"/>
        <w:rPr>
          <w:rFonts w:ascii="Calibri" w:eastAsia="Times New Roman" w:hAnsi="Calibri" w:cs="Calibri"/>
          <w:color w:val="000000"/>
          <w:sz w:val="20"/>
          <w:szCs w:val="20"/>
          <w:lang w:eastAsia="it-IT"/>
        </w:rPr>
      </w:pPr>
      <w:r w:rsidRPr="00D357CA">
        <w:rPr>
          <w:rFonts w:ascii="Arial" w:eastAsia="Times New Roman" w:hAnsi="Arial" w:cs="Arial"/>
          <w:i/>
          <w:iCs/>
          <w:color w:val="000000"/>
          <w:sz w:val="24"/>
          <w:szCs w:val="24"/>
          <w:lang w:eastAsia="it-IT"/>
        </w:rPr>
        <w:lastRenderedPageBreak/>
        <w:t>“Quando il Signore avrà ricostruito Sion e sarà apparso in tutto il suo splendore (Sal 101, 17). Perché sia annunziato in Sion il nome del Signore e la sua lode in Gerusalemme (Sal 101, 22). Lo scettro del tuo potere stende il Signore da Sion: "Domina in mezzo ai tuoi nemici (Sal 109, 2). Ti benedica il Signore da Sion! Possa tu vedere la prosperità di Gerusalemme per tutti i giorni della tua vita (Sal 127, 5). Siano confusi e volgano le spalle quanti odiano Sion (Sal 128, 5). Il Signore ha scelto Sion, l'ha voluta per sua dimora (Sal 131, 13). E' come rugiada dell'Ermon, che scende sui monti di Sion. Là il Signore dona la benedizione e la vita per sempre (Sal 132, 3). Da Sion ti benedica il Signore, che ha fatto cielo e terra (Sal 133, 3). Da Sion sia benedetto il Signore</w:t>
      </w:r>
      <w:r w:rsidR="00D06C3B">
        <w:rPr>
          <w:rFonts w:ascii="Arial" w:eastAsia="Times New Roman" w:hAnsi="Arial" w:cs="Arial"/>
          <w:i/>
          <w:iCs/>
          <w:color w:val="000000"/>
          <w:sz w:val="24"/>
          <w:szCs w:val="24"/>
          <w:lang w:eastAsia="it-IT"/>
        </w:rPr>
        <w:t>,</w:t>
      </w:r>
      <w:r w:rsidRPr="00D357CA">
        <w:rPr>
          <w:rFonts w:ascii="Arial" w:eastAsia="Times New Roman" w:hAnsi="Arial" w:cs="Arial"/>
          <w:i/>
          <w:iCs/>
          <w:color w:val="000000"/>
          <w:sz w:val="24"/>
          <w:szCs w:val="24"/>
          <w:lang w:eastAsia="it-IT"/>
        </w:rPr>
        <w:t xml:space="preserve"> che abita a Gerusalemme. Alleluia (Sal 134, 21). Sui fiumi di Babilonia, là sedevamo piangendo al ricordo di Sion (Sal 136, 1). Là ci chiedevano parole di canto coloro che ci avevano deportato, canzoni di gioia, i nostri oppressori: "Cantateci i canti di Sion!" (Sal 136, 3). Il Signore regna per sempre, il tuo Dio, o Sion, per ogni generazione (Sal 145, 10). Alleluia. Glorifica il Signore, Gerusalemme, loda il tuo Dio, Sion (Sal 147, 1). Gioisca Israele nel suo Creatore, esultino nel loro Re i figli di Sion” (Sal 149, 2).</w:t>
      </w:r>
    </w:p>
    <w:p w:rsidR="00D357CA" w:rsidRPr="00D357CA" w:rsidRDefault="00D357CA" w:rsidP="00D357CA">
      <w:pPr>
        <w:spacing w:after="120" w:line="240" w:lineRule="auto"/>
        <w:jc w:val="both"/>
        <w:rPr>
          <w:rFonts w:ascii="Calibri" w:eastAsia="Times New Roman" w:hAnsi="Calibri" w:cs="Calibri"/>
          <w:color w:val="000000"/>
          <w:sz w:val="20"/>
          <w:szCs w:val="20"/>
          <w:lang w:eastAsia="it-IT"/>
        </w:rPr>
      </w:pPr>
      <w:r w:rsidRPr="00D357CA">
        <w:rPr>
          <w:rFonts w:ascii="Arial" w:eastAsia="Times New Roman" w:hAnsi="Arial" w:cs="Arial"/>
          <w:color w:val="000000"/>
          <w:sz w:val="24"/>
          <w:szCs w:val="24"/>
          <w:lang w:eastAsia="it-IT"/>
        </w:rPr>
        <w:t>La Vergine Maria è invocata con il titolo: “Torre di Davide”. Come Torre di Davide essa è fortezza inespugnata e inespugnabile. La Torre di Davide sul monte Sion è stata espugnata e ridotta in macerie a causa del peccato dei figli di Israele. Maria è stata preservata immune da ogni peccato, Lei si è conservata intatta nella pienezza di grazia e di luce. Dio è stato sempre nel suo cuore, nella sua anima, nei suoi pensieri, desideri, volontà. Sempre in Lei ha dimorato l’amore purissimo del Padre, sempre la ricchezza della grazia di Cristo Gesù, sempre la comunione di verità, luce, sapienza, consiglio, timore del Signore, pietà, fortezza e scienza dello Spirito Santo. Questo tempio santo, questa altura stupenda, questo luogo santissimo è stato sigillato in eterno. A Satana è stato tolto il potere di penetrare in esso. Questa fede deve essere di ogni discepolo di Gesù e di ogni suo figlio. Chi vuole divenire anche lui Torre inespugnabile, deve divenire con questa Torre una sola Torre. Si abita in questa Torre e mai S</w:t>
      </w:r>
      <w:r w:rsidR="005971E5">
        <w:rPr>
          <w:rFonts w:ascii="Arial" w:eastAsia="Times New Roman" w:hAnsi="Arial" w:cs="Arial"/>
          <w:color w:val="000000"/>
          <w:sz w:val="24"/>
          <w:szCs w:val="24"/>
          <w:lang w:eastAsia="it-IT"/>
        </w:rPr>
        <w:t>atana potrà entrare in essa. È </w:t>
      </w:r>
      <w:r w:rsidRPr="00D357CA">
        <w:rPr>
          <w:rFonts w:ascii="Arial" w:eastAsia="Times New Roman" w:hAnsi="Arial" w:cs="Arial"/>
          <w:color w:val="000000"/>
          <w:sz w:val="24"/>
          <w:szCs w:val="24"/>
          <w:lang w:eastAsia="it-IT"/>
        </w:rPr>
        <w:t>Maria il nostro rifugio sicuro, perché così ha voluto il Padre celeste. La storia attesta e certifica che quanti hanno abbandonato questa torre, sono tutti conquistati da Satana.</w:t>
      </w:r>
    </w:p>
    <w:p w:rsidR="00D357CA" w:rsidRPr="00D357CA" w:rsidRDefault="00D357CA" w:rsidP="00D357CA">
      <w:pPr>
        <w:spacing w:after="120" w:line="240" w:lineRule="auto"/>
        <w:jc w:val="both"/>
        <w:rPr>
          <w:rFonts w:ascii="Calibri" w:eastAsia="Times New Roman" w:hAnsi="Calibri" w:cs="Calibri"/>
          <w:color w:val="000000"/>
          <w:sz w:val="20"/>
          <w:szCs w:val="20"/>
          <w:lang w:eastAsia="it-IT"/>
        </w:rPr>
      </w:pPr>
      <w:r w:rsidRPr="00D357CA">
        <w:rPr>
          <w:rFonts w:ascii="Arial" w:eastAsia="Times New Roman" w:hAnsi="Arial" w:cs="Arial"/>
          <w:color w:val="000000"/>
          <w:sz w:val="24"/>
          <w:szCs w:val="24"/>
          <w:lang w:eastAsia="it-IT"/>
        </w:rPr>
        <w:t>Madre di Dio, Torre di Davide, Città fortificata, aiutaci a rimanere sempre nel tuo cuore.</w:t>
      </w:r>
    </w:p>
    <w:p w:rsidR="005538EA" w:rsidRDefault="005538EA" w:rsidP="00E35F6C">
      <w:pPr>
        <w:pStyle w:val="Nessunaspaziatura"/>
        <w:ind w:firstLine="0"/>
      </w:pPr>
    </w:p>
    <w:p w:rsidR="005538EA" w:rsidRPr="005538EA" w:rsidRDefault="005538EA" w:rsidP="005538EA">
      <w:pPr>
        <w:pStyle w:val="Titolo2"/>
        <w:rPr>
          <w:rFonts w:ascii="Calibri" w:hAnsi="Calibri" w:cs="Calibri"/>
          <w:spacing w:val="-18"/>
          <w:sz w:val="29"/>
          <w:szCs w:val="29"/>
        </w:rPr>
      </w:pPr>
      <w:bookmarkStart w:id="530" w:name="_Toc75156314"/>
      <w:r w:rsidRPr="005538EA">
        <w:rPr>
          <w:spacing w:val="-18"/>
          <w:sz w:val="29"/>
          <w:szCs w:val="29"/>
        </w:rPr>
        <w:t>OSANNA! BENEDETTO COLUI CHE VIENE NEL NOME DEL SIGNORE!</w:t>
      </w:r>
      <w:bookmarkEnd w:id="530"/>
    </w:p>
    <w:p w:rsidR="005538EA" w:rsidRPr="005538EA" w:rsidRDefault="005538EA" w:rsidP="005538EA">
      <w:pPr>
        <w:pStyle w:val="Nessunaspaziatura"/>
        <w:rPr>
          <w:rFonts w:ascii="Calibri" w:hAnsi="Calibri" w:cs="Calibri"/>
          <w:sz w:val="27"/>
          <w:szCs w:val="27"/>
        </w:rPr>
      </w:pPr>
      <w:r w:rsidRPr="005538EA">
        <w:t xml:space="preserve">Quando nel Nuovo Testamento si applica un brano dell’Antica Scrittura a Gesù Signore, non è solo quel brano che viene applicato, ma tutte le profezie che riguardano il Messia di Dio. Inoltre spesso in uno stesso brano o in un solo Salmo vi sono diverse profezie che riguardano il Cristo di Dio. Chi è il Benedetto che viene nel nome del Signore? È il Figlio di Davide? Chi è il Figlio di Davide? È la pietra scartata dai costruttori, ma posta dal Signore come pietra angolare nella sua casa. Chi è il Figlio di Davide? È il Re che verrà in Gerusalemme sopra un puledro, figlio di una bestia da soma, secondo la profezia di Zaccaria. Chi è ancora il Figlio di Davide? Il Profeta che deve venire, ma anche il Sacerdote alla maniera di </w:t>
      </w:r>
      <w:r w:rsidR="00F37F93" w:rsidRPr="005538EA">
        <w:t>Melchìsedek</w:t>
      </w:r>
      <w:r w:rsidRPr="005538EA">
        <w:t xml:space="preserve">. Il Figlio di Davide è anche il Signore di Davide. È il Figlio che oggi il Signore ha generato. Il Figlio di Davide è il Giusto Sofferente. È il Servo del Signore che prende su di sé le nostre iniquità. Ecco cosa rivela a noi il Salmo nel quale è profetizzato: “Benedetto colui che viene nel nome </w:t>
      </w:r>
      <w:r w:rsidRPr="005538EA">
        <w:lastRenderedPageBreak/>
        <w:t>del Signore: “</w:t>
      </w:r>
      <w:r w:rsidRPr="005538EA">
        <w:rPr>
          <w:i/>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r w:rsidRPr="005538EA">
        <w:t>Colui che viene nel nome del Signore è Dio ed è il Figlio Unigenito del Padre. In Gesù si compiono tutte le profezie sul Cristo di Dio. Questa verità è così rivelata dallo Spirito Santo: </w:t>
      </w:r>
      <w:r w:rsidRPr="005538EA">
        <w:rPr>
          <w:i/>
        </w:rPr>
        <w:t>“Il Figlio di Dio, Gesù Cristo, che abbiamo annunciato tra voi, io, Silvano e Timòteo, non fu «sì» e «no», ma in lui vi fu il «sì». Infatti tutte le promesse di Dio in lui sono «sì». Per questo attraverso di lui sale a Dio il nostro «Amen» per la sua gloria” (2Cor 1,19-20).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w:t>
      </w:r>
    </w:p>
    <w:p w:rsidR="005538EA" w:rsidRPr="005538EA" w:rsidRDefault="005538EA" w:rsidP="005538EA">
      <w:pPr>
        <w:pStyle w:val="Nessunaspaziatura"/>
        <w:rPr>
          <w:rFonts w:ascii="Calibri" w:hAnsi="Calibri" w:cs="Calibri"/>
          <w:sz w:val="27"/>
          <w:szCs w:val="27"/>
        </w:rPr>
      </w:pPr>
      <w:r w:rsidRPr="005538EA">
        <w:rPr>
          <w:i/>
        </w:rPr>
        <w:t>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Benedetto il Regno che viene, del nostro padre Davide! Osanna nel più alto dei cieli!».</w:t>
      </w:r>
    </w:p>
    <w:p w:rsidR="005538EA" w:rsidRPr="005538EA" w:rsidRDefault="005538EA" w:rsidP="005538EA">
      <w:pPr>
        <w:pStyle w:val="Nessunaspaziatura"/>
        <w:rPr>
          <w:rFonts w:ascii="Calibri" w:hAnsi="Calibri" w:cs="Calibri"/>
          <w:sz w:val="27"/>
          <w:szCs w:val="27"/>
        </w:rPr>
      </w:pPr>
      <w:r w:rsidRPr="005538EA">
        <w:t xml:space="preserve">Gesù oggi rivela pubblicamente al suo popolo che Lui è il Cristo di Dio, Colui nel quale si compie ogni promessa e ogni profezia del Padre. Oggi da tutta la Palestina si </w:t>
      </w:r>
      <w:r w:rsidRPr="005538EA">
        <w:lastRenderedPageBreak/>
        <w:t>corre verso Gerusalemme. Nella città santa vi sono persone da ogni dove, provenienti anche da altre regioni della terra per celebrare la Pasqua. Il mondo intero deve sapere che Gesù di Nazaret è il suo Messia e Gesù lo rivela loro compiendo la profezia di Zaccaria. Poi la notte della cattura dirà la sua verità sotto giuramento dinanzi al Sinedrio. Sia il popolo che i suoi capi devono sapere chi è Gesù. Devono sapere chi è Colui che da loro viene inchiodato sul legno della croce. Quanto ha fatto Gesù oggi è chiamato a farlo ogni suo discepolo. Tutto il mondo deve sapere chi è un cristiano: è il salvato, il redento dal solo Salvatore e dal solo Redentore: Gesù.</w:t>
      </w:r>
    </w:p>
    <w:p w:rsidR="005538EA" w:rsidRPr="005538EA" w:rsidRDefault="005538EA" w:rsidP="005538EA">
      <w:pPr>
        <w:pStyle w:val="Nessunaspaziatura"/>
        <w:rPr>
          <w:rFonts w:ascii="Calibri" w:hAnsi="Calibri" w:cs="Calibri"/>
          <w:sz w:val="27"/>
          <w:szCs w:val="27"/>
        </w:rPr>
      </w:pPr>
      <w:r w:rsidRPr="005538EA">
        <w:t>Madre del Cristo di Dio, vieni in nostro aiuto. Fa’ che confessiamo dinanzi al mondo chi siamo.</w:t>
      </w:r>
    </w:p>
    <w:p w:rsidR="00AE4547" w:rsidRPr="00425ED6" w:rsidRDefault="00AE4547" w:rsidP="00AE4547">
      <w:pPr>
        <w:pStyle w:val="Titolo2"/>
        <w:spacing w:line="276" w:lineRule="auto"/>
        <w:jc w:val="both"/>
        <w:rPr>
          <w:sz w:val="26"/>
          <w:szCs w:val="26"/>
        </w:rPr>
      </w:pPr>
      <w:bookmarkStart w:id="531" w:name="_Toc75156315"/>
      <w:r w:rsidRPr="00425ED6">
        <w:rPr>
          <w:sz w:val="26"/>
          <w:szCs w:val="26"/>
        </w:rPr>
        <w:t>29 Marzo</w:t>
      </w:r>
      <w:bookmarkEnd w:id="531"/>
      <w:r w:rsidRPr="00425ED6">
        <w:rPr>
          <w:sz w:val="26"/>
          <w:szCs w:val="26"/>
        </w:rPr>
        <w:t xml:space="preserve"> </w:t>
      </w:r>
    </w:p>
    <w:p w:rsidR="00D36B48" w:rsidRDefault="00AE4547" w:rsidP="00E35F6C">
      <w:pPr>
        <w:pStyle w:val="Nessunaspaziatura"/>
        <w:ind w:firstLine="0"/>
        <w:rPr>
          <w:sz w:val="28"/>
          <w:szCs w:val="24"/>
        </w:rPr>
      </w:pPr>
      <w:r w:rsidRPr="00AE4547">
        <w:rPr>
          <w:rFonts w:ascii="Segoe UI" w:hAnsi="Segoe UI" w:cs="Segoe UI"/>
          <w:color w:val="0F1419"/>
          <w:szCs w:val="24"/>
        </w:rPr>
        <w:t xml:space="preserve">Madre di Dio, insegna ad ogni cristiano ad essere perfetto come il suo Maestro. </w:t>
      </w:r>
      <w:r w:rsidR="00D36B48" w:rsidRPr="00AE4547">
        <w:rPr>
          <w:sz w:val="28"/>
          <w:szCs w:val="24"/>
        </w:rPr>
        <w:t xml:space="preserve"> </w:t>
      </w:r>
    </w:p>
    <w:p w:rsidR="00AE4547" w:rsidRPr="00AE4547" w:rsidRDefault="00AE4547" w:rsidP="00AE4547">
      <w:pPr>
        <w:pStyle w:val="Titolo2"/>
        <w:rPr>
          <w:rFonts w:ascii="Calibri" w:hAnsi="Calibri" w:cs="Calibri"/>
          <w:sz w:val="32"/>
          <w:szCs w:val="32"/>
        </w:rPr>
      </w:pPr>
      <w:bookmarkStart w:id="532" w:name="_Toc75156316"/>
      <w:r w:rsidRPr="00AE4547">
        <w:rPr>
          <w:sz w:val="32"/>
          <w:szCs w:val="32"/>
        </w:rPr>
        <w:t>E subito lo Spirito lo sospinse nel deserto</w:t>
      </w:r>
      <w:bookmarkEnd w:id="532"/>
    </w:p>
    <w:p w:rsidR="00AE4547" w:rsidRPr="00AE4547" w:rsidRDefault="00AE4547" w:rsidP="00AE4547">
      <w:pPr>
        <w:spacing w:after="120" w:line="240" w:lineRule="auto"/>
        <w:jc w:val="both"/>
        <w:rPr>
          <w:rFonts w:ascii="Calibri" w:eastAsia="Times New Roman" w:hAnsi="Calibri" w:cs="Calibri"/>
          <w:color w:val="000000"/>
          <w:sz w:val="20"/>
          <w:szCs w:val="20"/>
          <w:lang w:eastAsia="it-IT"/>
        </w:rPr>
      </w:pPr>
      <w:r w:rsidRPr="00AE4547">
        <w:rPr>
          <w:rFonts w:ascii="Arial" w:eastAsia="Times New Roman" w:hAnsi="Arial" w:cs="Arial"/>
          <w:color w:val="000000"/>
          <w:sz w:val="24"/>
          <w:szCs w:val="24"/>
          <w:lang w:eastAsia="it-IT"/>
        </w:rPr>
        <w:t>Può essere maestro degli uomini chi sa insegnare loro come si vincono tutte le tentazioni. Chi cade anche in una sola tentazione mai potrà essere vero maestro. Perché non può essere vero maestro? Perché non potrà essere imitato in tutto, iniziando dai piccolissimi precetti e finendo ai grandi. Il maestro oltre che insegnare con la parola deve mostrare con la vita quello che insegna. Gesù va nel deserto, vince ogni tentazione, può iniziare il suo grande ammaestramento che consiste nell’insegnare la purissima verità di Dio e come si obbedisce ad essa fino al dono di tutta la propria vita inchiodata su una croce per aver scelto di essere il Testimone fedele del Padre sempre, in tutto. Gesù porta il giogo della purissima verità del Padre. Invita ogni uomo a prendere su di sé il suo giogo. Lo si può portare, perché Lui lo ha portato: </w:t>
      </w:r>
      <w:r w:rsidRPr="00AE4547">
        <w:rPr>
          <w:rFonts w:ascii="Arial" w:eastAsia="Times New Roman" w:hAnsi="Arial" w:cs="Arial"/>
          <w:i/>
          <w:iCs/>
          <w:color w:val="000000"/>
          <w:sz w:val="24"/>
          <w:szCs w:val="24"/>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11,28-30). “Vi do un comandamento nuovo: che vi amiate gli uni gli altri. Come io ho amato voi, così amatevi anche voi gli uni gli altri. Da questo tutti sapranno che siete miei discepoli: se avete amore gli uni per gli altri” (Gv 13,34-35).</w:t>
      </w:r>
      <w:r w:rsidRPr="00AE4547">
        <w:rPr>
          <w:rFonts w:ascii="Arial" w:eastAsia="Times New Roman" w:hAnsi="Arial" w:cs="Arial"/>
          <w:color w:val="000000"/>
          <w:sz w:val="24"/>
          <w:szCs w:val="24"/>
          <w:lang w:eastAsia="it-IT"/>
        </w:rPr>
        <w:t> Anche sulla croce Gesù è stato tentato e anche sulla croce Lui ha vinto: </w:t>
      </w:r>
      <w:r w:rsidRPr="00AE4547">
        <w:rPr>
          <w:rFonts w:ascii="Arial" w:eastAsia="Times New Roman" w:hAnsi="Arial" w:cs="Arial"/>
          <w:i/>
          <w:iCs/>
          <w:color w:val="000000"/>
          <w:sz w:val="24"/>
          <w:szCs w:val="24"/>
          <w:lang w:eastAsia="it-IT"/>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 (Mt 27,39-44).</w:t>
      </w:r>
      <w:r w:rsidRPr="00AE4547">
        <w:rPr>
          <w:rFonts w:ascii="Arial" w:eastAsia="Times New Roman" w:hAnsi="Arial" w:cs="Arial"/>
          <w:color w:val="000000"/>
          <w:sz w:val="24"/>
          <w:szCs w:val="24"/>
          <w:lang w:eastAsia="it-IT"/>
        </w:rPr>
        <w:t> Avendo vinto tutte le tentazioni, Gesù è il solo vero Maestro dell’umanità. Lui può insegnare ad ogni uomo come si vincono le tentazioni in parole, in opere, in pensieri, in omissioni. La sua fedeltà al Padre è stata somma.</w:t>
      </w:r>
    </w:p>
    <w:p w:rsidR="00AE4547" w:rsidRPr="00AE4547" w:rsidRDefault="00AE4547" w:rsidP="00AE4547">
      <w:pPr>
        <w:spacing w:after="120" w:line="240" w:lineRule="auto"/>
        <w:jc w:val="both"/>
        <w:rPr>
          <w:rFonts w:ascii="Calibri" w:eastAsia="Times New Roman" w:hAnsi="Calibri" w:cs="Calibri"/>
          <w:color w:val="000000"/>
          <w:sz w:val="20"/>
          <w:szCs w:val="20"/>
          <w:lang w:eastAsia="it-IT"/>
        </w:rPr>
      </w:pPr>
      <w:r w:rsidRPr="00AE4547">
        <w:rPr>
          <w:rFonts w:ascii="Arial" w:eastAsia="Times New Roman" w:hAnsi="Arial" w:cs="Arial"/>
          <w:i/>
          <w:iCs/>
          <w:color w:val="000000"/>
          <w:sz w:val="24"/>
          <w:szCs w:val="24"/>
          <w:lang w:eastAsia="it-IT"/>
        </w:rPr>
        <w:t>E subito lo Spirito lo sospinse nel deserto e nel deserto rimase quaranta giorni, tentato da Satana. Stava con le bestie selvatiche e gli angeli lo servivano. Dopo che Giovanni fu arrestato, Gesù andò nella Galilea, proclamando il vangelo di Dio, e diceva: «Il tempo è compiuto e il regno di Dio è vicino; convertitevi e credete nel Vangelo».</w:t>
      </w:r>
    </w:p>
    <w:p w:rsidR="00AE4547" w:rsidRPr="00AE4547" w:rsidRDefault="00AE4547" w:rsidP="00AE4547">
      <w:pPr>
        <w:spacing w:after="120" w:line="240" w:lineRule="auto"/>
        <w:jc w:val="both"/>
        <w:rPr>
          <w:rFonts w:ascii="Calibri" w:eastAsia="Times New Roman" w:hAnsi="Calibri" w:cs="Calibri"/>
          <w:color w:val="000000"/>
          <w:sz w:val="20"/>
          <w:szCs w:val="20"/>
          <w:lang w:eastAsia="it-IT"/>
        </w:rPr>
      </w:pPr>
      <w:r w:rsidRPr="00AE4547">
        <w:rPr>
          <w:rFonts w:ascii="Arial" w:eastAsia="Times New Roman" w:hAnsi="Arial" w:cs="Arial"/>
          <w:color w:val="000000"/>
          <w:sz w:val="24"/>
          <w:szCs w:val="24"/>
          <w:lang w:eastAsia="it-IT"/>
        </w:rPr>
        <w:t xml:space="preserve">Fedele testimone di Gesù è l’Apostolo Paolo. Anche Lui è in Cristo Gesù nostro maestro, perché anche Lui ha vinto tutte le tentazioni. Ecco cosa chiede ai Corinzi </w:t>
      </w:r>
      <w:r w:rsidRPr="00AE4547">
        <w:rPr>
          <w:rFonts w:ascii="Arial" w:eastAsia="Times New Roman" w:hAnsi="Arial" w:cs="Arial"/>
          <w:color w:val="000000"/>
          <w:sz w:val="24"/>
          <w:szCs w:val="24"/>
          <w:lang w:eastAsia="it-IT"/>
        </w:rPr>
        <w:lastRenderedPageBreak/>
        <w:t>nella sua Seconda Lettera: </w:t>
      </w:r>
      <w:r w:rsidRPr="00AE4547">
        <w:rPr>
          <w:rFonts w:ascii="Arial" w:eastAsia="Times New Roman" w:hAnsi="Arial" w:cs="Arial"/>
          <w:i/>
          <w:iCs/>
          <w:color w:val="000000"/>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AE4547">
        <w:rPr>
          <w:rFonts w:ascii="Arial" w:eastAsia="Times New Roman" w:hAnsi="Arial" w:cs="Arial"/>
          <w:color w:val="000000"/>
          <w:sz w:val="24"/>
          <w:szCs w:val="24"/>
          <w:lang w:eastAsia="it-IT"/>
        </w:rPr>
        <w:t> Non può insegnare il Vangelo chi il Vangelo non vive e neanche può essere maestro nelle cose di Dio chi a Dio non obbedisce. Non può perché la vita contraddice la parola. Mentre il vero maestro dice la parola che vive e vive la parola che dice. Poiché il maestro in Cristo Maestro deve dire tutta la Parola di Dio è necessario che lui viva tutta la Parola di Dio e non soltanto una sua parte, a convenienza. Su questo punto l’insegnamento di Gesù non lascia alcun dubbio. La volontà del Padre va fatta tutta:</w:t>
      </w:r>
      <w:r w:rsidRPr="00AE4547">
        <w:rPr>
          <w:rFonts w:ascii="Arial" w:eastAsia="Times New Roman" w:hAnsi="Arial" w:cs="Arial"/>
          <w:i/>
          <w:iCs/>
          <w:color w:val="000000"/>
          <w:sz w:val="24"/>
          <w:szCs w:val="24"/>
          <w:lang w:eastAsia="it-IT"/>
        </w:rPr>
        <w:t>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w:t>
      </w:r>
    </w:p>
    <w:p w:rsidR="00AE4547" w:rsidRPr="00AE4547" w:rsidRDefault="00AE4547" w:rsidP="00AE4547">
      <w:pPr>
        <w:spacing w:after="120" w:line="240" w:lineRule="auto"/>
        <w:jc w:val="both"/>
        <w:rPr>
          <w:rFonts w:ascii="Calibri" w:eastAsia="Times New Roman" w:hAnsi="Calibri" w:cs="Calibri"/>
          <w:color w:val="000000"/>
          <w:sz w:val="20"/>
          <w:szCs w:val="20"/>
          <w:lang w:eastAsia="it-IT"/>
        </w:rPr>
      </w:pPr>
      <w:r w:rsidRPr="00AE4547">
        <w:rPr>
          <w:rFonts w:ascii="Arial" w:eastAsia="Times New Roman" w:hAnsi="Arial" w:cs="Arial"/>
          <w:color w:val="000000"/>
          <w:sz w:val="24"/>
          <w:szCs w:val="24"/>
          <w:lang w:eastAsia="it-IT"/>
        </w:rPr>
        <w:t>Ecco ancora quale grande esemplarità l’Apostolo Paolo chiede agli Efesini</w:t>
      </w:r>
      <w:r w:rsidRPr="00AE4547">
        <w:rPr>
          <w:rFonts w:ascii="Arial" w:eastAsia="Times New Roman" w:hAnsi="Arial" w:cs="Arial"/>
          <w:i/>
          <w:iCs/>
          <w:color w:val="000000"/>
          <w:sz w:val="24"/>
          <w:szCs w:val="24"/>
          <w:lang w:eastAsia="it-IT"/>
        </w:rPr>
        <w:t>.</w:t>
      </w:r>
      <w:r w:rsidRPr="00AE4547">
        <w:rPr>
          <w:rFonts w:ascii="Arial" w:eastAsia="Times New Roman" w:hAnsi="Arial" w:cs="Arial"/>
          <w:color w:val="000000"/>
          <w:sz w:val="24"/>
          <w:szCs w:val="24"/>
          <w:lang w:eastAsia="it-IT"/>
        </w:rPr>
        <w:t> Questa esemplarità è necessaria perché il cristiano è chiamato ad essere maestro del mondo intero: </w:t>
      </w:r>
      <w:r w:rsidRPr="00AE4547">
        <w:rPr>
          <w:rFonts w:ascii="Arial" w:eastAsia="Times New Roman" w:hAnsi="Arial" w:cs="Arial"/>
          <w:i/>
          <w:iCs/>
          <w:color w:val="000000"/>
          <w:sz w:val="24"/>
          <w:szCs w:val="24"/>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r w:rsidRPr="00AE4547">
        <w:rPr>
          <w:rFonts w:ascii="Arial" w:eastAsia="Times New Roman" w:hAnsi="Arial" w:cs="Arial"/>
          <w:color w:val="000000"/>
          <w:sz w:val="24"/>
          <w:szCs w:val="24"/>
          <w:lang w:eastAsia="it-IT"/>
        </w:rPr>
        <w:t>Programma altissimo su cui esercitarsi prima che uno possa dire di essere maestro. Il maestro è maestro con la parola e con la vita. Uno può essere professore di Vangelo, se insegna nozioni. Mai potrà dirsi maestro se l’insegnamento che offre non è la sua stessa vita. Professore e maestro non sono la stessa cosa nell’insegnamento della Parola o del Vangelo di Cristo.</w:t>
      </w:r>
    </w:p>
    <w:p w:rsidR="00AE4547" w:rsidRPr="00AE4547" w:rsidRDefault="00AE4547" w:rsidP="00AE4547">
      <w:pPr>
        <w:spacing w:after="120" w:line="240" w:lineRule="auto"/>
        <w:jc w:val="both"/>
        <w:rPr>
          <w:rFonts w:ascii="Calibri" w:eastAsia="Times New Roman" w:hAnsi="Calibri" w:cs="Calibri"/>
          <w:color w:val="000000"/>
          <w:sz w:val="20"/>
          <w:szCs w:val="20"/>
          <w:lang w:eastAsia="it-IT"/>
        </w:rPr>
      </w:pPr>
      <w:r w:rsidRPr="00AE4547">
        <w:rPr>
          <w:rFonts w:ascii="Arial" w:eastAsia="Times New Roman" w:hAnsi="Arial" w:cs="Arial"/>
          <w:color w:val="000000"/>
          <w:sz w:val="24"/>
          <w:szCs w:val="24"/>
          <w:lang w:eastAsia="it-IT"/>
        </w:rPr>
        <w:t>Ecco come argomenta l’Apostolo Paolo nella Lettera ai Romani: </w:t>
      </w:r>
      <w:r w:rsidRPr="00AE4547">
        <w:rPr>
          <w:rFonts w:ascii="Arial" w:eastAsia="Times New Roman" w:hAnsi="Arial" w:cs="Arial"/>
          <w:i/>
          <w:iCs/>
          <w:color w:val="000000"/>
          <w:sz w:val="24"/>
          <w:szCs w:val="24"/>
          <w:lang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w:t>
      </w:r>
      <w:r w:rsidRPr="00AE4547">
        <w:rPr>
          <w:rFonts w:ascii="Arial" w:eastAsia="Times New Roman" w:hAnsi="Arial" w:cs="Arial"/>
          <w:i/>
          <w:iCs/>
          <w:color w:val="000000"/>
          <w:sz w:val="24"/>
          <w:szCs w:val="24"/>
          <w:lang w:eastAsia="it-IT"/>
        </w:rPr>
        <w:lastRenderedPageBreak/>
        <w:t>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2,1-11.17-24). </w:t>
      </w:r>
      <w:r w:rsidRPr="00AE4547">
        <w:rPr>
          <w:rFonts w:ascii="Arial" w:eastAsia="Times New Roman" w:hAnsi="Arial" w:cs="Arial"/>
          <w:color w:val="000000"/>
          <w:sz w:val="24"/>
          <w:szCs w:val="24"/>
          <w:lang w:eastAsia="it-IT"/>
        </w:rPr>
        <w:t>Gesù non è mai caduto in nessuna tentazione. Lui le ha vinte tutte. Lui è il vero Maestro.</w:t>
      </w:r>
    </w:p>
    <w:p w:rsidR="00AE4547" w:rsidRPr="00AE4547" w:rsidRDefault="00AE4547" w:rsidP="00AE4547">
      <w:pPr>
        <w:spacing w:after="120" w:line="240" w:lineRule="auto"/>
        <w:jc w:val="both"/>
        <w:rPr>
          <w:rFonts w:ascii="Calibri" w:eastAsia="Times New Roman" w:hAnsi="Calibri" w:cs="Calibri"/>
          <w:color w:val="000000"/>
          <w:sz w:val="20"/>
          <w:szCs w:val="20"/>
          <w:lang w:eastAsia="it-IT"/>
        </w:rPr>
      </w:pPr>
      <w:r w:rsidRPr="00AE4547">
        <w:rPr>
          <w:rFonts w:ascii="Arial" w:eastAsia="Times New Roman" w:hAnsi="Arial" w:cs="Arial"/>
          <w:color w:val="000000"/>
          <w:sz w:val="24"/>
          <w:szCs w:val="24"/>
          <w:lang w:eastAsia="it-IT"/>
        </w:rPr>
        <w:t>Madre di Dio, insegna ad ogni cristiano ad essere perfetto come il suo Maestro.</w:t>
      </w:r>
    </w:p>
    <w:p w:rsidR="00AE4547" w:rsidRDefault="00AE4547" w:rsidP="00E35F6C">
      <w:pPr>
        <w:pStyle w:val="Nessunaspaziatura"/>
        <w:ind w:firstLine="0"/>
        <w:rPr>
          <w:sz w:val="28"/>
          <w:szCs w:val="24"/>
        </w:rPr>
      </w:pPr>
    </w:p>
    <w:p w:rsidR="00664E0D" w:rsidRPr="00664E0D" w:rsidRDefault="00664E0D" w:rsidP="00664E0D">
      <w:pPr>
        <w:pStyle w:val="Titolo2"/>
        <w:rPr>
          <w:rFonts w:ascii="Calibri" w:hAnsi="Calibri" w:cs="Calibri"/>
        </w:rPr>
      </w:pPr>
      <w:bookmarkStart w:id="533" w:name="_Toc75156317"/>
      <w:r w:rsidRPr="00664E0D">
        <w:rPr>
          <w:sz w:val="32"/>
          <w:szCs w:val="32"/>
        </w:rPr>
        <w:t>PARLIAMO INVECE DELLA SAPIENZA DI DIO</w:t>
      </w:r>
      <w:bookmarkEnd w:id="533"/>
    </w:p>
    <w:p w:rsidR="00664E0D" w:rsidRDefault="00664E0D" w:rsidP="00664E0D">
      <w:pPr>
        <w:pStyle w:val="Nessunaspaziatura"/>
        <w:rPr>
          <w:i/>
        </w:rPr>
      </w:pPr>
      <w:r w:rsidRPr="00664E0D">
        <w:t>È giusto chiedersi: cosa è la sapienza di Dio per l’Apostolo Paolo. Si risponde che per l’Apostolo Paolo la sapienza di Dio è il mistero dell’incarnazione, 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 Non c’è mistero che si possa conoscere secondo purezza di verità se non nella conoscenza secondo purezza e verità, nello Spirito Santo, del mistero di Cristo Gesù. L’Apostolo Paolo conosce ogni mistero perché lui vive in Cristo e Cristo vive in lui. Lui e Cristo sono una sola vita. Possiamo applicare a Paolo – essendo una solo vita con Cristo – quanto è detto della Sapienza: </w:t>
      </w:r>
      <w:r w:rsidRPr="00664E0D">
        <w:rPr>
          <w:i/>
        </w:rPr>
        <w:t>“[In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664E0D">
        <w:t> E ancora: </w:t>
      </w:r>
      <w:r w:rsidRPr="00664E0D">
        <w:rPr>
          <w:i/>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w:t>
      </w:r>
      <w:r w:rsidRPr="00664E0D">
        <w:rPr>
          <w:i/>
        </w:rPr>
        <w:lastRenderedPageBreak/>
        <w:t>costellazione, paragonata alla luce risulta più luminosa; a questa, infatti, succede la notte, ma la malvagità non prevale sulla sapienza” (Sap 7,11-30).  </w:t>
      </w:r>
    </w:p>
    <w:p w:rsidR="00664E0D" w:rsidRPr="00664E0D" w:rsidRDefault="00664E0D" w:rsidP="00664E0D">
      <w:pPr>
        <w:pStyle w:val="Nessunaspaziatura"/>
        <w:rPr>
          <w:rFonts w:ascii="Calibri" w:hAnsi="Calibri" w:cs="Calibri"/>
          <w:sz w:val="18"/>
          <w:szCs w:val="18"/>
        </w:rPr>
      </w:pPr>
      <w:r w:rsidRPr="00664E0D">
        <w:t>Come senza la conoscenza del mistero di Cristo nulla si comprende di Dio, così senza la conoscenza del m</w:t>
      </w:r>
      <w:r>
        <w:t>istero di Cristo Gesù nulla si </w:t>
      </w:r>
      <w:r w:rsidRPr="00664E0D">
        <w:t>comprende di Paolo. Paolo ha consacrato la sua vita alla comprensione, nello Spirito Santo, del mistero di Cristo, in modo da poter mostrare Cristo al vivo nella sua vita. Questa verità così è rivelata nella Lettera ai Galati: </w:t>
      </w:r>
      <w:r w:rsidRPr="00664E0D">
        <w:rPr>
          <w:i/>
        </w:rPr>
        <w:t>“Sono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6,14.17).</w:t>
      </w:r>
      <w:r w:rsidRPr="00664E0D">
        <w:t> È questo il motivo per il quale il cuore del pensiero di Paolo, la sapienza di Paolo è solo Cristo Gesù. </w:t>
      </w:r>
      <w:r w:rsidRPr="00664E0D">
        <w:rPr>
          <w:i/>
        </w:rPr>
        <w:t> </w:t>
      </w:r>
    </w:p>
    <w:p w:rsidR="00664E0D" w:rsidRPr="00664E0D" w:rsidRDefault="00664E0D" w:rsidP="00664E0D">
      <w:pPr>
        <w:pStyle w:val="Nessunaspaziatura"/>
        <w:rPr>
          <w:rFonts w:ascii="Calibri" w:hAnsi="Calibri" w:cs="Calibri"/>
          <w:sz w:val="18"/>
          <w:szCs w:val="18"/>
        </w:rPr>
      </w:pPr>
      <w:r w:rsidRPr="00664E0D">
        <w:rPr>
          <w:i/>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(1Cor 2,6-9).</w:t>
      </w:r>
    </w:p>
    <w:p w:rsidR="00664E0D" w:rsidRDefault="00664E0D" w:rsidP="00664E0D">
      <w:pPr>
        <w:pStyle w:val="Nessunaspaziatura"/>
      </w:pPr>
      <w:r w:rsidRPr="00664E0D">
        <w:t>Oggi è a tutti evidente che il cristiano non cerca più la perfetta conformazione a Cristo Gesù, che è l’Obbediente al Padre fino all’annientamento di sé. Qual</w:t>
      </w:r>
      <w:r>
        <w:t>i</w:t>
      </w:r>
      <w:r w:rsidRPr="00664E0D">
        <w:t xml:space="preserve"> sono i frutti di questa non ricerca della perfetta conformazione a Cristo Signore? L’uscita del cristiano dal mistero di Cristo Gesù. Uscire dal mistero di Cristo è in tutto simile all’uscita di balena delle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 I frutti di questa morte sono a tutti evidenti: il cristiano è oggi senza la sua verità. Non avendo e non possedendo lui la verità, eleva a verità ogni falsità, a luce ogni tenebra, a giustizia ogni ingiustizia. Questo lo fa per natura morta. Un esempio macabro può aiutarci: se poniamo una carcassa in un giardino profumato, tutto il giardino sarà infestato di cattivo odore. Ma che se lo si pone in un letamaio, aumenta l’olezzo cattivo. Una natura morte spargerà sempre odore di falsità che la si ponga nella Chiesa o nel mondo. Se la natura morta vuole spandere odore di verità, luce eterna, giustizia, santità, deve risorgere in Cristo, non solo, deve divenire vita di Cristo nel mondo. Anche questa verità viene dall’Apostolo Paolo: </w:t>
      </w:r>
      <w:r w:rsidRPr="00664E0D">
        <w:rPr>
          <w:i/>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w:t>
      </w:r>
      <w:r w:rsidRPr="00664E0D">
        <w:t xml:space="preserve">Ecco perché Paolo può parlare dalla sapienza di Dio. Lui parla sempre dal cuore di Cristo Gesù. </w:t>
      </w:r>
    </w:p>
    <w:p w:rsidR="00664E0D" w:rsidRPr="00664E0D" w:rsidRDefault="00664E0D" w:rsidP="00664E0D">
      <w:pPr>
        <w:pStyle w:val="Nessunaspaziatura"/>
        <w:rPr>
          <w:rFonts w:ascii="Calibri" w:hAnsi="Calibri" w:cs="Calibri"/>
          <w:sz w:val="18"/>
          <w:szCs w:val="18"/>
        </w:rPr>
      </w:pPr>
      <w:r w:rsidRPr="00664E0D">
        <w:lastRenderedPageBreak/>
        <w:t>Vergine Sapiente, aiuta a conformarci a Cristo e a Cristo Crocifisso.</w:t>
      </w:r>
    </w:p>
    <w:p w:rsidR="00EA7395" w:rsidRDefault="00D36B48" w:rsidP="00425ED6">
      <w:pPr>
        <w:pStyle w:val="Titolo2"/>
        <w:spacing w:line="276" w:lineRule="auto"/>
        <w:jc w:val="both"/>
        <w:rPr>
          <w:sz w:val="26"/>
          <w:szCs w:val="26"/>
        </w:rPr>
      </w:pPr>
      <w:bookmarkStart w:id="534" w:name="_Toc75156318"/>
      <w:r w:rsidRPr="00425ED6">
        <w:rPr>
          <w:sz w:val="26"/>
          <w:szCs w:val="26"/>
        </w:rPr>
        <w:t>30 Marzo</w:t>
      </w:r>
      <w:bookmarkEnd w:id="534"/>
    </w:p>
    <w:p w:rsidR="00D36B48" w:rsidRDefault="00EA7395" w:rsidP="00EA7395">
      <w:pPr>
        <w:jc w:val="both"/>
        <w:rPr>
          <w:sz w:val="16"/>
          <w:szCs w:val="16"/>
        </w:rPr>
      </w:pPr>
      <w:r w:rsidRPr="00EA7395">
        <w:rPr>
          <w:rFonts w:ascii="Segoe UI" w:hAnsi="Segoe UI" w:cs="Segoe UI"/>
          <w:color w:val="0F1419"/>
          <w:sz w:val="24"/>
          <w:szCs w:val="24"/>
          <w:shd w:val="clear" w:color="auto" w:fill="FFFFFF"/>
        </w:rPr>
        <w:t>Madre di Dio, aiutaci a fare ritornare Cristo cuore della fede e della religione, cuore del mondo.</w:t>
      </w:r>
      <w:r w:rsidR="00D36B48" w:rsidRPr="00EA7395">
        <w:rPr>
          <w:sz w:val="16"/>
          <w:szCs w:val="16"/>
        </w:rPr>
        <w:t xml:space="preserve"> </w:t>
      </w:r>
    </w:p>
    <w:p w:rsidR="00EA7395" w:rsidRPr="00EA7395" w:rsidRDefault="00EA7395" w:rsidP="00EA7395">
      <w:pPr>
        <w:pStyle w:val="Titolo2"/>
        <w:rPr>
          <w:rFonts w:ascii="Calibri" w:hAnsi="Calibri" w:cs="Calibri"/>
          <w:sz w:val="32"/>
          <w:szCs w:val="32"/>
        </w:rPr>
      </w:pPr>
      <w:bookmarkStart w:id="535" w:name="_Toc62074297"/>
      <w:bookmarkStart w:id="536" w:name="_Toc75156319"/>
      <w:r w:rsidRPr="00EA7395">
        <w:rPr>
          <w:sz w:val="32"/>
          <w:szCs w:val="32"/>
        </w:rPr>
        <w:t>Lo pregarono di allontanarsi dal loro territorio</w:t>
      </w:r>
      <w:bookmarkEnd w:id="535"/>
      <w:bookmarkEnd w:id="536"/>
    </w:p>
    <w:p w:rsidR="006C0575" w:rsidRDefault="00EA7395" w:rsidP="00EA7395">
      <w:pPr>
        <w:spacing w:after="120" w:line="240" w:lineRule="auto"/>
        <w:jc w:val="both"/>
        <w:rPr>
          <w:rFonts w:ascii="Arial" w:eastAsia="Times New Roman" w:hAnsi="Arial" w:cs="Arial"/>
          <w:i/>
          <w:iCs/>
          <w:color w:val="000000"/>
          <w:sz w:val="24"/>
          <w:szCs w:val="24"/>
          <w:lang w:eastAsia="it-IT"/>
        </w:rPr>
      </w:pPr>
      <w:r w:rsidRPr="00EA7395">
        <w:rPr>
          <w:rFonts w:ascii="Arial" w:eastAsia="Times New Roman" w:hAnsi="Arial" w:cs="Arial"/>
          <w:color w:val="000000"/>
          <w:sz w:val="24"/>
          <w:szCs w:val="24"/>
          <w:lang w:eastAsia="it-IT"/>
        </w:rPr>
        <w:t>Ecco come gli Apostoli Paolo e Giovanni parlano dell’amore di Dio per noi: </w:t>
      </w:r>
      <w:r w:rsidRPr="00EA7395">
        <w:rPr>
          <w:rFonts w:ascii="Arial" w:eastAsia="Times New Roman" w:hAnsi="Arial" w:cs="Arial"/>
          <w:i/>
          <w:iCs/>
          <w:color w:val="000000"/>
          <w:sz w:val="24"/>
          <w:szCs w:val="24"/>
          <w:lang w:eastAsia="it-IT"/>
        </w:rPr>
        <w:t>“Colui che non aveva conosciuto peccato, Dio lo fece peccato in nostro favore, perché in lui noi potessimo diventare giustizia di Dio (2Cor 6,21). “È lui la vittima di espiazione per i nostri peccati; non soltanto per i nostri, ma anche per quelli di tutto il mondo” (1Gv 2,2).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4,9-10). </w:t>
      </w:r>
    </w:p>
    <w:p w:rsidR="00EA7395" w:rsidRPr="00EA7395" w:rsidRDefault="00EA7395" w:rsidP="00EA7395">
      <w:pPr>
        <w:spacing w:after="120" w:line="240" w:lineRule="auto"/>
        <w:jc w:val="both"/>
        <w:rPr>
          <w:rFonts w:ascii="Calibri" w:eastAsia="Times New Roman" w:hAnsi="Calibri" w:cs="Calibri"/>
          <w:color w:val="000000"/>
          <w:sz w:val="20"/>
          <w:szCs w:val="20"/>
          <w:lang w:eastAsia="it-IT"/>
        </w:rPr>
      </w:pPr>
      <w:r w:rsidRPr="00EA7395">
        <w:rPr>
          <w:rFonts w:ascii="Arial" w:eastAsia="Times New Roman" w:hAnsi="Arial" w:cs="Arial"/>
          <w:color w:val="000000"/>
          <w:sz w:val="24"/>
          <w:szCs w:val="24"/>
          <w:lang w:eastAsia="it-IT"/>
        </w:rPr>
        <w:t>Per dare all’uomo la vera vita, il Dio della vita e della luce si è lasciato crocifiggere. Così grande è l’amore del nostro Dio per l’uomo. Dinanzi a quest’amore capace di annientarsi fino alla morte e ad una morte di croce, noi vediamo quanto inesistente è l’amore dell’uomo per l’uomo, quando non diviene una cosa sola con l’amore del suo Salvatore e Redentore. L’Autore e il Datore della vita, di ogni vita, oggi viene pregato di allontanarsi dal territorio nel quale aveva liberato un uomo posseduto da una legione di spiriti impuri. Perché Gesù viene pregato di allontanarsi? Perché il prezzo della liberazione di quell’uomo era costato loro duemila porci che erano annegati nel mare. Può un solo uomo valere duemila porci? La stessa verità la troviamo nella parabola del Padre misericordioso e dei due figli. Il figlio minore ha abbandonato la casa del Padre. Ai porci veniva dato da mangiare. A lui non era lecito neanche prendere qualche carruba al fine di attutire la sua fame. Quando l’uomo viene sacrificato alle cose è il segno che viviamo sotto la dura schiavitù del peccato. Solo il peccato infatti sposta l’asse dei valori. Toglie Dio e al suo posto mette l’uomo. Toglie l’uomo e al posto dell’uomo pone gli animali e le cose. Animali e cose in una società di peccato divengono i duri padroni dell’uomo. Poiché Gesù pone l’uomo sopra animali e cose, lui deve abbandonare la nostra terra. Non c’è posto in mezzo a noi per coloro che donano dignità all’uomo aiutandolo perché si liberi da ogni schiavitù. Gesù perché è stato crocifisso? Perché ha voluto liberare il suo popolo dalla schiavitù della falsa religione nella quale era stato imprigionato. Una religione che toglie il vero Dio dal suo seno, sempre toglierà il vero uomo dal suo seno. Prima di ogni cosa una falsa religione mai potrà liberare l’uomo dalle sue molteplici schiavitù visibili e invisibili. In secondo luogo essa sempre sarà una fabbrica di grandi schiavitù, perché essa solo sulla schiavizzazione dei suoi seguaci si potrà reggere. Mentre la vera religione lavora sempre per liberare l’uomo da ogni sudditanza e per dargli quella dignità che gli appartiene per creazione e per redenzione. Da cosa ci accorgiamo che anche noi siamo caduti nella schiavitù di una falsa religione? Dal non rispetto della persona umana. Dalla dignità degli esseri umani che viene calpestata e capovolta. Da tutte quelle piccole e grandi cose con le quali si vuole privare l’uomo di ogni verità del suo essere. Una religione che non crea uomini veramente liberi nella verità della sua creazione, non potrà mai essere vera religione. Con Gesù invece si conosce la verità e la verità ci fa liberi.</w:t>
      </w:r>
    </w:p>
    <w:p w:rsidR="00EA7395" w:rsidRPr="00EA7395" w:rsidRDefault="00EA7395" w:rsidP="00EA7395">
      <w:pPr>
        <w:spacing w:after="120" w:line="240" w:lineRule="auto"/>
        <w:jc w:val="both"/>
        <w:rPr>
          <w:rFonts w:ascii="Calibri" w:eastAsia="Times New Roman" w:hAnsi="Calibri" w:cs="Calibri"/>
          <w:color w:val="000000"/>
          <w:sz w:val="20"/>
          <w:szCs w:val="20"/>
          <w:lang w:eastAsia="it-IT"/>
        </w:rPr>
      </w:pPr>
      <w:r w:rsidRPr="00EA7395">
        <w:rPr>
          <w:rFonts w:ascii="Arial" w:eastAsia="Times New Roman" w:hAnsi="Arial" w:cs="Arial"/>
          <w:i/>
          <w:iCs/>
          <w:color w:val="000000"/>
          <w:sz w:val="24"/>
          <w:szCs w:val="24"/>
          <w:lang w:eastAsia="it-IT"/>
        </w:rPr>
        <w:lastRenderedPageBreak/>
        <w:t>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 (Mt 8,23-34).</w:t>
      </w:r>
    </w:p>
    <w:p w:rsidR="00EA7395" w:rsidRPr="00EA7395" w:rsidRDefault="00EA7395" w:rsidP="00EA7395">
      <w:pPr>
        <w:spacing w:after="120" w:line="240" w:lineRule="auto"/>
        <w:jc w:val="both"/>
        <w:rPr>
          <w:rFonts w:ascii="Calibri" w:eastAsia="Times New Roman" w:hAnsi="Calibri" w:cs="Calibri"/>
          <w:color w:val="000000"/>
          <w:sz w:val="20"/>
          <w:szCs w:val="20"/>
          <w:lang w:eastAsia="it-IT"/>
        </w:rPr>
      </w:pPr>
      <w:r w:rsidRPr="00EA7395">
        <w:rPr>
          <w:rFonts w:ascii="Arial" w:eastAsia="Times New Roman" w:hAnsi="Arial" w:cs="Arial"/>
          <w:color w:val="000000"/>
          <w:sz w:val="24"/>
          <w:szCs w:val="24"/>
          <w:lang w:eastAsia="it-IT"/>
        </w:rPr>
        <w:t>Gesù non è venuto per imporre se stesso. L’amore di dona, si offre, si comunica, si partecipa. Mai si impone. Quando Lui è invitato a lasciare un cuore, Lui lo lascia. Quando gli viene chiesto di lasciare una città, Lui la lascia. Quando da una nazione viene scacciato, Lui se ne va. Ma se Lui se ne va, porta con sé la sua pace, il suo amore, la sua luce, la sua verità, la sua libertà. Cosa rimane in quel cuore, in quella nazione, in quella città? Solo tenebre e schiavitù morali e spirituali. Oggi noi non vogliamo che Cristo Gesù regni nei nostri cuori. I frutti sono sotto gli occhi di tutti. Stiamo assistenza al “massacro” della verità dell’uomo. Lo stiamo considerando una pura macchina. Lo stiamo ammaestrando con ogni falsità e menzogna. Gli stiamo concedendo di dichiarare leggi di vita tutti i suoi vizi e ogni istinto di peccato. Lo stiamo rendendo schiavo di animali e di cose. Lo stiamo educando alla vanità, offerta a Lui come sua suprema conquista. Gesù se ne va, ma dietro di Lui rimane solo il deserto antropologico.</w:t>
      </w:r>
    </w:p>
    <w:p w:rsidR="00EA7395" w:rsidRDefault="00EA7395" w:rsidP="00EA7395">
      <w:pPr>
        <w:spacing w:after="120" w:line="240" w:lineRule="auto"/>
        <w:jc w:val="both"/>
        <w:rPr>
          <w:rFonts w:ascii="Arial" w:eastAsia="Times New Roman" w:hAnsi="Arial" w:cs="Arial"/>
          <w:color w:val="000000"/>
          <w:sz w:val="24"/>
          <w:szCs w:val="24"/>
          <w:lang w:eastAsia="it-IT"/>
        </w:rPr>
      </w:pPr>
      <w:r w:rsidRPr="00EA7395">
        <w:rPr>
          <w:rFonts w:ascii="Arial" w:eastAsia="Times New Roman" w:hAnsi="Arial" w:cs="Arial"/>
          <w:color w:val="000000"/>
          <w:sz w:val="24"/>
          <w:szCs w:val="24"/>
          <w:lang w:eastAsia="it-IT"/>
        </w:rPr>
        <w:t>Madre di Dio, aiutaci a fare ritornare Cristo cuore della fede e della religione, cuore del mondo.</w:t>
      </w:r>
    </w:p>
    <w:p w:rsidR="006A45B8" w:rsidRDefault="006A45B8" w:rsidP="00EA7395">
      <w:pPr>
        <w:spacing w:after="120" w:line="240" w:lineRule="auto"/>
        <w:jc w:val="both"/>
        <w:rPr>
          <w:rFonts w:ascii="Arial" w:eastAsia="Times New Roman" w:hAnsi="Arial" w:cs="Arial"/>
          <w:color w:val="000000"/>
          <w:sz w:val="24"/>
          <w:szCs w:val="24"/>
          <w:lang w:eastAsia="it-IT"/>
        </w:rPr>
      </w:pPr>
    </w:p>
    <w:p w:rsidR="006A45B8" w:rsidRPr="006A45B8" w:rsidRDefault="006A45B8" w:rsidP="006A45B8">
      <w:pPr>
        <w:pStyle w:val="Titolo2"/>
        <w:rPr>
          <w:rFonts w:ascii="Calibri" w:hAnsi="Calibri" w:cs="Calibri"/>
          <w:spacing w:val="-8"/>
        </w:rPr>
      </w:pPr>
      <w:bookmarkStart w:id="537" w:name="_Toc75156320"/>
      <w:r w:rsidRPr="006A45B8">
        <w:rPr>
          <w:spacing w:val="-8"/>
          <w:sz w:val="32"/>
          <w:szCs w:val="32"/>
        </w:rPr>
        <w:t>ANCHE VOI DOVETE LAVARE I PIEDI GLI UNI AGLI ALTRI</w:t>
      </w:r>
      <w:bookmarkEnd w:id="537"/>
    </w:p>
    <w:p w:rsidR="006A45B8" w:rsidRDefault="006A45B8" w:rsidP="006A45B8">
      <w:pPr>
        <w:pStyle w:val="Nessunaspaziatura"/>
      </w:pPr>
      <w:r w:rsidRPr="006A45B8">
        <w:t>Cristo Signore sta in mezzo a noi come colui che serve: </w:t>
      </w:r>
      <w:r w:rsidRPr="006A45B8">
        <w:rPr>
          <w:i/>
          <w:iCs w:val="0"/>
        </w:rPr>
        <w:t>«Voi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w:t>
      </w:r>
      <w:r w:rsidRPr="006A45B8">
        <w:t xml:space="preserve"> (Mt 20,25-28). </w:t>
      </w:r>
      <w:r w:rsidRPr="006A45B8">
        <w:rPr>
          <w:i/>
          <w:iCs w:val="0"/>
        </w:rPr>
        <w:t>«I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r w:rsidRPr="006A45B8">
        <w:t xml:space="preserve"> (Lc 22,25-27). A chi gli apostoli devono lavare i piedi? Agli apostoli prima di tutto. Poi li laveranno ai presbiteri. Poi ai diaconi. Poi ad ogni discepolo di Gesù. Poi li laveranno ad ogni altro uomo. Vale anche al contrario. Ogni cristiano deve lavare i piedi ad ogni altro cristiano ad ogni diacono, ad ogni presbitero, ad ogni vescovo, al papa, ad ogni altro uomo. Lavare i piedi non va inteso solo in senso fisico, </w:t>
      </w:r>
      <w:r w:rsidRPr="006A45B8">
        <w:lastRenderedPageBreak/>
        <w:t xml:space="preserve">ma anche spirituale. L’uomo va lavato nell’anima, nello spirito, nel corpo. Nell’anima va lavato infondendo in essa la grazia di Cristo Gesù. Lo spirito si lava illuminandolo e irradiandolo senza interruzione con la purissima luce di verità dello Spirito Santo. </w:t>
      </w:r>
    </w:p>
    <w:p w:rsidR="006A45B8" w:rsidRPr="006A45B8" w:rsidRDefault="006A45B8" w:rsidP="006A45B8">
      <w:pPr>
        <w:pStyle w:val="Nessunaspaziatura"/>
        <w:rPr>
          <w:rFonts w:ascii="Calibri" w:hAnsi="Calibri" w:cs="Calibri"/>
          <w:sz w:val="27"/>
          <w:szCs w:val="27"/>
        </w:rPr>
      </w:pPr>
      <w:r w:rsidRPr="006A45B8">
        <w:t>Il corpo si lava manifestando ad ogni uomo quanto è grande il mistero della carità che sgorga dal cuore del Padre, viene assunto interamente da Cristo Signore, consegnato ai suoi apostoli secondo purezza di luce nello Spirito Santo. Il servizio del corpo non è per tutti uguale, ma anche il servizio dell’anima e dello spirito non è per tutti uguale. Ognuno è chiamato a servire secondo carisma, vocazione, missione, sacramento ricevuto. Il servizio va operato da tutto il corpo di Cristo, ognuno sempre in piena obbedienza allo Spirito del Signore. Ognuno, come Cristo Gesù, deve sapere cosa il Padre ha scritto per lui nel rotolo del libro e quale specifica missione lo Spirito Santo gli ha affidato: </w:t>
      </w:r>
      <w:r w:rsidRPr="006A45B8">
        <w:rPr>
          <w:i/>
          <w:iCs w:val="0"/>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6A45B8">
        <w:t xml:space="preserve"> (Lc 4,18-19). Quando vi è separazione dal cuore di Cristo e dallo Spirito Santo, anche se laviamo i piedi agli altri, li laviamo in modo disordinato. Un servizio disordinato non viene dallo Spirito Santo, viene dalla carne.  </w:t>
      </w:r>
    </w:p>
    <w:p w:rsidR="006A45B8" w:rsidRPr="006A45B8" w:rsidRDefault="006A45B8" w:rsidP="006A45B8">
      <w:pPr>
        <w:pStyle w:val="Nessunaspaziatura"/>
        <w:rPr>
          <w:rFonts w:ascii="Calibri" w:hAnsi="Calibri" w:cs="Calibri"/>
          <w:sz w:val="27"/>
          <w:szCs w:val="27"/>
        </w:rPr>
      </w:pPr>
      <w:r w:rsidRPr="006A45B8">
        <w:rPr>
          <w:i/>
          <w:iCs w:val="0"/>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r w:rsidRPr="006A45B8">
        <w:t xml:space="preserve"> (Gv 13,12-20).</w:t>
      </w:r>
    </w:p>
    <w:p w:rsidR="006A45B8" w:rsidRPr="006A45B8" w:rsidRDefault="006A45B8" w:rsidP="006A45B8">
      <w:pPr>
        <w:pStyle w:val="Nessunaspaziatura"/>
        <w:rPr>
          <w:rFonts w:ascii="Calibri" w:hAnsi="Calibri" w:cs="Calibri"/>
          <w:i/>
          <w:iCs w:val="0"/>
          <w:sz w:val="27"/>
          <w:szCs w:val="27"/>
        </w:rPr>
      </w:pPr>
      <w:r w:rsidRPr="006A45B8">
        <w:t>Ecco ora un esempio di servizio ordinato: “</w:t>
      </w:r>
      <w:r w:rsidRPr="006A45B8">
        <w:rPr>
          <w:i/>
          <w:iCs w:val="0"/>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w:t>
      </w:r>
      <w:r w:rsidRPr="006A45B8">
        <w:rPr>
          <w:i/>
          <w:iCs w:val="0"/>
        </w:rPr>
        <w:lastRenderedPageBreak/>
        <w:t>per non dare ai vostri avversari alcun motivo di biasimo. Alcune infatti si sono già perse dietro a Satana.</w:t>
      </w:r>
    </w:p>
    <w:p w:rsidR="006A45B8" w:rsidRPr="006A45B8" w:rsidRDefault="006A45B8" w:rsidP="006A45B8">
      <w:pPr>
        <w:pStyle w:val="Nessunaspaziatura"/>
        <w:rPr>
          <w:rFonts w:ascii="Calibri" w:hAnsi="Calibri" w:cs="Calibri"/>
          <w:sz w:val="27"/>
          <w:szCs w:val="27"/>
        </w:rPr>
      </w:pPr>
      <w:r w:rsidRPr="006A45B8">
        <w:rPr>
          <w:i/>
          <w:iCs w:val="0"/>
        </w:rPr>
        <w:t>Se qualche donna credente ha con sé delle vedove, provveda lei a loro, e il peso non ricada sulla Chiesa, perché questa possa venire incontro a quelle che sono veramente vedove.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w:t>
      </w:r>
      <w:r>
        <w:t>”</w:t>
      </w:r>
      <w:r w:rsidRPr="006A45B8">
        <w:t xml:space="preserve"> (1Tm 5,1-24).</w:t>
      </w:r>
    </w:p>
    <w:p w:rsidR="006A45B8" w:rsidRPr="006A45B8" w:rsidRDefault="006A45B8" w:rsidP="006A45B8">
      <w:pPr>
        <w:pStyle w:val="Nessunaspaziatura"/>
        <w:rPr>
          <w:rFonts w:ascii="Calibri" w:hAnsi="Calibri" w:cs="Calibri"/>
          <w:sz w:val="27"/>
          <w:szCs w:val="27"/>
        </w:rPr>
      </w:pPr>
      <w:r>
        <w:t>“</w:t>
      </w:r>
      <w:r w:rsidRPr="006A45B8">
        <w:rPr>
          <w:i/>
          <w:iCs w:val="0"/>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6A45B8">
        <w:t>” (2Tm 3,1-4,5).</w:t>
      </w:r>
    </w:p>
    <w:p w:rsidR="006A45B8" w:rsidRDefault="006A45B8" w:rsidP="006A45B8">
      <w:pPr>
        <w:pStyle w:val="Nessunaspaziatura"/>
      </w:pPr>
      <w:r w:rsidRPr="006A45B8">
        <w:t>Un servizio disordinato è antievangelico e di conseguenza contro ogni verità rivelata. Ecco come i Dodici regolano il servizio della comunità: “</w:t>
      </w:r>
      <w:r w:rsidRPr="006A45B8">
        <w:rPr>
          <w:i/>
          <w:iCs w:val="0"/>
        </w:rPr>
        <w:t xml:space="preserve">In quei giorni, aumentando il numero dei discepoli, quelli di lingua greca mormorarono contro quelli di lingua </w:t>
      </w:r>
      <w:r w:rsidRPr="006A45B8">
        <w:rPr>
          <w:i/>
          <w:iCs w:val="0"/>
        </w:rPr>
        <w:lastRenderedPageBreak/>
        <w:t>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sidRPr="006A45B8">
        <w:t>” (At 6,1-6). </w:t>
      </w:r>
    </w:p>
    <w:p w:rsidR="006A45B8" w:rsidRDefault="006A45B8" w:rsidP="006A45B8">
      <w:pPr>
        <w:pStyle w:val="Nessunaspaziatura"/>
      </w:pPr>
      <w:r w:rsidRPr="006A45B8">
        <w:t>Ma anche l’Apostolo Paolo nella Prima Lettera ai Corinzi dona ordine al servizio da vivere nel corpo di Cristo: “</w:t>
      </w:r>
      <w:r w:rsidRPr="006A45B8">
        <w:rPr>
          <w:i/>
          <w:iCs w:val="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sidRPr="006A45B8">
        <w:t>” (1Cor 12,1-31). </w:t>
      </w:r>
    </w:p>
    <w:p w:rsidR="006A45B8" w:rsidRPr="006A45B8" w:rsidRDefault="006A45B8" w:rsidP="006A45B8">
      <w:pPr>
        <w:pStyle w:val="Nessunaspaziatura"/>
        <w:rPr>
          <w:rFonts w:ascii="Calibri" w:hAnsi="Calibri" w:cs="Calibri"/>
          <w:sz w:val="27"/>
          <w:szCs w:val="27"/>
        </w:rPr>
      </w:pPr>
      <w:r w:rsidRPr="006A45B8">
        <w:t>Un servizio bene ordinato attesta che siamo mossi e guidati dallo Spirito Santo. Un servizio disordinato rivela invece che siamo condotti dalla carne. Oggi in verità molto servizio è disordinato. Non siamo guidati dallo Spirito Santo. Ma se non siamo guidati dallo Spirito, è segno che il cuore di Cristo non è in noi.</w:t>
      </w:r>
    </w:p>
    <w:p w:rsidR="00EA7395" w:rsidRPr="006A45B8" w:rsidRDefault="006A45B8" w:rsidP="006A45B8">
      <w:pPr>
        <w:pStyle w:val="Nessunaspaziatura"/>
        <w:rPr>
          <w:rFonts w:ascii="Calibri" w:hAnsi="Calibri" w:cs="Calibri"/>
          <w:sz w:val="27"/>
          <w:szCs w:val="27"/>
        </w:rPr>
      </w:pPr>
      <w:r w:rsidRPr="006A45B8">
        <w:t>Madre di Dio, serva del Signore, aiuta ogni discepolo di Gesù perché viva mosso dallo Spirito.</w:t>
      </w:r>
    </w:p>
    <w:p w:rsidR="00B72926" w:rsidRDefault="00D36B48" w:rsidP="000A6C3E">
      <w:pPr>
        <w:pStyle w:val="Titolo2"/>
        <w:spacing w:line="276" w:lineRule="auto"/>
        <w:jc w:val="both"/>
        <w:rPr>
          <w:sz w:val="26"/>
          <w:szCs w:val="26"/>
        </w:rPr>
      </w:pPr>
      <w:bookmarkStart w:id="538" w:name="_Toc75156321"/>
      <w:r w:rsidRPr="00425ED6">
        <w:rPr>
          <w:sz w:val="26"/>
          <w:szCs w:val="26"/>
        </w:rPr>
        <w:t>31 Marzo</w:t>
      </w:r>
      <w:bookmarkEnd w:id="538"/>
      <w:r w:rsidRPr="00425ED6">
        <w:rPr>
          <w:sz w:val="26"/>
          <w:szCs w:val="26"/>
        </w:rPr>
        <w:t xml:space="preserve"> </w:t>
      </w:r>
    </w:p>
    <w:p w:rsidR="000A6C3E" w:rsidRDefault="000A6C3E" w:rsidP="000A6C3E">
      <w:pPr>
        <w:jc w:val="both"/>
        <w:rPr>
          <w:rFonts w:ascii="Segoe UI" w:hAnsi="Segoe UI" w:cs="Segoe UI"/>
          <w:color w:val="0F1419"/>
          <w:sz w:val="24"/>
          <w:szCs w:val="24"/>
        </w:rPr>
      </w:pPr>
      <w:r w:rsidRPr="000A6C3E">
        <w:rPr>
          <w:rFonts w:ascii="Segoe UI" w:hAnsi="Segoe UI" w:cs="Segoe UI"/>
          <w:color w:val="0F1419"/>
          <w:sz w:val="24"/>
          <w:szCs w:val="24"/>
        </w:rPr>
        <w:t>Madre ai piedi della croce, insegna ad ogni tuo figlio come vivere ogni croce sul tuo esempio.</w:t>
      </w:r>
    </w:p>
    <w:p w:rsidR="000A6C3E" w:rsidRPr="000A6C3E" w:rsidRDefault="000A6C3E" w:rsidP="000A6C3E">
      <w:pPr>
        <w:pStyle w:val="Titolo2"/>
        <w:rPr>
          <w:rFonts w:ascii="Calibri" w:hAnsi="Calibri" w:cs="Calibri"/>
          <w:sz w:val="32"/>
          <w:szCs w:val="32"/>
        </w:rPr>
      </w:pPr>
      <w:bookmarkStart w:id="539" w:name="_Toc62074299"/>
      <w:bookmarkStart w:id="540" w:name="_Toc75156322"/>
      <w:r w:rsidRPr="000A6C3E">
        <w:rPr>
          <w:sz w:val="32"/>
          <w:szCs w:val="32"/>
        </w:rPr>
        <w:t>Perché avete paura? Non avete ancora fede?</w:t>
      </w:r>
      <w:bookmarkEnd w:id="539"/>
      <w:bookmarkEnd w:id="540"/>
    </w:p>
    <w:p w:rsidR="000A6C3E" w:rsidRPr="000A6C3E" w:rsidRDefault="000A6C3E" w:rsidP="000A6C3E">
      <w:pPr>
        <w:spacing w:after="120" w:line="240" w:lineRule="auto"/>
        <w:jc w:val="both"/>
        <w:rPr>
          <w:rFonts w:ascii="Calibri" w:eastAsia="Times New Roman" w:hAnsi="Calibri" w:cs="Calibri"/>
          <w:color w:val="000000"/>
          <w:sz w:val="20"/>
          <w:szCs w:val="20"/>
          <w:lang w:eastAsia="it-IT"/>
        </w:rPr>
      </w:pPr>
      <w:r w:rsidRPr="000A6C3E">
        <w:rPr>
          <w:rFonts w:ascii="Arial" w:eastAsia="Times New Roman" w:hAnsi="Arial" w:cs="Arial"/>
          <w:color w:val="000000"/>
          <w:sz w:val="24"/>
          <w:szCs w:val="24"/>
          <w:lang w:eastAsia="it-IT"/>
        </w:rPr>
        <w:t>Quale fede Gesù chiede ai suoi discepoli? Di certo non è la fede del giusto perseguitato: </w:t>
      </w:r>
      <w:r w:rsidRPr="000A6C3E">
        <w:rPr>
          <w:rFonts w:ascii="Arial" w:eastAsia="Times New Roman" w:hAnsi="Arial" w:cs="Arial"/>
          <w:i/>
          <w:iCs/>
          <w:color w:val="000000"/>
          <w:sz w:val="24"/>
          <w:szCs w:val="24"/>
          <w:lang w:eastAsia="it-IT"/>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w:t>
      </w:r>
      <w:r w:rsidRPr="000A6C3E">
        <w:rPr>
          <w:rFonts w:ascii="Arial" w:eastAsia="Times New Roman" w:hAnsi="Arial" w:cs="Arial"/>
          <w:i/>
          <w:iCs/>
          <w:color w:val="000000"/>
          <w:sz w:val="24"/>
          <w:szCs w:val="24"/>
          <w:lang w:eastAsia="it-IT"/>
        </w:rPr>
        <w:lastRenderedPageBreak/>
        <w:t>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(Sal 18,1-22). </w:t>
      </w:r>
      <w:r w:rsidRPr="000A6C3E">
        <w:rPr>
          <w:rFonts w:ascii="Arial" w:eastAsia="Times New Roman" w:hAnsi="Arial" w:cs="Arial"/>
          <w:color w:val="000000"/>
          <w:sz w:val="24"/>
          <w:szCs w:val="24"/>
          <w:lang w:eastAsia="it-IT"/>
        </w:rPr>
        <w:t>Non è questa fede che Gesù chiede.  Essi non appena si vedono perduti, subito chiedono al Signore che li salvi.</w:t>
      </w:r>
    </w:p>
    <w:p w:rsidR="000A6C3E" w:rsidRPr="000A6C3E" w:rsidRDefault="000A6C3E" w:rsidP="000A6C3E">
      <w:pPr>
        <w:spacing w:after="120" w:line="240" w:lineRule="auto"/>
        <w:jc w:val="both"/>
        <w:rPr>
          <w:rFonts w:ascii="Calibri" w:eastAsia="Times New Roman" w:hAnsi="Calibri" w:cs="Calibri"/>
          <w:color w:val="000000"/>
          <w:sz w:val="20"/>
          <w:szCs w:val="20"/>
          <w:lang w:eastAsia="it-IT"/>
        </w:rPr>
      </w:pPr>
      <w:r w:rsidRPr="000A6C3E">
        <w:rPr>
          <w:rFonts w:ascii="Arial" w:eastAsia="Times New Roman" w:hAnsi="Arial" w:cs="Arial"/>
          <w:i/>
          <w:iCs/>
          <w:color w:val="000000"/>
          <w:sz w:val="24"/>
          <w:szCs w:val="24"/>
          <w:lang w:eastAsia="it-IT"/>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 (Mc 4,35-41).</w:t>
      </w:r>
    </w:p>
    <w:p w:rsidR="000A6C3E" w:rsidRPr="000A6C3E" w:rsidRDefault="000A6C3E" w:rsidP="000A6C3E">
      <w:pPr>
        <w:spacing w:after="120" w:line="240" w:lineRule="auto"/>
        <w:jc w:val="both"/>
        <w:rPr>
          <w:rFonts w:ascii="Calibri" w:eastAsia="Times New Roman" w:hAnsi="Calibri" w:cs="Calibri"/>
          <w:color w:val="000000"/>
          <w:sz w:val="20"/>
          <w:szCs w:val="20"/>
          <w:lang w:eastAsia="it-IT"/>
        </w:rPr>
      </w:pPr>
      <w:r w:rsidRPr="000A6C3E">
        <w:rPr>
          <w:rFonts w:ascii="Arial" w:eastAsia="Times New Roman" w:hAnsi="Arial" w:cs="Arial"/>
          <w:color w:val="000000"/>
          <w:sz w:val="24"/>
          <w:szCs w:val="24"/>
          <w:lang w:eastAsia="it-IT"/>
        </w:rPr>
        <w:t>Gesù chiede una fede i totale abbandono a Lui in ogni tempesta della vita. È la “fede” della pecora che si consegna interamene al suo pastore: </w:t>
      </w:r>
      <w:r w:rsidRPr="000A6C3E">
        <w:rPr>
          <w:rFonts w:ascii="Arial" w:eastAsia="Times New Roman" w:hAnsi="Arial" w:cs="Arial"/>
          <w:i/>
          <w:iCs/>
          <w:color w:val="000000"/>
          <w:sz w:val="24"/>
          <w:szCs w:val="24"/>
          <w:lang w:eastAsia="it-IT"/>
        </w:rPr>
        <w:t xml:space="preserve">“Il Signore è il mio pastore: non manco di nulla. Su pascoli erbosi mi fa riposare, ad acque tranquille mi </w:t>
      </w:r>
      <w:r w:rsidR="00487307">
        <w:rPr>
          <w:rFonts w:ascii="Arial" w:eastAsia="Times New Roman" w:hAnsi="Arial" w:cs="Arial"/>
          <w:i/>
          <w:iCs/>
          <w:color w:val="000000"/>
          <w:sz w:val="24"/>
          <w:szCs w:val="24"/>
          <w:lang w:eastAsia="it-IT"/>
        </w:rPr>
        <w:t>conduce. Rinfranca l’anima mia,</w:t>
      </w:r>
      <w:r w:rsidRPr="000A6C3E">
        <w:rPr>
          <w:rFonts w:ascii="Arial" w:eastAsia="Times New Roman" w:hAnsi="Arial" w:cs="Arial"/>
          <w:i/>
          <w:iCs/>
          <w:color w:val="000000"/>
          <w:sz w:val="24"/>
          <w:szCs w:val="24"/>
          <w:lang w:eastAsia="it-IT"/>
        </w:rPr>
        <w:t>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p>
    <w:p w:rsidR="000A6C3E" w:rsidRPr="000A6C3E" w:rsidRDefault="000A6C3E" w:rsidP="000A6C3E">
      <w:pPr>
        <w:spacing w:after="120" w:line="240" w:lineRule="auto"/>
        <w:jc w:val="both"/>
        <w:rPr>
          <w:rFonts w:ascii="Calibri" w:eastAsia="Times New Roman" w:hAnsi="Calibri" w:cs="Calibri"/>
          <w:color w:val="000000"/>
          <w:sz w:val="20"/>
          <w:szCs w:val="20"/>
          <w:lang w:eastAsia="it-IT"/>
        </w:rPr>
      </w:pPr>
      <w:r w:rsidRPr="000A6C3E">
        <w:rPr>
          <w:rFonts w:ascii="Arial" w:eastAsia="Times New Roman" w:hAnsi="Arial" w:cs="Arial"/>
          <w:color w:val="000000"/>
          <w:sz w:val="24"/>
          <w:szCs w:val="24"/>
          <w:lang w:eastAsia="it-IT"/>
        </w:rPr>
        <w:t>È la fede del pio e del giusto che sa che la sua vita è interamente nelle mani del suo Dio: </w:t>
      </w:r>
      <w:r w:rsidRPr="000A6C3E">
        <w:rPr>
          <w:rFonts w:ascii="Arial" w:eastAsia="Times New Roman" w:hAnsi="Arial" w:cs="Arial"/>
          <w:i/>
          <w:iCs/>
          <w:color w:val="000000"/>
          <w:sz w:val="24"/>
          <w:szCs w:val="24"/>
          <w:lang w:eastAsia="it-IT"/>
        </w:rPr>
        <w:t>“Alzo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w:t>
      </w:r>
      <w:r w:rsidR="00F37F93">
        <w:rPr>
          <w:rFonts w:ascii="Arial" w:eastAsia="Times New Roman" w:hAnsi="Arial" w:cs="Arial"/>
          <w:i/>
          <w:iCs/>
          <w:color w:val="000000"/>
          <w:sz w:val="24"/>
          <w:szCs w:val="24"/>
          <w:lang w:eastAsia="it-IT"/>
        </w:rPr>
        <w:t>tri, da ora e per sempre</w:t>
      </w:r>
      <w:r w:rsidRPr="000A6C3E">
        <w:rPr>
          <w:rFonts w:ascii="Arial" w:eastAsia="Times New Roman" w:hAnsi="Arial" w:cs="Arial"/>
          <w:i/>
          <w:iCs/>
          <w:color w:val="000000"/>
          <w:sz w:val="24"/>
          <w:szCs w:val="24"/>
          <w:lang w:eastAsia="it-IT"/>
        </w:rPr>
        <w:t> (Sal 121,1-8).</w:t>
      </w:r>
    </w:p>
    <w:p w:rsidR="000A6C3E" w:rsidRPr="000A6C3E" w:rsidRDefault="000A6C3E" w:rsidP="000A6C3E">
      <w:pPr>
        <w:spacing w:after="120" w:line="240" w:lineRule="auto"/>
        <w:jc w:val="both"/>
        <w:rPr>
          <w:rFonts w:ascii="Calibri" w:eastAsia="Times New Roman" w:hAnsi="Calibri" w:cs="Calibri"/>
          <w:color w:val="000000"/>
          <w:sz w:val="20"/>
          <w:szCs w:val="20"/>
          <w:lang w:eastAsia="it-IT"/>
        </w:rPr>
      </w:pPr>
      <w:r w:rsidRPr="000A6C3E">
        <w:rPr>
          <w:rFonts w:ascii="Arial" w:eastAsia="Times New Roman" w:hAnsi="Arial" w:cs="Arial"/>
          <w:color w:val="000000"/>
          <w:sz w:val="24"/>
          <w:szCs w:val="24"/>
          <w:lang w:eastAsia="it-IT"/>
        </w:rPr>
        <w:t>È la fede di Abramo che dinanzi alla richiesta del figlio non esita, ma subito si consegna interamente alla volontà del suo Dio: “</w:t>
      </w:r>
      <w:r w:rsidRPr="000A6C3E">
        <w:rPr>
          <w:rFonts w:ascii="Arial" w:eastAsia="Times New Roman" w:hAnsi="Arial" w:cs="Arial"/>
          <w:i/>
          <w:iCs/>
          <w:color w:val="000000"/>
          <w:sz w:val="24"/>
          <w:szCs w:val="24"/>
          <w:lang w:eastAsia="it-IT"/>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(Rm 4.18-21).</w:t>
      </w:r>
    </w:p>
    <w:p w:rsidR="000A6C3E" w:rsidRPr="000A6C3E" w:rsidRDefault="000A6C3E" w:rsidP="000A6C3E">
      <w:pPr>
        <w:spacing w:after="120" w:line="240" w:lineRule="auto"/>
        <w:jc w:val="both"/>
        <w:rPr>
          <w:rFonts w:ascii="Calibri" w:eastAsia="Times New Roman" w:hAnsi="Calibri" w:cs="Calibri"/>
          <w:color w:val="000000"/>
          <w:sz w:val="20"/>
          <w:szCs w:val="20"/>
          <w:lang w:eastAsia="it-IT"/>
        </w:rPr>
      </w:pPr>
      <w:r w:rsidRPr="000A6C3E">
        <w:rPr>
          <w:rFonts w:ascii="Arial" w:eastAsia="Times New Roman" w:hAnsi="Arial" w:cs="Arial"/>
          <w:color w:val="000000"/>
          <w:sz w:val="24"/>
          <w:szCs w:val="24"/>
          <w:lang w:eastAsia="it-IT"/>
        </w:rPr>
        <w:lastRenderedPageBreak/>
        <w:t>La vita del discepolo di Gesù va vissuta in ogni tempesta. Dalle tempeste il Signore non può liberare. Allora qual è la fede che Gesù ci chiede? Lui ci chiede la fede che ci fa abbracciare ogni croce con amore e ce la fa offrire al Padre per la redenzione del mondo e una più grande nostra santificazione. Cristo Gesù è il solo Maestro che insegna agli uomini come vivere ogni croce. Lui dalla croce non è sceso. Scendere dalla croce è scendere dalla vera vita, che è croce a causa del peccato di Adamo e della sua pesante eredità che ci ha lasciato. Vivendo invece ogni croce, noi non solo non siamo costruttori di croci per i nostri fratelli, siamo invece coloro che ottengono da Dio ogni grazia perché ogni croce possa essere vissuta e trasformata in un olocausto di salvezza e di redenzione per il mondo. Tutto questo può avvenire solo nella fede.</w:t>
      </w:r>
    </w:p>
    <w:p w:rsidR="000A6C3E" w:rsidRPr="000A6C3E" w:rsidRDefault="000A6C3E" w:rsidP="000A6C3E">
      <w:pPr>
        <w:spacing w:after="120" w:line="240" w:lineRule="auto"/>
        <w:jc w:val="both"/>
        <w:rPr>
          <w:rFonts w:ascii="Calibri" w:eastAsia="Times New Roman" w:hAnsi="Calibri" w:cs="Calibri"/>
          <w:color w:val="000000"/>
          <w:sz w:val="20"/>
          <w:szCs w:val="20"/>
          <w:lang w:eastAsia="it-IT"/>
        </w:rPr>
      </w:pPr>
      <w:r w:rsidRPr="000A6C3E">
        <w:rPr>
          <w:rFonts w:ascii="Arial" w:eastAsia="Times New Roman" w:hAnsi="Arial" w:cs="Arial"/>
          <w:color w:val="000000"/>
          <w:sz w:val="24"/>
          <w:szCs w:val="24"/>
          <w:lang w:eastAsia="it-IT"/>
        </w:rPr>
        <w:t>Madre ai piedi della croce, insegna ad ogni tuo figlio come vivere ogni croce sul tuo esempio.</w:t>
      </w:r>
    </w:p>
    <w:p w:rsidR="000A6C3E" w:rsidRDefault="000A6C3E" w:rsidP="000A6C3E">
      <w:pPr>
        <w:jc w:val="both"/>
        <w:rPr>
          <w:sz w:val="28"/>
          <w:szCs w:val="28"/>
          <w:lang w:eastAsia="it-IT"/>
        </w:rPr>
      </w:pPr>
    </w:p>
    <w:p w:rsidR="00E254A7" w:rsidRPr="00E254A7" w:rsidRDefault="00E254A7" w:rsidP="00E254A7">
      <w:pPr>
        <w:pStyle w:val="Titolo2"/>
        <w:spacing w:line="240" w:lineRule="auto"/>
        <w:rPr>
          <w:rFonts w:ascii="Calibri" w:hAnsi="Calibri" w:cs="Calibri"/>
        </w:rPr>
      </w:pPr>
      <w:bookmarkStart w:id="541" w:name="_Toc75156323"/>
      <w:r w:rsidRPr="00E254A7">
        <w:rPr>
          <w:sz w:val="32"/>
          <w:szCs w:val="32"/>
        </w:rPr>
        <w:t>SÒDOMA SARÀ TRATTATA MENO DURAMENTE DI QUELLA CITTÀ</w:t>
      </w:r>
      <w:bookmarkEnd w:id="541"/>
    </w:p>
    <w:p w:rsidR="00E254A7" w:rsidRPr="00E254A7" w:rsidRDefault="00E254A7" w:rsidP="00E254A7">
      <w:pPr>
        <w:pStyle w:val="Nessunaspaziatura"/>
        <w:rPr>
          <w:sz w:val="14"/>
          <w:szCs w:val="12"/>
        </w:rPr>
      </w:pPr>
    </w:p>
    <w:p w:rsidR="00E254A7" w:rsidRPr="00E254A7" w:rsidRDefault="00E254A7" w:rsidP="00E254A7">
      <w:pPr>
        <w:pStyle w:val="Nessunaspaziatura"/>
        <w:rPr>
          <w:rFonts w:ascii="Calibri" w:hAnsi="Calibri" w:cs="Calibri"/>
          <w:sz w:val="27"/>
          <w:szCs w:val="27"/>
        </w:rPr>
      </w:pPr>
      <w:r w:rsidRPr="00E254A7">
        <w:t>Ecco come il Signore Dio parla del peccato di Sòdoma: «</w:t>
      </w:r>
      <w:r w:rsidRPr="00805FF0">
        <w:rPr>
          <w:i/>
          <w:iCs w:val="0"/>
        </w:rPr>
        <w:t xml:space="preserve">Il grido di Sòdoma e Gomorra è troppo grande e il loro peccato è molto grave. Voglio scendere a vedere se proprio hanno fatto tutto il male di cui è giunto il grido fino a me; lo voglio sapere!». Abramo innalza una preghiera perché il Signore si manifesti santamente giusto e non distrugga chi non ha peccato insieme con quanti hanno peccato: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w:t>
      </w:r>
      <w:r w:rsidRPr="00805FF0">
        <w:rPr>
          <w:i/>
          <w:iCs w:val="0"/>
        </w:rPr>
        <w:lastRenderedPageBreak/>
        <w:t>distruggerò per riguardo a quei dieci». Come ebbe finito di parlare con Abramo, il Signore se ne andò e Abramo ritornò alla sua abitazione</w:t>
      </w:r>
      <w:r w:rsidRPr="00E254A7">
        <w:t xml:space="preserve"> (Gen 18,16-33).</w:t>
      </w:r>
    </w:p>
    <w:p w:rsidR="00E254A7" w:rsidRPr="00805FF0" w:rsidRDefault="00E254A7" w:rsidP="00E254A7">
      <w:pPr>
        <w:pStyle w:val="Nessunaspaziatura"/>
        <w:rPr>
          <w:rFonts w:ascii="Calibri" w:hAnsi="Calibri" w:cs="Calibri"/>
          <w:i/>
          <w:iCs w:val="0"/>
          <w:sz w:val="27"/>
          <w:szCs w:val="27"/>
        </w:rPr>
      </w:pPr>
      <w:r w:rsidRPr="00E254A7">
        <w:t>Ecco come prosegue il racconto della Genesi sulla distruzione di Sòdoma: “</w:t>
      </w:r>
      <w:r w:rsidRPr="00805FF0">
        <w:rPr>
          <w:i/>
          <w:iCs w:val="0"/>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rsidR="00E254A7" w:rsidRPr="00E254A7" w:rsidRDefault="00E254A7" w:rsidP="00E254A7">
      <w:pPr>
        <w:pStyle w:val="Nessunaspaziatura"/>
        <w:rPr>
          <w:rFonts w:ascii="Calibri" w:hAnsi="Calibri" w:cs="Calibri"/>
          <w:sz w:val="27"/>
          <w:szCs w:val="27"/>
        </w:rPr>
      </w:pPr>
      <w:r w:rsidRPr="00805FF0">
        <w:rPr>
          <w:i/>
          <w:iCs w:val="0"/>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 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w:t>
      </w:r>
      <w:r w:rsidRPr="00805FF0">
        <w:rPr>
          <w:i/>
          <w:iCs w:val="0"/>
        </w:rPr>
        <w:lastRenderedPageBreak/>
        <w:t>di Abramo e fece sfuggire Lot alla catastrofe, mentre distruggeva le città nelle quali Lot aveva abitato</w:t>
      </w:r>
      <w:r w:rsidRPr="00E254A7">
        <w:t xml:space="preserve"> (Gen 19,1-29).</w:t>
      </w:r>
    </w:p>
    <w:p w:rsidR="00E254A7" w:rsidRPr="00E254A7" w:rsidRDefault="00E254A7" w:rsidP="00E254A7">
      <w:pPr>
        <w:pStyle w:val="Nessunaspaziatura"/>
        <w:rPr>
          <w:rFonts w:ascii="Calibri" w:hAnsi="Calibri" w:cs="Calibri"/>
          <w:sz w:val="27"/>
          <w:szCs w:val="27"/>
        </w:rPr>
      </w:pPr>
      <w:r w:rsidRPr="00E254A7">
        <w:t>Esiste un peccato più grande di quello di Sòdoma? Gesù dice che esiste ed è il rifiuto del Vangelo quando esso viene predicato, annunciato, proclamato in una città. Sòdoma nel giorno del giudizio sarà trattata meno durante di questa città. Perché questo giudizio più severo? Perché in Sòdoma non è stata predicata la conversione. Non ha avuto questa grazia. Alla città nella quale il Vangelo viene predicato la grazia è stata data, ma essa lo ha rifiutato. Rifiutando il Vangelo si è consegnata al peccato, all’immoralità, all’idolatria. La colpa è più grave.</w:t>
      </w:r>
    </w:p>
    <w:p w:rsidR="00E254A7" w:rsidRPr="00E254A7" w:rsidRDefault="00E254A7" w:rsidP="00E254A7">
      <w:pPr>
        <w:pStyle w:val="Nessunaspaziatura"/>
        <w:rPr>
          <w:rFonts w:ascii="Calibri" w:hAnsi="Calibri" w:cs="Calibri"/>
          <w:sz w:val="27"/>
          <w:szCs w:val="27"/>
        </w:rPr>
      </w:pPr>
      <w:r w:rsidRPr="00805FF0">
        <w:rPr>
          <w:i/>
          <w:iCs w:val="0"/>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w:t>
      </w:r>
      <w:r w:rsidRPr="00E254A7">
        <w:t xml:space="preserve"> (Lc 10,1-12).</w:t>
      </w:r>
    </w:p>
    <w:p w:rsidR="00805FF0" w:rsidRDefault="00E254A7" w:rsidP="00E254A7">
      <w:pPr>
        <w:pStyle w:val="Nessunaspaziatura"/>
      </w:pPr>
      <w:r w:rsidRPr="00E254A7">
        <w:t>Il Libro della Sapienza ricorda la distruzione di Sòdoma e anche la cecità con la quale furono colpiti gli uomini che erano venuti alla porta di Lot per abusare dei due forestieri: “</w:t>
      </w:r>
      <w:r w:rsidRPr="00805FF0">
        <w:rPr>
          <w:i/>
          <w:iCs w:val="0"/>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w:t>
      </w:r>
      <w:r w:rsidR="00805FF0" w:rsidRPr="00805FF0">
        <w:rPr>
          <w:i/>
          <w:iCs w:val="0"/>
        </w:rPr>
        <w:t>stimonianza di quella malvagità</w:t>
      </w:r>
      <w:r w:rsidRPr="00805FF0">
        <w:rPr>
          <w:i/>
          <w:iCs w:val="0"/>
        </w:rPr>
        <w:t>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r w:rsidR="00805FF0">
        <w:t>”</w:t>
      </w:r>
      <w:r w:rsidRPr="00E254A7">
        <w:t xml:space="preserve"> (Sap 10,1-8). </w:t>
      </w:r>
    </w:p>
    <w:p w:rsidR="00E254A7" w:rsidRPr="00E254A7" w:rsidRDefault="00E254A7" w:rsidP="00E254A7">
      <w:pPr>
        <w:pStyle w:val="Nessunaspaziatura"/>
        <w:rPr>
          <w:rFonts w:ascii="Calibri" w:hAnsi="Calibri" w:cs="Calibri"/>
          <w:sz w:val="27"/>
          <w:szCs w:val="27"/>
        </w:rPr>
      </w:pPr>
      <w:r w:rsidRPr="00805FF0">
        <w:rPr>
          <w:i/>
          <w:iCs w:val="0"/>
        </w:rPr>
        <w:t xml:space="preserve">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w:t>
      </w:r>
      <w:r w:rsidRPr="00805FF0">
        <w:rPr>
          <w:i/>
          <w:iCs w:val="0"/>
        </w:rPr>
        <w:lastRenderedPageBreak/>
        <w:t>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w:t>
      </w:r>
      <w:r w:rsidRPr="00E254A7">
        <w:t xml:space="preserve"> (Sap 19,13-22).</w:t>
      </w:r>
    </w:p>
    <w:p w:rsidR="00E254A7" w:rsidRPr="00E254A7" w:rsidRDefault="00E254A7" w:rsidP="00E254A7">
      <w:pPr>
        <w:pStyle w:val="Nessunaspaziatura"/>
        <w:rPr>
          <w:rFonts w:ascii="Calibri" w:hAnsi="Calibri" w:cs="Calibri"/>
          <w:sz w:val="27"/>
          <w:szCs w:val="27"/>
        </w:rPr>
      </w:pPr>
      <w:r w:rsidRPr="00E254A7">
        <w:t>In Isaia i capi del popolo del Signore sono detti: “</w:t>
      </w:r>
      <w:r w:rsidRPr="00805FF0">
        <w:rPr>
          <w:i/>
          <w:iCs w:val="0"/>
        </w:rPr>
        <w:t>Capi di Sòdoma</w:t>
      </w:r>
      <w:r w:rsidRPr="00E254A7">
        <w:t>” e il suo popolo: “</w:t>
      </w:r>
      <w:r w:rsidRPr="00805FF0">
        <w:rPr>
          <w:i/>
          <w:iCs w:val="0"/>
        </w:rPr>
        <w:t>Popolo di Gomorra</w:t>
      </w:r>
      <w:r w:rsidRPr="00E254A7">
        <w:t>”. Significa che immoralità e idolatria stanno consumano i figli dell’Alleanza: “</w:t>
      </w:r>
      <w:r w:rsidRPr="00805FF0">
        <w:rPr>
          <w:i/>
          <w:iCs w:val="0"/>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r w:rsidRPr="00E254A7">
        <w:t xml:space="preserve"> (Is 1,2-20).</w:t>
      </w:r>
    </w:p>
    <w:p w:rsidR="00E254A7" w:rsidRPr="00E254A7" w:rsidRDefault="00E254A7" w:rsidP="00805FF0">
      <w:pPr>
        <w:pStyle w:val="Nessunaspaziatura"/>
        <w:rPr>
          <w:rFonts w:ascii="Calibri" w:hAnsi="Calibri" w:cs="Calibri"/>
          <w:sz w:val="27"/>
          <w:szCs w:val="27"/>
        </w:rPr>
      </w:pPr>
      <w:r w:rsidRPr="00E254A7">
        <w:t>Ecco come nei Profeti e nel Nuovo Testamento si parla di Sòdoma come vera immagine del male morale: “</w:t>
      </w:r>
      <w:r w:rsidRPr="00805FF0">
        <w:rPr>
          <w:i/>
          <w:iCs w:val="0"/>
        </w:rPr>
        <w:t>Il vostro paese è devastato, le vostre città arse dal fuoco. La vostra campagna, sotto i vostri occhi, la divorano gli stranieri; è una desolazione come Sòdoma distrutta</w:t>
      </w:r>
      <w:r w:rsidR="00805FF0">
        <w:t>”</w:t>
      </w:r>
      <w:r w:rsidRPr="00E254A7">
        <w:t xml:space="preserve"> (Is 1,7). </w:t>
      </w:r>
      <w:r w:rsidRPr="00805FF0">
        <w:rPr>
          <w:i/>
          <w:iCs w:val="0"/>
        </w:rPr>
        <w:t>Se il Signore degli eserciti non ci avesse lasciato un resto, già saremmo come Sòdoma, simili a Gomorra</w:t>
      </w:r>
      <w:r w:rsidRPr="00E254A7">
        <w:t xml:space="preserve"> (Is 1,9). </w:t>
      </w:r>
      <w:r w:rsidRPr="00805FF0">
        <w:rPr>
          <w:i/>
          <w:iCs w:val="0"/>
        </w:rPr>
        <w:t>Udite la parola del Signore, voi capi di Sòdoma; ascoltate la dottrina del nostro Dio, popolo di Gomorra!</w:t>
      </w:r>
      <w:r w:rsidRPr="00E254A7">
        <w:t xml:space="preserve"> (Is 1,10). </w:t>
      </w:r>
      <w:r w:rsidRPr="00805FF0">
        <w:rPr>
          <w:i/>
          <w:iCs w:val="0"/>
        </w:rPr>
        <w:t xml:space="preserve">La loro parzialità verso le persone li condanna ed essi ostentano il peccato come Sòdoma: non lo nascondono neppure; disgraziati! Si preparano il male da se stessi </w:t>
      </w:r>
      <w:r w:rsidRPr="00E254A7">
        <w:t xml:space="preserve">(Is 3,9). </w:t>
      </w:r>
      <w:r w:rsidRPr="00805FF0">
        <w:rPr>
          <w:i/>
          <w:iCs w:val="0"/>
        </w:rPr>
        <w:t xml:space="preserve">Babilonia, perla dei regni, splendore orgoglioso dei </w:t>
      </w:r>
      <w:r w:rsidRPr="00805FF0">
        <w:rPr>
          <w:i/>
          <w:iCs w:val="0"/>
        </w:rPr>
        <w:lastRenderedPageBreak/>
        <w:t>Caldei, sarà come Sòdoma e Gomorra sconvolte da Dio</w:t>
      </w:r>
      <w:r w:rsidRPr="00E254A7">
        <w:t xml:space="preserve"> (Is 13,19). </w:t>
      </w:r>
      <w:r w:rsidRPr="00805FF0">
        <w:rPr>
          <w:i/>
          <w:iCs w:val="0"/>
        </w:rPr>
        <w:t>Ma tra i profeti di Gerusalemme ho visto cose nefande: commettono adultèri e praticano la menzogna, danno mano ai malfattori, sì che nessuno si converte dalla sua malvagità; per me sono tutti come Sòdoma e i suoi abitanti come Gomorra"</w:t>
      </w:r>
      <w:r w:rsidRPr="00E254A7">
        <w:t xml:space="preserve"> (Ger 23,14). </w:t>
      </w:r>
      <w:r w:rsidRPr="00805FF0">
        <w:rPr>
          <w:i/>
          <w:iCs w:val="0"/>
        </w:rPr>
        <w:t>Come nello sconvolgimento di Sòdoma e Gomorra e delle città vicine - dice il Signore - non vi abiterà più uomo né vi fisserà la propria dimora un figlio d</w:t>
      </w:r>
      <w:r w:rsidR="00805FF0">
        <w:rPr>
          <w:i/>
          <w:iCs w:val="0"/>
        </w:rPr>
        <w:t>’</w:t>
      </w:r>
      <w:r w:rsidRPr="00805FF0">
        <w:rPr>
          <w:i/>
          <w:iCs w:val="0"/>
        </w:rPr>
        <w:t>uomo</w:t>
      </w:r>
      <w:r w:rsidRPr="00E254A7">
        <w:t xml:space="preserve"> (Ger 49, 18). </w:t>
      </w:r>
      <w:r w:rsidRPr="00805FF0">
        <w:rPr>
          <w:i/>
          <w:iCs w:val="0"/>
        </w:rPr>
        <w:t>Come quando Dio sconvolse Sòdoma, Gomorra e le città vicine - oracolo del Signore - così non vi abiterà alcuna persona né vi dimorerà essere umano</w:t>
      </w:r>
      <w:r w:rsidRPr="00E254A7">
        <w:t xml:space="preserve"> (Ger 50,40). </w:t>
      </w:r>
      <w:r w:rsidR="00805FF0">
        <w:rPr>
          <w:i/>
          <w:iCs w:val="0"/>
        </w:rPr>
        <w:t>Grande è stata l’</w:t>
      </w:r>
      <w:r w:rsidRPr="00805FF0">
        <w:rPr>
          <w:i/>
          <w:iCs w:val="0"/>
        </w:rPr>
        <w:t xml:space="preserve">iniquità della figlia del mio popolo, maggiore del peccato di Sòdoma, la quale fu distrutta in un attimo, senza fatica di mani (Lam 4,6). Tua sorella maggiore è Samaria, che con le sue figlie abita alla tua sinistra; tua sorella più piccola è Sòdoma, che con le sue figlie abita alla tua destra </w:t>
      </w:r>
      <w:r w:rsidRPr="00805FF0">
        <w:t>(Ez 16,46).</w:t>
      </w:r>
      <w:r w:rsidRPr="00805FF0">
        <w:rPr>
          <w:i/>
          <w:iCs w:val="0"/>
        </w:rPr>
        <w:t xml:space="preserve"> Per la mia vita - dice il Signore Dio - tua sorella Sòdoma e le sue figlie non fecero quanto hai fatto tu e le tue figlie!</w:t>
      </w:r>
      <w:r w:rsidRPr="00E254A7">
        <w:t xml:space="preserve"> (Ez 16,48). </w:t>
      </w:r>
      <w:r w:rsidRPr="00805FF0">
        <w:rPr>
          <w:i/>
          <w:iCs w:val="0"/>
        </w:rPr>
        <w:t>Ecco, questa fu l'iniquità di tua sorella Sòdoma: essa e le sue figlie avevano superbia, ingordigia, ozio indolente, ma non stesero la mano al povero e all</w:t>
      </w:r>
      <w:r w:rsidR="00805FF0">
        <w:rPr>
          <w:i/>
          <w:iCs w:val="0"/>
        </w:rPr>
        <w:t>’</w:t>
      </w:r>
      <w:r w:rsidRPr="00805FF0">
        <w:rPr>
          <w:i/>
          <w:iCs w:val="0"/>
        </w:rPr>
        <w:t>indigente</w:t>
      </w:r>
      <w:r w:rsidRPr="00E254A7">
        <w:t xml:space="preserve"> (Ez 16,49). </w:t>
      </w:r>
      <w:r w:rsidRPr="00805FF0">
        <w:rPr>
          <w:i/>
          <w:iCs w:val="0"/>
        </w:rPr>
        <w:t>Ma io cambierò le loro sorti: cambierò le sorti di Sòdoma e delle città dipendenti, cambierò le sorti di Samaria e delle città dipendenti; anche le tue sorti muterò in mezzo a loro</w:t>
      </w:r>
      <w:r w:rsidRPr="00E254A7">
        <w:t xml:space="preserve"> (Ez 16,53). </w:t>
      </w:r>
      <w:r w:rsidRPr="00805FF0">
        <w:rPr>
          <w:i/>
          <w:iCs w:val="0"/>
        </w:rPr>
        <w:t>Tua sorella Sòdoma e le città dipendenti torneranno al loro stato di prima; Samaria e le città dipendenti torneranno al loro stato di prima e anche tu e le città dipendenti tornerete allo stato di prima</w:t>
      </w:r>
      <w:r w:rsidRPr="00E254A7">
        <w:t xml:space="preserve"> (Ez 16,55). </w:t>
      </w:r>
      <w:r w:rsidRPr="00805FF0">
        <w:rPr>
          <w:i/>
          <w:iCs w:val="0"/>
        </w:rPr>
        <w:t>Eppure tua sorella Sòdoma non era forse sulla tua bocca al tempo del tuo orgoglio</w:t>
      </w:r>
      <w:r w:rsidRPr="00E254A7">
        <w:t xml:space="preserve"> (Ez 16,56). </w:t>
      </w:r>
      <w:r w:rsidRPr="00805FF0">
        <w:rPr>
          <w:i/>
          <w:iCs w:val="0"/>
        </w:rPr>
        <w:t xml:space="preserve">Vi ho travolti come Dio aveva travolto Sòdoma e Gomorra; eravate come un tizzone strappato da un incendio: e non siete ritornati a me dice il Signore </w:t>
      </w:r>
      <w:r w:rsidRPr="00E254A7">
        <w:t xml:space="preserve">(Am 4,11). </w:t>
      </w:r>
      <w:r w:rsidRPr="00805FF0">
        <w:rPr>
          <w:i/>
          <w:iCs w:val="0"/>
        </w:rPr>
        <w:t>Perciò, com</w:t>
      </w:r>
      <w:r w:rsidR="00805FF0" w:rsidRPr="00805FF0">
        <w:rPr>
          <w:i/>
          <w:iCs w:val="0"/>
        </w:rPr>
        <w:t>’</w:t>
      </w:r>
      <w:r w:rsidRPr="00805FF0">
        <w:rPr>
          <w:i/>
          <w:iCs w:val="0"/>
        </w:rPr>
        <w:t>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w:t>
      </w:r>
      <w:r w:rsidRPr="00E254A7">
        <w:t xml:space="preserve"> (Sof 2,9). </w:t>
      </w:r>
      <w:r w:rsidRPr="00805FF0">
        <w:rPr>
          <w:i/>
          <w:iCs w:val="0"/>
        </w:rPr>
        <w:t>In verità vi dico, nel giorno del giudizio il paese di Sòdoma e Gomorra avrà una sorte più sopportabile di quella città</w:t>
      </w:r>
      <w:r w:rsidRPr="00E254A7">
        <w:t xml:space="preserve"> (Mt 10,15). </w:t>
      </w:r>
      <w:r w:rsidRPr="00805FF0">
        <w:rPr>
          <w:i/>
          <w:iCs w:val="0"/>
        </w:rPr>
        <w:t>E tu, Cafarnao, sarai forse innalzata fino al cielo? Fino agli inferi precipiterai! Perché, se in Sòdoma fossero avvenuti i miracoli compiuti in te, oggi ancora essa esisterebbe!</w:t>
      </w:r>
      <w:r w:rsidRPr="00E254A7">
        <w:t xml:space="preserve"> (Mt 11,23). </w:t>
      </w:r>
      <w:r w:rsidRPr="00805FF0">
        <w:rPr>
          <w:i/>
          <w:iCs w:val="0"/>
        </w:rPr>
        <w:t>Io vi dico che in quel giorno Sòdoma sarà trattata meno duramente di quella città</w:t>
      </w:r>
      <w:r w:rsidRPr="00E254A7">
        <w:t xml:space="preserve"> (Lc 10,12). </w:t>
      </w:r>
      <w:r w:rsidRPr="00805FF0">
        <w:rPr>
          <w:i/>
          <w:iCs w:val="0"/>
        </w:rPr>
        <w:t>Ma nel giorno in cui Lot uscì da Sòdoma piovve fuoco e zolfo dal cielo e li fece perire tutti</w:t>
      </w:r>
      <w:r w:rsidRPr="00E254A7">
        <w:t xml:space="preserve"> (Lc 17,29). </w:t>
      </w:r>
      <w:r w:rsidRPr="00805FF0">
        <w:rPr>
          <w:i/>
          <w:iCs w:val="0"/>
        </w:rPr>
        <w:t>E ancora secondo ciò che predisse Isaia: Se il Signore degli eserciti non ci avesse lasciato una discendenza, saremmo divenuti come Sòdoma e resi simili a Gomorra</w:t>
      </w:r>
      <w:r w:rsidRPr="00E254A7">
        <w:t xml:space="preserve"> (Rm 9,29). </w:t>
      </w:r>
      <w:r w:rsidRPr="00805FF0">
        <w:rPr>
          <w:i/>
          <w:iCs w:val="0"/>
        </w:rPr>
        <w:t xml:space="preserve">Condannò alla distruzione le città di Sòdoma e Gomorra, riducendole in cenere, ponendo un esempio a quanti sarebbero vissuti empiamente </w:t>
      </w:r>
      <w:r w:rsidRPr="00805FF0">
        <w:t>(2Pt 2,6).</w:t>
      </w:r>
      <w:r w:rsidRPr="00805FF0">
        <w:rPr>
          <w:i/>
          <w:iCs w:val="0"/>
        </w:rPr>
        <w:t xml:space="preserve"> Così Sòdoma e Gomorra e le città vicine, che si sono abbandonate all'impudicizia allo stesso modo e sono andate dietro a vizi contro natura, stanno come esempio subendo le pene di un fuoco eterno</w:t>
      </w:r>
      <w:r w:rsidRPr="00E254A7">
        <w:t xml:space="preserve"> (Gd 1,7). </w:t>
      </w:r>
      <w:r w:rsidRPr="00805FF0">
        <w:rPr>
          <w:i/>
          <w:iCs w:val="0"/>
        </w:rPr>
        <w:t>I loro cadaveri rimarranno esposti sulla piazza della grande città, che simbolicamente si chiama Sòdoma ed Egitto, dove appunto il loro Signore fu crocifisso</w:t>
      </w:r>
      <w:r w:rsidRPr="00E254A7">
        <w:t xml:space="preserve"> (Ap 11,8).</w:t>
      </w:r>
    </w:p>
    <w:p w:rsidR="00E254A7" w:rsidRPr="00E254A7" w:rsidRDefault="00E254A7" w:rsidP="00E254A7">
      <w:pPr>
        <w:pStyle w:val="Nessunaspaziatura"/>
        <w:rPr>
          <w:rFonts w:ascii="Calibri" w:hAnsi="Calibri" w:cs="Calibri"/>
          <w:sz w:val="27"/>
          <w:szCs w:val="27"/>
        </w:rPr>
      </w:pPr>
      <w:r w:rsidRPr="00E254A7">
        <w:t>È giusto che comprendiamo secondo purezza di verità il peccato di Sòdoma e Gomorra e anche mettiamo in luce piena la Parola di Gesù sulla città che rifiuta il suo Vangelo. Ci lasciamo aiutare in questo dall’Apostolo Paolo. Il soffocamento della verità nell’ingiustizia è colpa gravissima. Apre la porta ad ogni peccato. Il rifiuto del Vangelo è colpa ancora più grave. Non solo perché si apre la porta ad ogni peccato, molto di più perché si è rifiutata la grazia della salvezza. A peccato si aggiunge peccato: “</w:t>
      </w:r>
      <w:r w:rsidRPr="00805FF0">
        <w:rPr>
          <w:i/>
          <w:iCs w:val="0"/>
        </w:rPr>
        <w:t xml:space="preserve">Infatti l’ira di Dio si rivela dal cielo contro ogni empietà e ogni ingiustizia di uomini </w:t>
      </w:r>
      <w:r w:rsidRPr="00805FF0">
        <w:rPr>
          <w:i/>
          <w:iCs w:val="0"/>
        </w:rPr>
        <w:lastRenderedPageBreak/>
        <w:t>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E254A7">
        <w:t>” (Rm 1,18-32).</w:t>
      </w:r>
    </w:p>
    <w:p w:rsidR="00E254A7" w:rsidRPr="00E254A7" w:rsidRDefault="00E254A7" w:rsidP="00805FF0">
      <w:pPr>
        <w:pStyle w:val="Nessunaspaziatura"/>
        <w:rPr>
          <w:rFonts w:ascii="Calibri" w:hAnsi="Calibri" w:cs="Calibri"/>
          <w:sz w:val="27"/>
          <w:szCs w:val="27"/>
        </w:rPr>
      </w:pPr>
      <w:r w:rsidRPr="00E254A7">
        <w:t>Ora una domanda è giusto che la poniamo alla nostra intelligenza, discernimento, razionalità, buon senso: “</w:t>
      </w:r>
      <w:r w:rsidRPr="00805FF0">
        <w:rPr>
          <w:i/>
          <w:iCs w:val="0"/>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E254A7">
        <w:t>”. È una domanda che va necessariamente posta e alla quale va data una risposta.  Altra domanda che va posta e alla quale necessariamente va data risposta: “</w:t>
      </w:r>
      <w:r w:rsidRPr="00805FF0">
        <w:rPr>
          <w:i/>
          <w:iCs w:val="0"/>
        </w:rPr>
        <w:t xml:space="preserve">Quanto grande è la nostra colpa, di noi che diciamo che il peccato di Sodoma non è la lussuria, l’impudicizia, il peccato contro natura, ma è di altra natura e di altro genere, al fine </w:t>
      </w:r>
      <w:r w:rsidR="00805FF0">
        <w:rPr>
          <w:i/>
          <w:iCs w:val="0"/>
        </w:rPr>
        <w:t>di rendere lecita l’</w:t>
      </w:r>
      <w:r w:rsidR="009A090A">
        <w:rPr>
          <w:i/>
          <w:iCs w:val="0"/>
        </w:rPr>
        <w:t>omosessualità</w:t>
      </w:r>
      <w:r w:rsidRPr="00805FF0">
        <w:rPr>
          <w:i/>
          <w:iCs w:val="0"/>
        </w:rPr>
        <w:t xml:space="preserve"> e ogni disordine legato ad essa</w:t>
      </w:r>
      <w:r w:rsidR="00805FF0" w:rsidRPr="00E254A7">
        <w:t>?</w:t>
      </w:r>
      <w:r w:rsidRPr="00E254A7">
        <w:t>” Così dicendo, noi dichiariamo bugiardo lo Spirito Santo. A nessuno è lecito tradire, rinnegare, trasformare la Parola del Signore per essere compiacente con il pensiero del mondo, a giustificazione del proprio peccato e delle proprie colpe. Non vi è colpa più grande di questa: “</w:t>
      </w:r>
      <w:r w:rsidRPr="00805FF0">
        <w:rPr>
          <w:i/>
          <w:iCs w:val="0"/>
        </w:rPr>
        <w:t>Dichiarare bugiardo lo Spirito Santo</w:t>
      </w:r>
      <w:r w:rsidRPr="00E254A7">
        <w:t>”.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w:t>
      </w:r>
    </w:p>
    <w:p w:rsidR="00E254A7" w:rsidRPr="00E254A7" w:rsidRDefault="00E254A7" w:rsidP="00E254A7">
      <w:pPr>
        <w:pStyle w:val="Nessunaspaziatura"/>
        <w:rPr>
          <w:rFonts w:ascii="Calibri" w:hAnsi="Calibri" w:cs="Calibri"/>
          <w:sz w:val="27"/>
          <w:szCs w:val="27"/>
        </w:rPr>
      </w:pPr>
      <w:r w:rsidRPr="00E254A7">
        <w:t>Madre di Dio, fa’ che nessun discepolo di Gesù dichiari bugiardo lo Spirito Santo. Mai.</w:t>
      </w:r>
    </w:p>
    <w:p w:rsidR="00E254A7" w:rsidRPr="00E254A7" w:rsidRDefault="00E254A7" w:rsidP="00E254A7">
      <w:pPr>
        <w:spacing w:after="120" w:line="240" w:lineRule="auto"/>
        <w:jc w:val="both"/>
        <w:rPr>
          <w:rFonts w:ascii="Calibri" w:eastAsia="Times New Roman" w:hAnsi="Calibri" w:cs="Calibri"/>
          <w:color w:val="000000"/>
          <w:sz w:val="27"/>
          <w:szCs w:val="27"/>
          <w:lang w:eastAsia="it-IT"/>
        </w:rPr>
      </w:pPr>
      <w:r w:rsidRPr="00E254A7">
        <w:rPr>
          <w:rFonts w:ascii="Calibri" w:eastAsia="Times New Roman" w:hAnsi="Calibri" w:cs="Calibri"/>
          <w:color w:val="000000"/>
          <w:sz w:val="27"/>
          <w:szCs w:val="27"/>
          <w:lang w:eastAsia="it-IT"/>
        </w:rPr>
        <w:t> </w:t>
      </w:r>
    </w:p>
    <w:p w:rsidR="00E254A7" w:rsidRPr="000A6C3E" w:rsidRDefault="00E254A7" w:rsidP="000A6C3E">
      <w:pPr>
        <w:jc w:val="both"/>
        <w:rPr>
          <w:sz w:val="28"/>
          <w:szCs w:val="28"/>
          <w:lang w:eastAsia="it-IT"/>
        </w:rPr>
      </w:pPr>
    </w:p>
    <w:p w:rsidR="000A6C3E" w:rsidRDefault="000A6C3E" w:rsidP="000A6C3E">
      <w:pPr>
        <w:rPr>
          <w:lang w:eastAsia="it-IT"/>
        </w:rPr>
      </w:pPr>
    </w:p>
    <w:p w:rsidR="000A6C3E" w:rsidRDefault="000A6C3E" w:rsidP="000A6C3E">
      <w:pPr>
        <w:rPr>
          <w:lang w:eastAsia="it-IT"/>
        </w:rPr>
      </w:pPr>
    </w:p>
    <w:p w:rsidR="000A6C3E" w:rsidRPr="000A6C3E" w:rsidRDefault="000A6C3E" w:rsidP="000A6C3E">
      <w:pPr>
        <w:rPr>
          <w:lang w:eastAsia="it-IT"/>
        </w:rPr>
        <w:sectPr w:rsidR="000A6C3E" w:rsidRPr="000A6C3E" w:rsidSect="009A22FC">
          <w:type w:val="oddPage"/>
          <w:pgSz w:w="11906" w:h="16838"/>
          <w:pgMar w:top="1418" w:right="1418" w:bottom="1418" w:left="1418" w:header="709" w:footer="709" w:gutter="0"/>
          <w:cols w:space="708"/>
          <w:docGrid w:linePitch="360"/>
        </w:sectPr>
      </w:pPr>
    </w:p>
    <w:p w:rsidR="00E07BE1" w:rsidRDefault="00E07BE1" w:rsidP="009449AE">
      <w:pPr>
        <w:pStyle w:val="Nessunaspaziatura"/>
      </w:pPr>
    </w:p>
    <w:p w:rsidR="00806C04" w:rsidRDefault="00806C04" w:rsidP="00806C04"/>
    <w:p w:rsidR="00806C04" w:rsidRDefault="00806C04" w:rsidP="00806C04"/>
    <w:p w:rsidR="00806C04" w:rsidRDefault="00806C04" w:rsidP="00806C04"/>
    <w:p w:rsidR="00806C04" w:rsidRDefault="00806C04" w:rsidP="00806C04"/>
    <w:p w:rsidR="00806C04" w:rsidRDefault="00806C04" w:rsidP="00806C04"/>
    <w:p w:rsidR="00806C04" w:rsidRDefault="00806C04" w:rsidP="00806C04"/>
    <w:p w:rsidR="00806C04" w:rsidRDefault="00806C04" w:rsidP="00806C04"/>
    <w:p w:rsidR="00806C04" w:rsidRDefault="00806C04" w:rsidP="00806C04"/>
    <w:p w:rsidR="00806C04" w:rsidRDefault="00806C04" w:rsidP="00806C04"/>
    <w:p w:rsidR="00806C04" w:rsidRDefault="00806C04" w:rsidP="00806C04"/>
    <w:p w:rsidR="00806C04" w:rsidRDefault="00806C04" w:rsidP="00806C04"/>
    <w:p w:rsidR="00806C04" w:rsidRDefault="00806C04" w:rsidP="00806C04"/>
    <w:p w:rsidR="00806C04" w:rsidRDefault="00806C04" w:rsidP="00806C04"/>
    <w:p w:rsidR="00806C04" w:rsidRDefault="00806C04" w:rsidP="00806C04"/>
    <w:p w:rsidR="00D36B48" w:rsidRPr="00CA2723" w:rsidRDefault="00D36B48" w:rsidP="00E55ED5">
      <w:pPr>
        <w:pStyle w:val="Titolo1"/>
        <w:rPr>
          <w:rFonts w:asciiTheme="minorBidi" w:hAnsiTheme="minorBidi" w:cstheme="minorBidi"/>
          <w:i w:val="0"/>
          <w:iCs/>
          <w:caps/>
          <w:sz w:val="72"/>
          <w:szCs w:val="72"/>
        </w:rPr>
      </w:pPr>
      <w:bookmarkStart w:id="542" w:name="_Toc75156324"/>
      <w:r w:rsidRPr="00CA2723">
        <w:rPr>
          <w:rFonts w:asciiTheme="minorBidi" w:hAnsiTheme="minorBidi" w:cstheme="minorBidi"/>
          <w:i w:val="0"/>
          <w:iCs/>
          <w:caps/>
          <w:sz w:val="72"/>
          <w:szCs w:val="72"/>
        </w:rPr>
        <w:t>Aprile 20</w:t>
      </w:r>
      <w:r w:rsidR="00E55ED5" w:rsidRPr="00CA2723">
        <w:rPr>
          <w:rFonts w:asciiTheme="minorBidi" w:hAnsiTheme="minorBidi" w:cstheme="minorBidi"/>
          <w:i w:val="0"/>
          <w:iCs/>
          <w:caps/>
          <w:sz w:val="72"/>
          <w:szCs w:val="72"/>
        </w:rPr>
        <w:t>21</w:t>
      </w:r>
      <w:bookmarkEnd w:id="542"/>
    </w:p>
    <w:p w:rsidR="00D36B48" w:rsidRDefault="00D36B48" w:rsidP="004824E8"/>
    <w:p w:rsidR="00812BA5" w:rsidRDefault="00812BA5" w:rsidP="009449AE">
      <w:pPr>
        <w:pStyle w:val="Titolo2"/>
        <w:sectPr w:rsidR="00812BA5" w:rsidSect="00C35193">
          <w:type w:val="oddPage"/>
          <w:pgSz w:w="11906" w:h="16838"/>
          <w:pgMar w:top="1418" w:right="1418" w:bottom="1418" w:left="1418" w:header="709" w:footer="709" w:gutter="0"/>
          <w:cols w:space="708"/>
          <w:titlePg/>
          <w:docGrid w:linePitch="360"/>
        </w:sectPr>
      </w:pPr>
    </w:p>
    <w:p w:rsidR="00CA2723" w:rsidRDefault="00D36B48" w:rsidP="00425ED6">
      <w:pPr>
        <w:pStyle w:val="Titolo2"/>
        <w:spacing w:line="276" w:lineRule="auto"/>
        <w:jc w:val="both"/>
        <w:rPr>
          <w:sz w:val="26"/>
          <w:szCs w:val="26"/>
        </w:rPr>
      </w:pPr>
      <w:bookmarkStart w:id="543" w:name="_Toc75156325"/>
      <w:r w:rsidRPr="00425ED6">
        <w:rPr>
          <w:sz w:val="26"/>
          <w:szCs w:val="26"/>
        </w:rPr>
        <w:lastRenderedPageBreak/>
        <w:t>1 Aprile</w:t>
      </w:r>
      <w:bookmarkEnd w:id="543"/>
    </w:p>
    <w:p w:rsidR="00D36B48" w:rsidRDefault="00CA2723" w:rsidP="00CA2723">
      <w:pPr>
        <w:jc w:val="both"/>
        <w:rPr>
          <w:sz w:val="16"/>
          <w:szCs w:val="16"/>
        </w:rPr>
      </w:pPr>
      <w:r w:rsidRPr="00CA2723">
        <w:rPr>
          <w:rFonts w:ascii="Segoe UI" w:hAnsi="Segoe UI" w:cs="Segoe UI"/>
          <w:sz w:val="24"/>
          <w:szCs w:val="24"/>
          <w:shd w:val="clear" w:color="auto" w:fill="FFFFFF"/>
        </w:rPr>
        <w:t xml:space="preserve">Madre di Dio, aiuta i Vicari del Figlio tuo perché diamo sempre da mangiare Lui ad ogni uomo. </w:t>
      </w:r>
      <w:r w:rsidR="00D36B48" w:rsidRPr="00CA2723">
        <w:rPr>
          <w:sz w:val="16"/>
          <w:szCs w:val="16"/>
        </w:rPr>
        <w:t xml:space="preserve"> </w:t>
      </w:r>
    </w:p>
    <w:p w:rsidR="00CA2723" w:rsidRPr="00CA2723" w:rsidRDefault="00CA2723" w:rsidP="00CA2723">
      <w:pPr>
        <w:pStyle w:val="Titolo2"/>
        <w:rPr>
          <w:rFonts w:ascii="Calibri" w:hAnsi="Calibri" w:cs="Calibri"/>
          <w:sz w:val="32"/>
          <w:szCs w:val="32"/>
        </w:rPr>
      </w:pPr>
      <w:bookmarkStart w:id="544" w:name="_Toc66893177"/>
      <w:bookmarkStart w:id="545" w:name="_Toc75156326"/>
      <w:r w:rsidRPr="00CA2723">
        <w:rPr>
          <w:sz w:val="32"/>
          <w:szCs w:val="32"/>
        </w:rPr>
        <w:t>Voi stessi date loro da mangiare</w:t>
      </w:r>
      <w:bookmarkEnd w:id="544"/>
      <w:bookmarkEnd w:id="545"/>
    </w:p>
    <w:p w:rsidR="00CA2723" w:rsidRPr="00CA2723" w:rsidRDefault="00CA2723" w:rsidP="00CA2723">
      <w:pPr>
        <w:spacing w:after="120" w:line="240" w:lineRule="auto"/>
        <w:jc w:val="both"/>
        <w:rPr>
          <w:rFonts w:ascii="Calibri" w:eastAsia="Times New Roman" w:hAnsi="Calibri" w:cs="Calibri"/>
          <w:color w:val="000000"/>
          <w:sz w:val="20"/>
          <w:szCs w:val="20"/>
          <w:lang w:eastAsia="it-IT"/>
        </w:rPr>
      </w:pPr>
      <w:r w:rsidRPr="00CA2723">
        <w:rPr>
          <w:rFonts w:ascii="Arial" w:eastAsia="Times New Roman" w:hAnsi="Arial" w:cs="Arial"/>
          <w:color w:val="000000"/>
          <w:sz w:val="24"/>
          <w:szCs w:val="24"/>
          <w:lang w:eastAsia="it-IT"/>
        </w:rPr>
        <w:t>Gli Apostoli del Signore e i loro Successori hanno una missione altissima da compiere. Ad ogni uomo che vive sulla nostra terra essi devono dare da mangiare Cristo Parola di luce, verità, giustizia, misericordia, perdono, carità, speranza; devono dare da mangiare Cristo pane di vita eterna, di risurrezione, di immortalità; devono dare da bere Cristo Sangue che redime, salva facendo scorrere nelle nostre vene tutto l’amore del Padre, tutta la grazia di Cristo Gesù, tutta la comunione dello Spirito Santo. Quanto Gesù dice ai Giudei nel Vangelo secondo Giovanni sul pane della vita, dovranno essi procurarlo perché nessuno rimanga senza questo nutrimento: </w:t>
      </w:r>
      <w:r w:rsidRPr="00CA2723">
        <w:rPr>
          <w:rFonts w:ascii="Arial" w:eastAsia="Times New Roman" w:hAnsi="Arial" w:cs="Arial"/>
          <w:i/>
          <w:iCs/>
          <w:color w:val="000000"/>
          <w:sz w:val="24"/>
          <w:szCs w:val="24"/>
          <w:lang w:eastAsia="it-IT"/>
        </w:rPr>
        <w:t>«In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In verità, in verità io vi dico: non è Mosè che vi ha dato il pane dal cielo, ma è il Padre mio che vi dà il pane dal cielo, quello vero. Infatti il pane di Dio è colui che discende dal cielo e dà la vita al mondo.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rsidR="00CA2723" w:rsidRPr="00CA2723" w:rsidRDefault="00CA2723" w:rsidP="00CA2723">
      <w:pPr>
        <w:spacing w:after="120" w:line="240" w:lineRule="auto"/>
        <w:jc w:val="both"/>
        <w:rPr>
          <w:rFonts w:ascii="Calibri" w:eastAsia="Times New Roman" w:hAnsi="Calibri" w:cs="Calibri"/>
          <w:color w:val="000000"/>
          <w:sz w:val="20"/>
          <w:szCs w:val="20"/>
          <w:lang w:eastAsia="it-IT"/>
        </w:rPr>
      </w:pPr>
      <w:r w:rsidRPr="00CA2723">
        <w:rPr>
          <w:rFonts w:ascii="Arial" w:eastAsia="Times New Roman" w:hAnsi="Arial" w:cs="Arial"/>
          <w:i/>
          <w:iCs/>
          <w:color w:val="000000"/>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 </w:t>
      </w:r>
      <w:r w:rsidRPr="00CA2723">
        <w:rPr>
          <w:rFonts w:ascii="Arial" w:eastAsia="Times New Roman" w:hAnsi="Arial" w:cs="Arial"/>
          <w:color w:val="000000"/>
          <w:sz w:val="24"/>
          <w:szCs w:val="24"/>
          <w:lang w:eastAsia="it-IT"/>
        </w:rPr>
        <w:t xml:space="preserve">Gli Apostoli e i loro Successori </w:t>
      </w:r>
      <w:r w:rsidR="00EB03EA">
        <w:rPr>
          <w:rFonts w:ascii="Arial" w:eastAsia="Times New Roman" w:hAnsi="Arial" w:cs="Arial"/>
          <w:color w:val="000000"/>
          <w:sz w:val="24"/>
          <w:szCs w:val="24"/>
          <w:lang w:eastAsia="it-IT"/>
        </w:rPr>
        <w:t>daranno il Pane che è Cristo – </w:t>
      </w:r>
      <w:r w:rsidRPr="00CA2723">
        <w:rPr>
          <w:rFonts w:ascii="Arial" w:eastAsia="Times New Roman" w:hAnsi="Arial" w:cs="Arial"/>
          <w:color w:val="000000"/>
          <w:sz w:val="24"/>
          <w:szCs w:val="24"/>
          <w:lang w:eastAsia="it-IT"/>
        </w:rPr>
        <w:t xml:space="preserve">Cristo-Parola, Cristo-Carne, Cristo-Sangue – lasciandosi essi stessi fare dallo Spirito Santo Parola, Carne, Sangue di Cristo Gesù. Cristo Gesù e i suoi Vicari dovranno essere una sola </w:t>
      </w:r>
      <w:r w:rsidRPr="00CA2723">
        <w:rPr>
          <w:rFonts w:ascii="Arial" w:eastAsia="Times New Roman" w:hAnsi="Arial" w:cs="Arial"/>
          <w:color w:val="000000"/>
          <w:sz w:val="24"/>
          <w:szCs w:val="24"/>
          <w:lang w:eastAsia="it-IT"/>
        </w:rPr>
        <w:lastRenderedPageBreak/>
        <w:t>Parola, una sola Carne, un solo Sangue. L’Eucaristia è questo grande mistero: “Questo è il mio corpo… Questo è il mio Sangue”.</w:t>
      </w:r>
    </w:p>
    <w:p w:rsidR="00CA2723" w:rsidRPr="00CA2723" w:rsidRDefault="00CA2723" w:rsidP="00CA2723">
      <w:pPr>
        <w:spacing w:after="120" w:line="240" w:lineRule="auto"/>
        <w:jc w:val="both"/>
        <w:rPr>
          <w:rFonts w:ascii="Calibri" w:eastAsia="Times New Roman" w:hAnsi="Calibri" w:cs="Calibri"/>
          <w:color w:val="000000"/>
          <w:sz w:val="20"/>
          <w:szCs w:val="20"/>
          <w:lang w:eastAsia="it-IT"/>
        </w:rPr>
      </w:pPr>
      <w:r w:rsidRPr="00CA2723">
        <w:rPr>
          <w:rFonts w:ascii="Arial" w:eastAsia="Times New Roman" w:hAnsi="Arial" w:cs="Arial"/>
          <w:i/>
          <w:iCs/>
          <w:color w:val="000000"/>
          <w:sz w:val="24"/>
          <w:szCs w:val="24"/>
          <w:lang w:eastAsia="it-IT"/>
        </w:rPr>
        <w:t>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 (Lc 9,12-17).</w:t>
      </w:r>
    </w:p>
    <w:p w:rsidR="00CA2723" w:rsidRPr="00CA2723" w:rsidRDefault="00CA2723" w:rsidP="00CA2723">
      <w:pPr>
        <w:spacing w:after="120" w:line="240" w:lineRule="auto"/>
        <w:jc w:val="both"/>
        <w:rPr>
          <w:rFonts w:ascii="Calibri" w:eastAsia="Times New Roman" w:hAnsi="Calibri" w:cs="Calibri"/>
          <w:color w:val="000000"/>
          <w:sz w:val="20"/>
          <w:szCs w:val="20"/>
          <w:lang w:eastAsia="it-IT"/>
        </w:rPr>
      </w:pPr>
      <w:r w:rsidRPr="00CA2723">
        <w:rPr>
          <w:rFonts w:ascii="Arial" w:eastAsia="Times New Roman" w:hAnsi="Arial" w:cs="Arial"/>
          <w:color w:val="000000"/>
          <w:sz w:val="24"/>
          <w:szCs w:val="24"/>
          <w:lang w:eastAsia="it-IT"/>
        </w:rPr>
        <w:t xml:space="preserve">Ma c’è una seconda verità che dovrà essere messa in grande luce. Come Cristo Gesù ha chiesto al Padre Dodici Apostoli e Settantadue Discepoli, così ogni Apostolo deve pregare Gesù Signore perché chieda per lui al Padre Vescovi e Presbiteri che sempre possano nutrire ogni uomo – secondo le regole dell’offerta e del sacrificio – di Cristo-Parola, Cristo-Carne, Cristo – Sangue. Questa preghiera è necessaria perché il comando di Gesù – </w:t>
      </w:r>
      <w:r w:rsidRPr="00CA2723">
        <w:rPr>
          <w:rFonts w:ascii="Arial" w:eastAsia="Times New Roman" w:hAnsi="Arial" w:cs="Arial"/>
          <w:i/>
          <w:iCs/>
          <w:color w:val="000000"/>
          <w:sz w:val="24"/>
          <w:szCs w:val="24"/>
          <w:lang w:eastAsia="it-IT"/>
        </w:rPr>
        <w:t>Voi stessi date loro da mangiare</w:t>
      </w:r>
      <w:r w:rsidRPr="00CA2723">
        <w:rPr>
          <w:rFonts w:ascii="Arial" w:eastAsia="Times New Roman" w:hAnsi="Arial" w:cs="Arial"/>
          <w:color w:val="000000"/>
          <w:sz w:val="24"/>
          <w:szCs w:val="24"/>
          <w:lang w:eastAsia="it-IT"/>
        </w:rPr>
        <w:t xml:space="preserve"> – è un comando che dura fino al giorno della Parusia. La loro preghiera dovrà essere senza alcuna sosta. Anche questo è ministero, missione che loro dovranno compiere con tutto il loro cuore colmo del Padre, di Cristo e dello Spirito Santo. Se dare Cristo-Carne e Cristo-Sangue potrebbe sembrare semplice, dare Cristo-Parola non è tanto semplice. I Vicari di Gesù devono mettere ogni impegno per essere loro Parola vivente di Cristo. Se loro non divengono Parola vivente di Cristo Signore, daranno da mangiare alle folle una parola morta. Se la Parola del Vangelo è morta non è Parola colma di Spirito Santo. Solo se è Parola viva, perché è la Parola che è divenuta la loro vita, essa potrà essere colmata di Spirito Santo e darà salvezza.</w:t>
      </w:r>
    </w:p>
    <w:p w:rsidR="00CA2723" w:rsidRPr="00CA2723" w:rsidRDefault="00CA2723" w:rsidP="00CA2723">
      <w:pPr>
        <w:spacing w:after="120" w:line="240" w:lineRule="auto"/>
        <w:jc w:val="both"/>
        <w:rPr>
          <w:rFonts w:ascii="Calibri" w:eastAsia="Times New Roman" w:hAnsi="Calibri" w:cs="Calibri"/>
          <w:color w:val="000000"/>
          <w:sz w:val="20"/>
          <w:szCs w:val="20"/>
          <w:lang w:eastAsia="it-IT"/>
        </w:rPr>
      </w:pPr>
      <w:r w:rsidRPr="00CA2723">
        <w:rPr>
          <w:rFonts w:ascii="Arial" w:eastAsia="Times New Roman" w:hAnsi="Arial" w:cs="Arial"/>
          <w:color w:val="000000"/>
          <w:sz w:val="24"/>
          <w:szCs w:val="24"/>
          <w:lang w:eastAsia="it-IT"/>
        </w:rPr>
        <w:t xml:space="preserve">Madre di Dio, aiuta i Vicari del Figlio tuo perché </w:t>
      </w:r>
      <w:r w:rsidR="00EB03EA">
        <w:rPr>
          <w:rFonts w:ascii="Arial" w:eastAsia="Times New Roman" w:hAnsi="Arial" w:cs="Arial"/>
          <w:color w:val="000000"/>
          <w:sz w:val="24"/>
          <w:szCs w:val="24"/>
          <w:lang w:eastAsia="it-IT"/>
        </w:rPr>
        <w:t xml:space="preserve">diamo sempre da mangiare Lui ad </w:t>
      </w:r>
      <w:r w:rsidRPr="00CA2723">
        <w:rPr>
          <w:rFonts w:ascii="Arial" w:eastAsia="Times New Roman" w:hAnsi="Arial" w:cs="Arial"/>
          <w:color w:val="000000"/>
          <w:sz w:val="24"/>
          <w:szCs w:val="24"/>
          <w:lang w:eastAsia="it-IT"/>
        </w:rPr>
        <w:t>ogni uomo.</w:t>
      </w:r>
    </w:p>
    <w:p w:rsidR="00CA2723" w:rsidRDefault="00CA2723" w:rsidP="00CA2723">
      <w:pPr>
        <w:jc w:val="both"/>
        <w:rPr>
          <w:sz w:val="16"/>
          <w:szCs w:val="16"/>
        </w:rPr>
      </w:pPr>
    </w:p>
    <w:p w:rsidR="00EB03EA" w:rsidRPr="00EB03EA" w:rsidRDefault="00EB03EA" w:rsidP="00EB03EA">
      <w:pPr>
        <w:pStyle w:val="Titolo2"/>
        <w:rPr>
          <w:rFonts w:ascii="Calibri" w:hAnsi="Calibri" w:cs="Calibri"/>
        </w:rPr>
      </w:pPr>
      <w:bookmarkStart w:id="546" w:name="_Toc75156327"/>
      <w:r w:rsidRPr="00EB03EA">
        <w:rPr>
          <w:sz w:val="32"/>
          <w:szCs w:val="32"/>
        </w:rPr>
        <w:t>SE NON TI LAVERÒ, NON AVRAI PARTE CON ME</w:t>
      </w:r>
      <w:bookmarkEnd w:id="546"/>
    </w:p>
    <w:p w:rsidR="00EB03EA" w:rsidRPr="00EB03EA" w:rsidRDefault="00EB03EA" w:rsidP="00EB03EA">
      <w:pPr>
        <w:pStyle w:val="Nessunaspaziatura"/>
        <w:rPr>
          <w:rFonts w:ascii="Calibri" w:hAnsi="Calibri" w:cs="Calibri"/>
          <w:sz w:val="27"/>
          <w:szCs w:val="27"/>
        </w:rPr>
      </w:pPr>
      <w:r w:rsidRPr="00EB03EA">
        <w:t>Il servizio di Cristo Gesù è molteplice. Esso è servizio dalla verità del suo corpo e dal suo sangue. Non può vivere per Lui, chi non mangia il suo corpo e non beve il suo sangue. Chi non si lascia servire da questo purissimo servizio, non sarà mai un vero discepolo di Gesù: </w:t>
      </w:r>
      <w:r w:rsidRPr="00EB03EA">
        <w:rPr>
          <w:i/>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w:t>
      </w:r>
      <w:r w:rsidRPr="00EB03EA">
        <w:rPr>
          <w:i/>
        </w:rPr>
        <w:lastRenderedPageBreak/>
        <w:t>se vedeste il Figlio dell’uomo salire là dov’era prima? E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 </w:t>
      </w:r>
      <w:r w:rsidRPr="00EB03EA">
        <w:t>Oggi, per infinite ragioni, non di ragione ma solo di stoltezza e di insipienza e quindi per infinite non ragioni, non si vive più questo servizio.</w:t>
      </w:r>
    </w:p>
    <w:p w:rsidR="00EB03EA" w:rsidRPr="00EB03EA" w:rsidRDefault="00EB03EA" w:rsidP="00EB03EA">
      <w:pPr>
        <w:pStyle w:val="Nessunaspaziatura"/>
        <w:rPr>
          <w:rFonts w:ascii="Calibri" w:hAnsi="Calibri" w:cs="Calibri"/>
          <w:sz w:val="27"/>
          <w:szCs w:val="27"/>
        </w:rPr>
      </w:pPr>
      <w:r w:rsidRPr="00EB03EA">
        <w:t>Un altro servizio è dalla verità della sua persona che è dal Padre per generazione eterna, per missione e per parola. Gesù è il Differente divino ed umano. È il Differente Eterno perché solo Lui è il Figlio Unigenito del Padre, da Lui generato prima di tutti i secoli. È il Differente Umano perché solo Lui è il vero Dio che si è fatto vero uomo. Anche questo servizio è necessario, anzi indispensabile: </w:t>
      </w:r>
      <w:r w:rsidRPr="00EB03EA">
        <w:rPr>
          <w:i/>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r w:rsidRPr="00EB03EA">
        <w:t>Oggi questa verità e questo servizio di Cristo viene calpestato e infangato da molti discepoli di Gesù. Senza questo servizio si fa di Gesù un uomo uguale a tutti gli altri uomini. È la fine della Redenzione. L’altro servizio è quello di lasciarci da Lui lavare nel suo sangue e immergere nel suo Santo Spirito. Senza questo servizio che si compie prima di tutto nel battesimo, non si ha parte con Lui. Il battessimo è necessario per rinascere come nuove creature ed essere vero corpo di Cristo. È nel battesimo che si diviene figli del Padre nel Figlio suo Gesù Cristo.</w:t>
      </w:r>
    </w:p>
    <w:p w:rsidR="00EB03EA" w:rsidRPr="00EB03EA" w:rsidRDefault="00EB03EA" w:rsidP="00EB03EA">
      <w:pPr>
        <w:pStyle w:val="Nessunaspaziatura"/>
        <w:rPr>
          <w:rFonts w:ascii="Calibri" w:hAnsi="Calibri" w:cs="Calibri"/>
          <w:sz w:val="27"/>
          <w:szCs w:val="27"/>
        </w:rPr>
      </w:pPr>
      <w:r w:rsidRPr="00EB03EA">
        <w:rPr>
          <w:i/>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w:t>
      </w:r>
      <w:r w:rsidRPr="00EB03EA">
        <w:rPr>
          <w:i/>
        </w:rPr>
        <w:lastRenderedPageBreak/>
        <w:t>non i piedi ed è tutto puro; e voi siete puri, ma non tutti». Sapeva infatti chi lo tradiva; per questo disse: «Non tutti siete puri» (Gv 13,1-11).</w:t>
      </w:r>
    </w:p>
    <w:p w:rsidR="00EB03EA" w:rsidRPr="00EB03EA" w:rsidRDefault="00EB03EA" w:rsidP="00EB03EA">
      <w:pPr>
        <w:pStyle w:val="Nessunaspaziatura"/>
        <w:rPr>
          <w:rFonts w:ascii="Calibri" w:hAnsi="Calibri" w:cs="Calibri"/>
          <w:sz w:val="27"/>
          <w:szCs w:val="27"/>
        </w:rPr>
      </w:pPr>
      <w:r w:rsidRPr="00EB03EA">
        <w:t>Quello di Cristo Gesù è servizio regale, sacerdotale, profetico. Dobbiamo lasciarci governare dal suo Santo Spirito, purificare sempre dal suo sacrificio per il suo sangue, dobbiamo lasciarci illuminare dalla sua Parola, dal suo Vangelo. Senza questo triplice servizio di Cristo, svolto oggi per l’opera della Chiesa una, santa, cattolica, apostolica, non si potrà mai essere graditi a Dio.</w:t>
      </w:r>
    </w:p>
    <w:p w:rsidR="00EB03EA" w:rsidRPr="00EB03EA" w:rsidRDefault="00EB03EA" w:rsidP="00EB03EA">
      <w:pPr>
        <w:pStyle w:val="Nessunaspaziatura"/>
        <w:rPr>
          <w:rFonts w:ascii="Calibri" w:hAnsi="Calibri" w:cs="Calibri"/>
          <w:sz w:val="27"/>
          <w:szCs w:val="27"/>
        </w:rPr>
      </w:pPr>
      <w:r w:rsidRPr="00EB03EA">
        <w:t>Serva del Signore, aiutaci. Vogliamo lasciarsi servire da Gesù in pienezza di verità e grazia.</w:t>
      </w:r>
    </w:p>
    <w:p w:rsidR="00F365F7" w:rsidRPr="00425ED6" w:rsidRDefault="00F365F7" w:rsidP="00F365F7">
      <w:pPr>
        <w:pStyle w:val="Titolo2"/>
        <w:spacing w:line="276" w:lineRule="auto"/>
        <w:jc w:val="both"/>
        <w:rPr>
          <w:sz w:val="26"/>
          <w:szCs w:val="26"/>
        </w:rPr>
      </w:pPr>
      <w:bookmarkStart w:id="547" w:name="_Toc75156328"/>
      <w:r w:rsidRPr="00425ED6">
        <w:rPr>
          <w:sz w:val="26"/>
          <w:szCs w:val="26"/>
        </w:rPr>
        <w:t>2 Aprile</w:t>
      </w:r>
      <w:bookmarkEnd w:id="547"/>
      <w:r w:rsidRPr="00425ED6">
        <w:rPr>
          <w:sz w:val="26"/>
          <w:szCs w:val="26"/>
        </w:rPr>
        <w:t xml:space="preserve"> </w:t>
      </w:r>
    </w:p>
    <w:p w:rsidR="00EB03EA" w:rsidRDefault="00F365F7" w:rsidP="00CA2723">
      <w:pPr>
        <w:jc w:val="both"/>
        <w:rPr>
          <w:rFonts w:ascii="Segoe UI" w:hAnsi="Segoe UI" w:cs="Segoe UI"/>
          <w:sz w:val="24"/>
          <w:szCs w:val="24"/>
        </w:rPr>
      </w:pPr>
      <w:r w:rsidRPr="00F365F7">
        <w:rPr>
          <w:rFonts w:ascii="Segoe UI" w:hAnsi="Segoe UI" w:cs="Segoe UI"/>
          <w:sz w:val="24"/>
          <w:szCs w:val="24"/>
        </w:rPr>
        <w:t>Madre di Dio, oggi abbiamo bisogno un tuo potente intervento. Non privarci del tuo aiuto.</w:t>
      </w:r>
    </w:p>
    <w:p w:rsidR="00F365F7" w:rsidRPr="00F365F7" w:rsidRDefault="00F365F7" w:rsidP="00F365F7">
      <w:pPr>
        <w:pStyle w:val="Titolo2"/>
        <w:rPr>
          <w:rFonts w:ascii="Calibri" w:hAnsi="Calibri" w:cs="Calibri"/>
          <w:sz w:val="32"/>
          <w:szCs w:val="32"/>
        </w:rPr>
      </w:pPr>
      <w:bookmarkStart w:id="548" w:name="_Toc66893179"/>
      <w:bookmarkStart w:id="549" w:name="_Toc75156329"/>
      <w:r w:rsidRPr="00F365F7">
        <w:rPr>
          <w:sz w:val="32"/>
          <w:szCs w:val="32"/>
        </w:rPr>
        <w:t>Perché credano che tu mi hai mandato</w:t>
      </w:r>
      <w:bookmarkEnd w:id="548"/>
      <w:bookmarkEnd w:id="549"/>
    </w:p>
    <w:p w:rsidR="00F365F7" w:rsidRPr="00F365F7" w:rsidRDefault="00F365F7" w:rsidP="00F365F7">
      <w:pPr>
        <w:spacing w:after="120" w:line="240" w:lineRule="auto"/>
        <w:jc w:val="both"/>
        <w:rPr>
          <w:rFonts w:ascii="Calibri" w:eastAsia="Times New Roman" w:hAnsi="Calibri" w:cs="Calibri"/>
          <w:color w:val="000000"/>
          <w:sz w:val="20"/>
          <w:szCs w:val="20"/>
          <w:lang w:eastAsia="it-IT"/>
        </w:rPr>
      </w:pPr>
      <w:r w:rsidRPr="00F365F7">
        <w:rPr>
          <w:rFonts w:ascii="Arial" w:eastAsia="Times New Roman" w:hAnsi="Arial" w:cs="Arial"/>
          <w:color w:val="000000"/>
          <w:sz w:val="24"/>
          <w:szCs w:val="24"/>
          <w:lang w:eastAsia="it-IT"/>
        </w:rPr>
        <w:t>Così inizia la Lettera agli Ebrei: </w:t>
      </w:r>
      <w:r w:rsidRPr="00F365F7">
        <w:rPr>
          <w:rFonts w:ascii="Arial" w:eastAsia="Times New Roman" w:hAnsi="Arial" w:cs="Arial"/>
          <w:i/>
          <w:iCs/>
          <w:color w:val="000000"/>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(Eb 1,1-2). </w:t>
      </w:r>
      <w:r w:rsidRPr="00F365F7">
        <w:rPr>
          <w:rFonts w:ascii="Arial" w:eastAsia="Times New Roman" w:hAnsi="Arial" w:cs="Arial"/>
          <w:color w:val="000000"/>
          <w:sz w:val="24"/>
          <w:szCs w:val="24"/>
          <w:lang w:eastAsia="it-IT"/>
        </w:rPr>
        <w:t>Ecco la verità che va messa in ogni cuore: Dio parla molte volte e in diversi modi. Il modo scelto da Dio è sempre in vista del cuore al quale il Signore vuole parlare. Abramo deve fidarsi di ogni Parola che esce dalla bocca del suo Signore. Il Signore, perché Lui si fidi, gli parla con la sua Onnipotenza. Da una donna sterile e per di più avanti negli anni gli dona un figlio. Al faraone deve attestare che Lui è il Signore dei signori e il Dio “sopra tutti gli dèi” e gli parla con dieci potenti segni. Attraverso questa Parola di onnipotenza il suo popolo fa un passo in avanti nella fede. Dio non è più il Dio di Abramo, il Dio di Isacco, il Dio di Giacobbe. Il loro Dio è il Dio che ha nelle sue mani il governo di tutta la creazione. Ogni elemento di essa obbedisce al suo comando. È sufficiente che il loro Dio dica una Parola, dia un comando e la creazione tutta si pone in ascolto, in obbedienza, fa quanto il Signore le chiede. La Parola di onnipotenza, la Parola che si compie, ha un solo fine: aiutare anche i cuori più induriti ad aprirsi alla fede. Elia risuscita il figlio della vedova di Sarepta. Ecco la confessione fatta dalla donna al profeta: </w:t>
      </w:r>
      <w:r w:rsidRPr="00F365F7">
        <w:rPr>
          <w:rFonts w:ascii="Arial" w:eastAsia="Times New Roman" w:hAnsi="Arial" w:cs="Arial"/>
          <w:i/>
          <w:iCs/>
          <w:color w:val="000000"/>
          <w:sz w:val="24"/>
          <w:szCs w:val="24"/>
          <w:lang w:eastAsia="it-IT"/>
        </w:rPr>
        <w:t>“Il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17,11-24). </w:t>
      </w:r>
      <w:r w:rsidRPr="00F365F7">
        <w:rPr>
          <w:rFonts w:ascii="Arial" w:eastAsia="Times New Roman" w:hAnsi="Arial" w:cs="Arial"/>
          <w:color w:val="000000"/>
          <w:sz w:val="24"/>
          <w:szCs w:val="24"/>
          <w:lang w:eastAsia="it-IT"/>
        </w:rPr>
        <w:t>Il faraone invece si ostinò nella sua pretesa di divinità, si volle pensare più alto del Dio di Mosè e morì travolto dalle acque nel Mar Rosso. Ma sempre quando ci vogliamo pensare più alti del Dio che è il Padre del Signore nostro Gesù Cristo, veniamo travolti dalle acque che ci sommergono.</w:t>
      </w:r>
    </w:p>
    <w:p w:rsidR="00F365F7" w:rsidRPr="00F365F7" w:rsidRDefault="00F365F7" w:rsidP="00F365F7">
      <w:pPr>
        <w:spacing w:after="120" w:line="240" w:lineRule="auto"/>
        <w:jc w:val="both"/>
        <w:rPr>
          <w:rFonts w:ascii="Calibri" w:eastAsia="Times New Roman" w:hAnsi="Calibri" w:cs="Calibri"/>
          <w:color w:val="000000"/>
          <w:sz w:val="20"/>
          <w:szCs w:val="20"/>
          <w:lang w:eastAsia="it-IT"/>
        </w:rPr>
      </w:pPr>
      <w:r w:rsidRPr="00F365F7">
        <w:rPr>
          <w:rFonts w:ascii="Arial" w:eastAsia="Times New Roman" w:hAnsi="Arial" w:cs="Arial"/>
          <w:i/>
          <w:iCs/>
          <w:color w:val="000000"/>
          <w:sz w:val="24"/>
          <w:szCs w:val="24"/>
          <w:lang w:eastAsia="it-IT"/>
        </w:rPr>
        <w:t xml:space="preserve">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w:t>
      </w:r>
      <w:r w:rsidRPr="00F365F7">
        <w:rPr>
          <w:rFonts w:ascii="Arial" w:eastAsia="Times New Roman" w:hAnsi="Arial" w:cs="Arial"/>
          <w:i/>
          <w:iCs/>
          <w:color w:val="000000"/>
          <w:sz w:val="24"/>
          <w:szCs w:val="24"/>
          <w:lang w:eastAsia="it-IT"/>
        </w:rPr>
        <w:lastRenderedPageBreak/>
        <w:t>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Molti dei Giudei che erano venuti da Maria, alla vista di ciò che egli aveva compiuto, credettero in lui. Ma alcuni di loro andarono dai farisei e riferirono loro quello che Gesù aveva fatto (Gv 11,32-46).</w:t>
      </w:r>
    </w:p>
    <w:p w:rsidR="004F733E" w:rsidRDefault="00F365F7" w:rsidP="00F365F7">
      <w:pPr>
        <w:spacing w:after="120" w:line="240" w:lineRule="auto"/>
        <w:jc w:val="both"/>
        <w:rPr>
          <w:rFonts w:ascii="Arial" w:eastAsia="Times New Roman" w:hAnsi="Arial" w:cs="Arial"/>
          <w:color w:val="000000"/>
          <w:sz w:val="24"/>
          <w:szCs w:val="24"/>
          <w:lang w:eastAsia="it-IT"/>
        </w:rPr>
      </w:pPr>
      <w:r w:rsidRPr="00F365F7">
        <w:rPr>
          <w:rFonts w:ascii="Arial" w:eastAsia="Times New Roman" w:hAnsi="Arial" w:cs="Arial"/>
          <w:color w:val="000000"/>
          <w:sz w:val="24"/>
          <w:szCs w:val="24"/>
          <w:lang w:eastAsia="it-IT"/>
        </w:rPr>
        <w:t>Sempre, quando si trova dinanzi a cuori induriti come quelli degli scribi e dei farisei, Gesù si serve del linguaggio di Sapienza nello Spirito Santo con il quale mette a nudo i pensieri dei cuori. Quando questo linguaggio dallo Spirito Santo è ritenuto non buono, allora Gesù parla con il linguaggio della sua onnipotenza. È quanto avviene con il paralitico calato dinanzi a Lui dal tetto</w:t>
      </w:r>
      <w:r w:rsidRPr="00F365F7">
        <w:rPr>
          <w:rFonts w:ascii="Arial" w:eastAsia="Times New Roman" w:hAnsi="Arial" w:cs="Arial"/>
          <w:i/>
          <w:iCs/>
          <w:color w:val="000000"/>
          <w:sz w:val="24"/>
          <w:szCs w:val="24"/>
          <w:lang w:eastAsia="it-IT"/>
        </w:rPr>
        <w:t>: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2,9-12</w:t>
      </w:r>
      <w:r w:rsidRPr="00F365F7">
        <w:rPr>
          <w:rFonts w:ascii="Arial" w:eastAsia="Times New Roman" w:hAnsi="Arial" w:cs="Arial"/>
          <w:color w:val="000000"/>
          <w:sz w:val="24"/>
          <w:szCs w:val="24"/>
          <w:lang w:eastAsia="it-IT"/>
        </w:rPr>
        <w:t xml:space="preserve">). </w:t>
      </w:r>
    </w:p>
    <w:p w:rsidR="00F365F7" w:rsidRPr="00F365F7" w:rsidRDefault="00F365F7" w:rsidP="00F365F7">
      <w:pPr>
        <w:spacing w:after="120" w:line="240" w:lineRule="auto"/>
        <w:jc w:val="both"/>
        <w:rPr>
          <w:rFonts w:ascii="Calibri" w:eastAsia="Times New Roman" w:hAnsi="Calibri" w:cs="Calibri"/>
          <w:color w:val="000000"/>
          <w:sz w:val="20"/>
          <w:szCs w:val="20"/>
          <w:lang w:eastAsia="it-IT"/>
        </w:rPr>
      </w:pPr>
      <w:r w:rsidRPr="00F365F7">
        <w:rPr>
          <w:rFonts w:ascii="Arial" w:eastAsia="Times New Roman" w:hAnsi="Arial" w:cs="Arial"/>
          <w:color w:val="000000"/>
          <w:sz w:val="24"/>
          <w:szCs w:val="24"/>
          <w:lang w:eastAsia="it-IT"/>
        </w:rPr>
        <w:t>Oggi dinanzi alla tomba di Lazzaro Gesù parla questo linguaggio di onnipotenza. Perché se ne serve? Perché tutti i presenti si aprano alla sua verità: </w:t>
      </w:r>
      <w:r w:rsidRPr="00F365F7">
        <w:rPr>
          <w:rFonts w:ascii="Arial" w:eastAsia="Times New Roman" w:hAnsi="Arial" w:cs="Arial"/>
          <w:i/>
          <w:iCs/>
          <w:color w:val="000000"/>
          <w:sz w:val="24"/>
          <w:szCs w:val="24"/>
          <w:lang w:eastAsia="it-IT"/>
        </w:rPr>
        <w:t>“Il Padre è con Lui. Lui viene dal Padre. Il Padre lo ha mandato. Il Padre accredita Gesù con questi segni prodigiosi”.</w:t>
      </w:r>
      <w:r w:rsidRPr="00F365F7">
        <w:rPr>
          <w:rFonts w:ascii="Arial" w:eastAsia="Times New Roman" w:hAnsi="Arial" w:cs="Arial"/>
          <w:color w:val="000000"/>
          <w:sz w:val="24"/>
          <w:szCs w:val="24"/>
          <w:lang w:eastAsia="it-IT"/>
        </w:rPr>
        <w:t> Ma basta la Parola di onnipotenza perché ci si apra alla fede? Come per il faraone d’Egitto non è stata sufficiente a causa del suo cuore duro come pietra, così neanche per scribi e farisei la Parola di onnipotenza di Cristo Gesù è bastata. Quanto è scritto nella Parabola del Seminatore vale anche per la Parola di onnipotenza. Questa Parola cade sui cuori duri e non l’ascoltano. Cade sui cuori incostanti e dopo poco anche da questi cuori scompare. Cade nei cuori affannati per le cose del mondo e viene soffocata. Ma cade anche sul terreno buono e produce molto frutto. Se il discepolo di Gesù vuole parlare efficacemente e seminare la Parola, anche Lui è chiamato a servirsi sia della Parola di sapienza nello Spirito Santo e sia della Parola di onnipotenza. Senza queste due Parole, la semina della Parola produrrà sempre poco frutto. Così parla l’Apostolo Paolo: </w:t>
      </w:r>
      <w:r w:rsidRPr="00F365F7">
        <w:rPr>
          <w:rFonts w:ascii="Arial" w:eastAsia="Times New Roman" w:hAnsi="Arial" w:cs="Arial"/>
          <w:i/>
          <w:iCs/>
          <w:color w:val="000000"/>
          <w:sz w:val="24"/>
          <w:szCs w:val="24"/>
          <w:lang w:eastAsia="it-IT"/>
        </w:rPr>
        <w:t>“Con parole e opere, con la potenza di segni e di prodigi, con la forza dello Spirito” (Rm 15,18-19). </w:t>
      </w:r>
      <w:r w:rsidRPr="00F365F7">
        <w:rPr>
          <w:rFonts w:ascii="Arial" w:eastAsia="Times New Roman" w:hAnsi="Arial" w:cs="Arial"/>
          <w:color w:val="000000"/>
          <w:sz w:val="24"/>
          <w:szCs w:val="24"/>
          <w:lang w:eastAsia="it-IT"/>
        </w:rPr>
        <w:t>Anche il linguaggio del cristiano deve essere perfetto come quello di Gesù Signore.</w:t>
      </w:r>
    </w:p>
    <w:p w:rsidR="00F365F7" w:rsidRPr="00F365F7" w:rsidRDefault="00F365F7" w:rsidP="00F365F7">
      <w:pPr>
        <w:spacing w:after="120" w:line="240" w:lineRule="auto"/>
        <w:jc w:val="both"/>
        <w:rPr>
          <w:rFonts w:ascii="Calibri" w:eastAsia="Times New Roman" w:hAnsi="Calibri" w:cs="Calibri"/>
          <w:color w:val="000000"/>
          <w:sz w:val="20"/>
          <w:szCs w:val="20"/>
          <w:lang w:eastAsia="it-IT"/>
        </w:rPr>
      </w:pPr>
      <w:r w:rsidRPr="00F365F7">
        <w:rPr>
          <w:rFonts w:ascii="Arial" w:eastAsia="Times New Roman" w:hAnsi="Arial" w:cs="Arial"/>
          <w:color w:val="000000"/>
          <w:sz w:val="24"/>
          <w:szCs w:val="24"/>
          <w:lang w:eastAsia="it-IT"/>
        </w:rPr>
        <w:t>Madre di Dio, oggi abbiamo bisogno un tuo potente intervento. Non privarci del tuo aiuto.</w:t>
      </w:r>
    </w:p>
    <w:p w:rsidR="00F365F7" w:rsidRDefault="00F365F7" w:rsidP="00CA2723">
      <w:pPr>
        <w:jc w:val="both"/>
        <w:rPr>
          <w:sz w:val="18"/>
          <w:szCs w:val="18"/>
        </w:rPr>
      </w:pPr>
    </w:p>
    <w:p w:rsidR="00681A80" w:rsidRPr="00681A80" w:rsidRDefault="00DD58BF" w:rsidP="00681A80">
      <w:pPr>
        <w:pStyle w:val="Titolo2"/>
        <w:rPr>
          <w:rFonts w:ascii="Calibri" w:hAnsi="Calibri" w:cs="Calibri"/>
          <w:caps/>
        </w:rPr>
      </w:pPr>
      <w:bookmarkStart w:id="550" w:name="_Toc75156330"/>
      <w:r>
        <w:rPr>
          <w:sz w:val="32"/>
          <w:szCs w:val="32"/>
        </w:rPr>
        <w:t>«</w:t>
      </w:r>
      <w:r w:rsidR="00681A80" w:rsidRPr="00681A80">
        <w:rPr>
          <w:sz w:val="32"/>
          <w:szCs w:val="32"/>
        </w:rPr>
        <w:t>È UN FANTASMA!» E SI MISERO A GRIDARE</w:t>
      </w:r>
      <w:bookmarkEnd w:id="550"/>
    </w:p>
    <w:p w:rsidR="00681A80" w:rsidRPr="00681A80" w:rsidRDefault="00681A80" w:rsidP="00681A80">
      <w:pPr>
        <w:pStyle w:val="Nessunaspaziatura"/>
        <w:rPr>
          <w:rFonts w:ascii="Calibri" w:hAnsi="Calibri" w:cs="Calibri"/>
          <w:sz w:val="27"/>
          <w:szCs w:val="27"/>
        </w:rPr>
      </w:pPr>
      <w:r w:rsidRPr="00681A80">
        <w:t>Nell’Antico Testamento si parla di fantasmi appena due volte: “</w:t>
      </w:r>
      <w:r w:rsidRPr="00681A80">
        <w:rPr>
          <w:i/>
          <w:iCs w:val="0"/>
        </w:rPr>
        <w:t>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w:t>
      </w:r>
      <w:r w:rsidRPr="00681A80">
        <w:t xml:space="preserve"> (</w:t>
      </w:r>
      <w:r w:rsidRPr="00681A80">
        <w:rPr>
          <w:lang w:val="la-Latn"/>
        </w:rPr>
        <w:t>Stetit quidam cuius non agnoscebam vultum, </w:t>
      </w:r>
      <w:r w:rsidRPr="00681A80">
        <w:rPr>
          <w:b/>
          <w:bCs/>
          <w:lang w:val="la-Latn"/>
        </w:rPr>
        <w:t>imago</w:t>
      </w:r>
      <w:r w:rsidRPr="00681A80">
        <w:rPr>
          <w:lang w:val="la-Latn"/>
        </w:rPr>
        <w:t> coram oculis meis et vocem quasi aurae lenis audivi</w:t>
      </w:r>
      <w:r w:rsidRPr="00681A80">
        <w:t xml:space="preserve">). </w:t>
      </w:r>
      <w:r w:rsidRPr="00681A80">
        <w:rPr>
          <w:i/>
          <w:iCs w:val="0"/>
        </w:rPr>
        <w:t xml:space="preserve">Poi </w:t>
      </w:r>
      <w:r w:rsidRPr="00681A80">
        <w:rPr>
          <w:i/>
          <w:iCs w:val="0"/>
        </w:rPr>
        <w:lastRenderedPageBreak/>
        <w:t>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stono annientati fra il mattino e la sera, senza che nessuno ci badi, periscono per sempre. Non viene forse strappata la corda della loro tenda, sicché essi muoiono, ma senza sapienza?</w:t>
      </w:r>
      <w:r w:rsidRPr="00681A80">
        <w:t>” (Gb 4,12-21). </w:t>
      </w:r>
    </w:p>
    <w:p w:rsidR="00681A80" w:rsidRPr="00681A80" w:rsidRDefault="00681A80" w:rsidP="0023495C">
      <w:pPr>
        <w:pStyle w:val="Nessunaspaziatura"/>
        <w:rPr>
          <w:rFonts w:ascii="Calibri" w:hAnsi="Calibri" w:cs="Calibri"/>
          <w:sz w:val="27"/>
          <w:szCs w:val="27"/>
          <w:lang w:val="la-Latn"/>
        </w:rPr>
      </w:pPr>
      <w:r w:rsidRPr="00681A80">
        <w:rPr>
          <w:i/>
          <w:iCs w:val="0"/>
        </w:rPr>
        <w:t xml:space="preserve">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 </w:t>
      </w:r>
      <w:r w:rsidR="0023495C">
        <w:rPr>
          <w:i/>
          <w:iCs w:val="0"/>
        </w:rPr>
        <w:t>[</w:t>
      </w:r>
      <w:r w:rsidRPr="00681A80">
        <w:rPr>
          <w:i/>
          <w:iCs w:val="0"/>
          <w:lang w:val="la-Latn"/>
        </w:rPr>
        <w:t>Vae Arihel, Arihel civitas quam circumdedit David! Additus est annus ad annum sollemnitates evolutae sunt. Et circumvallabo Arihel et erit tristis et maerens et erit mihi quasi Arihel et circumdabo quasi spheram in circuitu tuo et iaciam contra te aggerem et munimenta ponam in obsidionem tuam. Humiliaberis de terra loqueris et de humo audietur eloquium tuum et erit quasi </w:t>
      </w:r>
      <w:r w:rsidRPr="00681A80">
        <w:rPr>
          <w:b/>
          <w:bCs/>
          <w:i/>
          <w:iCs w:val="0"/>
          <w:lang w:val="la-Latn"/>
        </w:rPr>
        <w:t>pythonis </w:t>
      </w:r>
      <w:r w:rsidRPr="00681A80">
        <w:rPr>
          <w:i/>
          <w:iCs w:val="0"/>
          <w:lang w:val="la-Latn"/>
        </w:rPr>
        <w:t>de terra vox tua et de humo eloquium tuum mussitabit</w:t>
      </w:r>
      <w:r w:rsidR="0023495C" w:rsidRPr="0023495C">
        <w:rPr>
          <w:i/>
          <w:iCs w:val="0"/>
          <w:lang w:val="la-Latn"/>
        </w:rPr>
        <w:t>]</w:t>
      </w:r>
      <w:r>
        <w:rPr>
          <w:lang w:val="la-Latn"/>
        </w:rPr>
        <w:t> (Is 29</w:t>
      </w:r>
      <w:r w:rsidRPr="00681A80">
        <w:rPr>
          <w:lang w:val="la-Latn"/>
        </w:rPr>
        <w:t>,1-4).</w:t>
      </w:r>
    </w:p>
    <w:p w:rsidR="00E2329D" w:rsidRPr="00CA22A9" w:rsidRDefault="00681A80" w:rsidP="00F37F93">
      <w:pPr>
        <w:pStyle w:val="Nessunaspaziatura"/>
      </w:pPr>
      <w:r w:rsidRPr="00681A80">
        <w:t>Anche nel Nuovo Testamento se ne parla due volte: “</w:t>
      </w:r>
      <w:r w:rsidRPr="00681A80">
        <w:rPr>
          <w:i/>
          <w:iCs w:val="0"/>
        </w:rPr>
        <w:t>I discepoli, nel vederlo camminare sul mare, furono turbati e dissero: «È un fantasma» e si misero a gridare dalla paura</w:t>
      </w:r>
      <w:r>
        <w:t xml:space="preserve"> [</w:t>
      </w:r>
      <w:r w:rsidRPr="00681A80">
        <w:rPr>
          <w:i/>
          <w:iCs w:val="0"/>
        </w:rPr>
        <w:t>Et</w:t>
      </w:r>
      <w:r w:rsidRPr="00681A80">
        <w:rPr>
          <w:i/>
          <w:iCs w:val="0"/>
          <w:lang w:val="la-Latn"/>
        </w:rPr>
        <w:t xml:space="preserve"> videntes eum supra mare ambulantem, turbati sunt dicentes quia </w:t>
      </w:r>
      <w:r w:rsidRPr="00681A80">
        <w:rPr>
          <w:b/>
          <w:bCs/>
          <w:i/>
          <w:iCs w:val="0"/>
          <w:lang w:val="la-Latn"/>
        </w:rPr>
        <w:t>fantasma</w:t>
      </w:r>
      <w:r w:rsidRPr="00681A80">
        <w:rPr>
          <w:i/>
          <w:iCs w:val="0"/>
          <w:lang w:val="la-Latn"/>
        </w:rPr>
        <w:t> est et prae timore clamaverunt</w:t>
      </w:r>
      <w:r>
        <w:t>]</w:t>
      </w:r>
      <w:r w:rsidR="00255A25">
        <w:t> (Mt 14,</w:t>
      </w:r>
      <w:r w:rsidRPr="00681A80">
        <w:t xml:space="preserve">26). </w:t>
      </w:r>
      <w:r>
        <w:t>“</w:t>
      </w:r>
      <w:r w:rsidRPr="00681A80">
        <w:rPr>
          <w:i/>
          <w:iCs w:val="0"/>
        </w:rPr>
        <w:t>Essi, vedendolo camminare sul mare, pensarono: «È un fantasma», e cominciarono a gridare [</w:t>
      </w:r>
      <w:r w:rsidRPr="00681A80">
        <w:rPr>
          <w:i/>
          <w:iCs w:val="0"/>
          <w:lang w:val="la-Latn"/>
        </w:rPr>
        <w:t xml:space="preserve">At illi ut viderunt eum ambulantem super mare, putaverunt </w:t>
      </w:r>
      <w:r w:rsidRPr="00157684">
        <w:rPr>
          <w:b/>
          <w:bCs/>
          <w:i/>
          <w:iCs w:val="0"/>
          <w:lang w:val="la-Latn"/>
        </w:rPr>
        <w:t>fantasma</w:t>
      </w:r>
      <w:r w:rsidRPr="00681A80">
        <w:rPr>
          <w:i/>
          <w:iCs w:val="0"/>
          <w:lang w:val="la-Latn"/>
        </w:rPr>
        <w:t xml:space="preserve"> esse et exclamaverunt</w:t>
      </w:r>
      <w:r w:rsidRPr="00681A80">
        <w:rPr>
          <w:i/>
          <w:iCs w:val="0"/>
        </w:rPr>
        <w:t>]</w:t>
      </w:r>
      <w:r>
        <w:t xml:space="preserve"> </w:t>
      </w:r>
      <w:r w:rsidRPr="00681A80">
        <w:t xml:space="preserve">(Mc 6, 49). </w:t>
      </w:r>
      <w:r>
        <w:t>“</w:t>
      </w:r>
      <w:r w:rsidRPr="00681A80">
        <w:rPr>
          <w:i/>
          <w:iCs w:val="0"/>
        </w:rPr>
        <w:t>Mentre essi parlavano di queste cose, Gesù in persona stette in mezzo a loro e disse: «Pace a voi!». Sconvolti e pieni di paura, credevano di vedere un </w:t>
      </w:r>
      <w:r w:rsidRPr="00681A80">
        <w:rPr>
          <w:b/>
          <w:bCs/>
          <w:i/>
          <w:iCs w:val="0"/>
        </w:rPr>
        <w:t>fantasma</w:t>
      </w:r>
      <w:r w:rsidRPr="00681A80">
        <w:rPr>
          <w:i/>
          <w:iCs w:val="0"/>
        </w:rPr>
        <w:t>. Ma egli disse loro: «Perché siete turbati, e perché sorgono dubbi nel vostro cuore? Guardate le mie mani e i miei piedi: sono proprio io! Toccatemi e guardate; un </w:t>
      </w:r>
      <w:r w:rsidRPr="00681A80">
        <w:rPr>
          <w:b/>
          <w:bCs/>
          <w:i/>
          <w:iCs w:val="0"/>
        </w:rPr>
        <w:t>fantasma</w:t>
      </w:r>
      <w:r w:rsidRPr="00681A80">
        <w:rPr>
          <w:i/>
          <w:iCs w:val="0"/>
        </w:rPr>
        <w:t> non ha carne e ossa, come vedete che io ho» [</w:t>
      </w:r>
      <w:r w:rsidRPr="00681A80">
        <w:rPr>
          <w:i/>
          <w:iCs w:val="0"/>
          <w:lang w:val="la-Latn"/>
        </w:rPr>
        <w:t>Conturbati vero et conterriti existimabant se </w:t>
      </w:r>
      <w:r w:rsidRPr="00681A80">
        <w:rPr>
          <w:b/>
          <w:bCs/>
          <w:i/>
          <w:iCs w:val="0"/>
          <w:lang w:val="la-Latn"/>
        </w:rPr>
        <w:t>spiritum </w:t>
      </w:r>
      <w:r w:rsidRPr="00681A80">
        <w:rPr>
          <w:i/>
          <w:iCs w:val="0"/>
          <w:lang w:val="la-Latn"/>
        </w:rPr>
        <w:t>videre et dixit eis: quid turbati estis et cogitationes ascendunt in corda vestra? Videte manus meas et pedes quia ipse ego sum: palpate et videte quia </w:t>
      </w:r>
      <w:r w:rsidRPr="00681A80">
        <w:rPr>
          <w:b/>
          <w:bCs/>
          <w:i/>
          <w:iCs w:val="0"/>
          <w:lang w:val="la-Latn"/>
        </w:rPr>
        <w:t>spiritus</w:t>
      </w:r>
      <w:r w:rsidR="00255A25" w:rsidRPr="00255A25">
        <w:rPr>
          <w:i/>
          <w:iCs w:val="0"/>
          <w:lang w:val="la-Latn"/>
        </w:rPr>
        <w:t xml:space="preserve"> </w:t>
      </w:r>
      <w:r w:rsidR="00255A25">
        <w:rPr>
          <w:i/>
          <w:iCs w:val="0"/>
          <w:lang w:val="la-Latn"/>
        </w:rPr>
        <w:t>carnem</w:t>
      </w:r>
      <w:r w:rsidR="00255A25" w:rsidRPr="00255A25">
        <w:rPr>
          <w:i/>
          <w:iCs w:val="0"/>
          <w:lang w:val="la-Latn"/>
        </w:rPr>
        <w:t xml:space="preserve"> </w:t>
      </w:r>
      <w:r w:rsidRPr="00681A80">
        <w:rPr>
          <w:i/>
          <w:iCs w:val="0"/>
          <w:lang w:val="la-Latn"/>
        </w:rPr>
        <w:t>et ossa non habet sicut me videtis habere. E</w:t>
      </w:r>
      <w:r w:rsidR="00255A25">
        <w:rPr>
          <w:i/>
          <w:iCs w:val="0"/>
          <w:lang w:val="la-Latn"/>
        </w:rPr>
        <w:t>t cum hoc dixisset ostendit eis</w:t>
      </w:r>
      <w:r w:rsidR="00255A25" w:rsidRPr="00255A25">
        <w:rPr>
          <w:i/>
          <w:iCs w:val="0"/>
          <w:lang w:val="fr-FR"/>
        </w:rPr>
        <w:t xml:space="preserve"> </w:t>
      </w:r>
      <w:r w:rsidR="00255A25">
        <w:rPr>
          <w:i/>
          <w:iCs w:val="0"/>
          <w:lang w:val="la-Latn"/>
        </w:rPr>
        <w:t>manus</w:t>
      </w:r>
      <w:r w:rsidR="00255A25" w:rsidRPr="00255A25">
        <w:rPr>
          <w:i/>
          <w:iCs w:val="0"/>
          <w:lang w:val="fr-FR"/>
        </w:rPr>
        <w:t xml:space="preserve"> </w:t>
      </w:r>
      <w:r w:rsidR="00255A25">
        <w:rPr>
          <w:i/>
          <w:iCs w:val="0"/>
          <w:lang w:val="la-Latn"/>
        </w:rPr>
        <w:t>et</w:t>
      </w:r>
      <w:r w:rsidR="00255A25" w:rsidRPr="00255A25">
        <w:rPr>
          <w:i/>
          <w:iCs w:val="0"/>
          <w:lang w:val="fr-FR"/>
        </w:rPr>
        <w:t xml:space="preserve"> </w:t>
      </w:r>
      <w:r w:rsidRPr="00681A80">
        <w:rPr>
          <w:i/>
          <w:iCs w:val="0"/>
          <w:lang w:val="la-Latn"/>
        </w:rPr>
        <w:t>pedes</w:t>
      </w:r>
      <w:r w:rsidRPr="00681A80">
        <w:rPr>
          <w:lang w:val="fr-FR"/>
        </w:rPr>
        <w:t>]” (</w:t>
      </w:r>
      <w:r w:rsidRPr="00255A25">
        <w:rPr>
          <w:i/>
          <w:iCs w:val="0"/>
          <w:lang w:val="fr-FR"/>
        </w:rPr>
        <w:t>Lc</w:t>
      </w:r>
      <w:r w:rsidRPr="00681A80">
        <w:rPr>
          <w:lang w:val="fr-FR"/>
        </w:rPr>
        <w:t xml:space="preserve"> 24,37-40). </w:t>
      </w:r>
      <w:r w:rsidRPr="00F37F93">
        <w:t>Le parole che vengono usate sono</w:t>
      </w:r>
      <w:r w:rsidRPr="00CA22A9">
        <w:t>: “</w:t>
      </w:r>
      <w:r w:rsidR="00255A25">
        <w:rPr>
          <w:i/>
          <w:iCs w:val="0"/>
          <w:lang w:val="la-Latn"/>
        </w:rPr>
        <w:t>Imago</w:t>
      </w:r>
      <w:r w:rsidR="00255A25" w:rsidRPr="00CA22A9">
        <w:rPr>
          <w:i/>
          <w:iCs w:val="0"/>
        </w:rPr>
        <w:t xml:space="preserve"> </w:t>
      </w:r>
      <w:r w:rsidR="00255A25">
        <w:rPr>
          <w:i/>
          <w:iCs w:val="0"/>
          <w:lang w:val="la-Latn"/>
        </w:rPr>
        <w:t>–</w:t>
      </w:r>
      <w:r w:rsidR="00255A25" w:rsidRPr="00CA22A9">
        <w:rPr>
          <w:i/>
          <w:iCs w:val="0"/>
        </w:rPr>
        <w:t xml:space="preserve"> </w:t>
      </w:r>
      <w:r w:rsidRPr="00255A25">
        <w:rPr>
          <w:i/>
          <w:iCs w:val="0"/>
          <w:lang w:val="la-Latn"/>
        </w:rPr>
        <w:t>pithonis</w:t>
      </w:r>
      <w:r w:rsidR="00255A25" w:rsidRPr="00CA22A9">
        <w:rPr>
          <w:i/>
          <w:iCs w:val="0"/>
        </w:rPr>
        <w:t xml:space="preserve"> </w:t>
      </w:r>
      <w:r w:rsidR="00255A25">
        <w:rPr>
          <w:i/>
          <w:iCs w:val="0"/>
          <w:lang w:val="la-Latn"/>
        </w:rPr>
        <w:t>–</w:t>
      </w:r>
      <w:r w:rsidR="00255A25" w:rsidRPr="00CA22A9">
        <w:rPr>
          <w:i/>
          <w:iCs w:val="0"/>
        </w:rPr>
        <w:t xml:space="preserve"> </w:t>
      </w:r>
      <w:r w:rsidRPr="00255A25">
        <w:rPr>
          <w:i/>
          <w:iCs w:val="0"/>
          <w:lang w:val="la-Latn"/>
        </w:rPr>
        <w:t>spiritum</w:t>
      </w:r>
      <w:r w:rsidR="001277A6" w:rsidRPr="00CA22A9">
        <w:t xml:space="preserve"> - </w:t>
      </w:r>
      <w:r w:rsidR="001277A6" w:rsidRPr="00CA22A9">
        <w:rPr>
          <w:i/>
          <w:iCs w:val="0"/>
        </w:rPr>
        <w:t>fantasma</w:t>
      </w:r>
      <w:r w:rsidR="00255A25" w:rsidRPr="00CA22A9">
        <w:t xml:space="preserve"> </w:t>
      </w:r>
      <w:r w:rsidR="00F37F93" w:rsidRPr="00CA22A9">
        <w:t>-</w:t>
      </w:r>
      <w:r w:rsidR="0023495C" w:rsidRPr="00CA22A9">
        <w:rPr>
          <w:rFonts w:asciiTheme="majorBidi" w:hAnsiTheme="majorBidi" w:cstheme="majorBidi"/>
          <w:color w:val="111111"/>
          <w:szCs w:val="24"/>
          <w:shd w:val="clear" w:color="auto" w:fill="FFFFFF"/>
        </w:rPr>
        <w:t xml:space="preserve"> </w:t>
      </w:r>
      <w:r w:rsidR="0023495C" w:rsidRPr="0023495C">
        <w:rPr>
          <w:rFonts w:asciiTheme="majorBidi" w:hAnsiTheme="majorBidi" w:cstheme="majorBidi"/>
          <w:color w:val="111111"/>
          <w:szCs w:val="24"/>
          <w:shd w:val="clear" w:color="auto" w:fill="FFFFFF"/>
          <w:lang w:val="el-GR"/>
        </w:rPr>
        <w:t>μορφὴ</w:t>
      </w:r>
      <w:r w:rsidR="00255A25" w:rsidRPr="00CA22A9">
        <w:rPr>
          <w:rFonts w:ascii="Greek" w:hAnsi="Greek"/>
          <w:sz w:val="20"/>
          <w:szCs w:val="18"/>
        </w:rPr>
        <w:t xml:space="preserve"> </w:t>
      </w:r>
      <w:r w:rsidR="00255A25" w:rsidRPr="00CA22A9">
        <w:rPr>
          <w:rFonts w:ascii="Greek" w:hAnsi="Greek"/>
        </w:rPr>
        <w:t xml:space="preserve">- </w:t>
      </w:r>
      <w:r w:rsidR="00E2329D" w:rsidRPr="00E2329D">
        <w:rPr>
          <w:rFonts w:asciiTheme="majorBidi" w:hAnsiTheme="majorBidi" w:cstheme="majorBidi"/>
          <w:color w:val="111111"/>
          <w:szCs w:val="24"/>
          <w:shd w:val="clear" w:color="auto" w:fill="FFFFFF"/>
          <w:lang w:val="el-GR"/>
        </w:rPr>
        <w:t>φωνοῦντες</w:t>
      </w:r>
      <w:r w:rsidR="00255A25" w:rsidRPr="00CA22A9">
        <w:rPr>
          <w:rFonts w:ascii="Greek" w:hAnsi="Greek"/>
          <w:sz w:val="20"/>
          <w:szCs w:val="18"/>
        </w:rPr>
        <w:t xml:space="preserve"> </w:t>
      </w:r>
      <w:r w:rsidR="00255A25" w:rsidRPr="00CA22A9">
        <w:t xml:space="preserve">– </w:t>
      </w:r>
      <w:r w:rsidR="00275E42" w:rsidRPr="00275E42">
        <w:rPr>
          <w:rFonts w:asciiTheme="majorBidi" w:hAnsiTheme="majorBidi" w:cstheme="majorBidi"/>
          <w:color w:val="111111"/>
          <w:szCs w:val="24"/>
          <w:shd w:val="clear" w:color="auto" w:fill="FFFFFF"/>
          <w:lang w:val="el-GR"/>
        </w:rPr>
        <w:t>φάντασμά</w:t>
      </w:r>
      <w:r w:rsidR="00255A25" w:rsidRPr="00CA22A9">
        <w:rPr>
          <w:rFonts w:ascii="Greek2" w:hAnsi="Greek2"/>
          <w:sz w:val="20"/>
          <w:szCs w:val="18"/>
        </w:rPr>
        <w:t xml:space="preserve"> </w:t>
      </w:r>
      <w:r w:rsidRPr="00CA22A9">
        <w:rPr>
          <w:rFonts w:ascii="Times New Roman" w:hAnsi="Times New Roman" w:cs="Times New Roman"/>
        </w:rPr>
        <w:t>–</w:t>
      </w:r>
      <w:r w:rsidRPr="00CA22A9">
        <w:rPr>
          <w:rFonts w:ascii="Greek2" w:hAnsi="Greek2"/>
        </w:rPr>
        <w:t xml:space="preserve"> pneuma</w:t>
      </w:r>
      <w:r w:rsidR="00E2329D" w:rsidRPr="00CA22A9">
        <w:rPr>
          <w:rFonts w:ascii="Greek2" w:hAnsi="Greek2"/>
        </w:rPr>
        <w:t>]</w:t>
      </w:r>
      <w:r w:rsidRPr="00CA22A9">
        <w:t>”.  </w:t>
      </w:r>
    </w:p>
    <w:p w:rsidR="00681A80" w:rsidRPr="00681A80" w:rsidRDefault="00681A80" w:rsidP="00E2329D">
      <w:pPr>
        <w:pStyle w:val="Nessunaspaziatura"/>
        <w:rPr>
          <w:rFonts w:ascii="Calibri" w:hAnsi="Calibri" w:cs="Calibri"/>
          <w:sz w:val="27"/>
          <w:szCs w:val="27"/>
        </w:rPr>
      </w:pPr>
      <w:r w:rsidRPr="00681A80">
        <w:t>I discepoli si trovano dinanzi ad una cosa mai vista prima, ma anche mai prima accaduta. Mai nella Scrittura Santa un solo uomo ha camminato sulle acque. Neanche il Signore cammina sulle acque. Lui cammina sulle ali del vento: “</w:t>
      </w:r>
      <w:r w:rsidRPr="00CC6967">
        <w:rPr>
          <w:i/>
          <w:iCs w:val="0"/>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w:t>
      </w:r>
      <w:r w:rsidR="00CC6967">
        <w:t>”</w:t>
      </w:r>
      <w:r w:rsidRPr="00681A80">
        <w:t xml:space="preserve"> (Sal 104,1-4).  Camminando sulle acque, Gesù si rivela più grande di tutti coloro che lo hanno preceduto. Anzi manifesta di compiere ciò che neanche Dio ha mai fatto. La rivelazione è altissima. I discepoli devono sapere chi è Colui che cammina con loro.</w:t>
      </w:r>
    </w:p>
    <w:p w:rsidR="00681A80" w:rsidRPr="00681A80" w:rsidRDefault="00681A80" w:rsidP="00681A80">
      <w:pPr>
        <w:pStyle w:val="Nessunaspaziatura"/>
        <w:rPr>
          <w:rFonts w:ascii="Calibri" w:hAnsi="Calibri" w:cs="Calibri"/>
          <w:sz w:val="27"/>
          <w:szCs w:val="27"/>
        </w:rPr>
      </w:pPr>
      <w:r w:rsidRPr="00CC6967">
        <w:rPr>
          <w:i/>
          <w:iCs w:val="0"/>
        </w:rPr>
        <w:t xml:space="preserve">E subito costrinse i suoi discepoli a salire sulla barca e a precederlo sull’altra riva, a Betsàida, finché non avesse congedato la folla. Quando li ebbe congedati, andò sul monte a pregare. Venuta la sera, la barca era in mezzo al mare ed egli, da solo, a terra. Vedendoli però </w:t>
      </w:r>
      <w:r w:rsidRPr="00CC6967">
        <w:rPr>
          <w:i/>
          <w:iCs w:val="0"/>
        </w:rPr>
        <w:lastRenderedPageBreak/>
        <w:t>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 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w:t>
      </w:r>
      <w:r w:rsidRPr="00681A80">
        <w:t xml:space="preserve"> (Mc 6,45-56).</w:t>
      </w:r>
    </w:p>
    <w:p w:rsidR="00681A80" w:rsidRPr="00681A80" w:rsidRDefault="00681A80" w:rsidP="00681A80">
      <w:pPr>
        <w:pStyle w:val="Nessunaspaziatura"/>
        <w:rPr>
          <w:rFonts w:ascii="Calibri" w:hAnsi="Calibri" w:cs="Calibri"/>
          <w:sz w:val="27"/>
          <w:szCs w:val="27"/>
        </w:rPr>
      </w:pPr>
      <w:r w:rsidRPr="00681A80">
        <w:t>Qual è la conoscenza che oggi noi abbiamo di Gesù Signore? A stento oggi si crede nella sua divinità. Noi stiamo agendo con modalità contrarie a quelle di Gesù Signore. Mentre Lui ogni giorno rivelava un tratto della sua verità divina e anche umana e ogni miracolo manifesta una particolare, speciale verità, noi invece togliamo ogni giorno un pezzo della sua verità non solo della verità umana ma anche della verità divina. Ecco quanto ho scritto qualche anno addietro sulla metodologia di Gesù in orine alla rivelazione del suo mistero:</w:t>
      </w:r>
    </w:p>
    <w:p w:rsidR="00681A80" w:rsidRPr="00681A80" w:rsidRDefault="00681A80" w:rsidP="00681A80">
      <w:pPr>
        <w:pStyle w:val="Nessunaspaziatura"/>
        <w:rPr>
          <w:rFonts w:ascii="Calibri" w:hAnsi="Calibri" w:cs="Calibri"/>
          <w:sz w:val="27"/>
          <w:szCs w:val="27"/>
        </w:rPr>
      </w:pPr>
      <w:r w:rsidRPr="00681A80">
        <w:t>Chi è Gesù? È una domanda che la Chiesa, nei suoi pastori e nei suoi fedeli, deve perennemente porre al suo spirito e nello Spirito Santo che oggi la conduce a tutta la verità, trovare la risposta. Nessuno dovrà ritenere esaustive le risposte di ieri.  Erano di ieri. Il mistero non si chiude nel passato, perché lo Spirito Santo non si chiude nella mente di un uomo, sia esso un grande Padre, un grande Teologo, un grande Saggio, un grande Pensatore, un grande Scrittore, un grande Asceta, un grande Mistico. Il Nuovo Testamento ci attesta che Paolo non basta, non basta Giacomo, non basta Pietro, non bastano i Vangeli, non basta l’Apocalisse, non basta la Lettera agli Ebrei, non basta nessun altro scritto. Lo Spirito Santo non è prigioniero di Paolo, di Marco, Matteo, Luca, Giovanni, Pietro, Giacomo, Giuda. Esso è la libertà e ad ognuno dona una scintilla della verità di Cristo Gesù. È mettendo insieme tutte le scintille da Lui offerte che si può intravedere la bellezza della Persona del Signore della sua missione. Imprigionare Cristo in un autore, un’epoca, un tempo, una filosofia, un pensiero, un’immagine, è impoverire il mistero che è infinito ed eterno. Nessuno pensa che in Cristo è la verità di Dio e dell’uomo, delle cose della terra e del cielo, del tempo e dell’eternità, del presente e del futuro. Una sola luce errata che si dona su Cristo, si riflette come errore su tutto il mistero. Ma anche bloccare Cristo al passato significa bloccare tutto il mistero al passato, anche la comprensione di Dio e dell’uomo viene bloccata al passato. Anche noi ci siamo posti la domanda: Chi è Gesù? Ad essa vogliamo rispondere non attraverso la presentazione di quanto altri hanno pensato di Lui. Neanche vogliamo seguire le loro metodologie, le loro vie, i loro sentieri. Non andremo a fare pesanti ricerche nelle biblioteche. Vogliamo invece percorrere una via semplicissima: la stessa che fu di Dio quando Lui volle manifestare al Faraone che era Lui il solo Signore e nessun altro era Signore.</w:t>
      </w:r>
    </w:p>
    <w:p w:rsidR="00681A80" w:rsidRPr="00681A80" w:rsidRDefault="00681A80" w:rsidP="00196691">
      <w:pPr>
        <w:pStyle w:val="Nessunaspaziatura"/>
        <w:rPr>
          <w:rFonts w:ascii="Calibri" w:hAnsi="Calibri" w:cs="Calibri"/>
          <w:sz w:val="27"/>
          <w:szCs w:val="27"/>
        </w:rPr>
      </w:pPr>
      <w:r w:rsidRPr="00681A80">
        <w:t xml:space="preserve">Il Signore non disse nessuna parola sulla sua divina essenza. Non gli svelò nessuna verità del suo mistero. Non disse: “Io sono il Creatore, il Signore del cielo e </w:t>
      </w:r>
      <w:r w:rsidRPr="00681A80">
        <w:lastRenderedPageBreak/>
        <w:t>della terra. Io ho in mano la storia e la conduco dove voglio”. Nulla di tutto questo. Il Signore mostrò al Faraone cosa Lui, il Signore, era in grado di fare e cosa gli dèi del Faraone non erano capaci di fare. Il Faraone aveva i rappresentanti di Dio che erano i maghi e Dio aveva scelto Mosè come sua voce, suo ministro, suo interlocutore con il Faraone. Dio, attraverso Mosè attesta al Faraone, che è Lui il Signore a cui tutta la creazione obbedisce. Nulla che è nella creazione può sottrarsi al suo volere. Anche le mosche, le zanzare, le rane, la pioggia, i fulmini, la grandine, le malattie, ogni cosa va e viene su un suo preciso comando. I maghi d’Egitto si arrendono e dichiarano che in Mosè agisce il dito di Dio. Anche la morte viene sul comando del Signore e si prende tutti i primogeniti d’Egitto. Anche sul mare il Signore comanda. Esso salva gli Ebrei e inghiottisce gli Egiziani. Noi vogliamo, attraverso l’esame, brevissimo, di trenta miracoli di Gesù rivelare chi Lui realmente è nella sua Persona, nella sua volontà, nella sua potenza. Vogliamo far vedere la leggerezza dei suoi miracoli, la semplicità con la quale essi vengono operati, lo sconvolgimento che questi eventi provocano nei cuori. Essi aprono il cuore e la mente al divino che è in Gesù. Se per un solo istante mettiamo a confronto tutti gli Inviati di Dio dell’Antico Testamento e Gesù, la superiorità è infinita, divina. È obbligatorio che ognuno si chieda: “Chi è Gesù?”. Se la verità di Cristo si eclissa anche di pochissimo nel cuore e nella mente di un solo cristiano, il mondo intero soffre di questa eclissi. Se pensiamo che sono milioni e milioni, anche cattolici, nei quali la verità di Cristo si è eclissata, comprenderemo bene perché il mondo, la società, la nostra stessa civiltà sia precipitata nel caos morale, che investe tutte le sue strutture, dalla politica all’economia, dalla famiglia alla scuola, dal gioco ad ogni altra attività che l’uomo svolge.</w:t>
      </w:r>
    </w:p>
    <w:p w:rsidR="00681A80" w:rsidRPr="00681A80" w:rsidRDefault="00681A80" w:rsidP="00681A80">
      <w:pPr>
        <w:pStyle w:val="Nessunaspaziatura"/>
        <w:rPr>
          <w:rFonts w:ascii="Calibri" w:hAnsi="Calibri" w:cs="Calibri"/>
          <w:sz w:val="27"/>
          <w:szCs w:val="27"/>
        </w:rPr>
      </w:pPr>
      <w:r w:rsidRPr="00681A80">
        <w:t>Cristo è la luce che illumina tutta la realtà esistente. Nessuna cosa intrapresa dall’uomo sulla nostra terra, potrà fare a meno della luce di Cristo Signore. La luce è la vita. Senza la vita che è Cristo, si intraprendono cose di morte. Che tutti i progressi dell’uomo – divorzio, aborto, eutanasia, libero amore, coppie di fatto, coppie dello stesso sesso – non sono progressi di morte e non di vita? Nessuno potrà mai oscurare la luce di Cristo Signore. Se essa si spegne è l’uomo che si spegne. Se però essa viene accesa è l’uomo che diviene acceso. È questo il nostro intento in questo scritto assai semplice: riaccendere una luce nuova su Cristo Gesù. Ne ha bisogno la Chiesa, ogni suo figlio, il mondo intero. Ne ha bisogno chi crede perché la sua luce divenga più autentica. Ne ha bisogno chi non crede perché si possa lasciare illuminare da Cristo ed entrare, se vuole, nella vera vita. Senza Cristo la morte regna. Satana governa i cuori e le menti. Il male ci soggioga, ci rende chiavi delle nostre passioni. La stessa terra soffre per l’eclissi di Cristo che si è abbattuta su di essa.</w:t>
      </w:r>
    </w:p>
    <w:p w:rsidR="00681A80" w:rsidRPr="00681A80" w:rsidRDefault="00681A80" w:rsidP="00681A80">
      <w:pPr>
        <w:pStyle w:val="Nessunaspaziatura"/>
        <w:rPr>
          <w:rFonts w:ascii="Calibri" w:hAnsi="Calibri" w:cs="Calibri"/>
          <w:sz w:val="27"/>
          <w:szCs w:val="27"/>
        </w:rPr>
      </w:pPr>
      <w:r w:rsidRPr="00681A80">
        <w:t>Vergine Maria, Madre della Redenzione, tu che hai dato corpo a Cristo nel tuo corpo, aiutaci a dare noi la luce dalla luce che attingiamo nello Spirito Santo per mezzo del tuo cuore e della luce che brilla nei tuoi occhi. Angeli e Santi del Cielo, voi che contemplate dal vivo il mistero della vita che è Cristo, nel quale sono portate a compimento la vita di Dio e dell’uomo, aiutateci. Attingete un raggio di verità e riversatela su di noi. Non permettete che smantelliamo la verità di Gesù Signore a causa della nostra stoltezza e grande insipienza. Grazie.</w:t>
      </w:r>
    </w:p>
    <w:p w:rsidR="00681A80" w:rsidRPr="00F365F7" w:rsidRDefault="00681A80" w:rsidP="00CA2723">
      <w:pPr>
        <w:jc w:val="both"/>
        <w:rPr>
          <w:sz w:val="18"/>
          <w:szCs w:val="18"/>
        </w:rPr>
      </w:pPr>
    </w:p>
    <w:p w:rsidR="003550A9" w:rsidRDefault="00D36B48" w:rsidP="00425ED6">
      <w:pPr>
        <w:pStyle w:val="Titolo2"/>
        <w:spacing w:line="276" w:lineRule="auto"/>
        <w:jc w:val="both"/>
        <w:rPr>
          <w:sz w:val="26"/>
          <w:szCs w:val="26"/>
        </w:rPr>
      </w:pPr>
      <w:bookmarkStart w:id="551" w:name="_Toc75156331"/>
      <w:r w:rsidRPr="00425ED6">
        <w:rPr>
          <w:sz w:val="26"/>
          <w:szCs w:val="26"/>
        </w:rPr>
        <w:t>3 Aprile</w:t>
      </w:r>
      <w:bookmarkEnd w:id="551"/>
    </w:p>
    <w:p w:rsidR="00D36B48" w:rsidRDefault="003550A9" w:rsidP="003550A9">
      <w:pPr>
        <w:jc w:val="both"/>
        <w:rPr>
          <w:sz w:val="24"/>
          <w:szCs w:val="24"/>
        </w:rPr>
      </w:pPr>
      <w:r w:rsidRPr="003550A9">
        <w:rPr>
          <w:rFonts w:ascii="Segoe UI" w:hAnsi="Segoe UI" w:cs="Segoe UI"/>
          <w:color w:val="0F1419"/>
          <w:sz w:val="24"/>
          <w:szCs w:val="24"/>
        </w:rPr>
        <w:t>Madre di Dio, Donna della preghiera sempre ascoltata, fatti tu nostra voce presso Cristo Gesù.</w:t>
      </w:r>
      <w:r w:rsidR="00D36B48" w:rsidRPr="003550A9">
        <w:rPr>
          <w:sz w:val="24"/>
          <w:szCs w:val="24"/>
        </w:rPr>
        <w:t xml:space="preserve"> </w:t>
      </w:r>
    </w:p>
    <w:p w:rsidR="003550A9" w:rsidRPr="003550A9" w:rsidRDefault="003550A9" w:rsidP="003550A9">
      <w:pPr>
        <w:pStyle w:val="Titolo2"/>
        <w:rPr>
          <w:rFonts w:ascii="Calibri" w:hAnsi="Calibri" w:cs="Calibri"/>
          <w:sz w:val="32"/>
          <w:szCs w:val="32"/>
        </w:rPr>
      </w:pPr>
      <w:bookmarkStart w:id="552" w:name="_Toc75156332"/>
      <w:r w:rsidRPr="003550A9">
        <w:rPr>
          <w:sz w:val="32"/>
          <w:szCs w:val="32"/>
        </w:rPr>
        <w:t>Lottate con me nelle preghiere che rivolgete a Dio</w:t>
      </w:r>
      <w:bookmarkEnd w:id="552"/>
    </w:p>
    <w:p w:rsidR="003550A9" w:rsidRDefault="003550A9" w:rsidP="003550A9">
      <w:pPr>
        <w:spacing w:after="120" w:line="240" w:lineRule="auto"/>
        <w:jc w:val="both"/>
        <w:rPr>
          <w:rFonts w:ascii="Arial" w:eastAsia="Times New Roman" w:hAnsi="Arial" w:cs="Arial"/>
          <w:i/>
          <w:iCs/>
          <w:color w:val="000000"/>
          <w:sz w:val="24"/>
          <w:szCs w:val="24"/>
          <w:lang w:eastAsia="it-IT"/>
        </w:rPr>
      </w:pPr>
      <w:r w:rsidRPr="003550A9">
        <w:rPr>
          <w:rFonts w:ascii="Arial" w:eastAsia="Times New Roman" w:hAnsi="Arial" w:cs="Arial"/>
          <w:color w:val="000000"/>
          <w:sz w:val="24"/>
          <w:szCs w:val="24"/>
          <w:lang w:eastAsia="it-IT"/>
        </w:rPr>
        <w:t>L’Apostolo Paolo chiede ai discepoli di Gesù che sono in Roma di lottare con lui nelle preghiera che essi rivolgono a Dio. Il primo che lottò con Dio e lo vinse è stato Giacobbe. Dopo questa lotta il Signore gli cambiò il nome: Israele (L’uomo che ha combattuto con Dio e lo ha vinto). Ecco il racconto di questa lotta: “</w:t>
      </w:r>
      <w:r w:rsidRPr="003550A9">
        <w:rPr>
          <w:rFonts w:ascii="Arial" w:eastAsia="Times New Roman" w:hAnsi="Arial" w:cs="Arial"/>
          <w:i/>
          <w:iCs/>
          <w:color w:val="000000"/>
          <w:sz w:val="24"/>
          <w:szCs w:val="24"/>
          <w:lang w:eastAsia="it-IT"/>
        </w:rPr>
        <w:t xml:space="preserve">Mentre Giacobbe andava per la sua strada, gli si fecero incontro gli angeli di Dio. Giacobbe al vederli disse: «Questo è l’accampamento di Dio», e chiamò quel luogo Macanàim. 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w:t>
      </w:r>
    </w:p>
    <w:p w:rsidR="003550A9" w:rsidRPr="003550A9" w:rsidRDefault="003550A9" w:rsidP="003550A9">
      <w:pPr>
        <w:spacing w:after="120" w:line="240" w:lineRule="auto"/>
        <w:jc w:val="both"/>
        <w:rPr>
          <w:rFonts w:ascii="Calibri" w:eastAsia="Times New Roman" w:hAnsi="Calibri" w:cs="Calibri"/>
          <w:color w:val="000000"/>
          <w:sz w:val="20"/>
          <w:szCs w:val="20"/>
          <w:lang w:eastAsia="it-IT"/>
        </w:rPr>
      </w:pPr>
      <w:r w:rsidRPr="003550A9">
        <w:rPr>
          <w:rFonts w:ascii="Arial" w:eastAsia="Times New Roman" w:hAnsi="Arial" w:cs="Arial"/>
          <w:i/>
          <w:iCs/>
          <w:color w:val="000000"/>
          <w:sz w:val="24"/>
          <w:szCs w:val="24"/>
          <w:lang w:eastAsia="it-IT"/>
        </w:rPr>
        <w:t>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rsidR="003550A9" w:rsidRPr="003550A9" w:rsidRDefault="003550A9" w:rsidP="003550A9">
      <w:pPr>
        <w:spacing w:after="120" w:line="240" w:lineRule="auto"/>
        <w:jc w:val="both"/>
        <w:rPr>
          <w:rFonts w:ascii="Calibri" w:eastAsia="Times New Roman" w:hAnsi="Calibri" w:cs="Calibri"/>
          <w:color w:val="000000"/>
          <w:sz w:val="20"/>
          <w:szCs w:val="20"/>
          <w:lang w:eastAsia="it-IT"/>
        </w:rPr>
      </w:pPr>
      <w:r w:rsidRPr="003550A9">
        <w:rPr>
          <w:rFonts w:ascii="Arial" w:eastAsia="Times New Roman" w:hAnsi="Arial" w:cs="Arial"/>
          <w:i/>
          <w:iCs/>
          <w:color w:val="000000"/>
          <w:sz w:val="24"/>
          <w:szCs w:val="24"/>
          <w:lang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w:t>
      </w:r>
      <w:r w:rsidRPr="003550A9">
        <w:rPr>
          <w:rFonts w:ascii="Arial" w:eastAsia="Times New Roman" w:hAnsi="Arial" w:cs="Arial"/>
          <w:i/>
          <w:iCs/>
          <w:color w:val="000000"/>
          <w:sz w:val="24"/>
          <w:szCs w:val="24"/>
          <w:lang w:eastAsia="it-IT"/>
        </w:rPr>
        <w:lastRenderedPageBreak/>
        <w:t>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32,1-32). </w:t>
      </w:r>
      <w:r w:rsidRPr="003550A9">
        <w:rPr>
          <w:rFonts w:ascii="Arial" w:eastAsia="Times New Roman" w:hAnsi="Arial" w:cs="Arial"/>
          <w:color w:val="000000"/>
          <w:sz w:val="24"/>
          <w:szCs w:val="24"/>
          <w:lang w:eastAsia="it-IT"/>
        </w:rPr>
        <w:t>La lotta dovrà durare fino a che il Signore non si sarà lasciato vincere dall’uomo che lo prega.</w:t>
      </w:r>
    </w:p>
    <w:p w:rsidR="003550A9" w:rsidRPr="003550A9" w:rsidRDefault="003550A9" w:rsidP="003550A9">
      <w:pPr>
        <w:spacing w:after="120" w:line="240" w:lineRule="auto"/>
        <w:jc w:val="both"/>
        <w:rPr>
          <w:rFonts w:ascii="Calibri" w:eastAsia="Times New Roman" w:hAnsi="Calibri" w:cs="Calibri"/>
          <w:color w:val="000000"/>
          <w:sz w:val="20"/>
          <w:szCs w:val="20"/>
          <w:lang w:eastAsia="it-IT"/>
        </w:rPr>
      </w:pPr>
      <w:r w:rsidRPr="003550A9">
        <w:rPr>
          <w:rFonts w:ascii="Arial" w:eastAsia="Times New Roman" w:hAnsi="Arial" w:cs="Arial"/>
          <w:i/>
          <w:iCs/>
          <w:color w:val="000000"/>
          <w:sz w:val="24"/>
          <w:szCs w:val="24"/>
          <w:lang w:eastAsia="it-IT"/>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15,25-32).</w:t>
      </w:r>
    </w:p>
    <w:p w:rsidR="003550A9" w:rsidRPr="003550A9" w:rsidRDefault="003550A9" w:rsidP="003550A9">
      <w:pPr>
        <w:spacing w:after="120" w:line="240" w:lineRule="auto"/>
        <w:jc w:val="both"/>
        <w:rPr>
          <w:rFonts w:ascii="Calibri" w:eastAsia="Times New Roman" w:hAnsi="Calibri" w:cs="Calibri"/>
          <w:color w:val="000000"/>
          <w:sz w:val="20"/>
          <w:szCs w:val="20"/>
          <w:lang w:eastAsia="it-IT"/>
        </w:rPr>
      </w:pPr>
      <w:r w:rsidRPr="003550A9">
        <w:rPr>
          <w:rFonts w:ascii="Arial" w:eastAsia="Times New Roman" w:hAnsi="Arial" w:cs="Arial"/>
          <w:b/>
          <w:bCs/>
          <w:color w:val="000000"/>
          <w:sz w:val="24"/>
          <w:szCs w:val="24"/>
          <w:lang w:eastAsia="it-IT"/>
        </w:rPr>
        <w:t>Gesù lotta nell’Orto degli Ulivi fino a sudare sangue</w:t>
      </w:r>
      <w:r w:rsidRPr="003550A9">
        <w:rPr>
          <w:rFonts w:ascii="Arial" w:eastAsia="Times New Roman" w:hAnsi="Arial" w:cs="Arial"/>
          <w:color w:val="000000"/>
          <w:sz w:val="24"/>
          <w:szCs w:val="24"/>
          <w:lang w:eastAsia="it-IT"/>
        </w:rPr>
        <w:t>: </w:t>
      </w:r>
      <w:r w:rsidRPr="003550A9">
        <w:rPr>
          <w:rFonts w:ascii="Arial" w:eastAsia="Times New Roman" w:hAnsi="Arial" w:cs="Arial"/>
          <w:i/>
          <w:iCs/>
          <w:color w:val="000000"/>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rsidR="003550A9" w:rsidRPr="003550A9" w:rsidRDefault="003550A9" w:rsidP="003550A9">
      <w:pPr>
        <w:spacing w:after="120" w:line="240" w:lineRule="auto"/>
        <w:jc w:val="both"/>
        <w:rPr>
          <w:rFonts w:ascii="Calibri" w:eastAsia="Times New Roman" w:hAnsi="Calibri" w:cs="Calibri"/>
          <w:color w:val="000000"/>
          <w:sz w:val="20"/>
          <w:szCs w:val="20"/>
          <w:lang w:eastAsia="it-IT"/>
        </w:rPr>
      </w:pPr>
      <w:r w:rsidRPr="003550A9">
        <w:rPr>
          <w:rFonts w:ascii="Arial" w:eastAsia="Times New Roman" w:hAnsi="Arial" w:cs="Arial"/>
          <w:b/>
          <w:bCs/>
          <w:color w:val="000000"/>
          <w:sz w:val="24"/>
          <w:szCs w:val="24"/>
          <w:lang w:eastAsia="it-IT"/>
        </w:rPr>
        <w:t>La Chiesa lotta con il Signore per la liberazione di Pietro dal carcere</w:t>
      </w:r>
      <w:r w:rsidRPr="003550A9">
        <w:rPr>
          <w:rFonts w:ascii="Arial" w:eastAsia="Times New Roman" w:hAnsi="Arial" w:cs="Arial"/>
          <w:color w:val="000000"/>
          <w:sz w:val="24"/>
          <w:szCs w:val="24"/>
          <w:lang w:eastAsia="it-IT"/>
        </w:rPr>
        <w:t>: “</w:t>
      </w:r>
      <w:r w:rsidRPr="003550A9">
        <w:rPr>
          <w:rFonts w:ascii="Arial" w:eastAsia="Times New Roman" w:hAnsi="Arial" w:cs="Arial"/>
          <w:i/>
          <w:iCs/>
          <w:color w:val="000000"/>
          <w:sz w:val="24"/>
          <w:szCs w:val="24"/>
          <w:lang w:eastAsia="it-IT"/>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guardia e il secondo e arrivarono alla porta di ferro che </w:t>
      </w:r>
      <w:r w:rsidRPr="003550A9">
        <w:rPr>
          <w:rFonts w:ascii="Arial" w:eastAsia="Times New Roman" w:hAnsi="Arial" w:cs="Arial"/>
          <w:i/>
          <w:iCs/>
          <w:color w:val="000000"/>
          <w:sz w:val="24"/>
          <w:szCs w:val="24"/>
          <w:lang w:eastAsia="it-IT"/>
        </w:rPr>
        <w:lastRenderedPageBreak/>
        <w:t>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w:t>
      </w:r>
    </w:p>
    <w:p w:rsidR="003550A9" w:rsidRPr="003550A9" w:rsidRDefault="003550A9" w:rsidP="003550A9">
      <w:pPr>
        <w:spacing w:after="120" w:line="240" w:lineRule="auto"/>
        <w:jc w:val="both"/>
        <w:rPr>
          <w:rFonts w:ascii="Calibri" w:eastAsia="Times New Roman" w:hAnsi="Calibri" w:cs="Calibri"/>
          <w:color w:val="000000"/>
          <w:sz w:val="20"/>
          <w:szCs w:val="20"/>
          <w:lang w:eastAsia="it-IT"/>
        </w:rPr>
      </w:pPr>
      <w:r w:rsidRPr="003550A9">
        <w:rPr>
          <w:rFonts w:ascii="Arial" w:eastAsia="Times New Roman" w:hAnsi="Arial" w:cs="Arial"/>
          <w:b/>
          <w:bCs/>
          <w:color w:val="000000"/>
          <w:sz w:val="24"/>
          <w:szCs w:val="24"/>
          <w:lang w:eastAsia="it-IT"/>
        </w:rPr>
        <w:t>Si lotta in comunione, come vero corpo di Cristo Signore</w:t>
      </w:r>
      <w:r w:rsidRPr="003550A9">
        <w:rPr>
          <w:rFonts w:ascii="Arial" w:eastAsia="Times New Roman" w:hAnsi="Arial" w:cs="Arial"/>
          <w:color w:val="000000"/>
          <w:sz w:val="24"/>
          <w:szCs w:val="24"/>
          <w:lang w:eastAsia="it-IT"/>
        </w:rPr>
        <w:t>: </w:t>
      </w:r>
      <w:r w:rsidRPr="003550A9">
        <w:rPr>
          <w:rFonts w:ascii="Arial" w:eastAsia="Times New Roman" w:hAnsi="Arial" w:cs="Arial"/>
          <w:i/>
          <w:iCs/>
          <w:color w:val="000000"/>
          <w:sz w:val="24"/>
          <w:szCs w:val="24"/>
          <w:lang w:eastAsia="it-IT"/>
        </w:rPr>
        <w:t>“In verità io vi dico ancora: se due di voi sulla terra si metteranno d’accordo per chiedere qualunque cosa, il Padre mio che è nei cieli gliela concederà. Perché dove sono due o tre riuniti nel mio nome, lì sono io in mezzo a loro» (Mt 18,19-20).</w:t>
      </w:r>
    </w:p>
    <w:p w:rsidR="003550A9" w:rsidRPr="003550A9" w:rsidRDefault="003550A9" w:rsidP="003550A9">
      <w:pPr>
        <w:spacing w:after="120" w:line="240" w:lineRule="auto"/>
        <w:jc w:val="both"/>
        <w:rPr>
          <w:rFonts w:ascii="Calibri" w:eastAsia="Times New Roman" w:hAnsi="Calibri" w:cs="Calibri"/>
          <w:color w:val="000000"/>
          <w:sz w:val="20"/>
          <w:szCs w:val="20"/>
          <w:lang w:eastAsia="it-IT"/>
        </w:rPr>
      </w:pPr>
      <w:r w:rsidRPr="003550A9">
        <w:rPr>
          <w:rFonts w:ascii="Arial" w:eastAsia="Times New Roman" w:hAnsi="Arial" w:cs="Arial"/>
          <w:b/>
          <w:bCs/>
          <w:color w:val="000000"/>
          <w:sz w:val="24"/>
          <w:szCs w:val="24"/>
          <w:lang w:eastAsia="it-IT"/>
        </w:rPr>
        <w:t>Si lotta con invadenza, insistenza, perseveranza, senza mai arrendersi. Chi si deve arrendere è il Signore</w:t>
      </w:r>
      <w:r w:rsidRPr="003550A9">
        <w:rPr>
          <w:rFonts w:ascii="Arial" w:eastAsia="Times New Roman" w:hAnsi="Arial" w:cs="Arial"/>
          <w:color w:val="000000"/>
          <w:sz w:val="24"/>
          <w:szCs w:val="24"/>
          <w:lang w:eastAsia="it-IT"/>
        </w:rPr>
        <w:t>: </w:t>
      </w:r>
      <w:r w:rsidRPr="003550A9">
        <w:rPr>
          <w:rFonts w:ascii="Arial" w:eastAsia="Times New Roman" w:hAnsi="Arial" w:cs="Arial"/>
          <w:i/>
          <w:iCs/>
          <w:color w:val="000000"/>
          <w:sz w:val="24"/>
          <w:szCs w:val="24"/>
          <w:lang w:eastAsia="it-IT"/>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 5-13).</w:t>
      </w:r>
    </w:p>
    <w:p w:rsidR="003550A9" w:rsidRPr="003550A9" w:rsidRDefault="003550A9" w:rsidP="003550A9">
      <w:pPr>
        <w:spacing w:after="120" w:line="240" w:lineRule="auto"/>
        <w:jc w:val="both"/>
        <w:rPr>
          <w:rFonts w:ascii="Calibri" w:eastAsia="Times New Roman" w:hAnsi="Calibri" w:cs="Calibri"/>
          <w:color w:val="000000"/>
          <w:sz w:val="20"/>
          <w:szCs w:val="20"/>
          <w:lang w:eastAsia="it-IT"/>
        </w:rPr>
      </w:pPr>
      <w:r w:rsidRPr="003550A9">
        <w:rPr>
          <w:rFonts w:ascii="Arial" w:eastAsia="Times New Roman" w:hAnsi="Arial" w:cs="Arial"/>
          <w:b/>
          <w:bCs/>
          <w:color w:val="000000"/>
          <w:sz w:val="24"/>
          <w:szCs w:val="24"/>
          <w:lang w:eastAsia="it-IT"/>
        </w:rPr>
        <w:t>Si lotta con fede</w:t>
      </w:r>
      <w:r w:rsidRPr="003550A9">
        <w:rPr>
          <w:rFonts w:ascii="Arial" w:eastAsia="Times New Roman" w:hAnsi="Arial" w:cs="Arial"/>
          <w:color w:val="000000"/>
          <w:sz w:val="24"/>
          <w:szCs w:val="24"/>
          <w:lang w:eastAsia="it-IT"/>
        </w:rPr>
        <w:t>: </w:t>
      </w:r>
      <w:r w:rsidRPr="003550A9">
        <w:rPr>
          <w:rFonts w:ascii="Arial" w:eastAsia="Times New Roman" w:hAnsi="Arial" w:cs="Arial"/>
          <w:i/>
          <w:iCs/>
          <w:color w:val="000000"/>
          <w:sz w:val="24"/>
          <w:szCs w:val="24"/>
          <w:lang w:eastAsia="it-IT"/>
        </w:rPr>
        <w:t>“La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21,18-22).</w:t>
      </w:r>
    </w:p>
    <w:p w:rsidR="003550A9" w:rsidRPr="003550A9" w:rsidRDefault="003550A9" w:rsidP="003550A9">
      <w:pPr>
        <w:spacing w:after="120" w:line="240" w:lineRule="auto"/>
        <w:jc w:val="both"/>
        <w:rPr>
          <w:rFonts w:ascii="Calibri" w:eastAsia="Times New Roman" w:hAnsi="Calibri" w:cs="Calibri"/>
          <w:color w:val="000000"/>
          <w:sz w:val="20"/>
          <w:szCs w:val="20"/>
          <w:lang w:eastAsia="it-IT"/>
        </w:rPr>
      </w:pPr>
      <w:r w:rsidRPr="003550A9">
        <w:rPr>
          <w:rFonts w:ascii="Arial" w:eastAsia="Times New Roman" w:hAnsi="Arial" w:cs="Arial"/>
          <w:color w:val="000000"/>
          <w:sz w:val="24"/>
          <w:szCs w:val="24"/>
          <w:lang w:eastAsia="it-IT"/>
        </w:rPr>
        <w:t>La lotta con il Signore deve essere vissuta secondo tutte queste regole. Nessuna di queste regole va omessa. Spesso dalla lotta non usciamo vincitori, perché omettiamo questa santissime regole. Nell’osservanza di queste regole sempre il Signore si lascia vincere da noi. Queste regole possono essere osservate se viviamo in grazia di Dio, nella sapienza dello Spirito Santo. Se non siamo in grazia, non siamo nello Spirito del Signore e nessuna comunione può avvenire con Dio nella preghiera. L’esaudimento è condizionato all’obbedienza alla Legge della preghiera. Osserviamo la Legge della preghiera e saremo sempre esauditi.</w:t>
      </w:r>
    </w:p>
    <w:p w:rsidR="003550A9" w:rsidRPr="003550A9" w:rsidRDefault="003550A9" w:rsidP="003550A9">
      <w:pPr>
        <w:spacing w:after="120" w:line="240" w:lineRule="auto"/>
        <w:jc w:val="both"/>
        <w:rPr>
          <w:rFonts w:ascii="Calibri" w:eastAsia="Times New Roman" w:hAnsi="Calibri" w:cs="Calibri"/>
          <w:color w:val="000000"/>
          <w:sz w:val="20"/>
          <w:szCs w:val="20"/>
          <w:lang w:eastAsia="it-IT"/>
        </w:rPr>
      </w:pPr>
      <w:r w:rsidRPr="003550A9">
        <w:rPr>
          <w:rFonts w:ascii="Arial" w:eastAsia="Times New Roman" w:hAnsi="Arial" w:cs="Arial"/>
          <w:color w:val="000000"/>
          <w:sz w:val="24"/>
          <w:szCs w:val="24"/>
          <w:lang w:eastAsia="it-IT"/>
        </w:rPr>
        <w:t>Madre di Dio, Donna della preghiera sempre ascoltata, fatti tu nostra voce presso Cristo Gesù.</w:t>
      </w:r>
    </w:p>
    <w:p w:rsidR="00564618" w:rsidRPr="00564618" w:rsidRDefault="00564618" w:rsidP="00564618">
      <w:pPr>
        <w:pStyle w:val="Titolo2"/>
        <w:rPr>
          <w:rFonts w:ascii="Calibri" w:hAnsi="Calibri" w:cs="Calibri"/>
        </w:rPr>
      </w:pPr>
      <w:bookmarkStart w:id="553" w:name="_Toc75156333"/>
      <w:r w:rsidRPr="00564618">
        <w:rPr>
          <w:sz w:val="32"/>
          <w:szCs w:val="32"/>
        </w:rPr>
        <w:lastRenderedPageBreak/>
        <w:t>ECCO: IO VI MANDO COME PECORE IN MEZZO A LUPI</w:t>
      </w:r>
      <w:bookmarkEnd w:id="553"/>
    </w:p>
    <w:p w:rsidR="00564618" w:rsidRPr="00564618" w:rsidRDefault="00564618" w:rsidP="00564618">
      <w:pPr>
        <w:pStyle w:val="Nessunaspaziatura"/>
        <w:rPr>
          <w:rFonts w:ascii="Calibri" w:hAnsi="Calibri" w:cs="Calibri"/>
          <w:sz w:val="27"/>
          <w:szCs w:val="27"/>
        </w:rPr>
      </w:pPr>
      <w:r w:rsidRPr="00564618">
        <w:t>Oggi viviamo un momento della nostra storia assai strano. Lupi e pecore sono stati dichiarati non più esistenti. Non si vuole più una umanità determinata e determinabile secondo Dio. Ognuno invece vuole determinarsi da se stesso. La Scrittura neanche più la si può leggere. In certi paesi chi parla dalla Scrittura rischia di essere condannato come omofobo. Tutti i profeti vanno epurati. Leggiamo un brano del profeta Michea subito ce ne renderemo conto: </w:t>
      </w:r>
      <w:r w:rsidRPr="00564618">
        <w:rPr>
          <w:i/>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w:t>
      </w:r>
      <w:r>
        <w:rPr>
          <w:iCs w:val="0"/>
        </w:rPr>
        <w:t>”</w:t>
      </w:r>
      <w:r w:rsidRPr="00564618">
        <w:rPr>
          <w:i/>
        </w:rPr>
        <w:t xml:space="preserve"> (Mi 7,1-20). </w:t>
      </w:r>
      <w:r w:rsidRPr="00564618">
        <w:t>Se ognuno vuole determinarsi da se stesso, si lede questa volontà se viene invitato alla conversione e alla fede nel Vangelo. Neanche il Vangelo potrà essere più annunciato. Dovrà considerarsi un libro da nascondere in quale anfratto.</w:t>
      </w:r>
    </w:p>
    <w:p w:rsidR="00564618" w:rsidRPr="00564618" w:rsidRDefault="00564618" w:rsidP="00564618">
      <w:pPr>
        <w:pStyle w:val="Nessunaspaziatura"/>
        <w:rPr>
          <w:rFonts w:ascii="Calibri" w:hAnsi="Calibri" w:cs="Calibri"/>
          <w:sz w:val="27"/>
          <w:szCs w:val="27"/>
        </w:rPr>
      </w:pPr>
      <w:r w:rsidRPr="00564618">
        <w:rPr>
          <w:i/>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w:t>
      </w:r>
      <w:r w:rsidRPr="00564618">
        <w:rPr>
          <w:i/>
        </w:rPr>
        <w:lastRenderedPageBreak/>
        <w:t>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10,11-20).</w:t>
      </w:r>
    </w:p>
    <w:p w:rsidR="00564618" w:rsidRPr="00564618" w:rsidRDefault="00564618" w:rsidP="00564618">
      <w:pPr>
        <w:pStyle w:val="Nessunaspaziatura"/>
        <w:rPr>
          <w:rFonts w:ascii="Calibri" w:hAnsi="Calibri" w:cs="Calibri"/>
          <w:sz w:val="27"/>
          <w:szCs w:val="27"/>
        </w:rPr>
      </w:pPr>
      <w:r w:rsidRPr="00564618">
        <w:t>Neanche l’Apostolo Paolo potrà essere più letto e predicato: </w:t>
      </w:r>
      <w:r w:rsidRPr="00564618">
        <w:rPr>
          <w:i/>
        </w:rPr>
        <w:t>“Che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r w:rsidR="00AF2AB5">
        <w:rPr>
          <w:iCs w:val="0"/>
        </w:rPr>
        <w:t>”</w:t>
      </w:r>
      <w:r w:rsidRPr="00564618">
        <w:rPr>
          <w:i/>
        </w:rPr>
        <w:t xml:space="preserve"> (Rm 3,9-18). </w:t>
      </w:r>
      <w:r w:rsidRPr="00564618">
        <w:t>Noi invece crediamo con fede convinta che la Parola di Gesù è divina ed eterna verità. Lui sa chi è l’uomo. Lo sa perché Lui lo ha creato e lo conosce in ogni fibra del suo essere. Ma sa chi è l’uomo e fin dove giunge la sua natura di lupo, perché dall’uomo Lui è stato umiliato, schiaffeggiato, sputato, flagellato, crocifisso. Chi l’uomo ha crocifisso è il suo Dio. Lo ha ucciso perché lui non ha bisogno né di redentori e né di salvatori.</w:t>
      </w:r>
    </w:p>
    <w:p w:rsidR="00564618" w:rsidRPr="00564618" w:rsidRDefault="00564618" w:rsidP="00564618">
      <w:pPr>
        <w:pStyle w:val="Nessunaspaziatura"/>
        <w:rPr>
          <w:rFonts w:ascii="Calibri" w:hAnsi="Calibri" w:cs="Calibri"/>
          <w:sz w:val="27"/>
          <w:szCs w:val="27"/>
        </w:rPr>
      </w:pPr>
      <w:r w:rsidRPr="00564618">
        <w:t>Madre del Dio Crocifisso, aiuta ogni cristiano a credere in Cristo Gesù con fede convinta.</w:t>
      </w:r>
    </w:p>
    <w:p w:rsidR="00B559E5" w:rsidRPr="00425ED6" w:rsidRDefault="00B559E5" w:rsidP="00B559E5">
      <w:pPr>
        <w:pStyle w:val="Titolo2"/>
        <w:spacing w:line="276" w:lineRule="auto"/>
        <w:jc w:val="both"/>
        <w:rPr>
          <w:sz w:val="26"/>
          <w:szCs w:val="26"/>
        </w:rPr>
      </w:pPr>
      <w:bookmarkStart w:id="554" w:name="_Toc75156334"/>
      <w:r w:rsidRPr="00425ED6">
        <w:rPr>
          <w:sz w:val="26"/>
          <w:szCs w:val="26"/>
        </w:rPr>
        <w:t>4 Aprile</w:t>
      </w:r>
      <w:bookmarkEnd w:id="554"/>
      <w:r w:rsidRPr="00425ED6">
        <w:rPr>
          <w:sz w:val="26"/>
          <w:szCs w:val="26"/>
        </w:rPr>
        <w:t xml:space="preserve"> </w:t>
      </w:r>
    </w:p>
    <w:p w:rsidR="003550A9" w:rsidRDefault="00B559E5" w:rsidP="003550A9">
      <w:pPr>
        <w:jc w:val="both"/>
        <w:rPr>
          <w:rFonts w:ascii="Segoe UI" w:hAnsi="Segoe UI" w:cs="Segoe UI"/>
          <w:color w:val="0F1419"/>
          <w:sz w:val="24"/>
          <w:szCs w:val="24"/>
        </w:rPr>
      </w:pPr>
      <w:r w:rsidRPr="00B559E5">
        <w:rPr>
          <w:rFonts w:ascii="Segoe UI" w:hAnsi="Segoe UI" w:cs="Segoe UI"/>
          <w:color w:val="0F1419"/>
          <w:sz w:val="24"/>
          <w:szCs w:val="24"/>
        </w:rPr>
        <w:t>Ci aiuti la nostra Madre Santissima, Perfettissima Torre d’avorio, a divenire anche noi Torri d’avorio. Saremo discepoli dello Spirito Santo come Lei. Seguiremo Cristo Gesù come Lei lo ha seguito per tutti i giorni della sua vita.</w:t>
      </w:r>
    </w:p>
    <w:p w:rsidR="00B559E5" w:rsidRPr="00B559E5" w:rsidRDefault="00B559E5" w:rsidP="00B559E5">
      <w:pPr>
        <w:pStyle w:val="Titolo2"/>
        <w:rPr>
          <w:rFonts w:ascii="Calibri" w:hAnsi="Calibri" w:cs="Calibri"/>
          <w:sz w:val="32"/>
          <w:szCs w:val="32"/>
        </w:rPr>
      </w:pPr>
      <w:bookmarkStart w:id="555" w:name="_Toc75156335"/>
      <w:r w:rsidRPr="00B559E5">
        <w:rPr>
          <w:sz w:val="32"/>
          <w:szCs w:val="32"/>
        </w:rPr>
        <w:t>Torre d'avorio</w:t>
      </w:r>
      <w:bookmarkEnd w:id="555"/>
    </w:p>
    <w:p w:rsidR="00B559E5" w:rsidRPr="00B559E5" w:rsidRDefault="00B559E5" w:rsidP="00B559E5">
      <w:pPr>
        <w:spacing w:after="120" w:line="240" w:lineRule="auto"/>
        <w:jc w:val="both"/>
        <w:rPr>
          <w:rFonts w:ascii="Calibri" w:eastAsia="Times New Roman" w:hAnsi="Calibri" w:cs="Calibri"/>
          <w:color w:val="000000"/>
          <w:sz w:val="20"/>
          <w:szCs w:val="20"/>
          <w:lang w:eastAsia="it-IT"/>
        </w:rPr>
      </w:pPr>
      <w:r w:rsidRPr="00B559E5">
        <w:rPr>
          <w:rFonts w:ascii="Arial" w:eastAsia="Times New Roman" w:hAnsi="Arial" w:cs="Arial"/>
          <w:color w:val="000000"/>
          <w:sz w:val="24"/>
          <w:szCs w:val="24"/>
          <w:lang w:eastAsia="it-IT"/>
        </w:rPr>
        <w:t>L’avorio è in se stesso candore, solidità, durezza, bianchezza. Se poi d’avorio è una torre, questo significa si è posti dinanzi a qualcosa che esprime straordinaria bellezza e solidità. Prima di inoltrarci in qualche riflessione su questo titolo dato alla Vergine Maria. “Torre d’avorio”, è cosa giusta leggere alcuni testi della Scrittura Santa, nei quali si parla non solo di avorio, ma anche di torre di avorio, di case di avorio, di troni di avorio. Saranno questi testi a orientarci verso una comprensione nella luce dello Spirito Santo quando poi dobbiamo passare dalla figura alla realtà e la realtà è la Vergine Maria: </w:t>
      </w:r>
      <w:r w:rsidRPr="00B559E5">
        <w:rPr>
          <w:rFonts w:ascii="Arial" w:eastAsia="Times New Roman" w:hAnsi="Arial" w:cs="Arial"/>
          <w:i/>
          <w:iCs/>
          <w:color w:val="000000"/>
          <w:sz w:val="24"/>
          <w:szCs w:val="24"/>
          <w:lang w:eastAsia="it-IT"/>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w:t>
      </w:r>
      <w:r w:rsidRPr="00B559E5">
        <w:rPr>
          <w:rFonts w:ascii="Arial" w:eastAsia="Times New Roman" w:hAnsi="Arial" w:cs="Arial"/>
          <w:i/>
          <w:iCs/>
          <w:color w:val="000000"/>
          <w:sz w:val="24"/>
          <w:szCs w:val="24"/>
          <w:lang w:eastAsia="it-IT"/>
        </w:rPr>
        <w:lastRenderedPageBreak/>
        <w:t xml:space="preserve">del Libano, magnifico come i cedri. Dolcezza è il suo palato; egli è tutto delizie! Questo è l’amato mio, questo l’amico mio, o figlie di Gerusalemme” (Ct 5,8-16).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w:t>
      </w:r>
      <w:r>
        <w:rPr>
          <w:rFonts w:ascii="Arial" w:eastAsia="Times New Roman" w:hAnsi="Arial" w:cs="Arial"/>
          <w:i/>
          <w:iCs/>
          <w:color w:val="000000"/>
          <w:sz w:val="24"/>
          <w:szCs w:val="24"/>
          <w:lang w:eastAsia="it-IT"/>
        </w:rPr>
        <w:t>scorre morbidamente verso di me</w:t>
      </w:r>
      <w:r w:rsidRPr="00B559E5">
        <w:rPr>
          <w:rFonts w:ascii="Arial" w:eastAsia="Times New Roman" w:hAnsi="Arial" w:cs="Arial"/>
          <w:i/>
          <w:iCs/>
          <w:color w:val="000000"/>
          <w:sz w:val="24"/>
          <w:szCs w:val="24"/>
          <w:lang w:eastAsia="it-IT"/>
        </w:rPr>
        <w:t> e fluisce sulle labbra e sui denti! Io sono del mio amato e il suo desiderio è verso di me” (Ct 7,1-11). </w:t>
      </w:r>
      <w:r w:rsidRPr="00B559E5">
        <w:rPr>
          <w:rFonts w:ascii="Arial" w:eastAsia="Times New Roman" w:hAnsi="Arial" w:cs="Arial"/>
          <w:color w:val="000000"/>
          <w:sz w:val="24"/>
          <w:szCs w:val="24"/>
          <w:lang w:eastAsia="it-IT"/>
        </w:rPr>
        <w:t>La bellezza dello sposo e della sposa è fatta anche di candore, solidità, fortezza, resistenza, chiarezza, luminosità. A nulla serve essere come canne sbattute dal vento o come pula che il vento disperde o come l’erba sui tetti che secca non appena spunta il sole. La bellezza, il candore, la nitidezza spirituale hanno bisogno anche di solidità, fortezza, resistenza, al fine di essere vittoriosi dinanzi ad ogni attacco del nemico. Una torre d’avorio non facilmente sarà abbattuta. Difficilmente essa potrà essere rasa al suolo.</w:t>
      </w:r>
    </w:p>
    <w:p w:rsidR="00B559E5" w:rsidRPr="00B559E5" w:rsidRDefault="00B559E5" w:rsidP="00B559E5">
      <w:pPr>
        <w:spacing w:after="120" w:line="240" w:lineRule="auto"/>
        <w:jc w:val="both"/>
        <w:rPr>
          <w:rFonts w:ascii="Calibri" w:eastAsia="Times New Roman" w:hAnsi="Calibri" w:cs="Calibri"/>
          <w:color w:val="000000"/>
          <w:sz w:val="20"/>
          <w:szCs w:val="20"/>
          <w:lang w:eastAsia="it-IT"/>
        </w:rPr>
      </w:pPr>
      <w:r w:rsidRPr="00B559E5">
        <w:rPr>
          <w:rFonts w:ascii="Arial" w:eastAsia="Times New Roman" w:hAnsi="Arial" w:cs="Arial"/>
          <w:color w:val="000000"/>
          <w:sz w:val="24"/>
          <w:szCs w:val="24"/>
          <w:lang w:eastAsia="it-IT"/>
        </w:rPr>
        <w:t>Ecco ancora altri testi che possono aiutarci: </w:t>
      </w:r>
      <w:r w:rsidRPr="00B559E5">
        <w:rPr>
          <w:rFonts w:ascii="Arial" w:eastAsia="Times New Roman" w:hAnsi="Arial" w:cs="Arial"/>
          <w:i/>
          <w:iCs/>
          <w:color w:val="000000"/>
          <w:sz w:val="24"/>
          <w:szCs w:val="24"/>
          <w:lang w:eastAsia="it-IT"/>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“Il re fece un grande trono d'avorio, che rivestì d'oro puro (2Cr 9, 17). Difatti le navi del re andavano a Tarsìs, guidate dai marinai di Curam; ogni tre anni tornavano le navi di Tarsìs cariche d'oro, d'argento, di avorio, di scimmie e di babbuini (2Cr 9, 21). Le tue vesti son tutte mirra, aloè e cassia, dai palazzi d'avorio ti allietano le cetre (Sal 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I tuoi remi li hanno fatti con le querce di Basan; il ponte te lo </w:t>
      </w:r>
      <w:r w:rsidRPr="00B559E5">
        <w:rPr>
          <w:rFonts w:ascii="Arial" w:eastAsia="Times New Roman" w:hAnsi="Arial" w:cs="Arial"/>
          <w:i/>
          <w:iCs/>
          <w:color w:val="000000"/>
          <w:sz w:val="24"/>
          <w:szCs w:val="24"/>
          <w:lang w:eastAsia="it-IT"/>
        </w:rPr>
        <w:lastRenderedPageBreak/>
        <w:t xml:space="preserve">hanno fatto d'avorio, intarsiato nel bossolo delle isole di Chittìm (Ez 27, 6). Gli abitanti di Dedan trafficavano con te; il commercio delle molte isole era nelle tue mani: ti davano in pagamento corni d'avorio ed ebano (Ez 27, 15). Demolirò la casa d'inverno insieme con </w:t>
      </w:r>
      <w:r w:rsidR="00F910AB" w:rsidRPr="00B559E5">
        <w:rPr>
          <w:rFonts w:ascii="Arial" w:eastAsia="Times New Roman" w:hAnsi="Arial" w:cs="Arial"/>
          <w:i/>
          <w:iCs/>
          <w:color w:val="000000"/>
          <w:sz w:val="24"/>
          <w:szCs w:val="24"/>
          <w:lang w:eastAsia="it-IT"/>
        </w:rPr>
        <w:t>la</w:t>
      </w:r>
      <w:r w:rsidRPr="00B559E5">
        <w:rPr>
          <w:rFonts w:ascii="Arial" w:eastAsia="Times New Roman" w:hAnsi="Arial" w:cs="Arial"/>
          <w:i/>
          <w:iCs/>
          <w:color w:val="000000"/>
          <w:sz w:val="24"/>
          <w:szCs w:val="24"/>
          <w:lang w:eastAsia="it-IT"/>
        </w:rPr>
        <w:t xml:space="preserve"> sua casa d'estate e andranno in rovina le case d'avorio e scompariranno i grandi palazzi. Oracolo del Signore (Am 3, 15). Essi su letti d'avorio e sdraiati sui loro divani mangiano gli agnelli del gregge e i vitelli cresciuti nella stalla (Am 6, 4). Carichi d'oro, d'argento e di pietre preziose, di perle, di lino, di porpora, di seta e di scarlatto; legni profumati di ogni specie, oggetti d'avorio, di legno, di bronzo, di ferro, di marmo (Ap 18, 12).</w:t>
      </w:r>
    </w:p>
    <w:p w:rsidR="00B559E5" w:rsidRPr="00B559E5" w:rsidRDefault="00B559E5" w:rsidP="00B559E5">
      <w:pPr>
        <w:spacing w:after="120" w:line="240" w:lineRule="auto"/>
        <w:jc w:val="both"/>
        <w:rPr>
          <w:rFonts w:ascii="Calibri" w:eastAsia="Times New Roman" w:hAnsi="Calibri" w:cs="Calibri"/>
          <w:color w:val="000000"/>
          <w:sz w:val="20"/>
          <w:szCs w:val="20"/>
          <w:lang w:eastAsia="it-IT"/>
        </w:rPr>
      </w:pPr>
      <w:r w:rsidRPr="00B559E5">
        <w:rPr>
          <w:rFonts w:ascii="Arial" w:eastAsia="Times New Roman" w:hAnsi="Arial" w:cs="Arial"/>
          <w:color w:val="000000"/>
          <w:sz w:val="24"/>
          <w:szCs w:val="24"/>
          <w:lang w:eastAsia="it-IT"/>
        </w:rPr>
        <w:t>La Vergine Maria è perfettissima discepola dello Spirito Santo. La perfezione che lo Spirito del Signore chiede ai suoi discepoli, a coloro che vogliono essere da Lui mossi, condotti, guidati, ispirati, santificati è racchiusa nella parole che lui dice per bocca di Paolo sia ai Romani che ai Corinti: </w:t>
      </w:r>
      <w:r w:rsidRPr="00B559E5">
        <w:rPr>
          <w:rFonts w:ascii="Arial" w:eastAsia="Times New Roman" w:hAnsi="Arial" w:cs="Arial"/>
          <w:i/>
          <w:iCs/>
          <w:color w:val="000000"/>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B559E5">
        <w:rPr>
          <w:rFonts w:ascii="Arial" w:eastAsia="Times New Roman" w:hAnsi="Arial" w:cs="Arial"/>
          <w:color w:val="000000"/>
          <w:sz w:val="24"/>
          <w:szCs w:val="24"/>
          <w:lang w:eastAsia="it-IT"/>
        </w:rPr>
        <w:t>La fortezza nell’obbedienza ad ogni Parola proferita dallo Spirito Santo tramite i suoi agiografi è la Torre d’avorio che è la Vergine Maria. Non Torre più perfetta di lei in tutta la creazione creata e redenta. Lei è la Perfettissima.</w:t>
      </w:r>
    </w:p>
    <w:p w:rsidR="00B559E5" w:rsidRPr="00B559E5" w:rsidRDefault="00B559E5" w:rsidP="00B559E5">
      <w:pPr>
        <w:spacing w:after="120" w:line="240" w:lineRule="auto"/>
        <w:jc w:val="both"/>
        <w:rPr>
          <w:rFonts w:ascii="Calibri" w:eastAsia="Times New Roman" w:hAnsi="Calibri" w:cs="Calibri"/>
          <w:color w:val="000000"/>
          <w:sz w:val="20"/>
          <w:szCs w:val="20"/>
          <w:lang w:eastAsia="it-IT"/>
        </w:rPr>
      </w:pPr>
      <w:r w:rsidRPr="00B559E5">
        <w:rPr>
          <w:rFonts w:ascii="Arial" w:eastAsia="Times New Roman" w:hAnsi="Arial" w:cs="Arial"/>
          <w:color w:val="000000"/>
          <w:sz w:val="24"/>
          <w:szCs w:val="24"/>
          <w:lang w:eastAsia="it-IT"/>
        </w:rPr>
        <w:t>Figura di questa Torre d’avorio è la madre dei sette fratelli Maccabei. Dice il Testo Sacro che questa donna temprava la tenerezza femminile con un coraggio virile:</w:t>
      </w:r>
      <w:r w:rsidRPr="00B559E5">
        <w:rPr>
          <w:rFonts w:ascii="Arial" w:eastAsia="Times New Roman" w:hAnsi="Arial" w:cs="Arial"/>
          <w:i/>
          <w:iCs/>
          <w:color w:val="000000"/>
          <w:sz w:val="24"/>
          <w:szCs w:val="24"/>
          <w:lang w:eastAsia="it-IT"/>
        </w:rPr>
        <w:t xml:space="preserve"> “Soprattutto la madre era ammirevole e degna di gloriosa memoria, perché, vedendo morire sette figli in un solo giorno, sopportava tutto serenamente per le speranze poste nel Signore. Esortava ciascuno di loro nella lingua dei padri, piena di </w:t>
      </w:r>
      <w:r w:rsidRPr="00B559E5">
        <w:rPr>
          <w:rFonts w:ascii="Arial" w:eastAsia="Times New Roman" w:hAnsi="Arial" w:cs="Arial"/>
          <w:i/>
          <w:iCs/>
          <w:color w:val="000000"/>
          <w:sz w:val="24"/>
          <w:szCs w:val="24"/>
          <w:lang w:eastAsia="it-IT"/>
        </w:rPr>
        <w:lastRenderedPageBreak/>
        <w:t>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(2Mac 7,1-41).</w:t>
      </w:r>
    </w:p>
    <w:p w:rsidR="00B559E5" w:rsidRPr="00B559E5" w:rsidRDefault="00B559E5" w:rsidP="00B559E5">
      <w:pPr>
        <w:spacing w:after="120" w:line="240" w:lineRule="auto"/>
        <w:jc w:val="both"/>
        <w:rPr>
          <w:rFonts w:ascii="Calibri" w:eastAsia="Times New Roman" w:hAnsi="Calibri" w:cs="Calibri"/>
          <w:color w:val="000000"/>
          <w:sz w:val="20"/>
          <w:szCs w:val="20"/>
          <w:lang w:eastAsia="it-IT"/>
        </w:rPr>
      </w:pPr>
      <w:r w:rsidRPr="00B559E5">
        <w:rPr>
          <w:rFonts w:ascii="Arial" w:eastAsia="Times New Roman" w:hAnsi="Arial" w:cs="Arial"/>
          <w:color w:val="000000"/>
          <w:sz w:val="24"/>
          <w:szCs w:val="24"/>
          <w:lang w:eastAsia="it-IT"/>
        </w:rPr>
        <w:t>Figura della Vergine Maria è anche Giuditta, al fascino della sua bellezza ella unisce tutta la forza dell’Onnipotente e libera il suo popolo dalla minaccia che veniva dall’imponente esercito di Nabucodònosor alla cui testa vi era il superbo Oloferne</w:t>
      </w:r>
      <w:r w:rsidRPr="00B559E5">
        <w:rPr>
          <w:rFonts w:ascii="Arial" w:eastAsia="Times New Roman" w:hAnsi="Arial" w:cs="Arial"/>
          <w:i/>
          <w:iCs/>
          <w:color w:val="000000"/>
          <w:sz w:val="24"/>
          <w:szCs w:val="24"/>
          <w:lang w:eastAsia="it-IT"/>
        </w:rPr>
        <w:t xml:space="preserve">: “Ed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r w:rsidRPr="00B559E5">
        <w:rPr>
          <w:rFonts w:ascii="Arial" w:eastAsia="Times New Roman" w:hAnsi="Arial" w:cs="Arial"/>
          <w:i/>
          <w:iCs/>
          <w:color w:val="000000"/>
          <w:sz w:val="24"/>
          <w:szCs w:val="24"/>
          <w:lang w:eastAsia="it-IT"/>
        </w:rPr>
        <w:lastRenderedPageBreak/>
        <w:t>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w:t>
      </w:r>
    </w:p>
    <w:p w:rsidR="00B559E5" w:rsidRPr="00B559E5" w:rsidRDefault="00B559E5" w:rsidP="00B559E5">
      <w:pPr>
        <w:spacing w:after="120" w:line="240" w:lineRule="auto"/>
        <w:jc w:val="both"/>
        <w:rPr>
          <w:rFonts w:ascii="Calibri" w:eastAsia="Times New Roman" w:hAnsi="Calibri" w:cs="Calibri"/>
          <w:color w:val="000000"/>
          <w:sz w:val="20"/>
          <w:szCs w:val="20"/>
          <w:lang w:eastAsia="it-IT"/>
        </w:rPr>
      </w:pPr>
      <w:r w:rsidRPr="00B559E5">
        <w:rPr>
          <w:rFonts w:ascii="Arial" w:eastAsia="Times New Roman" w:hAnsi="Arial" w:cs="Arial"/>
          <w:i/>
          <w:iCs/>
          <w:color w:val="000000"/>
          <w:sz w:val="24"/>
          <w:szCs w:val="24"/>
          <w:lang w:eastAsia="it-IT"/>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 Giuditta gridò da lontano al corpo di guardia delle porte: «Aprite, aprite subito la porta: è con noi Dio, il nostro Dio, per esercitare ancora la sua forza in Israele e la sua potenza contro i nemici, come ha fatto oggi» (Gdt 12,10-13-11).</w:t>
      </w:r>
    </w:p>
    <w:p w:rsidR="00B559E5" w:rsidRDefault="00B559E5" w:rsidP="00B559E5">
      <w:pPr>
        <w:spacing w:after="120" w:line="240" w:lineRule="auto"/>
        <w:jc w:val="both"/>
        <w:rPr>
          <w:rFonts w:ascii="Arial" w:eastAsia="Times New Roman" w:hAnsi="Arial" w:cs="Arial"/>
          <w:color w:val="000000"/>
          <w:sz w:val="24"/>
          <w:szCs w:val="24"/>
          <w:lang w:eastAsia="it-IT"/>
        </w:rPr>
      </w:pPr>
      <w:r w:rsidRPr="00B559E5">
        <w:rPr>
          <w:rFonts w:ascii="Arial" w:eastAsia="Times New Roman" w:hAnsi="Arial" w:cs="Arial"/>
          <w:color w:val="000000"/>
          <w:sz w:val="24"/>
          <w:szCs w:val="24"/>
          <w:lang w:eastAsia="it-IT"/>
        </w:rPr>
        <w:t>Noi siamo spesse volte torri di creta, di fango. Basta un po’ di pioggia e ci dissolviamo come neve al sole. Cosa dobbiamo fare per divenire, come la Vergine Maria, Torri d’avorio? Questa è la sola cosa che possiamo fare: entrare nel suo cuore, dimorare sempre in esso, lasciandoci trasformare dallo Spirito Santo in Torri d’avorio! Mai lo Spirito Santo potrà compiere questa trasformazione se ci poniamo fuori del cuore della Vergine Maria. Solo se rimaniamo nel suo cuore, lo Spirito del Signore potrà trasformare la nostra fragile creta, il nostro misero fango in avorio. Ci aiuti la nostra Madre Santissima, Perfettissima Torre d’avorio, a divenire anche noi Torri d’avorio. Saremo discepoli dello Spirito Santo come Lei. Seguiremo Cristo Gesù come Lei lo ha seguito per tutti i giorni della sua vita. Torre d’avorio, prega per noi.</w:t>
      </w:r>
    </w:p>
    <w:p w:rsidR="00E5020E" w:rsidRDefault="00E5020E" w:rsidP="00B559E5">
      <w:pPr>
        <w:spacing w:after="120" w:line="240" w:lineRule="auto"/>
        <w:jc w:val="both"/>
        <w:rPr>
          <w:rFonts w:ascii="Arial" w:eastAsia="Times New Roman" w:hAnsi="Arial" w:cs="Arial"/>
          <w:color w:val="000000"/>
          <w:sz w:val="24"/>
          <w:szCs w:val="24"/>
          <w:lang w:eastAsia="it-IT"/>
        </w:rPr>
      </w:pPr>
    </w:p>
    <w:p w:rsidR="00E5020E" w:rsidRPr="00E5020E" w:rsidRDefault="00E5020E" w:rsidP="00E5020E">
      <w:pPr>
        <w:pStyle w:val="Titolo2"/>
        <w:rPr>
          <w:rFonts w:ascii="Calibri" w:hAnsi="Calibri" w:cs="Calibri"/>
        </w:rPr>
      </w:pPr>
      <w:bookmarkStart w:id="556" w:name="_Toc75156336"/>
      <w:r w:rsidRPr="00E5020E">
        <w:rPr>
          <w:sz w:val="32"/>
          <w:szCs w:val="32"/>
        </w:rPr>
        <w:lastRenderedPageBreak/>
        <w:t>E VIDE E CREDETTE</w:t>
      </w:r>
      <w:bookmarkEnd w:id="556"/>
    </w:p>
    <w:p w:rsidR="00E5020E" w:rsidRPr="00E5020E" w:rsidRDefault="00E5020E" w:rsidP="00E5020E">
      <w:pPr>
        <w:pStyle w:val="Nessunaspaziatura"/>
        <w:rPr>
          <w:rFonts w:ascii="Calibri" w:hAnsi="Calibri" w:cs="Calibri"/>
          <w:sz w:val="27"/>
          <w:szCs w:val="27"/>
        </w:rPr>
      </w:pPr>
      <w:r w:rsidRPr="00E5020E">
        <w:t>Per l’Apostolo Paolo la fede nasce dall’ascolto: “</w:t>
      </w:r>
      <w:r w:rsidRPr="00E5020E">
        <w:rPr>
          <w:i/>
          <w:iCs w:val="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t>” (Rm 10,1-17)</w:t>
      </w:r>
      <w:r w:rsidRPr="00E5020E">
        <w:t>.  Si predica la Parola di Cristo. Si crede nella Parola di Cristo. Nasce la fede. Si è generati da acqua e da Spirito Santo, si diviene corpo di Cristo.</w:t>
      </w:r>
    </w:p>
    <w:p w:rsidR="00E5020E" w:rsidRPr="00E5020E" w:rsidRDefault="00E5020E" w:rsidP="00E5020E">
      <w:pPr>
        <w:pStyle w:val="Nessunaspaziatura"/>
        <w:rPr>
          <w:rFonts w:ascii="Calibri" w:hAnsi="Calibri" w:cs="Calibri"/>
          <w:sz w:val="27"/>
          <w:szCs w:val="27"/>
        </w:rPr>
      </w:pPr>
      <w:r w:rsidRPr="00E5020E">
        <w:t>L’Apostolo Giovanni invece ci insegna che la fede nasce non solo dall’ascolta, ma anche dalla visione, dalla contemplazione e anche dal tatto: “</w:t>
      </w:r>
      <w:r w:rsidRPr="00E5020E">
        <w:rPr>
          <w:i/>
          <w:iCs w:val="0"/>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E5020E">
        <w:t>” (1Gv 1,1-4). Nella nascita della fede tutto l’uomo dovrà essere coinvolto: anima, spirito, corpo. Come oggi tutto l’uomo potrà essere coinvolto? Mostrando il cristiano la bellezza della Parola da lui trasformata in vita non solo per la sua persona ma anche per ogni altro uomo. Come Gesù trasformava la Parola in vita dell’anima, dello spirito, del corpo, così deve fare anche ogni suo discepolo. Se la Parola non è trasformata in vita, l’ascolto da solo è assai debole perché possa nascere la fede.</w:t>
      </w:r>
    </w:p>
    <w:p w:rsidR="00E5020E" w:rsidRPr="00E5020E" w:rsidRDefault="00E5020E" w:rsidP="00E5020E">
      <w:pPr>
        <w:pStyle w:val="Nessunaspaziatura"/>
        <w:rPr>
          <w:rFonts w:ascii="Calibri" w:hAnsi="Calibri" w:cs="Calibri"/>
          <w:i/>
          <w:iCs w:val="0"/>
          <w:sz w:val="27"/>
          <w:szCs w:val="27"/>
        </w:rPr>
      </w:pPr>
      <w:r w:rsidRPr="00E5020E">
        <w:rPr>
          <w:i/>
          <w:iCs w:val="0"/>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w:t>
      </w:r>
      <w:r w:rsidRPr="00E5020E">
        <w:rPr>
          <w:i/>
          <w:iCs w:val="0"/>
        </w:rPr>
        <w:lastRenderedPageBreak/>
        <w:t>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p>
    <w:p w:rsidR="00E5020E" w:rsidRPr="00E5020E" w:rsidRDefault="00E5020E" w:rsidP="00E5020E">
      <w:pPr>
        <w:pStyle w:val="Nessunaspaziatura"/>
        <w:rPr>
          <w:rFonts w:ascii="Calibri" w:hAnsi="Calibri" w:cs="Calibri"/>
          <w:sz w:val="27"/>
          <w:szCs w:val="27"/>
        </w:rPr>
      </w:pPr>
      <w:r w:rsidRPr="00E5020E">
        <w:t>L’Apostolo Giovanni giunge per primo al sepolcro. Si china e vede i teli posati. Non entra. Intanto giunge l’Apostolo Pietro. Anche Lui vede i teli là e il sudario non posato là con i teli, ma avvolto in un luogo a parte. Dopo entra anche l’Apostolo Giovanni e vede e crede. Cosa vede e in cosa crede? Lui vede che nella tomba vi è un grande ordine. L’ordine è sempre di Dio. Il disordine è del male. In cosa crede? Che Gesù non è stato trafugato, ma è veramente risorto. Oggi cosa deve vedere il mondo perché si apra alla vera fede in Cristo Gesù? L’ordine, la pace</w:t>
      </w:r>
      <w:r>
        <w:t>,</w:t>
      </w:r>
      <w:r w:rsidRPr="00E5020E">
        <w:t xml:space="preserve"> la bellezza delle virtù che governano il sepolcro del cristiano che è il suo corpo. Se il mondo non vede questo ordine, questa pace, questa bellezza nelle parole e nelle opere che promanano dal corpo del cristiano, ma potrà giungere alla fede. Un corpo disordinato, dilaniato dai vizi, sconquassato dalla bruttezza spirituale mai potrà condurre alla fede in Cristo. La fede nasce dall’armonia e dalla bellezza del corpo del cristiano. L’armonia deve essere nella comunione di ogni virtù. Un solo vizio turba questa armonia e ostacola fortemente la nascita della fede. Ecco di cosa si deve convincere il cristiano: la fede negli altri non nasce solo dalla Parola che annuncia, nasce anche dal suo corpo. Anche il suo modo di camminare, vestire, comportarsi, relazionarsi, fa nascere la fede o allontana da essa. L’armonia del corpo rivela la verità della nostra fede in Cristo Gesù. Il mondo vede. Fa la differenza, accoglie la Parola. Crede.</w:t>
      </w:r>
    </w:p>
    <w:p w:rsidR="00E5020E" w:rsidRPr="007808EA" w:rsidRDefault="00E5020E" w:rsidP="007808EA">
      <w:pPr>
        <w:pStyle w:val="Nessunaspaziatura"/>
        <w:rPr>
          <w:rFonts w:ascii="Calibri" w:hAnsi="Calibri" w:cs="Calibri"/>
          <w:sz w:val="27"/>
          <w:szCs w:val="27"/>
        </w:rPr>
      </w:pPr>
      <w:r w:rsidRPr="00E5020E">
        <w:t>Madre di Dio, aiutaci. Vogliamo trasformare il nostro corpo in purissimo strumento di fede.</w:t>
      </w:r>
    </w:p>
    <w:p w:rsidR="007808EA" w:rsidRDefault="00D36B48" w:rsidP="00425ED6">
      <w:pPr>
        <w:pStyle w:val="Titolo2"/>
        <w:spacing w:line="276" w:lineRule="auto"/>
        <w:jc w:val="both"/>
        <w:rPr>
          <w:sz w:val="26"/>
          <w:szCs w:val="26"/>
        </w:rPr>
      </w:pPr>
      <w:bookmarkStart w:id="557" w:name="_Toc75156337"/>
      <w:r w:rsidRPr="00425ED6">
        <w:rPr>
          <w:sz w:val="26"/>
          <w:szCs w:val="26"/>
        </w:rPr>
        <w:t>5 Aprile</w:t>
      </w:r>
      <w:bookmarkEnd w:id="557"/>
    </w:p>
    <w:p w:rsidR="00D36B48" w:rsidRDefault="007808EA" w:rsidP="007808EA">
      <w:pPr>
        <w:jc w:val="both"/>
        <w:rPr>
          <w:sz w:val="24"/>
          <w:szCs w:val="24"/>
        </w:rPr>
      </w:pPr>
      <w:r w:rsidRPr="007808EA">
        <w:rPr>
          <w:rFonts w:ascii="Segoe UI" w:hAnsi="Segoe UI" w:cs="Segoe UI"/>
          <w:sz w:val="24"/>
          <w:szCs w:val="24"/>
        </w:rPr>
        <w:t>Madre di Dio, Donna dalla fede purissima, ottienici ogni grazia perché noi possiamo aiutare la Parola perché produca ogni frutto di fede, speranza, carità per la salvezza di ogni uomo.</w:t>
      </w:r>
      <w:r w:rsidR="00D36B48" w:rsidRPr="007808EA">
        <w:rPr>
          <w:sz w:val="24"/>
          <w:szCs w:val="24"/>
        </w:rPr>
        <w:t xml:space="preserve"> </w:t>
      </w:r>
    </w:p>
    <w:p w:rsidR="007808EA" w:rsidRPr="007808EA" w:rsidRDefault="007808EA" w:rsidP="007808EA">
      <w:pPr>
        <w:pStyle w:val="Titolo2"/>
        <w:rPr>
          <w:rFonts w:ascii="Calibri" w:hAnsi="Calibri" w:cs="Calibri"/>
          <w:sz w:val="32"/>
          <w:szCs w:val="32"/>
        </w:rPr>
      </w:pPr>
      <w:bookmarkStart w:id="558" w:name="_Toc75156338"/>
      <w:r w:rsidRPr="007808EA">
        <w:rPr>
          <w:sz w:val="32"/>
          <w:szCs w:val="32"/>
        </w:rPr>
        <w:t>E apparve loro Elia con Mosè e conversavano con Gesù</w:t>
      </w:r>
      <w:bookmarkEnd w:id="558"/>
    </w:p>
    <w:p w:rsidR="007808EA" w:rsidRPr="007808EA" w:rsidRDefault="007808EA" w:rsidP="007808EA">
      <w:pPr>
        <w:spacing w:after="120" w:line="240" w:lineRule="auto"/>
        <w:jc w:val="both"/>
        <w:rPr>
          <w:rFonts w:ascii="Calibri" w:eastAsia="Times New Roman" w:hAnsi="Calibri" w:cs="Calibri"/>
          <w:color w:val="000000"/>
          <w:sz w:val="20"/>
          <w:szCs w:val="20"/>
          <w:lang w:eastAsia="it-IT"/>
        </w:rPr>
      </w:pPr>
      <w:r w:rsidRPr="007808EA">
        <w:rPr>
          <w:rFonts w:ascii="Arial" w:eastAsia="Times New Roman" w:hAnsi="Arial" w:cs="Arial"/>
          <w:color w:val="000000"/>
          <w:sz w:val="24"/>
          <w:szCs w:val="24"/>
          <w:lang w:eastAsia="it-IT"/>
        </w:rPr>
        <w:t>È verità universale. La fede nasce dalla Parola. La Parola va aiutata perché si possa credere in essa. Credendo nella Parola si crede nell’Autore di essa. Come aiuta il Signore la sua Parola perché il suo popolo creda in essa? Tutta la storia del popolo di Dio è aiuto alla Parola. Ecco ad esempio come il Signore opera la differenza tra la sua verità e la falsità degli idoli: </w:t>
      </w:r>
      <w:r w:rsidRPr="007808EA">
        <w:rPr>
          <w:rFonts w:ascii="Arial" w:eastAsia="Times New Roman" w:hAnsi="Arial" w:cs="Arial"/>
          <w:i/>
          <w:iCs/>
          <w:color w:val="000000"/>
          <w:sz w:val="24"/>
          <w:szCs w:val="24"/>
          <w:lang w:eastAsia="it-IT"/>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w:t>
      </w:r>
      <w:r w:rsidRPr="007808EA">
        <w:rPr>
          <w:rFonts w:ascii="Arial" w:eastAsia="Times New Roman" w:hAnsi="Arial" w:cs="Arial"/>
          <w:i/>
          <w:iCs/>
          <w:color w:val="000000"/>
          <w:sz w:val="24"/>
          <w:szCs w:val="24"/>
          <w:lang w:eastAsia="it-IT"/>
        </w:rPr>
        <w:lastRenderedPageBreak/>
        <w:t>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rsidR="007808EA" w:rsidRPr="007808EA" w:rsidRDefault="007808EA" w:rsidP="007808EA">
      <w:pPr>
        <w:spacing w:after="120" w:line="240" w:lineRule="auto"/>
        <w:jc w:val="both"/>
        <w:rPr>
          <w:rFonts w:ascii="Calibri" w:eastAsia="Times New Roman" w:hAnsi="Calibri" w:cs="Calibri"/>
          <w:color w:val="000000"/>
          <w:sz w:val="20"/>
          <w:szCs w:val="20"/>
          <w:lang w:eastAsia="it-IT"/>
        </w:rPr>
      </w:pPr>
      <w:r w:rsidRPr="007808EA">
        <w:rPr>
          <w:rFonts w:ascii="Arial" w:eastAsia="Times New Roman" w:hAnsi="Arial" w:cs="Arial"/>
          <w:i/>
          <w:iCs/>
          <w:color w:val="000000"/>
          <w:sz w:val="24"/>
          <w:szCs w:val="24"/>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w:t>
      </w:r>
      <w:r w:rsidR="00F910AB">
        <w:rPr>
          <w:rFonts w:ascii="Arial" w:eastAsia="Times New Roman" w:hAnsi="Arial" w:cs="Arial"/>
          <w:i/>
          <w:iCs/>
          <w:color w:val="000000"/>
          <w:sz w:val="24"/>
          <w:szCs w:val="24"/>
          <w:lang w:eastAsia="it-IT"/>
        </w:rPr>
        <w:t>? Il fabbro fonde l’idolo, </w:t>
      </w:r>
      <w:r w:rsidRPr="007808EA">
        <w:rPr>
          <w:rFonts w:ascii="Arial" w:eastAsia="Times New Roman" w:hAnsi="Arial" w:cs="Arial"/>
          <w:i/>
          <w:iCs/>
          <w:color w:val="000000"/>
          <w:sz w:val="24"/>
          <w:szCs w:val="24"/>
          <w:lang w:eastAsia="it-IT"/>
        </w:rPr>
        <w:t>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rsidR="007808EA" w:rsidRPr="007808EA" w:rsidRDefault="007808EA" w:rsidP="007808EA">
      <w:pPr>
        <w:spacing w:after="120" w:line="240" w:lineRule="auto"/>
        <w:jc w:val="both"/>
        <w:rPr>
          <w:rFonts w:ascii="Calibri" w:eastAsia="Times New Roman" w:hAnsi="Calibri" w:cs="Calibri"/>
          <w:color w:val="000000"/>
          <w:sz w:val="20"/>
          <w:szCs w:val="20"/>
          <w:lang w:eastAsia="it-IT"/>
        </w:rPr>
      </w:pPr>
      <w:r w:rsidRPr="007808EA">
        <w:rPr>
          <w:rFonts w:ascii="Arial" w:eastAsia="Times New Roman" w:hAnsi="Arial" w:cs="Arial"/>
          <w:i/>
          <w:iCs/>
          <w:color w:val="000000"/>
          <w:sz w:val="24"/>
          <w:szCs w:val="24"/>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w:t>
      </w:r>
    </w:p>
    <w:p w:rsidR="007808EA" w:rsidRPr="007808EA" w:rsidRDefault="007808EA" w:rsidP="007808EA">
      <w:pPr>
        <w:spacing w:after="120" w:line="240" w:lineRule="auto"/>
        <w:jc w:val="both"/>
        <w:rPr>
          <w:rFonts w:ascii="Calibri" w:eastAsia="Times New Roman" w:hAnsi="Calibri" w:cs="Calibri"/>
          <w:color w:val="000000"/>
          <w:sz w:val="20"/>
          <w:szCs w:val="20"/>
          <w:lang w:eastAsia="it-IT"/>
        </w:rPr>
      </w:pPr>
      <w:r w:rsidRPr="007808EA">
        <w:rPr>
          <w:rFonts w:ascii="Arial" w:eastAsia="Times New Roman" w:hAnsi="Arial" w:cs="Arial"/>
          <w:color w:val="000000"/>
          <w:sz w:val="24"/>
          <w:szCs w:val="24"/>
          <w:lang w:eastAsia="it-IT"/>
        </w:rPr>
        <w:t>Tutta la vita di Gesù era un potentissimo aiuto perché quanti ascoltavano la sua Parola si aprissero alla fede nella sua Persona. L’Apostolo Giovanni inizia il suo Vangelo con un Prologo nel quale viene messa in luce la verità eterna e storica sulla Persona di Gesù Signore: </w:t>
      </w:r>
      <w:r w:rsidRPr="007808EA">
        <w:rPr>
          <w:rFonts w:ascii="Arial" w:eastAsia="Times New Roman" w:hAnsi="Arial" w:cs="Arial"/>
          <w:i/>
          <w:iCs/>
          <w:color w:val="000000"/>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w:t>
      </w:r>
      <w:r w:rsidRPr="007808EA">
        <w:rPr>
          <w:rFonts w:ascii="Arial" w:eastAsia="Times New Roman" w:hAnsi="Arial" w:cs="Arial"/>
          <w:i/>
          <w:iCs/>
          <w:color w:val="000000"/>
          <w:sz w:val="24"/>
          <w:szCs w:val="24"/>
          <w:lang w:eastAsia="it-IT"/>
        </w:rPr>
        <w:lastRenderedPageBreak/>
        <w:t>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r w:rsidRPr="007808EA">
        <w:rPr>
          <w:rFonts w:ascii="Arial" w:eastAsia="Times New Roman" w:hAnsi="Arial" w:cs="Arial"/>
          <w:color w:val="000000"/>
          <w:sz w:val="24"/>
          <w:szCs w:val="24"/>
          <w:lang w:eastAsia="it-IT"/>
        </w:rPr>
        <w:t>A questo prologo seguono ventuno capitoli che rivelano tutto ciò che Cristo Gesù ha fatto per aiutare gli uomini a credere nella verità della sua Parola, nella quale era la verità della sua Persona: </w:t>
      </w:r>
      <w:r w:rsidRPr="007808EA">
        <w:rPr>
          <w:rFonts w:ascii="Arial" w:eastAsia="Times New Roman" w:hAnsi="Arial" w:cs="Arial"/>
          <w:i/>
          <w:iCs/>
          <w:color w:val="000000"/>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 </w:t>
      </w:r>
      <w:r w:rsidRPr="007808EA">
        <w:rPr>
          <w:rFonts w:ascii="Arial" w:eastAsia="Times New Roman" w:hAnsi="Arial" w:cs="Arial"/>
          <w:color w:val="000000"/>
          <w:sz w:val="24"/>
          <w:szCs w:val="24"/>
          <w:lang w:eastAsia="it-IT"/>
        </w:rPr>
        <w:t>Sul monte, prima Gesù si rivela ai tre discepoli nella sua divinità. Le vesti bianchissime attestano la sua natura divina. Poi chiama a testimoni Elia, la profezia, e Mosè, la Legge. Essi sono i testimoni che ogni Parola di Gesù è conforme in tutto alle Sacre Scritture. Poi chiede al Padre che sigilli ogni cosa con la sua potente voce, fatta discendere direttamente dal cielo. Il Padre attesta che Gesù è il suo Figlio amato. A Lui va dato ogni ascolto. La sua Parola è verità.</w:t>
      </w:r>
    </w:p>
    <w:p w:rsidR="007808EA" w:rsidRPr="007808EA" w:rsidRDefault="007808EA" w:rsidP="007808EA">
      <w:pPr>
        <w:spacing w:after="120" w:line="240" w:lineRule="auto"/>
        <w:jc w:val="both"/>
        <w:rPr>
          <w:rFonts w:ascii="Calibri" w:eastAsia="Times New Roman" w:hAnsi="Calibri" w:cs="Calibri"/>
          <w:color w:val="000000"/>
          <w:sz w:val="20"/>
          <w:szCs w:val="20"/>
          <w:lang w:eastAsia="it-IT"/>
        </w:rPr>
      </w:pPr>
      <w:r w:rsidRPr="007808EA">
        <w:rPr>
          <w:rFonts w:ascii="Arial" w:eastAsia="Times New Roman" w:hAnsi="Arial" w:cs="Arial"/>
          <w:i/>
          <w:iCs/>
          <w:color w:val="000000"/>
          <w:sz w:val="24"/>
          <w:szCs w:val="24"/>
          <w:lang w:eastAsia="it-IT"/>
        </w:rPr>
        <w:t>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w:t>
      </w:r>
    </w:p>
    <w:p w:rsidR="007808EA" w:rsidRPr="007808EA" w:rsidRDefault="007808EA" w:rsidP="007808EA">
      <w:pPr>
        <w:spacing w:after="120" w:line="240" w:lineRule="auto"/>
        <w:jc w:val="both"/>
        <w:rPr>
          <w:rFonts w:ascii="Calibri" w:eastAsia="Times New Roman" w:hAnsi="Calibri" w:cs="Calibri"/>
          <w:color w:val="000000"/>
          <w:sz w:val="20"/>
          <w:szCs w:val="20"/>
          <w:lang w:eastAsia="it-IT"/>
        </w:rPr>
      </w:pPr>
      <w:r w:rsidRPr="007808EA">
        <w:rPr>
          <w:rFonts w:ascii="Arial" w:eastAsia="Times New Roman" w:hAnsi="Arial" w:cs="Arial"/>
          <w:color w:val="000000"/>
          <w:sz w:val="24"/>
          <w:szCs w:val="24"/>
          <w:lang w:eastAsia="it-IT"/>
        </w:rPr>
        <w:t xml:space="preserve">La Parola di Dio è stata portata a compimento da Gesù. La Parola di Gesù ora va portata a compimento dagli Apostoli del Signore. In comunione gerarchica con gli Apostoli da ogni membro del corpo di Cristo. Come gli Apostoli devono aiutare perché </w:t>
      </w:r>
      <w:r w:rsidRPr="007808EA">
        <w:rPr>
          <w:rFonts w:ascii="Arial" w:eastAsia="Times New Roman" w:hAnsi="Arial" w:cs="Arial"/>
          <w:color w:val="000000"/>
          <w:sz w:val="24"/>
          <w:szCs w:val="24"/>
          <w:lang w:eastAsia="it-IT"/>
        </w:rPr>
        <w:lastRenderedPageBreak/>
        <w:t>chi ascolta creda nella Parola che essi dicono? Prima di ogni cosa annunciando la Parola nella sua purezza di verità: </w:t>
      </w:r>
      <w:r w:rsidRPr="007808EA">
        <w:rPr>
          <w:rFonts w:ascii="Arial" w:eastAsia="Times New Roman" w:hAnsi="Arial" w:cs="Arial"/>
          <w:i/>
          <w:iCs/>
          <w:color w:val="000000"/>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r w:rsidRPr="007808EA">
        <w:rPr>
          <w:rFonts w:ascii="Arial" w:eastAsia="Times New Roman" w:hAnsi="Arial" w:cs="Arial"/>
          <w:color w:val="000000"/>
          <w:sz w:val="24"/>
          <w:szCs w:val="24"/>
          <w:lang w:eastAsia="it-IT"/>
        </w:rPr>
        <w:t>La Parola va annunciata nella sua verità piena.</w:t>
      </w:r>
    </w:p>
    <w:p w:rsidR="007808EA" w:rsidRPr="007808EA" w:rsidRDefault="007808EA" w:rsidP="007808EA">
      <w:pPr>
        <w:spacing w:after="120" w:line="240" w:lineRule="auto"/>
        <w:jc w:val="both"/>
        <w:rPr>
          <w:rFonts w:ascii="Calibri" w:eastAsia="Times New Roman" w:hAnsi="Calibri" w:cs="Calibri"/>
          <w:color w:val="000000"/>
          <w:sz w:val="20"/>
          <w:szCs w:val="20"/>
          <w:lang w:eastAsia="it-IT"/>
        </w:rPr>
      </w:pPr>
      <w:r w:rsidRPr="007808EA">
        <w:rPr>
          <w:rFonts w:ascii="Arial" w:eastAsia="Times New Roman" w:hAnsi="Arial" w:cs="Arial"/>
          <w:color w:val="000000"/>
          <w:sz w:val="24"/>
          <w:szCs w:val="24"/>
          <w:lang w:eastAsia="it-IT"/>
        </w:rPr>
        <w:t>In secondo luogo come Cristo Gesù ha vissuto in perfetta esemplarità ogni Parola del Padre suo così ogni suo Apostolo e discepolo deve vivere in perfetta esemplarità tutta la Parola di Gesù Signore. Ecco cosa l’Apostolo Paolo chiede ai Corinzi: </w:t>
      </w:r>
      <w:r w:rsidRPr="007808EA">
        <w:rPr>
          <w:rFonts w:ascii="Arial" w:eastAsia="Times New Roman" w:hAnsi="Arial" w:cs="Arial"/>
          <w:i/>
          <w:iCs/>
          <w:color w:val="000000"/>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7808EA">
        <w:rPr>
          <w:rFonts w:ascii="Arial" w:eastAsia="Times New Roman" w:hAnsi="Arial" w:cs="Arial"/>
          <w:color w:val="000000"/>
          <w:sz w:val="24"/>
          <w:szCs w:val="24"/>
          <w:lang w:eastAsia="it-IT"/>
        </w:rPr>
        <w:t>L’Apostolo Paolo ha vissuto la Parola sempre da perseguitato per essa: </w:t>
      </w:r>
      <w:r w:rsidRPr="007808EA">
        <w:rPr>
          <w:rFonts w:ascii="Arial" w:eastAsia="Times New Roman" w:hAnsi="Arial" w:cs="Arial"/>
          <w:i/>
          <w:iCs/>
          <w:color w:val="000000"/>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w:t>
      </w:r>
      <w:r w:rsidRPr="007808EA">
        <w:rPr>
          <w:rFonts w:ascii="Arial" w:eastAsia="Times New Roman" w:hAnsi="Arial" w:cs="Arial"/>
          <w:i/>
          <w:iCs/>
          <w:color w:val="000000"/>
          <w:sz w:val="24"/>
          <w:szCs w:val="24"/>
          <w:lang w:eastAsia="it-IT"/>
        </w:rPr>
        <w:lastRenderedPageBreak/>
        <w:t>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33 ma da una finestra fui calato giù in una cesta, lungo il muro, e sfuggii dalle sue mani” (2Cor 11,21-33).</w:t>
      </w:r>
      <w:r w:rsidRPr="007808EA">
        <w:rPr>
          <w:rFonts w:ascii="Arial" w:eastAsia="Times New Roman" w:hAnsi="Arial" w:cs="Arial"/>
          <w:color w:val="000000"/>
          <w:sz w:val="24"/>
          <w:szCs w:val="24"/>
          <w:lang w:eastAsia="it-IT"/>
        </w:rPr>
        <w:t> Quella dell’Apostolo Paolo è vita interamente consegnata alla Parola.</w:t>
      </w:r>
    </w:p>
    <w:p w:rsidR="007808EA" w:rsidRPr="007808EA" w:rsidRDefault="007808EA" w:rsidP="007808EA">
      <w:pPr>
        <w:spacing w:after="120" w:line="240" w:lineRule="auto"/>
        <w:jc w:val="both"/>
        <w:rPr>
          <w:rFonts w:ascii="Calibri" w:eastAsia="Times New Roman" w:hAnsi="Calibri" w:cs="Calibri"/>
          <w:color w:val="000000"/>
          <w:sz w:val="20"/>
          <w:szCs w:val="20"/>
          <w:lang w:eastAsia="it-IT"/>
        </w:rPr>
      </w:pPr>
      <w:r w:rsidRPr="007808EA">
        <w:rPr>
          <w:rFonts w:ascii="Arial" w:eastAsia="Times New Roman" w:hAnsi="Arial" w:cs="Arial"/>
          <w:color w:val="000000"/>
          <w:sz w:val="24"/>
          <w:szCs w:val="24"/>
          <w:lang w:eastAsia="it-IT"/>
        </w:rPr>
        <w:t>In terzo luogo l’Apostolo è chiamato ad edificare la comunità secondo la verità che sempre dovrà essere frutto in Lui della sua più grande comunione con lo Spirito Santo. È lo Spirito del Signore che conduce a tutta la verità. Ecco un esempio di questa mirabile comunione dell’Apostolo con lo Spirito Santo: </w:t>
      </w:r>
      <w:r w:rsidRPr="007808EA">
        <w:rPr>
          <w:rFonts w:ascii="Arial" w:eastAsia="Times New Roman" w:hAnsi="Arial" w:cs="Arial"/>
          <w:i/>
          <w:iCs/>
          <w:color w:val="000000"/>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r w:rsidRPr="007808EA">
        <w:rPr>
          <w:rFonts w:ascii="Arial" w:eastAsia="Times New Roman" w:hAnsi="Arial" w:cs="Arial"/>
          <w:color w:val="000000"/>
          <w:sz w:val="24"/>
          <w:szCs w:val="24"/>
          <w:lang w:eastAsia="it-IT"/>
        </w:rPr>
        <w:t>Non basta dire la Parola della fede perché quanti ascoltano credano in essa. È necessario osservare tutte le Leggi divine connesse con il dono della Parola. Se oggi neanche più la vera Parola della fede viene detta, perché della Parola si ode solo il suono, ma non la verità in essa contenuta, è evidente che mai potrà nascere la fede. La Parola della fede va aiutata. Solo se la si aiuta, essa nasce in un cuore e produce frutto.</w:t>
      </w:r>
    </w:p>
    <w:p w:rsidR="007808EA" w:rsidRDefault="007808EA" w:rsidP="007808EA">
      <w:pPr>
        <w:spacing w:after="120" w:line="240" w:lineRule="auto"/>
        <w:jc w:val="both"/>
        <w:rPr>
          <w:rFonts w:ascii="Arial" w:eastAsia="Times New Roman" w:hAnsi="Arial" w:cs="Arial"/>
          <w:color w:val="000000"/>
          <w:sz w:val="24"/>
          <w:szCs w:val="24"/>
          <w:lang w:eastAsia="it-IT"/>
        </w:rPr>
      </w:pPr>
      <w:r w:rsidRPr="007808EA">
        <w:rPr>
          <w:rFonts w:ascii="Arial" w:eastAsia="Times New Roman" w:hAnsi="Arial" w:cs="Arial"/>
          <w:color w:val="000000"/>
          <w:sz w:val="24"/>
          <w:szCs w:val="24"/>
          <w:lang w:eastAsia="it-IT"/>
        </w:rPr>
        <w:t>Madre di Dio, Donna dalla fede purissima, ottienici ogni grazia perché noi possiamo aiutare la Parola perché produca ogni frutto di fede, speranza, carità per la salvezza di ogni uomo.</w:t>
      </w:r>
    </w:p>
    <w:p w:rsidR="003C2B1F" w:rsidRDefault="003C2B1F" w:rsidP="007808EA">
      <w:pPr>
        <w:spacing w:after="120" w:line="240" w:lineRule="auto"/>
        <w:jc w:val="both"/>
        <w:rPr>
          <w:rFonts w:ascii="Arial" w:eastAsia="Times New Roman" w:hAnsi="Arial" w:cs="Arial"/>
          <w:color w:val="000000"/>
          <w:sz w:val="24"/>
          <w:szCs w:val="24"/>
          <w:lang w:eastAsia="it-IT"/>
        </w:rPr>
      </w:pPr>
    </w:p>
    <w:p w:rsidR="003C2B1F" w:rsidRPr="003C2B1F" w:rsidRDefault="003C2B1F" w:rsidP="003C2B1F">
      <w:pPr>
        <w:pStyle w:val="Titolo2"/>
        <w:rPr>
          <w:rFonts w:ascii="Calibri" w:hAnsi="Calibri" w:cs="Calibri"/>
        </w:rPr>
      </w:pPr>
      <w:bookmarkStart w:id="559" w:name="_Toc75156339"/>
      <w:r w:rsidRPr="003C2B1F">
        <w:rPr>
          <w:sz w:val="32"/>
          <w:szCs w:val="32"/>
        </w:rPr>
        <w:t>ORA, NOI ABBIAMO IL PENSIERO DI CRISTO</w:t>
      </w:r>
      <w:bookmarkEnd w:id="559"/>
    </w:p>
    <w:p w:rsidR="003C2B1F" w:rsidRPr="003C2B1F" w:rsidRDefault="003C2B1F" w:rsidP="003C2B1F">
      <w:pPr>
        <w:pStyle w:val="Nessunaspaziatura"/>
        <w:rPr>
          <w:rFonts w:ascii="Calibri" w:hAnsi="Calibri" w:cs="Calibri"/>
          <w:sz w:val="27"/>
          <w:szCs w:val="27"/>
        </w:rPr>
      </w:pPr>
      <w:r w:rsidRPr="003C2B1F">
        <w:t>Nessuno conosce il volere e il pensiero di Dio senza rivelazione. Lo Spirito Santo lo afferma per mezzo dell’agiografo che ha scritto il Libro della Sapienza: </w:t>
      </w:r>
      <w:r w:rsidRPr="003C2B1F">
        <w:rPr>
          <w:i/>
        </w:rPr>
        <w:t xml:space="preserve">“Quale uomo </w:t>
      </w:r>
      <w:r w:rsidRPr="003C2B1F">
        <w:rPr>
          <w:i/>
        </w:rPr>
        <w:lastRenderedPageBreak/>
        <w:t>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w:t>
      </w:r>
      <w:r w:rsidRPr="003C2B1F">
        <w:t> Sapendo questo Salomone chiede al Signore il dono della sapienza: </w:t>
      </w:r>
      <w:r w:rsidRPr="003C2B1F">
        <w:rPr>
          <w:i/>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r w:rsidR="00C377DE">
        <w:rPr>
          <w:iCs w:val="0"/>
        </w:rPr>
        <w:t>”</w:t>
      </w:r>
      <w:r w:rsidRPr="003C2B1F">
        <w:rPr>
          <w:i/>
        </w:rPr>
        <w:t xml:space="preserve"> (Sap 9,1-12). </w:t>
      </w:r>
      <w:r w:rsidRPr="003C2B1F">
        <w:t>Si</w:t>
      </w:r>
      <w:r w:rsidRPr="003C2B1F">
        <w:rPr>
          <w:i/>
        </w:rPr>
        <w:t> </w:t>
      </w:r>
      <w:r w:rsidRPr="003C2B1F">
        <w:t>conosce il cuore di Dio, il cuore del Padre per rivelazione. Noi sappiamo che dal primo istante della creazione il Signore si è rivelato all’uomo. San Paolo non solo ci dice che la sapienza di Dio è Cristo Gesù Crocifisso, ci dice anche che noi abbiamo Cristo Crocifisso. Esso ci è stato dato e abbiamo anche il pensiero di Cristo. Il pensiero di Cristo è il pensiero del Padre. Noi abbiamo il pensiero di Cristo perché abbiamo ricevuto lo Spirito Santo. È lo Spirito Santo in noi che crea la piena comunione con il pensiero di Cristo Gesù.</w:t>
      </w:r>
    </w:p>
    <w:p w:rsidR="003C2B1F" w:rsidRPr="003C2B1F" w:rsidRDefault="003C2B1F" w:rsidP="003C2B1F">
      <w:pPr>
        <w:pStyle w:val="Nessunaspaziatura"/>
        <w:rPr>
          <w:rFonts w:ascii="Calibri" w:hAnsi="Calibri" w:cs="Calibri"/>
          <w:sz w:val="27"/>
          <w:szCs w:val="27"/>
        </w:rPr>
      </w:pPr>
      <w:r w:rsidRPr="003C2B1F">
        <w:rPr>
          <w:i/>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rsidR="003C2B1F" w:rsidRPr="003C2B1F" w:rsidRDefault="003C2B1F" w:rsidP="003C2B1F">
      <w:pPr>
        <w:pStyle w:val="Nessunaspaziatura"/>
        <w:rPr>
          <w:rFonts w:ascii="Calibri" w:hAnsi="Calibri" w:cs="Calibri"/>
          <w:sz w:val="27"/>
          <w:szCs w:val="27"/>
        </w:rPr>
      </w:pPr>
      <w:r w:rsidRPr="003C2B1F">
        <w:t>Per comprendere quanto lo Spirito Santo rivela per bocca dell’Apostolo Parolo – </w:t>
      </w:r>
      <w:r w:rsidRPr="003C2B1F">
        <w:rPr>
          <w:i/>
        </w:rPr>
        <w:t xml:space="preserve">Infatti chi mai ha conosciuto il pensiero del Signore in modo da poterlo consigliare? </w:t>
      </w:r>
      <w:r>
        <w:rPr>
          <w:i/>
        </w:rPr>
        <w:t>Ora, no</w:t>
      </w:r>
      <w:r w:rsidR="00F910AB">
        <w:rPr>
          <w:i/>
        </w:rPr>
        <w:t>i abbiamo il pensiero di Cristo</w:t>
      </w:r>
      <w:r>
        <w:rPr>
          <w:i/>
        </w:rPr>
        <w:t xml:space="preserve"> </w:t>
      </w:r>
      <w:r w:rsidR="00416163">
        <w:rPr>
          <w:iCs w:val="0"/>
        </w:rPr>
        <w:t>[</w:t>
      </w:r>
      <w:r w:rsidRPr="00F910AB">
        <w:rPr>
          <w:rFonts w:asciiTheme="majorBidi" w:hAnsiTheme="majorBidi" w:cstheme="majorBidi"/>
          <w:color w:val="111111"/>
          <w:shd w:val="clear" w:color="auto" w:fill="FFFFFF"/>
          <w:lang w:val="el-GR"/>
        </w:rPr>
        <w:t>τίς</w:t>
      </w:r>
      <w:r w:rsidRPr="00F910AB">
        <w:rPr>
          <w:rFonts w:asciiTheme="majorBidi" w:hAnsiTheme="majorBidi" w:cstheme="majorBidi"/>
          <w:color w:val="111111"/>
          <w:shd w:val="clear" w:color="auto" w:fill="FFFFFF"/>
        </w:rPr>
        <w:t xml:space="preserve"> </w:t>
      </w:r>
      <w:r w:rsidRPr="00F910AB">
        <w:rPr>
          <w:rFonts w:asciiTheme="majorBidi" w:hAnsiTheme="majorBidi" w:cstheme="majorBidi"/>
          <w:color w:val="111111"/>
          <w:shd w:val="clear" w:color="auto" w:fill="FFFFFF"/>
          <w:lang w:val="el-GR"/>
        </w:rPr>
        <w:t>γὰρ</w:t>
      </w:r>
      <w:r w:rsidRPr="00F910AB">
        <w:rPr>
          <w:rFonts w:asciiTheme="majorBidi" w:hAnsiTheme="majorBidi" w:cstheme="majorBidi"/>
          <w:color w:val="111111"/>
          <w:shd w:val="clear" w:color="auto" w:fill="FFFFFF"/>
        </w:rPr>
        <w:t xml:space="preserve"> </w:t>
      </w:r>
      <w:r w:rsidRPr="00F910AB">
        <w:rPr>
          <w:rFonts w:asciiTheme="majorBidi" w:hAnsiTheme="majorBidi" w:cstheme="majorBidi"/>
          <w:color w:val="111111"/>
          <w:shd w:val="clear" w:color="auto" w:fill="FFFFFF"/>
          <w:lang w:val="el-GR"/>
        </w:rPr>
        <w:t>ἔγνω</w:t>
      </w:r>
      <w:r w:rsidRPr="00F910AB">
        <w:rPr>
          <w:rFonts w:asciiTheme="majorBidi" w:hAnsiTheme="majorBidi" w:cstheme="majorBidi"/>
          <w:color w:val="111111"/>
          <w:shd w:val="clear" w:color="auto" w:fill="FFFFFF"/>
        </w:rPr>
        <w:t xml:space="preserve"> </w:t>
      </w:r>
      <w:r w:rsidRPr="00F910AB">
        <w:rPr>
          <w:rFonts w:asciiTheme="majorBidi" w:hAnsiTheme="majorBidi" w:cstheme="majorBidi"/>
          <w:color w:val="111111"/>
          <w:shd w:val="clear" w:color="auto" w:fill="FFFFFF"/>
          <w:lang w:val="el-GR"/>
        </w:rPr>
        <w:t>νοῦν</w:t>
      </w:r>
      <w:r w:rsidRPr="00F910AB">
        <w:rPr>
          <w:rFonts w:asciiTheme="majorBidi" w:hAnsiTheme="majorBidi" w:cstheme="majorBidi"/>
          <w:color w:val="111111"/>
          <w:shd w:val="clear" w:color="auto" w:fill="FFFFFF"/>
        </w:rPr>
        <w:t xml:space="preserve"> </w:t>
      </w:r>
      <w:r w:rsidRPr="00F910AB">
        <w:rPr>
          <w:rFonts w:asciiTheme="majorBidi" w:hAnsiTheme="majorBidi" w:cstheme="majorBidi"/>
          <w:color w:val="111111"/>
          <w:shd w:val="clear" w:color="auto" w:fill="FFFFFF"/>
          <w:lang w:val="el-GR"/>
        </w:rPr>
        <w:t>κυρίου</w:t>
      </w:r>
      <w:r w:rsidRPr="00F910AB">
        <w:rPr>
          <w:rFonts w:asciiTheme="majorBidi" w:hAnsiTheme="majorBidi" w:cstheme="majorBidi"/>
          <w:color w:val="111111"/>
          <w:shd w:val="clear" w:color="auto" w:fill="FFFFFF"/>
        </w:rPr>
        <w:t xml:space="preserve">, </w:t>
      </w:r>
      <w:r w:rsidRPr="00F910AB">
        <w:rPr>
          <w:rFonts w:asciiTheme="majorBidi" w:hAnsiTheme="majorBidi" w:cstheme="majorBidi"/>
          <w:color w:val="111111"/>
          <w:shd w:val="clear" w:color="auto" w:fill="FFFFFF"/>
          <w:lang w:val="el-GR"/>
        </w:rPr>
        <w:t>ὃς</w:t>
      </w:r>
      <w:r w:rsidRPr="00F910AB">
        <w:rPr>
          <w:rFonts w:asciiTheme="majorBidi" w:hAnsiTheme="majorBidi" w:cstheme="majorBidi"/>
          <w:color w:val="111111"/>
          <w:shd w:val="clear" w:color="auto" w:fill="FFFFFF"/>
        </w:rPr>
        <w:t xml:space="preserve"> </w:t>
      </w:r>
      <w:r w:rsidRPr="00F910AB">
        <w:rPr>
          <w:rFonts w:asciiTheme="majorBidi" w:hAnsiTheme="majorBidi" w:cstheme="majorBidi"/>
          <w:color w:val="111111"/>
          <w:shd w:val="clear" w:color="auto" w:fill="FFFFFF"/>
          <w:lang w:val="el-GR"/>
        </w:rPr>
        <w:t>συμβιβάσει</w:t>
      </w:r>
      <w:r w:rsidRPr="00F910AB">
        <w:rPr>
          <w:rFonts w:asciiTheme="majorBidi" w:hAnsiTheme="majorBidi" w:cstheme="majorBidi"/>
          <w:color w:val="111111"/>
          <w:shd w:val="clear" w:color="auto" w:fill="FFFFFF"/>
        </w:rPr>
        <w:t xml:space="preserve"> </w:t>
      </w:r>
      <w:r w:rsidRPr="00F910AB">
        <w:rPr>
          <w:rFonts w:asciiTheme="majorBidi" w:hAnsiTheme="majorBidi" w:cstheme="majorBidi"/>
          <w:color w:val="111111"/>
          <w:shd w:val="clear" w:color="auto" w:fill="FFFFFF"/>
          <w:lang w:val="el-GR"/>
        </w:rPr>
        <w:t>αὐτόν</w:t>
      </w:r>
      <w:r w:rsidRPr="00F910AB">
        <w:rPr>
          <w:rFonts w:asciiTheme="majorBidi" w:hAnsiTheme="majorBidi" w:cstheme="majorBidi"/>
          <w:color w:val="111111"/>
          <w:shd w:val="clear" w:color="auto" w:fill="FFFFFF"/>
        </w:rPr>
        <w:t xml:space="preserve">; </w:t>
      </w:r>
      <w:r w:rsidRPr="00F910AB">
        <w:rPr>
          <w:rFonts w:asciiTheme="majorBidi" w:hAnsiTheme="majorBidi" w:cstheme="majorBidi"/>
          <w:color w:val="111111"/>
          <w:shd w:val="clear" w:color="auto" w:fill="FFFFFF"/>
          <w:lang w:val="el-GR"/>
        </w:rPr>
        <w:t>ἡμεῖς</w:t>
      </w:r>
      <w:r w:rsidRPr="00F910AB">
        <w:rPr>
          <w:rFonts w:asciiTheme="majorBidi" w:hAnsiTheme="majorBidi" w:cstheme="majorBidi"/>
          <w:color w:val="111111"/>
          <w:shd w:val="clear" w:color="auto" w:fill="FFFFFF"/>
        </w:rPr>
        <w:t xml:space="preserve"> </w:t>
      </w:r>
      <w:r w:rsidRPr="00F910AB">
        <w:rPr>
          <w:rFonts w:asciiTheme="majorBidi" w:hAnsiTheme="majorBidi" w:cstheme="majorBidi"/>
          <w:color w:val="111111"/>
          <w:shd w:val="clear" w:color="auto" w:fill="FFFFFF"/>
          <w:lang w:val="el-GR"/>
        </w:rPr>
        <w:t>δὲ</w:t>
      </w:r>
      <w:r w:rsidRPr="00F910AB">
        <w:rPr>
          <w:rFonts w:asciiTheme="majorBidi" w:hAnsiTheme="majorBidi" w:cstheme="majorBidi"/>
          <w:color w:val="111111"/>
          <w:shd w:val="clear" w:color="auto" w:fill="FFFFFF"/>
        </w:rPr>
        <w:t xml:space="preserve"> </w:t>
      </w:r>
      <w:r w:rsidRPr="00F910AB">
        <w:rPr>
          <w:rFonts w:asciiTheme="majorBidi" w:hAnsiTheme="majorBidi" w:cstheme="majorBidi"/>
          <w:color w:val="111111"/>
          <w:shd w:val="clear" w:color="auto" w:fill="FFFFFF"/>
          <w:lang w:val="el-GR"/>
        </w:rPr>
        <w:t>νοῦν</w:t>
      </w:r>
      <w:r w:rsidRPr="00F910AB">
        <w:rPr>
          <w:rFonts w:asciiTheme="majorBidi" w:hAnsiTheme="majorBidi" w:cstheme="majorBidi"/>
          <w:color w:val="111111"/>
          <w:shd w:val="clear" w:color="auto" w:fill="FFFFFF"/>
        </w:rPr>
        <w:t xml:space="preserve"> </w:t>
      </w:r>
      <w:r w:rsidRPr="00F910AB">
        <w:rPr>
          <w:rFonts w:asciiTheme="majorBidi" w:hAnsiTheme="majorBidi" w:cstheme="majorBidi"/>
          <w:color w:val="111111"/>
          <w:shd w:val="clear" w:color="auto" w:fill="FFFFFF"/>
          <w:lang w:val="el-GR"/>
        </w:rPr>
        <w:t>Χριστοῦ</w:t>
      </w:r>
      <w:r w:rsidRPr="00F910AB">
        <w:rPr>
          <w:rFonts w:asciiTheme="majorBidi" w:hAnsiTheme="majorBidi" w:cstheme="majorBidi"/>
          <w:color w:val="111111"/>
          <w:shd w:val="clear" w:color="auto" w:fill="FFFFFF"/>
        </w:rPr>
        <w:t xml:space="preserve"> </w:t>
      </w:r>
      <w:r w:rsidRPr="00F910AB">
        <w:rPr>
          <w:rFonts w:asciiTheme="majorBidi" w:hAnsiTheme="majorBidi" w:cstheme="majorBidi"/>
          <w:color w:val="111111"/>
          <w:shd w:val="clear" w:color="auto" w:fill="FFFFFF"/>
          <w:lang w:val="el-GR"/>
        </w:rPr>
        <w:t>ἔχομεν</w:t>
      </w:r>
      <w:r w:rsidR="00416163" w:rsidRPr="00416163">
        <w:rPr>
          <w:rFonts w:asciiTheme="majorBidi" w:hAnsiTheme="majorBidi" w:cstheme="majorBidi"/>
          <w:i/>
        </w:rPr>
        <w:t>/</w:t>
      </w:r>
      <w:r w:rsidRPr="003C2B1F">
        <w:rPr>
          <w:i/>
          <w:lang w:val="la-Latn"/>
        </w:rPr>
        <w:t>Quis enim cognovit sensum Domini qui instruat eum? Nos autem sensum Christi habemus</w:t>
      </w:r>
      <w:r w:rsidR="00416163">
        <w:rPr>
          <w:iCs w:val="0"/>
        </w:rPr>
        <w:t>]</w:t>
      </w:r>
      <w:r>
        <w:rPr>
          <w:i/>
        </w:rPr>
        <w:t xml:space="preserve"> </w:t>
      </w:r>
      <w:r w:rsidRPr="003C2B1F">
        <w:rPr>
          <w:i/>
        </w:rPr>
        <w:t>(1Cor 2,16)</w:t>
      </w:r>
      <w:r w:rsidRPr="003C2B1F">
        <w:t xml:space="preserve"> – dobbiamo lasciarci aiutare dalla sua Lettera ai Filippesi. </w:t>
      </w:r>
      <w:r w:rsidRPr="003C2B1F">
        <w:lastRenderedPageBreak/>
        <w:t>È in questa Lettera che l’Apostolo ci esorta a sentire in noi ciò che è anche in Cristo Gesù: </w:t>
      </w:r>
      <w:r w:rsidRPr="003C2B1F">
        <w:rPr>
          <w:i/>
        </w:rPr>
        <w:t>“</w:t>
      </w:r>
      <w:r w:rsidRPr="003C2B1F">
        <w:rPr>
          <w:i/>
          <w:lang w:val="la-Latn"/>
        </w:rPr>
        <w:t>Hoc enim sentite in vobis quod et in Christo Iesu</w:t>
      </w:r>
      <w:r>
        <w:rPr>
          <w:i/>
        </w:rPr>
        <w:t>”</w:t>
      </w:r>
      <w:r w:rsidRPr="003C2B1F">
        <w:rPr>
          <w:i/>
        </w:rPr>
        <w:t> (Fil 2,5).</w:t>
      </w:r>
      <w:r w:rsidRPr="003C2B1F">
        <w:t> Ecco la sua rivelazione: “</w:t>
      </w:r>
      <w:r w:rsidRPr="003C2B1F">
        <w:rPr>
          <w:i/>
          <w:iCs w:val="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t>”</w:t>
      </w:r>
      <w:r w:rsidRPr="003C2B1F">
        <w:t xml:space="preserve"> (Fil 2,1-11). Fissando lo guardo su Cristo Gesù sempre però con gli occhi dello Spirito Santo, noi conosciamo come sente il Padre, come sente Cristo, come deve sentire ogni suo discepolo. </w:t>
      </w:r>
    </w:p>
    <w:p w:rsidR="003C2B1F" w:rsidRPr="003C2B1F" w:rsidRDefault="003C2B1F" w:rsidP="003C2B1F">
      <w:pPr>
        <w:pStyle w:val="Nessunaspaziatura"/>
        <w:rPr>
          <w:rFonts w:ascii="Calibri" w:hAnsi="Calibri" w:cs="Calibri"/>
          <w:sz w:val="27"/>
          <w:szCs w:val="27"/>
        </w:rPr>
      </w:pPr>
      <w:r w:rsidRPr="003C2B1F">
        <w:t>Madre di Cristo Gesù Crocifisso, aiutaci a sentire nello Spirito Santo con i suoi stessi sentimenti.</w:t>
      </w:r>
    </w:p>
    <w:p w:rsidR="001441A3" w:rsidRDefault="001441A3" w:rsidP="001441A3">
      <w:pPr>
        <w:pStyle w:val="Titolo2"/>
        <w:spacing w:line="276" w:lineRule="auto"/>
        <w:jc w:val="both"/>
        <w:rPr>
          <w:sz w:val="26"/>
          <w:szCs w:val="26"/>
        </w:rPr>
      </w:pPr>
      <w:bookmarkStart w:id="560" w:name="_Toc75156340"/>
      <w:r w:rsidRPr="00425ED6">
        <w:rPr>
          <w:sz w:val="26"/>
          <w:szCs w:val="26"/>
        </w:rPr>
        <w:t>6 Aprile</w:t>
      </w:r>
      <w:bookmarkEnd w:id="560"/>
    </w:p>
    <w:p w:rsidR="003C2B1F" w:rsidRDefault="001441A3" w:rsidP="001441A3">
      <w:pPr>
        <w:spacing w:after="0" w:line="240" w:lineRule="auto"/>
        <w:jc w:val="both"/>
        <w:rPr>
          <w:rFonts w:ascii="Calibri" w:eastAsia="Times New Roman" w:hAnsi="Calibri" w:cs="Calibri"/>
          <w:sz w:val="28"/>
          <w:szCs w:val="28"/>
          <w:lang w:eastAsia="it-IT"/>
        </w:rPr>
      </w:pPr>
      <w:r w:rsidRPr="001441A3">
        <w:rPr>
          <w:rFonts w:ascii="Segoe UI" w:hAnsi="Segoe UI" w:cs="Segoe UI"/>
          <w:sz w:val="24"/>
          <w:szCs w:val="24"/>
        </w:rPr>
        <w:t>Madre obbedientissima, insegnaci ad obbedire a Cristo Gesù come tu hai sempre obbedito.</w:t>
      </w:r>
      <w:r w:rsidR="003C2B1F" w:rsidRPr="001441A3">
        <w:rPr>
          <w:rFonts w:ascii="Calibri" w:eastAsia="Times New Roman" w:hAnsi="Calibri" w:cs="Calibri"/>
          <w:sz w:val="28"/>
          <w:szCs w:val="28"/>
          <w:lang w:eastAsia="it-IT"/>
        </w:rPr>
        <w:t> </w:t>
      </w:r>
    </w:p>
    <w:p w:rsidR="001441A3" w:rsidRPr="001441A3" w:rsidRDefault="001441A3" w:rsidP="001441A3">
      <w:pPr>
        <w:pStyle w:val="Titolo2"/>
        <w:rPr>
          <w:rFonts w:ascii="Calibri" w:hAnsi="Calibri" w:cs="Calibri"/>
          <w:sz w:val="32"/>
          <w:szCs w:val="32"/>
        </w:rPr>
      </w:pPr>
      <w:bookmarkStart w:id="561" w:name="_Toc66893184"/>
      <w:bookmarkStart w:id="562" w:name="_Toc75156341"/>
      <w:r w:rsidRPr="001441A3">
        <w:rPr>
          <w:sz w:val="32"/>
          <w:szCs w:val="32"/>
        </w:rPr>
        <w:t>Prendi il tuo letto e va’ a casa tua</w:t>
      </w:r>
      <w:bookmarkEnd w:id="561"/>
      <w:bookmarkEnd w:id="562"/>
    </w:p>
    <w:p w:rsidR="001441A3" w:rsidRPr="001441A3" w:rsidRDefault="001441A3" w:rsidP="001441A3">
      <w:pPr>
        <w:spacing w:after="120" w:line="240" w:lineRule="auto"/>
        <w:jc w:val="both"/>
        <w:rPr>
          <w:rFonts w:ascii="Calibri" w:eastAsia="Times New Roman" w:hAnsi="Calibri" w:cs="Calibri"/>
          <w:color w:val="000000"/>
          <w:sz w:val="20"/>
          <w:szCs w:val="20"/>
          <w:lang w:eastAsia="it-IT"/>
        </w:rPr>
      </w:pPr>
      <w:r w:rsidRPr="001441A3">
        <w:rPr>
          <w:rFonts w:ascii="Arial" w:eastAsia="Times New Roman" w:hAnsi="Arial" w:cs="Arial"/>
          <w:color w:val="000000"/>
          <w:sz w:val="24"/>
          <w:szCs w:val="24"/>
          <w:lang w:eastAsia="it-IT"/>
        </w:rPr>
        <w:t>Dio, il nostro Dio, a volte argomenta con una parola di luce, verità, sapienza. Altre volte argomenta con una parola di onnipotenza. Mosè si trova dinanzi al Faraone d’Egitto, il quale si rifiuta di riconoscere che il Signore è il Signore: </w:t>
      </w:r>
      <w:r w:rsidRPr="001441A3">
        <w:rPr>
          <w:rFonts w:ascii="Arial" w:eastAsia="Times New Roman" w:hAnsi="Arial" w:cs="Arial"/>
          <w:i/>
          <w:iCs/>
          <w:color w:val="000000"/>
          <w:sz w:val="24"/>
          <w:szCs w:val="24"/>
          <w:lang w:eastAsia="it-IT"/>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 (Es 5,1-5). </w:t>
      </w:r>
      <w:r w:rsidRPr="001441A3">
        <w:rPr>
          <w:rFonts w:ascii="Arial" w:eastAsia="Times New Roman" w:hAnsi="Arial" w:cs="Arial"/>
          <w:color w:val="000000"/>
          <w:sz w:val="24"/>
          <w:szCs w:val="24"/>
          <w:lang w:eastAsia="it-IT"/>
        </w:rPr>
        <w:t>Al rifiuto del Faraone di riconoscere il Signore, Mosè con la parola di onnipotenza, dovrà attestare che solo il Signore è il Signore: </w:t>
      </w:r>
      <w:r w:rsidRPr="001441A3">
        <w:rPr>
          <w:rFonts w:ascii="Arial" w:eastAsia="Times New Roman" w:hAnsi="Arial" w:cs="Arial"/>
          <w:i/>
          <w:iCs/>
          <w:color w:val="000000"/>
          <w:sz w:val="24"/>
          <w:szCs w:val="24"/>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 (Es 7,8-13). </w:t>
      </w:r>
      <w:r w:rsidRPr="001441A3">
        <w:rPr>
          <w:rFonts w:ascii="Arial" w:eastAsia="Times New Roman" w:hAnsi="Arial" w:cs="Arial"/>
          <w:color w:val="000000"/>
          <w:sz w:val="24"/>
          <w:szCs w:val="24"/>
          <w:lang w:eastAsia="it-IT"/>
        </w:rPr>
        <w:t xml:space="preserve">Dinanzi alla parola di onnipotenza anche i maghi d’Egitto </w:t>
      </w:r>
      <w:r w:rsidRPr="001441A3">
        <w:rPr>
          <w:rFonts w:ascii="Arial" w:eastAsia="Times New Roman" w:hAnsi="Arial" w:cs="Arial"/>
          <w:color w:val="000000"/>
          <w:sz w:val="24"/>
          <w:szCs w:val="24"/>
          <w:lang w:eastAsia="it-IT"/>
        </w:rPr>
        <w:lastRenderedPageBreak/>
        <w:t>si arrendono. Riconoscono che Mosè agisce con il dito di Dio: </w:t>
      </w:r>
      <w:r w:rsidRPr="001441A3">
        <w:rPr>
          <w:rFonts w:ascii="Arial" w:eastAsia="Times New Roman" w:hAnsi="Arial" w:cs="Arial"/>
          <w:i/>
          <w:iCs/>
          <w:color w:val="000000"/>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 </w:t>
      </w:r>
      <w:r w:rsidRPr="001441A3">
        <w:rPr>
          <w:rFonts w:ascii="Arial" w:eastAsia="Times New Roman" w:hAnsi="Arial" w:cs="Arial"/>
          <w:color w:val="000000"/>
          <w:sz w:val="24"/>
          <w:szCs w:val="24"/>
          <w:lang w:eastAsia="it-IT"/>
        </w:rPr>
        <w:t>Anche Gesù, quando nella luce dello Spirito Santo, conosce che a nulla servono le parole, sempre Lui argomenta con la parola di onnipotenza. Spesse volte troviamo nei Vangelo che Lui si serve solo di questa parola di onnipotenza a causa dei cuori induriti incapaci di passare per la retta via della sana razionalità e intelligenza e del giusto discernimento che sono doti propri</w:t>
      </w:r>
      <w:r w:rsidR="00D574FD">
        <w:rPr>
          <w:rFonts w:ascii="Arial" w:eastAsia="Times New Roman" w:hAnsi="Arial" w:cs="Arial"/>
          <w:color w:val="000000"/>
          <w:sz w:val="24"/>
          <w:szCs w:val="24"/>
          <w:lang w:eastAsia="it-IT"/>
        </w:rPr>
        <w:t>e</w:t>
      </w:r>
      <w:r w:rsidRPr="001441A3">
        <w:rPr>
          <w:rFonts w:ascii="Arial" w:eastAsia="Times New Roman" w:hAnsi="Arial" w:cs="Arial"/>
          <w:color w:val="000000"/>
          <w:sz w:val="24"/>
          <w:szCs w:val="24"/>
          <w:lang w:eastAsia="it-IT"/>
        </w:rPr>
        <w:t xml:space="preserve"> della natura umana.</w:t>
      </w:r>
    </w:p>
    <w:p w:rsidR="001441A3" w:rsidRPr="001441A3" w:rsidRDefault="001441A3" w:rsidP="001441A3">
      <w:pPr>
        <w:spacing w:after="120" w:line="240" w:lineRule="auto"/>
        <w:jc w:val="both"/>
        <w:rPr>
          <w:rFonts w:ascii="Calibri" w:eastAsia="Times New Roman" w:hAnsi="Calibri" w:cs="Calibri"/>
          <w:color w:val="000000"/>
          <w:sz w:val="20"/>
          <w:szCs w:val="20"/>
          <w:lang w:eastAsia="it-IT"/>
        </w:rPr>
      </w:pPr>
      <w:r w:rsidRPr="001441A3">
        <w:rPr>
          <w:rFonts w:ascii="Arial" w:eastAsia="Times New Roman" w:hAnsi="Arial" w:cs="Arial"/>
          <w:i/>
          <w:iCs/>
          <w:color w:val="000000"/>
          <w:sz w:val="24"/>
          <w:szCs w:val="24"/>
          <w:lang w:eastAsia="it-IT"/>
        </w:rPr>
        <w:t>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w:t>
      </w:r>
    </w:p>
    <w:p w:rsidR="001441A3" w:rsidRPr="001441A3" w:rsidRDefault="001441A3" w:rsidP="001441A3">
      <w:pPr>
        <w:spacing w:after="120" w:line="240" w:lineRule="auto"/>
        <w:jc w:val="both"/>
        <w:rPr>
          <w:rFonts w:ascii="Calibri" w:eastAsia="Times New Roman" w:hAnsi="Calibri" w:cs="Calibri"/>
          <w:color w:val="000000"/>
          <w:sz w:val="20"/>
          <w:szCs w:val="20"/>
          <w:lang w:eastAsia="it-IT"/>
        </w:rPr>
      </w:pPr>
      <w:r w:rsidRPr="001441A3">
        <w:rPr>
          <w:rFonts w:ascii="Arial" w:eastAsia="Times New Roman" w:hAnsi="Arial" w:cs="Arial"/>
          <w:color w:val="000000"/>
          <w:sz w:val="24"/>
          <w:szCs w:val="24"/>
          <w:lang w:eastAsia="it-IT"/>
        </w:rPr>
        <w:t>Gesù ha dato anche ai suoi Apostoli il potere di argomentare con segni, miracoli e prodigi. Anche a loro ha dato il potere di scacciare gli spiriti impuri: </w:t>
      </w:r>
      <w:r w:rsidRPr="001441A3">
        <w:rPr>
          <w:rFonts w:ascii="Arial" w:eastAsia="Times New Roman" w:hAnsi="Arial" w:cs="Arial"/>
          <w:i/>
          <w:iCs/>
          <w:color w:val="000000"/>
          <w:sz w:val="24"/>
          <w:szCs w:val="24"/>
          <w:lang w:eastAsia="it-IT"/>
        </w:rPr>
        <w:t>“Salì poi sul monte, chiamò a sé quelli che voleva ed essi andarono da lui. Ne costituì Dodici – che chiamò apostoli –, perché stessero con lui e per mandarli a predicare con il potere di scacciare i demòni” (Mc 3,13-15), </w:t>
      </w:r>
      <w:r w:rsidRPr="001441A3">
        <w:rPr>
          <w:rFonts w:ascii="Arial" w:eastAsia="Times New Roman" w:hAnsi="Arial" w:cs="Arial"/>
          <w:color w:val="000000"/>
          <w:sz w:val="24"/>
          <w:szCs w:val="24"/>
          <w:lang w:eastAsia="it-IT"/>
        </w:rPr>
        <w:t>L’Apostolo Paolo ha sempre portato il Vangelo con parole e opere, con la potenza di segni e di prodigi, con la forza dello Spirito Santo. Anche lui si è servito dell’argomentazione per parola onnipotente: </w:t>
      </w:r>
      <w:r w:rsidRPr="001441A3">
        <w:rPr>
          <w:rFonts w:ascii="Arial" w:eastAsia="Times New Roman" w:hAnsi="Arial" w:cs="Arial"/>
          <w:i/>
          <w:iCs/>
          <w:color w:val="000000"/>
          <w:sz w:val="24"/>
          <w:szCs w:val="24"/>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(Rm 15,14-19). </w:t>
      </w:r>
      <w:r w:rsidRPr="001441A3">
        <w:rPr>
          <w:rFonts w:ascii="Arial" w:eastAsia="Times New Roman" w:hAnsi="Arial" w:cs="Arial"/>
          <w:color w:val="000000"/>
          <w:sz w:val="24"/>
          <w:szCs w:val="24"/>
          <w:lang w:eastAsia="it-IT"/>
        </w:rPr>
        <w:t>L’argomentazione per parola di onnipotenza è necessaria ad ogni discepolo di Gesù nell’annuncio e nella testimonianza del Vangelo. Per ottenerla deve rivestirsi della stessa obbedienza di Cristo Signore. Più lui obbedirà a Gesù e più la creazione obbedirò a lui.</w:t>
      </w:r>
    </w:p>
    <w:p w:rsidR="001441A3" w:rsidRPr="001441A3" w:rsidRDefault="001441A3" w:rsidP="001441A3">
      <w:pPr>
        <w:spacing w:after="120" w:line="240" w:lineRule="auto"/>
        <w:jc w:val="both"/>
        <w:rPr>
          <w:rFonts w:ascii="Calibri" w:eastAsia="Times New Roman" w:hAnsi="Calibri" w:cs="Calibri"/>
          <w:color w:val="000000"/>
          <w:sz w:val="20"/>
          <w:szCs w:val="20"/>
          <w:lang w:eastAsia="it-IT"/>
        </w:rPr>
      </w:pPr>
      <w:r w:rsidRPr="001441A3">
        <w:rPr>
          <w:rFonts w:ascii="Arial" w:eastAsia="Times New Roman" w:hAnsi="Arial" w:cs="Arial"/>
          <w:color w:val="000000"/>
          <w:sz w:val="24"/>
          <w:szCs w:val="24"/>
          <w:lang w:eastAsia="it-IT"/>
        </w:rPr>
        <w:t>Madre obbedientissima, insegnaci ad obbedire a Cristo Gesù come tu hai sempre obbedito.</w:t>
      </w:r>
    </w:p>
    <w:p w:rsidR="001441A3" w:rsidRDefault="001441A3" w:rsidP="001441A3">
      <w:pPr>
        <w:spacing w:after="0" w:line="240" w:lineRule="auto"/>
        <w:jc w:val="both"/>
        <w:rPr>
          <w:rFonts w:ascii="Calibri" w:eastAsia="Times New Roman" w:hAnsi="Calibri" w:cs="Calibri"/>
          <w:sz w:val="28"/>
          <w:szCs w:val="28"/>
          <w:lang w:eastAsia="it-IT"/>
        </w:rPr>
      </w:pPr>
    </w:p>
    <w:p w:rsidR="007B2C73" w:rsidRPr="007B2C73" w:rsidRDefault="007B2C73" w:rsidP="007B2C73">
      <w:pPr>
        <w:pStyle w:val="Titolo2"/>
        <w:rPr>
          <w:rFonts w:ascii="Calibri" w:hAnsi="Calibri" w:cs="Calibri"/>
        </w:rPr>
      </w:pPr>
      <w:bookmarkStart w:id="563" w:name="_Toc75156342"/>
      <w:r w:rsidRPr="007B2C73">
        <w:rPr>
          <w:sz w:val="32"/>
          <w:szCs w:val="32"/>
        </w:rPr>
        <w:lastRenderedPageBreak/>
        <w:t>QUELLO CHE VUOI FARE, FALLO PRESTO</w:t>
      </w:r>
      <w:bookmarkEnd w:id="563"/>
    </w:p>
    <w:p w:rsidR="007B2C73" w:rsidRPr="007B2C73" w:rsidRDefault="007B2C73" w:rsidP="007B2C73">
      <w:pPr>
        <w:pStyle w:val="Nessunaspaziatura"/>
        <w:rPr>
          <w:rFonts w:ascii="Calibri" w:hAnsi="Calibri" w:cs="Calibri"/>
          <w:sz w:val="27"/>
          <w:szCs w:val="27"/>
        </w:rPr>
      </w:pPr>
      <w:r w:rsidRPr="007B2C73">
        <w:t>Nell’eternità e nel tempo Gesù è solo dalla volontà del Padre. Ciò che il Padre vuole Lui vuole. Ciò che il Padre non vuole Lui non vuole. Tutto ciò che il Padre vuole lo ha scritto nel rotolo del libro. Sappiamo che Gesù ha vissuto con sommo amore e somma obbedienza ogni parola scritta per Lui dal Padre: </w:t>
      </w:r>
      <w:r w:rsidRPr="007B2C73">
        <w:rPr>
          <w:i/>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w:t>
      </w:r>
      <w:r w:rsidR="00D6063E">
        <w:rPr>
          <w:i/>
        </w:rPr>
        <w:t>to. Non ho celato il tuo amore </w:t>
      </w:r>
      <w:r w:rsidRPr="007B2C73">
        <w:rPr>
          <w:i/>
        </w:rPr>
        <w:t>e la tua fedeltà alla grande assemblea” (Sal 40,1-18). </w:t>
      </w:r>
      <w:r w:rsidRPr="007B2C73">
        <w:t>Fare la volontà del Padre era il suo solo ed unico desiderio. Altri desideri mai hanno albergato nel suo cuore, mai hanno sfiorato la sua mente: </w:t>
      </w:r>
      <w:r w:rsidRPr="007B2C73">
        <w:rPr>
          <w:i/>
        </w:rPr>
        <w:t>“Sono venuto a gettare fuoco sulla terra, e quanto vorrei che fosse già acceso! Ho un battesimo nel quale sarò battezzato, e come sono angosciato finché non sia compiuto!” (Lc 12,49-50). </w:t>
      </w:r>
      <w:r w:rsidRPr="007B2C73">
        <w:t>Celebrare la Pasqua di morte e di risurrezione, anticipata nel sacramento dell’Eucaristia era il suo grande desiderio: </w:t>
      </w:r>
      <w:r w:rsidRPr="007B2C73">
        <w:rPr>
          <w:i/>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w:t>
      </w:r>
    </w:p>
    <w:p w:rsidR="007B2C73" w:rsidRPr="007B2C73" w:rsidRDefault="007B2C73" w:rsidP="007B2C73">
      <w:pPr>
        <w:pStyle w:val="Nessunaspaziatura"/>
        <w:rPr>
          <w:rFonts w:ascii="Calibri" w:hAnsi="Calibri" w:cs="Calibri"/>
          <w:sz w:val="27"/>
          <w:szCs w:val="27"/>
        </w:rPr>
      </w:pPr>
      <w:r w:rsidRPr="007B2C73">
        <w:t>La vita di Gesù è tutta consacrata al compimento della volontà del Padre. Gesù vive per rendere gloria al Padre suo: </w:t>
      </w:r>
      <w:r w:rsidRPr="007B2C73">
        <w:rPr>
          <w:i/>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12,24-33).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(Gv 14,29-31). </w:t>
      </w:r>
      <w:r w:rsidRPr="007B2C73">
        <w:t xml:space="preserve">Né Giuda e né altri hanno potere su Cristo Gesù. Lui già entrando nel mondo sapeva che la morte per crocifissione era la via per glorificare il Padre e per questa glorificazione redimere e salvare il mondo. In questo clima divino e umano di obbedienza chi è Giuda? Un approfittatore. Lui sfrutta un’occasione a lui </w:t>
      </w:r>
      <w:r w:rsidRPr="007B2C73">
        <w:lastRenderedPageBreak/>
        <w:t>favorevole per un peccaminoso guadagno. Tradisce il suo Maestro per trenta miseri denari. Nulla di più.</w:t>
      </w:r>
    </w:p>
    <w:p w:rsidR="007B2C73" w:rsidRPr="007B2C73" w:rsidRDefault="007B2C73" w:rsidP="007B2C73">
      <w:pPr>
        <w:pStyle w:val="Nessunaspaziatura"/>
        <w:rPr>
          <w:rFonts w:ascii="Calibri" w:hAnsi="Calibri" w:cs="Calibri"/>
          <w:sz w:val="27"/>
          <w:szCs w:val="27"/>
        </w:rPr>
      </w:pPr>
      <w:r w:rsidRPr="007B2C73">
        <w:rPr>
          <w:i/>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w:t>
      </w:r>
    </w:p>
    <w:p w:rsidR="007B2C73" w:rsidRPr="007B2C73" w:rsidRDefault="007B2C73" w:rsidP="007B2C73">
      <w:pPr>
        <w:pStyle w:val="Nessunaspaziatura"/>
        <w:rPr>
          <w:rFonts w:ascii="Calibri" w:hAnsi="Calibri" w:cs="Calibri"/>
          <w:sz w:val="27"/>
          <w:szCs w:val="27"/>
        </w:rPr>
      </w:pPr>
      <w:r w:rsidRPr="007B2C73">
        <w:t>Gesù sapeva cosa c’era nel cuore di Giuda. Se non fosse venuta la sua ora sarebbe rimasto nel Cenacolo. Di sicuro non si sarebbe recato nell’Orto degli Ulivi. Lui vi si reca per consegnarsi alla passione e alla morte per crocifissione. È questa l’ultima testimonianza che deve rendere al Padre suo. Nell’Orto degli Ulivi darà un forte segno a quanti andranno per arrestarlo. Nessuno può nulla contro Gesù. È Lui che si consegna. </w:t>
      </w:r>
      <w:r w:rsidRPr="007B2C73">
        <w:rPr>
          <w:i/>
        </w:rPr>
        <w:t>“Quello che vuoi fare, fallo presto”,</w:t>
      </w:r>
      <w:r w:rsidRPr="007B2C73">
        <w:t> ha un solo significato: non perdere tempo. Chiama i soldati perché io questa notte dovrò essere arrestato. La mia ora è venuta. Che i soldati siano anch’essi puntuali affinché si compia ogni Scrittura.</w:t>
      </w:r>
    </w:p>
    <w:p w:rsidR="007B2C73" w:rsidRPr="007B2C73" w:rsidRDefault="007B2C73" w:rsidP="007B2C73">
      <w:pPr>
        <w:pStyle w:val="Nessunaspaziatura"/>
        <w:rPr>
          <w:rFonts w:ascii="Calibri" w:hAnsi="Calibri" w:cs="Calibri"/>
          <w:sz w:val="27"/>
          <w:szCs w:val="27"/>
        </w:rPr>
      </w:pPr>
      <w:r w:rsidRPr="007B2C73">
        <w:t>Madre di Dio, donaci la sapienza di comprendere ogni Parola del Vangelo secondo verità pura.</w:t>
      </w:r>
    </w:p>
    <w:p w:rsidR="005A1C94" w:rsidRDefault="005A1C94" w:rsidP="005A1C94">
      <w:pPr>
        <w:pStyle w:val="Titolo2"/>
        <w:spacing w:line="276" w:lineRule="auto"/>
        <w:jc w:val="both"/>
        <w:rPr>
          <w:sz w:val="26"/>
          <w:szCs w:val="26"/>
        </w:rPr>
      </w:pPr>
      <w:bookmarkStart w:id="564" w:name="_Toc75156343"/>
      <w:r w:rsidRPr="00425ED6">
        <w:rPr>
          <w:sz w:val="26"/>
          <w:szCs w:val="26"/>
        </w:rPr>
        <w:t>7 Aprile</w:t>
      </w:r>
      <w:bookmarkEnd w:id="564"/>
    </w:p>
    <w:p w:rsidR="007B2C73" w:rsidRDefault="005A1C94" w:rsidP="001441A3">
      <w:pPr>
        <w:spacing w:after="0" w:line="240" w:lineRule="auto"/>
        <w:jc w:val="both"/>
        <w:rPr>
          <w:rFonts w:ascii="Segoe UI" w:hAnsi="Segoe UI" w:cs="Segoe UI"/>
          <w:sz w:val="24"/>
          <w:szCs w:val="24"/>
        </w:rPr>
      </w:pPr>
      <w:r w:rsidRPr="005A1C94">
        <w:rPr>
          <w:rFonts w:ascii="Segoe UI" w:hAnsi="Segoe UI" w:cs="Segoe UI"/>
          <w:sz w:val="24"/>
          <w:szCs w:val="24"/>
        </w:rPr>
        <w:t>Madre di Dio, Donna interamente fatta dal tuo Signore, aiutaci. Vogliamo lasciarci fare da Cristo, nello Spirito Santo, nuove creature per narrare quanto Cristo Gesù ha fatto per noi, per la nostra salvezza e vita eterna. Amen.</w:t>
      </w:r>
    </w:p>
    <w:p w:rsidR="005A1C94" w:rsidRPr="005A1C94" w:rsidRDefault="005A1C94" w:rsidP="001441A3">
      <w:pPr>
        <w:spacing w:after="0" w:line="240" w:lineRule="auto"/>
        <w:jc w:val="both"/>
        <w:rPr>
          <w:rFonts w:ascii="Segoe UI" w:hAnsi="Segoe UI" w:cs="Segoe UI"/>
          <w:sz w:val="14"/>
          <w:szCs w:val="14"/>
        </w:rPr>
      </w:pPr>
    </w:p>
    <w:p w:rsidR="005A1C94" w:rsidRPr="005A1C94" w:rsidRDefault="005A1C94" w:rsidP="005A1C94">
      <w:pPr>
        <w:pStyle w:val="Titolo2"/>
        <w:rPr>
          <w:rFonts w:ascii="Calibri" w:hAnsi="Calibri" w:cs="Calibri"/>
          <w:sz w:val="32"/>
          <w:szCs w:val="32"/>
        </w:rPr>
      </w:pPr>
      <w:bookmarkStart w:id="565" w:name="_Toc66893186"/>
      <w:bookmarkStart w:id="566" w:name="_Toc75156344"/>
      <w:r w:rsidRPr="005A1C94">
        <w:rPr>
          <w:sz w:val="32"/>
          <w:szCs w:val="32"/>
        </w:rPr>
        <w:t>Annuncia loro ciò che il Signore ti ha fatto</w:t>
      </w:r>
      <w:bookmarkEnd w:id="565"/>
      <w:bookmarkEnd w:id="566"/>
    </w:p>
    <w:p w:rsidR="005A1C94" w:rsidRPr="005A1C94" w:rsidRDefault="005A1C94" w:rsidP="005A1C94">
      <w:pPr>
        <w:spacing w:after="120" w:line="240" w:lineRule="auto"/>
        <w:jc w:val="both"/>
        <w:rPr>
          <w:rFonts w:ascii="Calibri" w:eastAsia="Times New Roman" w:hAnsi="Calibri" w:cs="Calibri"/>
          <w:color w:val="000000"/>
          <w:sz w:val="20"/>
          <w:szCs w:val="20"/>
          <w:lang w:eastAsia="it-IT"/>
        </w:rPr>
      </w:pPr>
      <w:r w:rsidRPr="005A1C94">
        <w:rPr>
          <w:rFonts w:ascii="Arial" w:eastAsia="Times New Roman" w:hAnsi="Arial" w:cs="Arial"/>
          <w:color w:val="000000"/>
          <w:sz w:val="24"/>
          <w:szCs w:val="24"/>
          <w:lang w:eastAsia="it-IT"/>
        </w:rPr>
        <w:t xml:space="preserve">Ecco cosa dice Gesù all’uomo liberato dalla Legione di spiriti impuri: </w:t>
      </w:r>
      <w:r w:rsidRPr="005A1C94">
        <w:rPr>
          <w:rFonts w:ascii="Arial" w:eastAsia="Times New Roman" w:hAnsi="Arial" w:cs="Arial"/>
          <w:i/>
          <w:iCs/>
          <w:color w:val="000000"/>
          <w:sz w:val="24"/>
          <w:szCs w:val="24"/>
          <w:lang w:eastAsia="it-IT"/>
        </w:rPr>
        <w:t>“«Va’ nella tua casa, dai tuoi, annuncia loro ciò che il Signore ti ha fatto e la misericordia che ha avuto per te». Egli se ne andò e si mise a proclamare per la Decàpoli quello che Gesù aveva fatto per lui e tutti erano meravigliati</w:t>
      </w:r>
      <w:r>
        <w:rPr>
          <w:rFonts w:ascii="Arial" w:eastAsia="Times New Roman" w:hAnsi="Arial" w:cs="Arial"/>
          <w:color w:val="000000"/>
          <w:sz w:val="24"/>
          <w:szCs w:val="24"/>
          <w:lang w:eastAsia="it-IT"/>
        </w:rPr>
        <w:t>”</w:t>
      </w:r>
      <w:r w:rsidRPr="005A1C94">
        <w:rPr>
          <w:rFonts w:ascii="Arial" w:eastAsia="Times New Roman" w:hAnsi="Arial" w:cs="Arial"/>
          <w:color w:val="000000"/>
          <w:sz w:val="24"/>
          <w:szCs w:val="24"/>
          <w:lang w:eastAsia="it-IT"/>
        </w:rPr>
        <w:t>. Ecco la vera evangelizzazione: narrare ciò che il Signore ha fatto per noi e la misericordia che ha avuto per noi. Il Salmistra trasforma la sua storia in “Vangelo”, in buona notizia. Lui narra ciò che il Signore per lui ha fatto. </w:t>
      </w:r>
      <w:r w:rsidRPr="005A1C94">
        <w:rPr>
          <w:rFonts w:ascii="Arial" w:eastAsia="Times New Roman" w:hAnsi="Arial" w:cs="Arial"/>
          <w:i/>
          <w:iCs/>
          <w:color w:val="000000"/>
          <w:sz w:val="24"/>
          <w:szCs w:val="24"/>
          <w:lang w:eastAsia="it-IT"/>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w:t>
      </w:r>
      <w:r w:rsidRPr="005A1C94">
        <w:rPr>
          <w:rFonts w:ascii="Arial" w:eastAsia="Times New Roman" w:hAnsi="Arial" w:cs="Arial"/>
          <w:i/>
          <w:iCs/>
          <w:color w:val="000000"/>
          <w:sz w:val="24"/>
          <w:szCs w:val="24"/>
          <w:lang w:eastAsia="it-IT"/>
        </w:rPr>
        <w:lastRenderedPageBreak/>
        <w:t>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w:t>
      </w:r>
    </w:p>
    <w:p w:rsidR="005A1C94" w:rsidRPr="005A1C94" w:rsidRDefault="005A1C94" w:rsidP="005A1C94">
      <w:pPr>
        <w:spacing w:after="120" w:line="240" w:lineRule="auto"/>
        <w:jc w:val="both"/>
        <w:rPr>
          <w:rFonts w:ascii="Calibri" w:eastAsia="Times New Roman" w:hAnsi="Calibri" w:cs="Calibri"/>
          <w:color w:val="000000"/>
          <w:sz w:val="20"/>
          <w:szCs w:val="20"/>
          <w:lang w:eastAsia="it-IT"/>
        </w:rPr>
      </w:pPr>
      <w:r w:rsidRPr="005A1C94">
        <w:rPr>
          <w:rFonts w:ascii="Arial" w:eastAsia="Times New Roman" w:hAnsi="Arial" w:cs="Arial"/>
          <w:color w:val="000000"/>
          <w:sz w:val="24"/>
          <w:szCs w:val="24"/>
          <w:lang w:eastAsia="it-IT"/>
        </w:rPr>
        <w:t>L’evangelizzazione del Salmista è annuncio delle opere del Dio di Abramo, del Dio di Isacco, del Dio di Giacobbe. La nostra evangelizzazione deve essere invece vera narrazione di ciò che il Dio che è Padre del Signore nostro Gesù Cristo ha fatto per noi. Ecco la grande evangelizzazione dell’Apostolo Paolo: </w:t>
      </w:r>
      <w:r w:rsidRPr="005A1C94">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(Ef 1,3-10).</w:t>
      </w:r>
      <w:r w:rsidR="0092431E">
        <w:rPr>
          <w:rFonts w:ascii="Arial" w:eastAsia="Times New Roman" w:hAnsi="Arial" w:cs="Arial"/>
          <w:color w:val="000000"/>
          <w:sz w:val="24"/>
          <w:szCs w:val="24"/>
          <w:lang w:eastAsia="it-IT"/>
        </w:rPr>
        <w:t> </w:t>
      </w:r>
      <w:r w:rsidRPr="005A1C94">
        <w:rPr>
          <w:rFonts w:ascii="Arial" w:eastAsia="Times New Roman" w:hAnsi="Arial" w:cs="Arial"/>
          <w:color w:val="000000"/>
          <w:sz w:val="24"/>
          <w:szCs w:val="24"/>
          <w:lang w:eastAsia="it-IT"/>
        </w:rPr>
        <w:t>Ognuno è obbligato a narrare al mondo intero ciò che il Signore ha fatto per Lui, in Cristo, con Cristo, per Cristo, per opera dello Spirito Santo. È questo oggi il fallimento della nostra evangelizzazione: parliamo di un Dio, di un Cristo, di uno Spirito Santo, di una Vergine Maria, di un Vangelo che è fuori di noi.</w:t>
      </w:r>
    </w:p>
    <w:p w:rsidR="005A1C94" w:rsidRPr="005A1C94" w:rsidRDefault="005A1C94" w:rsidP="005A1C94">
      <w:pPr>
        <w:spacing w:after="120" w:line="240" w:lineRule="auto"/>
        <w:jc w:val="both"/>
        <w:rPr>
          <w:rFonts w:ascii="Calibri" w:eastAsia="Times New Roman" w:hAnsi="Calibri" w:cs="Calibri"/>
          <w:color w:val="000000"/>
          <w:sz w:val="20"/>
          <w:szCs w:val="20"/>
          <w:lang w:eastAsia="it-IT"/>
        </w:rPr>
      </w:pPr>
      <w:r w:rsidRPr="005A1C94">
        <w:rPr>
          <w:rFonts w:ascii="Arial" w:eastAsia="Times New Roman" w:hAnsi="Arial" w:cs="Arial"/>
          <w:i/>
          <w:iCs/>
          <w:color w:val="000000"/>
          <w:sz w:val="24"/>
          <w:szCs w:val="24"/>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w:t>
      </w:r>
      <w:r w:rsidRPr="005A1C94">
        <w:rPr>
          <w:rFonts w:ascii="Arial" w:eastAsia="Times New Roman" w:hAnsi="Arial" w:cs="Arial"/>
          <w:i/>
          <w:iCs/>
          <w:color w:val="000000"/>
          <w:sz w:val="24"/>
          <w:szCs w:val="24"/>
          <w:lang w:eastAsia="it-IT"/>
        </w:rPr>
        <w:lastRenderedPageBreak/>
        <w:t>per te». Egli se ne andò e si mise a proclamare per la Decàpoli quello che Gesù aveva fatto per lui e tutti erano meravigliati (Mc 5,1-20).</w:t>
      </w:r>
    </w:p>
    <w:p w:rsidR="005A1C94" w:rsidRPr="005A1C94" w:rsidRDefault="005A1C94" w:rsidP="005A1C94">
      <w:pPr>
        <w:spacing w:after="120" w:line="240" w:lineRule="auto"/>
        <w:jc w:val="both"/>
        <w:rPr>
          <w:rFonts w:ascii="Calibri" w:eastAsia="Times New Roman" w:hAnsi="Calibri" w:cs="Calibri"/>
          <w:color w:val="000000"/>
          <w:sz w:val="20"/>
          <w:szCs w:val="20"/>
          <w:lang w:eastAsia="it-IT"/>
        </w:rPr>
      </w:pPr>
      <w:r w:rsidRPr="005A1C94">
        <w:rPr>
          <w:rFonts w:ascii="Arial" w:eastAsia="Times New Roman" w:hAnsi="Arial" w:cs="Arial"/>
          <w:color w:val="000000"/>
          <w:sz w:val="24"/>
          <w:szCs w:val="24"/>
          <w:lang w:eastAsia="it-IT"/>
        </w:rPr>
        <w:t>È questa la vera evangelizzazione: narrare la nostra vita salvata, redenta, santificata da Cristo Signore. Ecco l’evangelizzazione operata dalla Verg</w:t>
      </w:r>
      <w:r w:rsidR="00D6063E">
        <w:rPr>
          <w:rFonts w:ascii="Arial" w:eastAsia="Times New Roman" w:hAnsi="Arial" w:cs="Arial"/>
          <w:color w:val="000000"/>
          <w:sz w:val="24"/>
          <w:szCs w:val="24"/>
          <w:lang w:eastAsia="it-IT"/>
        </w:rPr>
        <w:t>ine Maria: Allora Maria disse: </w:t>
      </w:r>
      <w:r w:rsidRPr="005A1C94">
        <w:rPr>
          <w:rFonts w:ascii="Arial" w:eastAsia="Times New Roman" w:hAnsi="Arial" w:cs="Arial"/>
          <w:i/>
          <w:iCs/>
          <w:color w:val="000000"/>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rsidR="005A1C94" w:rsidRPr="005A1C94" w:rsidRDefault="005A1C94" w:rsidP="005A1C94">
      <w:pPr>
        <w:spacing w:after="120" w:line="240" w:lineRule="auto"/>
        <w:jc w:val="both"/>
        <w:rPr>
          <w:rFonts w:ascii="Calibri" w:eastAsia="Times New Roman" w:hAnsi="Calibri" w:cs="Calibri"/>
          <w:color w:val="000000"/>
          <w:sz w:val="20"/>
          <w:szCs w:val="20"/>
          <w:lang w:eastAsia="it-IT"/>
        </w:rPr>
      </w:pPr>
      <w:r w:rsidRPr="005A1C94">
        <w:rPr>
          <w:rFonts w:ascii="Arial" w:eastAsia="Times New Roman" w:hAnsi="Arial" w:cs="Arial"/>
          <w:color w:val="000000"/>
          <w:sz w:val="24"/>
          <w:szCs w:val="24"/>
          <w:lang w:eastAsia="it-IT"/>
        </w:rPr>
        <w:t>Anche Cristo Gesù narra ciò che il Padre ha fatto per Lui nel suo Santo Spirito: </w:t>
      </w:r>
      <w:r w:rsidRPr="005A1C94">
        <w:rPr>
          <w:rFonts w:ascii="Arial" w:eastAsia="Times New Roman" w:hAnsi="Arial" w:cs="Arial"/>
          <w:i/>
          <w:iCs/>
          <w:color w:val="000000"/>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rsidR="005A1C94" w:rsidRPr="005A1C94" w:rsidRDefault="005A1C94" w:rsidP="005A1C94">
      <w:pPr>
        <w:spacing w:after="120" w:line="240" w:lineRule="auto"/>
        <w:jc w:val="both"/>
        <w:rPr>
          <w:rFonts w:ascii="Calibri" w:eastAsia="Times New Roman" w:hAnsi="Calibri" w:cs="Calibri"/>
          <w:color w:val="000000"/>
          <w:sz w:val="20"/>
          <w:szCs w:val="20"/>
          <w:lang w:eastAsia="it-IT"/>
        </w:rPr>
      </w:pPr>
      <w:r w:rsidRPr="005A1C94">
        <w:rPr>
          <w:rFonts w:ascii="Arial" w:eastAsia="Times New Roman" w:hAnsi="Arial" w:cs="Arial"/>
          <w:color w:val="000000"/>
          <w:sz w:val="24"/>
          <w:szCs w:val="24"/>
          <w:lang w:eastAsia="it-IT"/>
        </w:rPr>
        <w:t>Ecco ora l’Evangelizzazione dell’Apostolo Pietro: </w:t>
      </w:r>
      <w:r w:rsidRPr="005A1C94">
        <w:rPr>
          <w:rFonts w:ascii="Arial" w:eastAsia="Times New Roman" w:hAnsi="Arial" w:cs="Arial"/>
          <w:i/>
          <w:iCs/>
          <w:color w:val="000000"/>
          <w:sz w:val="24"/>
          <w:szCs w:val="24"/>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1,16-21).</w:t>
      </w:r>
    </w:p>
    <w:p w:rsidR="005A1C94" w:rsidRPr="005A1C94" w:rsidRDefault="005A1C94" w:rsidP="005A1C94">
      <w:pPr>
        <w:spacing w:after="120" w:line="240" w:lineRule="auto"/>
        <w:jc w:val="both"/>
        <w:rPr>
          <w:rFonts w:ascii="Calibri" w:eastAsia="Times New Roman" w:hAnsi="Calibri" w:cs="Calibri"/>
          <w:color w:val="000000"/>
          <w:sz w:val="20"/>
          <w:szCs w:val="20"/>
          <w:lang w:eastAsia="it-IT"/>
        </w:rPr>
      </w:pPr>
      <w:r w:rsidRPr="005A1C94">
        <w:rPr>
          <w:rFonts w:ascii="Arial" w:eastAsia="Times New Roman" w:hAnsi="Arial" w:cs="Arial"/>
          <w:color w:val="000000"/>
          <w:sz w:val="24"/>
          <w:szCs w:val="24"/>
          <w:lang w:eastAsia="it-IT"/>
        </w:rPr>
        <w:t>Ecco come nell’Antico Testamento Anna evangelizza le opere di Dio: </w:t>
      </w:r>
      <w:r w:rsidRPr="005A1C94">
        <w:rPr>
          <w:rFonts w:ascii="Arial" w:eastAsia="Times New Roman" w:hAnsi="Arial" w:cs="Arial"/>
          <w:i/>
          <w:iCs/>
          <w:color w:val="000000"/>
          <w:sz w:val="24"/>
          <w:szCs w:val="24"/>
          <w:lang w:eastAsia="it-IT"/>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w:t>
      </w:r>
      <w:r w:rsidR="0092431E">
        <w:rPr>
          <w:rFonts w:ascii="Arial" w:eastAsia="Times New Roman" w:hAnsi="Arial" w:cs="Arial"/>
          <w:i/>
          <w:iCs/>
          <w:color w:val="000000"/>
          <w:sz w:val="24"/>
          <w:szCs w:val="24"/>
          <w:lang w:eastAsia="it-IT"/>
        </w:rPr>
        <w:t>lleva dalla polvere il debole, </w:t>
      </w:r>
      <w:r w:rsidRPr="005A1C94">
        <w:rPr>
          <w:rFonts w:ascii="Arial" w:eastAsia="Times New Roman" w:hAnsi="Arial" w:cs="Arial"/>
          <w:i/>
          <w:iCs/>
          <w:color w:val="000000"/>
          <w:sz w:val="24"/>
          <w:szCs w:val="24"/>
          <w:lang w:eastAsia="it-IT"/>
        </w:rPr>
        <w:t xml:space="preserve">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w:t>
      </w:r>
      <w:r w:rsidRPr="005A1C94">
        <w:rPr>
          <w:rFonts w:ascii="Arial" w:eastAsia="Times New Roman" w:hAnsi="Arial" w:cs="Arial"/>
          <w:i/>
          <w:iCs/>
          <w:color w:val="000000"/>
          <w:sz w:val="24"/>
          <w:szCs w:val="24"/>
          <w:lang w:eastAsia="it-IT"/>
        </w:rPr>
        <w:lastRenderedPageBreak/>
        <w:t>avversari! Contro di essi tuonerà dal cielo. Il Signore giudicherà le estremità della terra; darà forza al suo re, innalzerà la potenza del suo consacrato» (1Sam 2,1-10).</w:t>
      </w:r>
    </w:p>
    <w:p w:rsidR="005A1C94" w:rsidRPr="005A1C94" w:rsidRDefault="005A1C94" w:rsidP="0092431E">
      <w:pPr>
        <w:spacing w:after="120" w:line="240" w:lineRule="auto"/>
        <w:jc w:val="both"/>
        <w:rPr>
          <w:rFonts w:ascii="Calibri" w:eastAsia="Times New Roman" w:hAnsi="Calibri" w:cs="Calibri"/>
          <w:color w:val="000000"/>
          <w:sz w:val="20"/>
          <w:szCs w:val="20"/>
          <w:lang w:eastAsia="it-IT"/>
        </w:rPr>
      </w:pPr>
      <w:r w:rsidRPr="005A1C94">
        <w:rPr>
          <w:rFonts w:ascii="Arial" w:eastAsia="Times New Roman" w:hAnsi="Arial" w:cs="Arial"/>
          <w:color w:val="000000"/>
          <w:sz w:val="24"/>
          <w:szCs w:val="24"/>
          <w:lang w:eastAsia="it-IT"/>
        </w:rPr>
        <w:t>Se la Vergine Maria narra ciò che il Signore per Lei ha fatto; se anche Gesù narra ciò che il Signore per Lui ha fatto; se l’Apostolo Paolo, l’Apostolo Pietro, Anna, il Salmista dicono le opere di Dio</w:t>
      </w:r>
      <w:r w:rsidR="0092431E">
        <w:rPr>
          <w:rFonts w:ascii="Arial" w:eastAsia="Times New Roman" w:hAnsi="Arial" w:cs="Arial"/>
          <w:color w:val="000000"/>
          <w:sz w:val="24"/>
          <w:szCs w:val="24"/>
          <w:lang w:eastAsia="it-IT"/>
        </w:rPr>
        <w:t>,</w:t>
      </w:r>
      <w:r w:rsidRPr="005A1C94">
        <w:rPr>
          <w:rFonts w:ascii="Arial" w:eastAsia="Times New Roman" w:hAnsi="Arial" w:cs="Arial"/>
          <w:color w:val="000000"/>
          <w:sz w:val="24"/>
          <w:szCs w:val="24"/>
          <w:lang w:eastAsia="it-IT"/>
        </w:rPr>
        <w:t xml:space="preserve"> perché oggi i cristiani non narrano ciò che Gesù ha fatto per loro? Se non narrano è segno che essi non si sono lasciati liberare dagli spiriti impuri, da questa legione di tenebre, che è il pensiero del mondo, le sue filosofie, antropologie, ideologie. Non solo. Oggi è il cristiano stesso annunciatore del pensiero del mondo come purissimo Vangelo. Più il cristiano si lascia liberare da Cristo da ogni spirito impuro del pensiero del mondo e più lui narrerà quanto Cristo ha fatto per lui. Se nulla narriamo è perché viviamo con il pensieri del mondo.</w:t>
      </w:r>
    </w:p>
    <w:p w:rsidR="005A1C94" w:rsidRPr="005A1C94" w:rsidRDefault="005A1C94" w:rsidP="005A1C94">
      <w:pPr>
        <w:spacing w:after="120" w:line="240" w:lineRule="auto"/>
        <w:jc w:val="both"/>
        <w:rPr>
          <w:rFonts w:ascii="Calibri" w:eastAsia="Times New Roman" w:hAnsi="Calibri" w:cs="Calibri"/>
          <w:color w:val="000000"/>
          <w:sz w:val="20"/>
          <w:szCs w:val="20"/>
          <w:lang w:eastAsia="it-IT"/>
        </w:rPr>
      </w:pPr>
      <w:r w:rsidRPr="005A1C94">
        <w:rPr>
          <w:rFonts w:ascii="Arial" w:eastAsia="Times New Roman" w:hAnsi="Arial" w:cs="Arial"/>
          <w:color w:val="000000"/>
          <w:sz w:val="24"/>
          <w:szCs w:val="24"/>
          <w:lang w:eastAsia="it-IT"/>
        </w:rPr>
        <w:t>Madre di Dio, Donna interamente fatta dal tuo Signore, aiutaci. Vogliamo lasciarci fare da Cristo, nello Spirito Santo, nuove creature per narrare quanto Cristo Gesù ha fatto per noi, per la nostra salvezza e vita eterna. Amen.</w:t>
      </w:r>
    </w:p>
    <w:p w:rsidR="005A1C94" w:rsidRPr="005A1C94" w:rsidRDefault="005A1C94" w:rsidP="001441A3">
      <w:pPr>
        <w:spacing w:after="0" w:line="240" w:lineRule="auto"/>
        <w:jc w:val="both"/>
        <w:rPr>
          <w:rFonts w:ascii="Calibri" w:eastAsia="Times New Roman" w:hAnsi="Calibri" w:cs="Calibri"/>
          <w:sz w:val="32"/>
          <w:szCs w:val="32"/>
          <w:lang w:eastAsia="it-IT"/>
        </w:rPr>
      </w:pPr>
    </w:p>
    <w:p w:rsidR="0092431E" w:rsidRPr="0092431E" w:rsidRDefault="0092431E" w:rsidP="0092431E">
      <w:pPr>
        <w:pStyle w:val="Titolo2"/>
        <w:spacing w:line="240" w:lineRule="auto"/>
        <w:rPr>
          <w:rFonts w:ascii="Calibri" w:hAnsi="Calibri" w:cs="Calibri"/>
          <w:spacing w:val="-12"/>
          <w:sz w:val="30"/>
          <w:szCs w:val="30"/>
        </w:rPr>
      </w:pPr>
      <w:bookmarkStart w:id="567" w:name="_Toc75156345"/>
      <w:r w:rsidRPr="0092431E">
        <w:rPr>
          <w:spacing w:val="-12"/>
          <w:sz w:val="30"/>
          <w:szCs w:val="30"/>
        </w:rPr>
        <w:t>CHI ASCOLTA VOI ASCOLTA ME, CHI DISPREZZA VOI DISPREZZA ME</w:t>
      </w:r>
      <w:bookmarkEnd w:id="567"/>
    </w:p>
    <w:p w:rsidR="0092431E" w:rsidRPr="0092431E" w:rsidRDefault="0092431E" w:rsidP="0092431E">
      <w:pPr>
        <w:pStyle w:val="Nessunaspaziatura"/>
        <w:rPr>
          <w:sz w:val="16"/>
          <w:szCs w:val="14"/>
        </w:rPr>
      </w:pPr>
    </w:p>
    <w:p w:rsidR="0092431E" w:rsidRPr="0092431E" w:rsidRDefault="0092431E" w:rsidP="0092431E">
      <w:pPr>
        <w:pStyle w:val="Nessunaspaziatura"/>
        <w:rPr>
          <w:rFonts w:ascii="Calibri" w:hAnsi="Calibri" w:cs="Calibri"/>
          <w:sz w:val="27"/>
          <w:szCs w:val="27"/>
        </w:rPr>
      </w:pPr>
      <w:r w:rsidRPr="0092431E">
        <w:t>Il Libro dell’Esodo rivela tutta la difficoltà incontrata da Mosè nel parlare ai figli d’Israele in nome del Dio dei loro padri. Questi avrebbero voluto il compimento immediato di ogni Parola proferita nel nome del Signore. Essi ignoravano che tra la Parola proferita e la storia c’è sempre la prova della fede. La prova per essi è stato l’inasprimento delle condizioni di schiavitù: “</w:t>
      </w:r>
      <w:r w:rsidRPr="0092431E">
        <w:rPr>
          <w:i/>
        </w:rPr>
        <w:t>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 Allora Mosè si rivolse al Signore e disse: «Signore, perché hai maltrattato questo popolo? Perché dunque mi hai inviato? Da quando sono venuto dal faraone per parlargli in tuo nome, egli ha fatto del male a questo popolo, e tu non hai affatto liberato il tuo popolo!». Il Signore disse a Mosè: «Ora vedrai quello che sto per fare al faraone: con mano potente li lascerà andare, anzi con mano potente li scaccerà dalla sua terra!». 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 Mosè parlò così agli Israeliti, ma essi non lo ascoltarono, perché erano stremati dalla dura schiavitù” (Es 5,19-6,9). </w:t>
      </w:r>
      <w:r w:rsidRPr="0092431E">
        <w:t xml:space="preserve">Mosè non viene ascoltato come voce del suo Signore. Non credendo in Mosè neanche in Dio si crede. Mosè e Dio sono una sola voce, una sola Parola. Anche gli Apostoli e Gesù sono una sola Parola. Non è stata ascoltata la Parola di Gesù neanche </w:t>
      </w:r>
      <w:r w:rsidRPr="0092431E">
        <w:lastRenderedPageBreak/>
        <w:t>la loro sarà ascoltata. Essi però, come Mosè, devono attestare al mondo che la loro Parola è la sola vera perché solo la loro Parola è vera Parola di Dio. Nessun’altra è Parola di Dio. Come lo attesteranno? Compiendo nella storia la Parola che essi annunciano.</w:t>
      </w:r>
    </w:p>
    <w:p w:rsidR="0092431E" w:rsidRPr="0092431E" w:rsidRDefault="0092431E" w:rsidP="0092431E">
      <w:pPr>
        <w:pStyle w:val="Nessunaspaziatura"/>
        <w:rPr>
          <w:rFonts w:ascii="Calibri" w:hAnsi="Calibri" w:cs="Calibri"/>
          <w:sz w:val="27"/>
          <w:szCs w:val="27"/>
        </w:rPr>
      </w:pPr>
      <w:r w:rsidRPr="0092431E">
        <w:rPr>
          <w:i/>
          <w:lang w:val="pt-BR"/>
        </w:rPr>
        <w:t xml:space="preserve">Guai a te, Corazìn, guai a te, Betsàida! </w:t>
      </w:r>
      <w:r w:rsidRPr="0092431E">
        <w:rPr>
          <w:i/>
        </w:rPr>
        <w:t>Perché, se a Tiro e a Sidone fossero avvenuti i prodigi che avvennero in mezzo a voi, già da tempo, vestite di sacco e cosparse di cenere, si sarebbero convertite. Ebbene, nel giudizio, Tiro e Sidone saranno trattate meno duramente di voi. E tu, Cafàrnao, sarai forse innalzata fino al cielo? Fino agli inferi precipiterai! Chi ascolta voi ascolta me, chi disprezza voi disprezza me. E chi disprezza me disprezza colui che mi ha mandato». 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10,13-20).</w:t>
      </w:r>
    </w:p>
    <w:p w:rsidR="0092431E" w:rsidRPr="0092431E" w:rsidRDefault="0092431E" w:rsidP="00566F00">
      <w:pPr>
        <w:pStyle w:val="Nessunaspaziatura"/>
        <w:rPr>
          <w:rFonts w:ascii="Calibri" w:hAnsi="Calibri" w:cs="Calibri"/>
          <w:sz w:val="27"/>
          <w:szCs w:val="27"/>
        </w:rPr>
      </w:pPr>
      <w:r w:rsidRPr="0092431E">
        <w:t>Quando i figli d’Israele credono in Dio e in Mosè, quando cioè essi credono che la Parola di Dio è Parola di Mosè e la Parola di Mosè è Parola di Dio? Quando escono dall’Egitto passando a piedi asciutti attraverso il Mar Rosso: </w:t>
      </w:r>
      <w:r w:rsidRPr="0092431E">
        <w:rPr>
          <w:i/>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sidR="00566F00">
        <w:rPr>
          <w:iCs w:val="0"/>
        </w:rPr>
        <w:t xml:space="preserve">” </w:t>
      </w:r>
      <w:r w:rsidRPr="0092431E">
        <w:rPr>
          <w:i/>
        </w:rPr>
        <w:t>(Es 14,21-31). </w:t>
      </w:r>
      <w:r w:rsidRPr="0092431E">
        <w:t>Ecco la via della fede: la trasformazione della Parola in storia. Si dice una Parola, la si compie, la si realizza, la Parola compiuta e realizzata attesta che essa è vera Parola di Dio. Quanto è avvenuto con Mosè e con Cristo deve avvenire anche con i discepoli.</w:t>
      </w:r>
    </w:p>
    <w:p w:rsidR="0092431E" w:rsidRPr="0092431E" w:rsidRDefault="0092431E" w:rsidP="0092431E">
      <w:pPr>
        <w:pStyle w:val="Nessunaspaziatura"/>
        <w:rPr>
          <w:rFonts w:ascii="Calibri" w:hAnsi="Calibri" w:cs="Calibri"/>
          <w:sz w:val="27"/>
          <w:szCs w:val="27"/>
        </w:rPr>
      </w:pPr>
      <w:r w:rsidRPr="0092431E">
        <w:t>Vergine Maria, Madre della Redenzione, fa la Parola di Dio si compia sempre nella nostra vita.</w:t>
      </w:r>
    </w:p>
    <w:p w:rsidR="007170A0" w:rsidRPr="00425ED6" w:rsidRDefault="007170A0" w:rsidP="007170A0">
      <w:pPr>
        <w:pStyle w:val="Titolo2"/>
        <w:spacing w:line="276" w:lineRule="auto"/>
        <w:jc w:val="both"/>
        <w:rPr>
          <w:sz w:val="26"/>
          <w:szCs w:val="26"/>
        </w:rPr>
      </w:pPr>
      <w:bookmarkStart w:id="568" w:name="_Toc75156346"/>
      <w:r w:rsidRPr="00425ED6">
        <w:rPr>
          <w:sz w:val="26"/>
          <w:szCs w:val="26"/>
        </w:rPr>
        <w:t>8 Aprile</w:t>
      </w:r>
      <w:bookmarkEnd w:id="568"/>
      <w:r w:rsidRPr="00425ED6">
        <w:rPr>
          <w:sz w:val="26"/>
          <w:szCs w:val="26"/>
        </w:rPr>
        <w:t xml:space="preserve"> </w:t>
      </w:r>
    </w:p>
    <w:p w:rsidR="0092431E" w:rsidRDefault="007170A0" w:rsidP="007170A0">
      <w:pPr>
        <w:spacing w:after="0" w:line="240" w:lineRule="auto"/>
        <w:jc w:val="both"/>
        <w:rPr>
          <w:rFonts w:ascii="Calibri" w:eastAsia="Times New Roman" w:hAnsi="Calibri" w:cs="Calibri"/>
          <w:sz w:val="28"/>
          <w:szCs w:val="28"/>
          <w:lang w:eastAsia="it-IT"/>
        </w:rPr>
      </w:pPr>
      <w:r w:rsidRPr="007170A0">
        <w:rPr>
          <w:rFonts w:ascii="Segoe UI" w:hAnsi="Segoe UI" w:cs="Segoe UI"/>
          <w:sz w:val="24"/>
          <w:szCs w:val="24"/>
        </w:rPr>
        <w:t>Madre di Cristo, non permettere che i discepoli di Gesù si vergognino del loro Salvatore e Dio.</w:t>
      </w:r>
      <w:r w:rsidR="0092431E" w:rsidRPr="007170A0">
        <w:rPr>
          <w:rFonts w:ascii="Calibri" w:eastAsia="Times New Roman" w:hAnsi="Calibri" w:cs="Calibri"/>
          <w:sz w:val="28"/>
          <w:szCs w:val="28"/>
          <w:lang w:eastAsia="it-IT"/>
        </w:rPr>
        <w:t> </w:t>
      </w:r>
    </w:p>
    <w:p w:rsidR="007170A0" w:rsidRPr="007170A0" w:rsidRDefault="007170A0" w:rsidP="007170A0">
      <w:pPr>
        <w:pStyle w:val="Titolo2"/>
        <w:rPr>
          <w:rFonts w:ascii="Calibri" w:hAnsi="Calibri" w:cs="Calibri"/>
          <w:sz w:val="32"/>
          <w:szCs w:val="32"/>
        </w:rPr>
      </w:pPr>
      <w:bookmarkStart w:id="569" w:name="_Toc66893188"/>
      <w:bookmarkStart w:id="570" w:name="_Toc75156347"/>
      <w:r w:rsidRPr="007170A0">
        <w:rPr>
          <w:sz w:val="32"/>
          <w:szCs w:val="32"/>
        </w:rPr>
        <w:lastRenderedPageBreak/>
        <w:t>Chi si vergognerà di me e delle mie parole</w:t>
      </w:r>
      <w:bookmarkEnd w:id="569"/>
      <w:bookmarkEnd w:id="570"/>
    </w:p>
    <w:p w:rsidR="007170A0" w:rsidRPr="007170A0" w:rsidRDefault="007170A0" w:rsidP="007170A0">
      <w:pPr>
        <w:spacing w:after="120" w:line="240" w:lineRule="auto"/>
        <w:jc w:val="both"/>
        <w:rPr>
          <w:rFonts w:ascii="Calibri" w:eastAsia="Times New Roman" w:hAnsi="Calibri" w:cs="Calibri"/>
          <w:color w:val="000000"/>
          <w:sz w:val="20"/>
          <w:szCs w:val="20"/>
          <w:lang w:eastAsia="it-IT"/>
        </w:rPr>
      </w:pPr>
      <w:r w:rsidRPr="007170A0">
        <w:rPr>
          <w:rFonts w:ascii="Arial" w:eastAsia="Times New Roman" w:hAnsi="Arial" w:cs="Arial"/>
          <w:color w:val="000000"/>
          <w:sz w:val="24"/>
          <w:szCs w:val="24"/>
          <w:lang w:eastAsia="it-IT"/>
        </w:rPr>
        <w:t>L’Apostolo Paolo non solo ci insegna che lui non si vergogna del Vangelo, Lui fa vera pubblica professione di non vergogna. D’altronde se si vergognasse del Vangelo si vergognerebbe della sua missione. Lui è Apostolo di Gesù Cristo per annunciare il Vangelo di Dio e il Vangelo di Dio è Cristo Gesù: </w:t>
      </w:r>
      <w:r w:rsidRPr="007170A0">
        <w:rPr>
          <w:rFonts w:ascii="Arial" w:eastAsia="Times New Roman" w:hAnsi="Arial" w:cs="Arial"/>
          <w:i/>
          <w:iCs/>
          <w:color w:val="000000"/>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 </w:t>
      </w:r>
      <w:r w:rsidRPr="007170A0">
        <w:rPr>
          <w:rFonts w:ascii="Arial" w:eastAsia="Times New Roman" w:hAnsi="Arial" w:cs="Arial"/>
          <w:color w:val="000000"/>
          <w:sz w:val="24"/>
          <w:szCs w:val="24"/>
          <w:lang w:eastAsia="it-IT"/>
        </w:rPr>
        <w:t>Vergognarsi di Cristo Gesù, vergognarsi del Vangelo, è vergognarsi di ciò che si è costituiti da Cristo, in Cristo, per lo Spirito Santo. Che diremmo di un Papa che si dovesse vergognare del Vangelo di Cristo Gesù? Diremmo che si vergogna della sua stessa vita, dal momento che la sua vita è stata consegnata a Cristo Gesù per diffondere, difendere, custodire nella verità il Vangelo di Cristo Gesù. Custodendo, difendendo, diffondendo il Vangelo si custodisce, si diffonde, si difende Cristo Gesù. Cristo e il Papa, Cristo e gli Apostoli sono una cosa sola con il Vangelo, possiamo dire che sono essi il Vangelo vivente e visibile di Cristo, perché sono essi il Cristo visibile e vivente.</w:t>
      </w:r>
    </w:p>
    <w:p w:rsidR="007170A0" w:rsidRPr="007170A0" w:rsidRDefault="007170A0" w:rsidP="007170A0">
      <w:pPr>
        <w:spacing w:after="120" w:line="240" w:lineRule="auto"/>
        <w:jc w:val="both"/>
        <w:rPr>
          <w:rFonts w:ascii="Calibri" w:eastAsia="Times New Roman" w:hAnsi="Calibri" w:cs="Calibri"/>
          <w:color w:val="000000"/>
          <w:sz w:val="20"/>
          <w:szCs w:val="20"/>
          <w:lang w:eastAsia="it-IT"/>
        </w:rPr>
      </w:pPr>
      <w:r w:rsidRPr="007170A0">
        <w:rPr>
          <w:rFonts w:ascii="Arial" w:eastAsia="Times New Roman" w:hAnsi="Arial" w:cs="Arial"/>
          <w:color w:val="000000"/>
          <w:sz w:val="24"/>
          <w:szCs w:val="24"/>
          <w:lang w:eastAsia="it-IT"/>
        </w:rPr>
        <w:t>La stessa professione di non vergogna nel Vangelo l’Apostolo Paolo la chiede a Timoteo. Un Vescovo della Chiesa di Dio mai potrà vergognarsi del Vangelo, si vergognerebbe di essere Vescovo: </w:t>
      </w:r>
      <w:r w:rsidRPr="007170A0">
        <w:rPr>
          <w:rFonts w:ascii="Arial" w:eastAsia="Times New Roman" w:hAnsi="Arial" w:cs="Arial"/>
          <w:i/>
          <w:iCs/>
          <w:color w:val="000000"/>
          <w:sz w:val="24"/>
          <w:szCs w:val="24"/>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p>
    <w:p w:rsidR="007170A0" w:rsidRPr="007170A0" w:rsidRDefault="007170A0" w:rsidP="007170A0">
      <w:pPr>
        <w:spacing w:after="120" w:line="240" w:lineRule="auto"/>
        <w:jc w:val="both"/>
        <w:rPr>
          <w:rFonts w:ascii="Calibri" w:eastAsia="Times New Roman" w:hAnsi="Calibri" w:cs="Calibri"/>
          <w:color w:val="000000"/>
          <w:sz w:val="20"/>
          <w:szCs w:val="20"/>
          <w:lang w:eastAsia="it-IT"/>
        </w:rPr>
      </w:pPr>
      <w:r w:rsidRPr="007170A0">
        <w:rPr>
          <w:rFonts w:ascii="Arial" w:eastAsia="Times New Roman" w:hAnsi="Arial" w:cs="Arial"/>
          <w:i/>
          <w:iCs/>
          <w:color w:val="000000"/>
          <w:sz w:val="24"/>
          <w:szCs w:val="24"/>
          <w:lang w:eastAsia="it-IT"/>
        </w:rPr>
        <w:t xml:space="preserve">Un giorno Gesù si trovava in un luogo solitario a pregare. I discepoli erano con lui ed egli pose loro questa domanda: «Le folle, chi dicono che io sia?». Essi risposero: </w:t>
      </w:r>
      <w:r w:rsidRPr="007170A0">
        <w:rPr>
          <w:rFonts w:ascii="Arial" w:eastAsia="Times New Roman" w:hAnsi="Arial" w:cs="Arial"/>
          <w:i/>
          <w:iCs/>
          <w:color w:val="000000"/>
          <w:sz w:val="24"/>
          <w:szCs w:val="24"/>
          <w:lang w:eastAsia="it-IT"/>
        </w:rPr>
        <w:lastRenderedPageBreak/>
        <w:t>«Giovanni il Battista; altri dicono Elia; altri uno degli antichi profeti che è risorto». Allora 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9,18-27).</w:t>
      </w:r>
    </w:p>
    <w:p w:rsidR="007170A0" w:rsidRPr="007170A0" w:rsidRDefault="007170A0" w:rsidP="007170A0">
      <w:pPr>
        <w:spacing w:after="120" w:line="240" w:lineRule="auto"/>
        <w:jc w:val="both"/>
        <w:rPr>
          <w:rFonts w:ascii="Calibri" w:eastAsia="Times New Roman" w:hAnsi="Calibri" w:cs="Calibri"/>
          <w:color w:val="000000"/>
          <w:sz w:val="20"/>
          <w:szCs w:val="20"/>
          <w:lang w:eastAsia="it-IT"/>
        </w:rPr>
      </w:pPr>
      <w:r w:rsidRPr="007170A0">
        <w:rPr>
          <w:rFonts w:ascii="Arial" w:eastAsia="Times New Roman" w:hAnsi="Arial" w:cs="Arial"/>
          <w:color w:val="000000"/>
          <w:sz w:val="24"/>
          <w:szCs w:val="24"/>
          <w:lang w:eastAsia="it-IT"/>
        </w:rPr>
        <w:t>Questa stessa professione di non vergona Gesù la chiede ad ogni suo discepolo: </w:t>
      </w:r>
      <w:r w:rsidRPr="007170A0">
        <w:rPr>
          <w:rFonts w:ascii="Arial" w:eastAsia="Times New Roman" w:hAnsi="Arial" w:cs="Arial"/>
          <w:i/>
          <w:iCs/>
          <w:color w:val="000000"/>
          <w:sz w:val="24"/>
          <w:szCs w:val="24"/>
          <w:lang w:eastAsia="it-IT"/>
        </w:rPr>
        <w:t>“«Il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w:t>
      </w:r>
      <w:r w:rsidRPr="007170A0">
        <w:rPr>
          <w:rFonts w:ascii="Arial" w:eastAsia="Times New Roman" w:hAnsi="Arial" w:cs="Arial"/>
          <w:color w:val="000000"/>
          <w:sz w:val="24"/>
          <w:szCs w:val="24"/>
          <w:lang w:eastAsia="it-IT"/>
        </w:rPr>
        <w:t>Professione obbligatoria.</w:t>
      </w:r>
    </w:p>
    <w:p w:rsidR="007170A0" w:rsidRPr="007170A0" w:rsidRDefault="007170A0" w:rsidP="007170A0">
      <w:pPr>
        <w:spacing w:after="120" w:line="240" w:lineRule="auto"/>
        <w:jc w:val="both"/>
        <w:rPr>
          <w:rFonts w:ascii="Calibri" w:eastAsia="Times New Roman" w:hAnsi="Calibri" w:cs="Calibri"/>
          <w:color w:val="000000"/>
          <w:sz w:val="20"/>
          <w:szCs w:val="20"/>
          <w:lang w:eastAsia="it-IT"/>
        </w:rPr>
      </w:pPr>
      <w:r w:rsidRPr="007170A0">
        <w:rPr>
          <w:rFonts w:ascii="Arial" w:eastAsia="Times New Roman" w:hAnsi="Arial" w:cs="Arial"/>
          <w:color w:val="000000"/>
          <w:sz w:val="24"/>
          <w:szCs w:val="24"/>
          <w:lang w:eastAsia="it-IT"/>
        </w:rPr>
        <w:t>Madre di Cristo, non permettere che i discepoli di Gesù si vergognino del loro Salvatore e Dio.</w:t>
      </w:r>
    </w:p>
    <w:p w:rsidR="007170A0" w:rsidRPr="007170A0" w:rsidRDefault="007170A0" w:rsidP="007170A0">
      <w:pPr>
        <w:spacing w:after="0" w:line="240" w:lineRule="auto"/>
        <w:jc w:val="both"/>
        <w:rPr>
          <w:rFonts w:ascii="Calibri" w:eastAsia="Times New Roman" w:hAnsi="Calibri" w:cs="Calibri"/>
          <w:sz w:val="28"/>
          <w:szCs w:val="28"/>
          <w:lang w:eastAsia="it-IT"/>
        </w:rPr>
      </w:pPr>
    </w:p>
    <w:p w:rsidR="0033406B" w:rsidRPr="0033406B" w:rsidRDefault="0033406B" w:rsidP="0033406B">
      <w:pPr>
        <w:pStyle w:val="Titolo2"/>
        <w:spacing w:line="240" w:lineRule="auto"/>
        <w:rPr>
          <w:rFonts w:ascii="Calibri" w:hAnsi="Calibri" w:cs="Calibri"/>
        </w:rPr>
      </w:pPr>
      <w:bookmarkStart w:id="571" w:name="_Toc75156348"/>
      <w:r w:rsidRPr="0033406B">
        <w:rPr>
          <w:sz w:val="32"/>
          <w:szCs w:val="32"/>
        </w:rPr>
        <w:t>SIETE VERAMENTE ABILI NEL RIFIUTARE IL COMANDAMENTO DI DIO</w:t>
      </w:r>
      <w:bookmarkEnd w:id="571"/>
    </w:p>
    <w:p w:rsidR="0033406B" w:rsidRPr="0033406B" w:rsidRDefault="0033406B" w:rsidP="0033406B">
      <w:pPr>
        <w:pStyle w:val="Nessunaspaziatura"/>
        <w:rPr>
          <w:sz w:val="14"/>
          <w:szCs w:val="12"/>
        </w:rPr>
      </w:pPr>
    </w:p>
    <w:p w:rsidR="0033406B" w:rsidRPr="0033406B" w:rsidRDefault="0033406B" w:rsidP="0033406B">
      <w:pPr>
        <w:pStyle w:val="Nessunaspaziatura"/>
        <w:rPr>
          <w:rFonts w:ascii="Calibri" w:hAnsi="Calibri" w:cs="Calibri"/>
          <w:sz w:val="27"/>
          <w:szCs w:val="27"/>
        </w:rPr>
      </w:pPr>
      <w:r w:rsidRPr="0033406B">
        <w:t>Giuditta entra nelle grazie di Oloferne celebrando la sua abilità nell’arte militare. Non è però abilità posta a servizio del bene dei popoli, ma contro di essi: </w:t>
      </w:r>
      <w:r w:rsidRPr="0033406B">
        <w:rPr>
          <w:i/>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 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w:t>
      </w:r>
      <w:r w:rsidRPr="0033406B">
        <w:rPr>
          <w:b/>
          <w:bCs/>
          <w:i/>
        </w:rPr>
        <w:t>bbiamo già conosciuto per fama la tua saggezza e l’abilità del tuo genio</w:t>
      </w:r>
      <w:r w:rsidRPr="0033406B">
        <w:rPr>
          <w:i/>
        </w:rPr>
        <w:t xml:space="preserve">, ed è risaputo in tutta la terra che tu sei il migliore in tutto il regno, eccellente nel sapere e meraviglioso nelle imprese militari </w:t>
      </w:r>
      <w:r>
        <w:rPr>
          <w:iCs w:val="0"/>
        </w:rPr>
        <w:t>[</w:t>
      </w:r>
      <w:r w:rsidRPr="0033406B">
        <w:rPr>
          <w:iCs w:val="0"/>
          <w:lang w:val="la-Latn"/>
        </w:rPr>
        <w:t>Vulgata:</w:t>
      </w:r>
      <w:r w:rsidRPr="0033406B">
        <w:rPr>
          <w:i/>
          <w:lang w:val="la-Latn"/>
        </w:rPr>
        <w:t xml:space="preserve"> Nuntiatur enim </w:t>
      </w:r>
      <w:r w:rsidRPr="0033406B">
        <w:rPr>
          <w:b/>
          <w:bCs/>
          <w:i/>
          <w:lang w:val="la-Latn"/>
        </w:rPr>
        <w:t>industria animi tui </w:t>
      </w:r>
      <w:r w:rsidRPr="0033406B">
        <w:rPr>
          <w:i/>
          <w:lang w:val="la-Latn"/>
        </w:rPr>
        <w:t xml:space="preserve">universis gentibus et </w:t>
      </w:r>
      <w:r w:rsidRPr="0033406B">
        <w:rPr>
          <w:i/>
          <w:lang w:val="la-Latn"/>
        </w:rPr>
        <w:lastRenderedPageBreak/>
        <w:t>indicatum est omni saeculo quoniam tu solus bonus et potens es in omni regno eius et disciplina tua omnibus provinciis praedicatur</w:t>
      </w:r>
      <w:r>
        <w:rPr>
          <w:iCs w:val="0"/>
        </w:rPr>
        <w:t>]</w:t>
      </w:r>
      <w:r w:rsidRPr="0033406B">
        <w:rPr>
          <w:i/>
        </w:rPr>
        <w:t>. Circa il discorso tenuto da Achiòr nel tuo consiglio, noi ne abbiamo udito il contenuto, perché gli uomini di Betùlia l’hanno risparmiato ed egli ha rivelato loro quanto aveva detto davanti a te (Gdt 11,1-9).</w:t>
      </w:r>
    </w:p>
    <w:p w:rsidR="0033406B" w:rsidRPr="0033406B" w:rsidRDefault="0033406B" w:rsidP="0033406B">
      <w:pPr>
        <w:pStyle w:val="Nessunaspaziatura"/>
        <w:rPr>
          <w:rFonts w:ascii="Calibri" w:hAnsi="Calibri" w:cs="Calibri"/>
          <w:sz w:val="27"/>
          <w:szCs w:val="27"/>
        </w:rPr>
      </w:pPr>
      <w:r w:rsidRPr="0033406B">
        <w:t>Il Libro del Siracide parla di un’astuzia o di una abilità che è abominevole. È astuzia e abilità rivolta verso il male. Non è certo verso il bene. Come anche c’è un’astuzia fatta di cavilli, ma ingiusta: </w:t>
      </w:r>
      <w:r w:rsidRPr="0033406B">
        <w:rPr>
          <w:i/>
        </w:rPr>
        <w:t>“Ogni sapienza è timore del Signore e in ogni sapienza c’è la pratica della legge e la conoscenza della sua onnipotenza. Il servo che dice al padrone: «Non farò ciò che ti piace», anche se dopo lo fa, irrita colui che gli dà da mangiare. Non c’è sapienza nella conoscenza del male, non è mai prudenza il consiglio dei peccatori. C’</w:t>
      </w:r>
      <w:r w:rsidRPr="0033406B">
        <w:rPr>
          <w:b/>
          <w:bCs/>
          <w:i/>
        </w:rPr>
        <w:t>è un’astuzia che è abominevole, </w:t>
      </w:r>
      <w:r w:rsidRPr="0033406B">
        <w:rPr>
          <w:i/>
        </w:rPr>
        <w:t>c’è uno stolto cui manca la saggezza. Meglio uno di scarsa intelligenza ma timorato, che uno molto intelligente ma trasgressore della legge. </w:t>
      </w:r>
      <w:r w:rsidRPr="0033406B">
        <w:rPr>
          <w:b/>
          <w:bCs/>
          <w:i/>
        </w:rPr>
        <w:t>C’è un’astuzia fatta di cavilli, ma ingiusta</w:t>
      </w:r>
      <w:r w:rsidRPr="0033406B">
        <w:rPr>
          <w:i/>
        </w:rPr>
        <w:t>, c’è chi intriga per prevalere in tribunale, ma il saggio è giusto quando giudica. C’è il malvagio curvo nella sua tristezza, ma il suo intimo è pieno d’inganno; abbassa il volto e finge di essere sordo, ma, quando non è osservato, avrà il sopravvento su di te. E se per mancanza di forza gli è impedito di peccare, all’occasione propizia farà del male. Dall’aspetto si conosce l’uomo e chi è assennato da come si presenta. Il vestito di un uomo, la bocca sorridente e la sua andatura rivelano quello che è (Sir 19,20-30). </w:t>
      </w:r>
      <w:r w:rsidRPr="0033406B">
        <w:t>Gesù dice a farisei e scribi che loro veramente abili nel rifiutare il comandamento di Dio. Questa loro abilità è interamente posta a difesa della loro tradizione, che è tradizione degli uomini, non trasmissione della vera Legge del Signore.</w:t>
      </w:r>
    </w:p>
    <w:p w:rsidR="0033406B" w:rsidRPr="0033406B" w:rsidRDefault="0033406B" w:rsidP="0033406B">
      <w:pPr>
        <w:pStyle w:val="Nessunaspaziatura"/>
        <w:rPr>
          <w:rFonts w:ascii="Calibri" w:hAnsi="Calibri" w:cs="Calibri"/>
          <w:sz w:val="27"/>
          <w:szCs w:val="27"/>
        </w:rPr>
      </w:pPr>
      <w:r w:rsidRPr="0033406B">
        <w:rPr>
          <w:i/>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p>
    <w:p w:rsidR="0033406B" w:rsidRPr="0033406B" w:rsidRDefault="0033406B" w:rsidP="0033406B">
      <w:pPr>
        <w:pStyle w:val="Nessunaspaziatura"/>
        <w:rPr>
          <w:rFonts w:ascii="Calibri" w:hAnsi="Calibri" w:cs="Calibri"/>
          <w:sz w:val="27"/>
          <w:szCs w:val="27"/>
        </w:rPr>
      </w:pPr>
      <w:r w:rsidRPr="0033406B">
        <w:t xml:space="preserve">È cosa giusta che ognuno chiede al suo cuore e alla sua coscienza: la mia abilità è rivolta verso il bene o verso il male? Verso la difesa della Legge del Signore nostro Dio e il Vangelo di Cristo Gesù, oppure è una abilità tutta protesa a diffondere il pensiero del mondo? L’abilità rivolta verso il male non solo è peccato, apre le porte ad ogni peccato. Non solo apre le porte del nostro cuore perché il peccato entri in esso, ma apre anche la porta di ogni altro cuore. Poiché l’abilità è frutto dell’uomo, se l’uomo è con </w:t>
      </w:r>
      <w:r w:rsidRPr="0033406B">
        <w:lastRenderedPageBreak/>
        <w:t>Dio la sua abilità è rivolta in difesa della luce. Se non è con Dio, la sua abilità è orientata verso le tenebre. L’uso dell’abilità rivela con chi siamo.</w:t>
      </w:r>
    </w:p>
    <w:p w:rsidR="0033406B" w:rsidRPr="0033406B" w:rsidRDefault="0033406B" w:rsidP="0033406B">
      <w:pPr>
        <w:pStyle w:val="Nessunaspaziatura"/>
        <w:rPr>
          <w:rFonts w:ascii="Calibri" w:hAnsi="Calibri" w:cs="Calibri"/>
          <w:sz w:val="27"/>
          <w:szCs w:val="27"/>
        </w:rPr>
      </w:pPr>
      <w:r w:rsidRPr="0033406B">
        <w:t>Madre di Dio, fa che ogni discepolo di tuo Figlio si converta. La sua abilità sarà verso la luce.</w:t>
      </w:r>
    </w:p>
    <w:p w:rsidR="0033406B" w:rsidRPr="00425ED6" w:rsidRDefault="0033406B" w:rsidP="0033406B">
      <w:pPr>
        <w:pStyle w:val="Titolo2"/>
        <w:spacing w:line="276" w:lineRule="auto"/>
        <w:jc w:val="both"/>
        <w:rPr>
          <w:sz w:val="26"/>
          <w:szCs w:val="26"/>
        </w:rPr>
      </w:pPr>
      <w:bookmarkStart w:id="572" w:name="_Toc75156349"/>
      <w:r w:rsidRPr="00425ED6">
        <w:rPr>
          <w:sz w:val="26"/>
          <w:szCs w:val="26"/>
        </w:rPr>
        <w:t>9 Aprile</w:t>
      </w:r>
      <w:bookmarkEnd w:id="572"/>
      <w:r w:rsidRPr="00425ED6">
        <w:rPr>
          <w:sz w:val="26"/>
          <w:szCs w:val="26"/>
        </w:rPr>
        <w:t xml:space="preserve"> </w:t>
      </w:r>
    </w:p>
    <w:p w:rsidR="003C2B1F" w:rsidRDefault="0033406B" w:rsidP="0033406B">
      <w:pPr>
        <w:spacing w:after="120" w:line="240" w:lineRule="auto"/>
        <w:jc w:val="both"/>
        <w:rPr>
          <w:rFonts w:ascii="Segoe UI" w:hAnsi="Segoe UI" w:cs="Segoe UI"/>
          <w:color w:val="0F1419"/>
          <w:sz w:val="24"/>
          <w:szCs w:val="24"/>
        </w:rPr>
      </w:pPr>
      <w:r w:rsidRPr="0033406B">
        <w:rPr>
          <w:rFonts w:ascii="Segoe UI" w:hAnsi="Segoe UI" w:cs="Segoe UI"/>
          <w:color w:val="0F1419"/>
          <w:sz w:val="24"/>
          <w:szCs w:val="24"/>
        </w:rPr>
        <w:t>Madre di Dio, aiutaci a liberarci da ogni peccato. Prenderemo decisioni di verità e mai di falsità.</w:t>
      </w:r>
    </w:p>
    <w:p w:rsidR="0033406B" w:rsidRPr="0033406B" w:rsidRDefault="0033406B" w:rsidP="0033406B">
      <w:pPr>
        <w:pStyle w:val="Titolo2"/>
        <w:rPr>
          <w:rFonts w:ascii="Calibri" w:hAnsi="Calibri" w:cs="Calibri"/>
          <w:sz w:val="32"/>
          <w:szCs w:val="32"/>
        </w:rPr>
      </w:pPr>
      <w:bookmarkStart w:id="573" w:name="_Toc66893190"/>
      <w:bookmarkStart w:id="574" w:name="_Toc75156350"/>
      <w:r w:rsidRPr="0033406B">
        <w:rPr>
          <w:sz w:val="32"/>
          <w:szCs w:val="32"/>
        </w:rPr>
        <w:t>Quest’uomo compie molti segni</w:t>
      </w:r>
      <w:bookmarkEnd w:id="573"/>
      <w:bookmarkEnd w:id="574"/>
    </w:p>
    <w:p w:rsidR="0033406B" w:rsidRPr="0033406B" w:rsidRDefault="0033406B" w:rsidP="0033406B">
      <w:pPr>
        <w:spacing w:after="120" w:line="240" w:lineRule="auto"/>
        <w:jc w:val="both"/>
        <w:rPr>
          <w:rFonts w:ascii="Calibri" w:eastAsia="Times New Roman" w:hAnsi="Calibri" w:cs="Calibri"/>
          <w:color w:val="000000"/>
          <w:sz w:val="20"/>
          <w:szCs w:val="20"/>
          <w:lang w:eastAsia="it-IT"/>
        </w:rPr>
      </w:pPr>
      <w:r w:rsidRPr="0033406B">
        <w:rPr>
          <w:rFonts w:ascii="Arial" w:eastAsia="Times New Roman" w:hAnsi="Arial" w:cs="Arial"/>
          <w:color w:val="000000"/>
          <w:sz w:val="24"/>
          <w:szCs w:val="24"/>
          <w:lang w:eastAsia="it-IT"/>
        </w:rPr>
        <w:t>Gesù ha risuscitato Lazzaro che giaceva ormai da quattro giorni nel sepolcro. Viene recata questa notizia ai capi dei sacerdoti e ai farisei. Viene riunito il sinedrio. Ecco cosa essi dicono: </w:t>
      </w:r>
      <w:r w:rsidRPr="0033406B">
        <w:rPr>
          <w:rFonts w:ascii="Arial" w:eastAsia="Times New Roman" w:hAnsi="Arial" w:cs="Arial"/>
          <w:i/>
          <w:iCs/>
          <w:color w:val="000000"/>
          <w:sz w:val="24"/>
          <w:szCs w:val="24"/>
          <w:lang w:eastAsia="it-IT"/>
        </w:rPr>
        <w:t>«Che cosa facciamo? Quest’uomo compie molti segni. Se lo lasciamo continuare così, tutti crederanno in lui, verranno i Romani e distruggeranno il nostro tempio e la nostra nazione».</w:t>
      </w:r>
      <w:r w:rsidRPr="0033406B">
        <w:rPr>
          <w:rFonts w:ascii="Arial" w:eastAsia="Times New Roman" w:hAnsi="Arial" w:cs="Arial"/>
          <w:color w:val="000000"/>
          <w:sz w:val="24"/>
          <w:szCs w:val="24"/>
          <w:lang w:eastAsia="it-IT"/>
        </w:rPr>
        <w:t> Tra le premesse e le conclusioni vi sono tre gravissimi errori che negano la verità rivelata e che vanno messi in luce. Questi tre errori rivelano che questi uomini sono mossi non dalla luce, ma dalle tenebre più fitte, tenebre generate in loro dall’odio contro la verità, non però contro la verità di Cristo Gesù, ma contro la verità della Legge, dei Profeti, dei Salmi.</w:t>
      </w:r>
    </w:p>
    <w:p w:rsidR="0033406B" w:rsidRPr="0033406B" w:rsidRDefault="0033406B" w:rsidP="0033406B">
      <w:pPr>
        <w:spacing w:after="120" w:line="240" w:lineRule="auto"/>
        <w:jc w:val="both"/>
        <w:rPr>
          <w:rFonts w:ascii="Calibri" w:eastAsia="Times New Roman" w:hAnsi="Calibri" w:cs="Calibri"/>
          <w:color w:val="000000"/>
          <w:sz w:val="20"/>
          <w:szCs w:val="20"/>
          <w:lang w:eastAsia="it-IT"/>
        </w:rPr>
      </w:pPr>
      <w:r w:rsidRPr="0033406B">
        <w:rPr>
          <w:rFonts w:ascii="Arial" w:eastAsia="Times New Roman" w:hAnsi="Arial" w:cs="Arial"/>
          <w:b/>
          <w:bCs/>
          <w:color w:val="000000"/>
          <w:sz w:val="24"/>
          <w:szCs w:val="24"/>
          <w:lang w:eastAsia="it-IT"/>
        </w:rPr>
        <w:t>Errore sulla verità dei segni.</w:t>
      </w:r>
      <w:r w:rsidRPr="0033406B">
        <w:rPr>
          <w:rFonts w:ascii="Arial" w:eastAsia="Times New Roman" w:hAnsi="Arial" w:cs="Arial"/>
          <w:color w:val="000000"/>
          <w:sz w:val="24"/>
          <w:szCs w:val="24"/>
          <w:lang w:eastAsia="it-IT"/>
        </w:rPr>
        <w:t> I segni di Gesù non possono venire se non da Dio. Questa verità accompagna tutta la Scrittura e in modo particolarissimo ogni pagina del Vangelo secondo Giovanni: </w:t>
      </w:r>
      <w:r w:rsidRPr="0033406B">
        <w:rPr>
          <w:rFonts w:ascii="Arial" w:eastAsia="Times New Roman" w:hAnsi="Arial" w:cs="Arial"/>
          <w:i/>
          <w:iCs/>
          <w:color w:val="000000"/>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(Gv 3,1-2).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5,26-29).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w:t>
      </w:r>
      <w:r w:rsidRPr="0033406B">
        <w:rPr>
          <w:rFonts w:ascii="Arial" w:eastAsia="Times New Roman" w:hAnsi="Arial" w:cs="Arial"/>
          <w:i/>
          <w:iCs/>
          <w:color w:val="000000"/>
          <w:sz w:val="24"/>
          <w:szCs w:val="24"/>
          <w:lang w:eastAsia="it-IT"/>
        </w:rPr>
        <w:lastRenderedPageBreak/>
        <w:t>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r w:rsidRPr="0033406B">
        <w:rPr>
          <w:rFonts w:ascii="Arial" w:eastAsia="Times New Roman" w:hAnsi="Arial" w:cs="Arial"/>
          <w:color w:val="000000"/>
          <w:sz w:val="24"/>
          <w:szCs w:val="24"/>
          <w:lang w:eastAsia="it-IT"/>
        </w:rPr>
        <w:t>Solo Dio può risuscitare un uomo che giace da quattro giorni nella tomba. Se Gesù risuscita Lazzaro, lo chiama fuori, Dio è con Gesù e Gesù è con Dio. Con Gesù è il Dio di Abramo, il Dio di Isacco, il Dio di Giacobbe nel quale essi dicono di credere.</w:t>
      </w:r>
    </w:p>
    <w:p w:rsidR="0033406B" w:rsidRPr="0033406B" w:rsidRDefault="0033406B" w:rsidP="0033406B">
      <w:pPr>
        <w:spacing w:after="120" w:line="240" w:lineRule="auto"/>
        <w:jc w:val="both"/>
        <w:rPr>
          <w:rFonts w:ascii="Calibri" w:eastAsia="Times New Roman" w:hAnsi="Calibri" w:cs="Calibri"/>
          <w:color w:val="000000"/>
          <w:sz w:val="20"/>
          <w:szCs w:val="20"/>
          <w:lang w:eastAsia="it-IT"/>
        </w:rPr>
      </w:pPr>
      <w:r w:rsidRPr="0033406B">
        <w:rPr>
          <w:rFonts w:ascii="Arial" w:eastAsia="Times New Roman" w:hAnsi="Arial" w:cs="Arial"/>
          <w:b/>
          <w:bCs/>
          <w:color w:val="000000"/>
          <w:sz w:val="24"/>
          <w:szCs w:val="24"/>
          <w:lang w:eastAsia="it-IT"/>
        </w:rPr>
        <w:t>Errore sulla vera fede</w:t>
      </w:r>
      <w:r w:rsidRPr="0033406B">
        <w:rPr>
          <w:rFonts w:ascii="Arial" w:eastAsia="Times New Roman" w:hAnsi="Arial" w:cs="Arial"/>
          <w:color w:val="000000"/>
          <w:sz w:val="24"/>
          <w:szCs w:val="24"/>
          <w:lang w:eastAsia="it-IT"/>
        </w:rPr>
        <w:t>. La fede in Cristo Gesù o la fede nella sua Parola non era fondata su un messianismo alla maniera umana, fatto di ribellione, rivolta, guerra contro i nemici del popolo dei Giudei. La fede nella Parola di Gesù esigeva il totale rinnegamento di ogni pensiero del cuore dell’uomo, così come appare con ogni evidenza dal Vangelo sia secondo Luca che secondo Matteo. Leggiamo solo un brano del Vangelo secondo Luca: </w:t>
      </w:r>
      <w:r w:rsidRPr="0033406B">
        <w:rPr>
          <w:rFonts w:ascii="Arial" w:eastAsia="Times New Roman" w:hAnsi="Arial" w:cs="Arial"/>
          <w:i/>
          <w:iCs/>
          <w:color w:val="000000"/>
          <w:sz w:val="24"/>
          <w:szCs w:val="24"/>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w:t>
      </w:r>
      <w:r w:rsidRPr="0033406B">
        <w:rPr>
          <w:rFonts w:ascii="Arial" w:eastAsia="Times New Roman" w:hAnsi="Arial" w:cs="Arial"/>
          <w:color w:val="000000"/>
          <w:sz w:val="24"/>
          <w:szCs w:val="24"/>
          <w:lang w:eastAsia="it-IT"/>
        </w:rPr>
        <w:t>. Queste non sono parole né di violenza, né di opposizione, né di lite, né di guerra, né di un qualsiasi contrasto tra un uomo e un altro uomo. Gesù chiama ogni uomo a vivere la propria croce sotto qualsiasi padrone, sotto qualsiasi autorità, sotto ogni angheria. Si può infierire contro un discepolo di Gesù solo per odio contro la verità. Mai perché lui violi una qualche legge o qualche norma degli uomini, neanche dei tiranni più tiranni.</w:t>
      </w:r>
    </w:p>
    <w:p w:rsidR="0033406B" w:rsidRPr="0033406B" w:rsidRDefault="0033406B" w:rsidP="0033406B">
      <w:pPr>
        <w:spacing w:after="120" w:line="240" w:lineRule="auto"/>
        <w:jc w:val="both"/>
        <w:rPr>
          <w:rFonts w:ascii="Calibri" w:eastAsia="Times New Roman" w:hAnsi="Calibri" w:cs="Calibri"/>
          <w:color w:val="000000"/>
          <w:sz w:val="20"/>
          <w:szCs w:val="20"/>
          <w:lang w:eastAsia="it-IT"/>
        </w:rPr>
      </w:pPr>
      <w:r w:rsidRPr="0033406B">
        <w:rPr>
          <w:rFonts w:ascii="Arial" w:eastAsia="Times New Roman" w:hAnsi="Arial" w:cs="Arial"/>
          <w:b/>
          <w:bCs/>
          <w:color w:val="000000"/>
          <w:sz w:val="24"/>
          <w:szCs w:val="24"/>
          <w:lang w:eastAsia="it-IT"/>
        </w:rPr>
        <w:t>Errore sulla verità del loro Dio e Signore</w:t>
      </w:r>
      <w:r w:rsidRPr="0033406B">
        <w:rPr>
          <w:rFonts w:ascii="Arial" w:eastAsia="Times New Roman" w:hAnsi="Arial" w:cs="Arial"/>
          <w:color w:val="000000"/>
          <w:sz w:val="24"/>
          <w:szCs w:val="24"/>
          <w:lang w:eastAsia="it-IT"/>
        </w:rPr>
        <w:t xml:space="preserve">. Il terzo errore – e questo è un errore gravissimo – è contro la verità del Dio di Abramo, del Dio di Isacco, del Dio di Giacobbe. Il Dio di Abramo ha promesso al suo popolo che se esso avesse osservato la Legge dell’Alleanza – e Gesù come vero profeta del Dio di Abramo è parte essenziale della Legge dell’Alleanza: la sua Parola è da ascoltare come vera Parola di Dio – sarebbe </w:t>
      </w:r>
      <w:r w:rsidRPr="0033406B">
        <w:rPr>
          <w:rFonts w:ascii="Arial" w:eastAsia="Times New Roman" w:hAnsi="Arial" w:cs="Arial"/>
          <w:color w:val="000000"/>
          <w:sz w:val="24"/>
          <w:szCs w:val="24"/>
          <w:lang w:eastAsia="it-IT"/>
        </w:rPr>
        <w:lastRenderedPageBreak/>
        <w:t>divenuto il nemico dei suoi nemici e l’avversario dei suo avversari. Nella fedeltà all’Alleanza il popolo godeva di invincibilità: </w:t>
      </w:r>
      <w:r w:rsidRPr="0033406B">
        <w:rPr>
          <w:rFonts w:ascii="Arial" w:eastAsia="Times New Roman" w:hAnsi="Arial" w:cs="Arial"/>
          <w:i/>
          <w:iCs/>
          <w:color w:val="000000"/>
          <w:sz w:val="24"/>
          <w:szCs w:val="24"/>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 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 Voi servirete il Signore, vostro Dio. Egli benedirà il tuo pane e la tua acqua. Terrò lontana da te la malattia. Non vi sarà nella tua terra donna che abortisca o che sia sterile. Ti farò giungere al numero completo dei tuoi giorni. Manderò il mio terrore davanti a te e metterò in rotta ogni popolo in mezzo al quale entrerai; farò voltare le spalle a tutti i tuoi nemici davanti a te. 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 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23,20-33). </w:t>
      </w:r>
      <w:r w:rsidRPr="0033406B">
        <w:rPr>
          <w:rFonts w:ascii="Arial" w:eastAsia="Times New Roman" w:hAnsi="Arial" w:cs="Arial"/>
          <w:color w:val="000000"/>
          <w:sz w:val="24"/>
          <w:szCs w:val="24"/>
          <w:lang w:eastAsia="it-IT"/>
        </w:rPr>
        <w:t>La storia del popolo del Signore è questa verità. Quando i figli d’Israele obbedivano alla Legge dell’Alleanza, essi vivevano in pace nella loro terra. Quando invece si allontanavano dall’obbedienza alla legge del loro Dio, cielo, terra, popoli erano i loro padroni. Tutta la Scrittura attesta questa verità storica. Gerusalemme non è stata distrutta per la sua obbedienza, ma per la disobbedienza.</w:t>
      </w:r>
    </w:p>
    <w:p w:rsidR="0033406B" w:rsidRPr="0033406B" w:rsidRDefault="0033406B" w:rsidP="0033406B">
      <w:pPr>
        <w:spacing w:after="120" w:line="240" w:lineRule="auto"/>
        <w:jc w:val="both"/>
        <w:rPr>
          <w:rFonts w:ascii="Calibri" w:eastAsia="Times New Roman" w:hAnsi="Calibri" w:cs="Calibri"/>
          <w:color w:val="000000"/>
          <w:sz w:val="20"/>
          <w:szCs w:val="20"/>
          <w:lang w:eastAsia="it-IT"/>
        </w:rPr>
      </w:pPr>
      <w:r w:rsidRPr="0033406B">
        <w:rPr>
          <w:rFonts w:ascii="Arial" w:eastAsia="Times New Roman" w:hAnsi="Arial" w:cs="Arial"/>
          <w:i/>
          <w:iCs/>
          <w:color w:val="000000"/>
          <w:sz w:val="24"/>
          <w:szCs w:val="24"/>
          <w:lang w:eastAsia="it-IT"/>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11,47-57). </w:t>
      </w:r>
    </w:p>
    <w:p w:rsidR="0033406B" w:rsidRPr="0033406B" w:rsidRDefault="0033406B" w:rsidP="0033406B">
      <w:pPr>
        <w:spacing w:after="120" w:line="240" w:lineRule="auto"/>
        <w:jc w:val="both"/>
        <w:rPr>
          <w:rFonts w:ascii="Calibri" w:eastAsia="Times New Roman" w:hAnsi="Calibri" w:cs="Calibri"/>
          <w:color w:val="000000"/>
          <w:sz w:val="20"/>
          <w:szCs w:val="20"/>
          <w:lang w:eastAsia="it-IT"/>
        </w:rPr>
      </w:pPr>
      <w:r w:rsidRPr="0033406B">
        <w:rPr>
          <w:rFonts w:ascii="Arial" w:eastAsia="Times New Roman" w:hAnsi="Arial" w:cs="Arial"/>
          <w:color w:val="000000"/>
          <w:sz w:val="24"/>
          <w:szCs w:val="24"/>
          <w:lang w:eastAsia="it-IT"/>
        </w:rPr>
        <w:t xml:space="preserve">La condanna a morte di Cristo Gesù in nome di Dio e per il sommo bene del suo popolo è stata la decisione più stolta mai presa nella storia. È decisione stolta perché contraddice tre verità sulle quale era edificato il popolo del Signore. I segni attestavano la verità di Gesù. La fede in Gesù era fede di sottomissione e non di ribellione ad ogni autorità. La fedeltà alleanza era benedizione per il popolo del Signore non maledizione, era vita non morte; era libertà non schiavitù. Quando il peccato si impossessa di un </w:t>
      </w:r>
      <w:r w:rsidRPr="0033406B">
        <w:rPr>
          <w:rFonts w:ascii="Arial" w:eastAsia="Times New Roman" w:hAnsi="Arial" w:cs="Arial"/>
          <w:color w:val="000000"/>
          <w:sz w:val="24"/>
          <w:szCs w:val="24"/>
          <w:lang w:eastAsia="it-IT"/>
        </w:rPr>
        <w:lastRenderedPageBreak/>
        <w:t>cuore – e nel sinedrio il peccato è l’indiscusso governatore, signore, padrone di ogni cuore – allora le decisioni sono di stoltezza, mai di verità.</w:t>
      </w:r>
    </w:p>
    <w:p w:rsidR="0033406B" w:rsidRPr="0033406B" w:rsidRDefault="0033406B" w:rsidP="0033406B">
      <w:pPr>
        <w:spacing w:after="120" w:line="240" w:lineRule="auto"/>
        <w:jc w:val="both"/>
        <w:rPr>
          <w:rFonts w:ascii="Calibri" w:eastAsia="Times New Roman" w:hAnsi="Calibri" w:cs="Calibri"/>
          <w:color w:val="000000"/>
          <w:sz w:val="20"/>
          <w:szCs w:val="20"/>
          <w:lang w:eastAsia="it-IT"/>
        </w:rPr>
      </w:pPr>
      <w:r w:rsidRPr="0033406B">
        <w:rPr>
          <w:rFonts w:ascii="Arial" w:eastAsia="Times New Roman" w:hAnsi="Arial" w:cs="Arial"/>
          <w:color w:val="000000"/>
          <w:sz w:val="24"/>
          <w:szCs w:val="24"/>
          <w:lang w:eastAsia="it-IT"/>
        </w:rPr>
        <w:t>Madre di Dio, aiutaci a liberarci da ogni peccato. Prenderemo decisioni di verità e mai di falsità.</w:t>
      </w:r>
    </w:p>
    <w:p w:rsidR="0033406B" w:rsidRDefault="0033406B" w:rsidP="0033406B">
      <w:pPr>
        <w:spacing w:after="120" w:line="240" w:lineRule="auto"/>
        <w:jc w:val="both"/>
        <w:rPr>
          <w:rFonts w:ascii="Calibri" w:eastAsia="Times New Roman" w:hAnsi="Calibri" w:cs="Calibri"/>
          <w:color w:val="000000"/>
          <w:lang w:eastAsia="it-IT"/>
        </w:rPr>
      </w:pPr>
    </w:p>
    <w:p w:rsidR="00BC064F" w:rsidRPr="00BC064F" w:rsidRDefault="00BC064F" w:rsidP="00BC064F">
      <w:pPr>
        <w:pStyle w:val="Titolo2"/>
        <w:rPr>
          <w:rFonts w:ascii="Calibri" w:hAnsi="Calibri" w:cs="Calibri"/>
        </w:rPr>
      </w:pPr>
      <w:bookmarkStart w:id="575" w:name="_Toc75156351"/>
      <w:r w:rsidRPr="00BC064F">
        <w:rPr>
          <w:sz w:val="32"/>
          <w:szCs w:val="32"/>
        </w:rPr>
        <w:t>NON ABBIATE DUNQUE PAURA DI LORO</w:t>
      </w:r>
      <w:bookmarkEnd w:id="575"/>
    </w:p>
    <w:p w:rsidR="00BC064F" w:rsidRPr="00BC064F" w:rsidRDefault="00BC064F" w:rsidP="00BC064F">
      <w:pPr>
        <w:pStyle w:val="Nessunaspaziatura"/>
        <w:rPr>
          <w:rFonts w:ascii="Calibri" w:hAnsi="Calibri" w:cs="Calibri"/>
          <w:sz w:val="27"/>
          <w:szCs w:val="27"/>
        </w:rPr>
      </w:pPr>
      <w:r w:rsidRPr="00BC064F">
        <w:t xml:space="preserve">Possiamo comprendere queste parole di Gesù – </w:t>
      </w:r>
      <w:r w:rsidRPr="00FB68CB">
        <w:rPr>
          <w:i/>
          <w:iCs w:val="0"/>
        </w:rPr>
        <w:t>Non abbiate dunque paura di loro</w:t>
      </w:r>
      <w:r w:rsidRPr="00BC064F">
        <w:t xml:space="preserve"> – lasciandoci aiutare da quanto narra il Secondo Libro dei Maccabei al Capitolo Sesto e Settimo e anche da quanto rivela il Libro della Sapienza nei primi Capitoli. Ecco quanto è narrato nel Secondo Libro dei Maccabei:</w:t>
      </w:r>
    </w:p>
    <w:p w:rsidR="00BC064F" w:rsidRPr="00BC064F" w:rsidRDefault="00BC064F" w:rsidP="00BC064F">
      <w:pPr>
        <w:pStyle w:val="Nessunaspaziatura"/>
        <w:rPr>
          <w:rFonts w:ascii="Calibri" w:hAnsi="Calibri" w:cs="Calibri"/>
          <w:sz w:val="27"/>
          <w:szCs w:val="27"/>
        </w:rPr>
      </w:pPr>
      <w:r w:rsidRPr="00BC064F">
        <w:rPr>
          <w:i/>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rsidR="00BC064F" w:rsidRPr="00BC064F" w:rsidRDefault="00BC064F" w:rsidP="00BC064F">
      <w:pPr>
        <w:pStyle w:val="Nessunaspaziatura"/>
        <w:rPr>
          <w:rFonts w:ascii="Calibri" w:hAnsi="Calibri" w:cs="Calibri"/>
          <w:sz w:val="27"/>
          <w:szCs w:val="27"/>
        </w:rPr>
      </w:pPr>
      <w:r w:rsidRPr="00BC064F">
        <w:rPr>
          <w:i/>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w:t>
      </w:r>
      <w:r w:rsidRPr="00BC064F">
        <w:rPr>
          <w:i/>
        </w:rPr>
        <w:lastRenderedPageBreak/>
        <w:t>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rsidR="00BC064F" w:rsidRPr="00BC064F" w:rsidRDefault="00BC064F" w:rsidP="00BC064F">
      <w:pPr>
        <w:pStyle w:val="Nessunaspaziatura"/>
        <w:rPr>
          <w:rFonts w:ascii="Calibri" w:hAnsi="Calibri" w:cs="Calibri"/>
          <w:sz w:val="27"/>
          <w:szCs w:val="27"/>
        </w:rPr>
      </w:pPr>
      <w:r w:rsidRPr="00BC064F">
        <w:rPr>
          <w:i/>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 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w:t>
      </w:r>
      <w:r w:rsidRPr="00BC064F">
        <w:rPr>
          <w:i/>
        </w:rPr>
        <w:lastRenderedPageBreak/>
        <w:t>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rsidR="00BC064F" w:rsidRPr="00BC064F" w:rsidRDefault="00BC064F" w:rsidP="00BC064F">
      <w:pPr>
        <w:pStyle w:val="Nessunaspaziatura"/>
        <w:rPr>
          <w:rFonts w:ascii="Calibri" w:hAnsi="Calibri" w:cs="Calibri"/>
          <w:sz w:val="27"/>
          <w:szCs w:val="27"/>
        </w:rPr>
      </w:pPr>
      <w:r w:rsidRPr="00BC064F">
        <w:t>Per non temere le potenze del male che si scatenano contro di noi, discepoli di Gesù, dobbiamo avere nel cuore e nella mente dei principi altissimi di fede. Se siamo sprovvisti di questi principi forti della stessa fortezza che viene dallo Spirito Santo, dinanzi alle tempeste sarà difficile resistere. Temiamo queste potenze e ci lasciamo da essere conquistare. Non serviamo più il Signore ma le potenze di questo mondo e la loro malvagità. Per questo è necessario sempre camminare non solo con la sapienza e l’intelligenza dello Spirito Santo, ma anche con la sua fortezza e il timore del Signore.</w:t>
      </w:r>
    </w:p>
    <w:p w:rsidR="00BC064F" w:rsidRPr="00BC064F" w:rsidRDefault="00BC064F" w:rsidP="00BC064F">
      <w:pPr>
        <w:pStyle w:val="Nessunaspaziatura"/>
        <w:rPr>
          <w:rFonts w:ascii="Calibri" w:hAnsi="Calibri" w:cs="Calibri"/>
          <w:sz w:val="27"/>
          <w:szCs w:val="27"/>
        </w:rPr>
      </w:pPr>
      <w:r w:rsidRPr="00BC064F">
        <w:rPr>
          <w:i/>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10,21-33).</w:t>
      </w:r>
    </w:p>
    <w:p w:rsidR="00BC064F" w:rsidRPr="00BC064F" w:rsidRDefault="00BC064F" w:rsidP="00BC064F">
      <w:pPr>
        <w:pStyle w:val="Nessunaspaziatura"/>
        <w:rPr>
          <w:rFonts w:ascii="Calibri" w:hAnsi="Calibri" w:cs="Calibri"/>
          <w:sz w:val="27"/>
          <w:szCs w:val="27"/>
        </w:rPr>
      </w:pPr>
      <w:r w:rsidRPr="00BC064F">
        <w:t xml:space="preserve">La sapienza del giusto gli fa vedere la sua vita sia nel tempo che nell’eternità. Lui vive il presente tutto orientato verso l’eternità di gloria e di beatitudine eterna che riceverà dal suo Signore, al quale ha prestato ogni obbedienza verso la sua Parola e la sua Legge. Mentre la stoltezza dell’empio gli fa vedere solo il momento presente. Non </w:t>
      </w:r>
      <w:r w:rsidRPr="00BC064F">
        <w:lastRenderedPageBreak/>
        <w:t>considera l’eternità. Non sa che il frutto della sua stoltezza sarà solo tenebre e gemiti eterni di grande dolore e sofferenza: “</w:t>
      </w:r>
      <w:r w:rsidRPr="00BC064F">
        <w:rPr>
          <w:i/>
        </w:rPr>
        <w:t>Dicono fra loro sragionando:</w:t>
      </w:r>
    </w:p>
    <w:p w:rsidR="00BC064F" w:rsidRPr="00BC064F" w:rsidRDefault="00BC064F" w:rsidP="00BC064F">
      <w:pPr>
        <w:pStyle w:val="Nessunaspaziatura"/>
        <w:rPr>
          <w:rFonts w:ascii="Calibri" w:hAnsi="Calibri" w:cs="Calibri"/>
          <w:sz w:val="27"/>
          <w:szCs w:val="27"/>
        </w:rPr>
      </w:pPr>
      <w:r w:rsidRPr="00BC064F">
        <w:rPr>
          <w:i/>
        </w:rPr>
        <w:t>«La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w:t>
      </w:r>
      <w:r w:rsidR="00D6063E">
        <w:rPr>
          <w:i/>
        </w:rPr>
        <w:t xml:space="preserve"> piacere, </w:t>
      </w:r>
      <w:r w:rsidRPr="00BC064F">
        <w:rPr>
          <w:i/>
        </w:rPr>
        <w:t>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rsidR="00BC064F" w:rsidRPr="00BC064F" w:rsidRDefault="00BC064F" w:rsidP="00BC064F">
      <w:pPr>
        <w:pStyle w:val="Nessunaspaziatura"/>
        <w:rPr>
          <w:rFonts w:ascii="Calibri" w:hAnsi="Calibri" w:cs="Calibri"/>
          <w:sz w:val="27"/>
          <w:szCs w:val="27"/>
        </w:rPr>
      </w:pPr>
      <w:r w:rsidRPr="00BC064F">
        <w:rPr>
          <w:i/>
        </w:rPr>
        <w:t xml:space="preserve">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Felice invece è la sterile incorrotta, che </w:t>
      </w:r>
      <w:r w:rsidRPr="00BC064F">
        <w:rPr>
          <w:i/>
        </w:rPr>
        <w:lastRenderedPageBreak/>
        <w:t>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rsidR="00BC064F" w:rsidRPr="00BC064F" w:rsidRDefault="00BC064F" w:rsidP="00BC064F">
      <w:pPr>
        <w:pStyle w:val="Nessunaspaziatura"/>
        <w:rPr>
          <w:rFonts w:ascii="Calibri" w:hAnsi="Calibri" w:cs="Calibri"/>
          <w:sz w:val="27"/>
          <w:szCs w:val="27"/>
        </w:rPr>
      </w:pPr>
      <w:r w:rsidRPr="00BC064F">
        <w:rPr>
          <w:i/>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w:t>
      </w:r>
      <w:r w:rsidR="00FB68CB">
        <w:rPr>
          <w:i/>
        </w:rPr>
        <w:t>ricompensa è presso il Signore </w:t>
      </w:r>
      <w:r w:rsidRPr="00BC064F">
        <w:rPr>
          <w:i/>
        </w:rPr>
        <w:t>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rsidR="00BC064F" w:rsidRPr="00BC064F" w:rsidRDefault="00BC064F" w:rsidP="00BC064F">
      <w:pPr>
        <w:pStyle w:val="Nessunaspaziatura"/>
        <w:rPr>
          <w:rFonts w:ascii="Calibri" w:hAnsi="Calibri" w:cs="Calibri"/>
          <w:sz w:val="27"/>
          <w:szCs w:val="27"/>
        </w:rPr>
      </w:pPr>
      <w:r w:rsidRPr="00BC064F">
        <w:t>Se non camminiamo con ogni sapienza, intelligenza, fortezza, timore del Signore, sempre temeremo gli uomini. Invece solo il Signore va temuto. Ma cosa è il timore del Signore? È fede incrollabile che ogni sua Parola si compie. Avviene ciò che Lui dice, mai invece ciò che dicono gli uomini. Beato chi ha questa fede e su di essa fonda la sua vita.</w:t>
      </w:r>
    </w:p>
    <w:p w:rsidR="00BC064F" w:rsidRPr="00BC064F" w:rsidRDefault="00BC064F" w:rsidP="00BC064F">
      <w:pPr>
        <w:pStyle w:val="Nessunaspaziatura"/>
        <w:rPr>
          <w:rFonts w:ascii="Calibri" w:hAnsi="Calibri" w:cs="Calibri"/>
          <w:sz w:val="27"/>
          <w:szCs w:val="27"/>
        </w:rPr>
      </w:pPr>
      <w:r w:rsidRPr="00BC064F">
        <w:lastRenderedPageBreak/>
        <w:t>Madre della Redenzione, Angeli, Santi, venite in nostro soccorso. Fate che la nostra fede sia fondata solo sulla Parola del Signore. Otteneteci la grazia di costruire la nostra casa spirituale sulla dura roccia del Vangelo. Non temeremo gli uomini, ma solo il Signore nostro Dio.</w:t>
      </w:r>
    </w:p>
    <w:p w:rsidR="009D5C77" w:rsidRPr="00425ED6" w:rsidRDefault="009D5C77" w:rsidP="009D5C77">
      <w:pPr>
        <w:pStyle w:val="Titolo2"/>
        <w:spacing w:line="276" w:lineRule="auto"/>
        <w:jc w:val="both"/>
        <w:rPr>
          <w:sz w:val="26"/>
          <w:szCs w:val="26"/>
        </w:rPr>
      </w:pPr>
      <w:bookmarkStart w:id="576" w:name="_Toc75156352"/>
      <w:r w:rsidRPr="00425ED6">
        <w:rPr>
          <w:sz w:val="26"/>
          <w:szCs w:val="26"/>
        </w:rPr>
        <w:t>10 Aprile</w:t>
      </w:r>
      <w:bookmarkEnd w:id="576"/>
      <w:r w:rsidRPr="00425ED6">
        <w:rPr>
          <w:sz w:val="26"/>
          <w:szCs w:val="26"/>
        </w:rPr>
        <w:t xml:space="preserve"> </w:t>
      </w:r>
    </w:p>
    <w:p w:rsidR="00BC064F" w:rsidRDefault="009D5C77" w:rsidP="0033406B">
      <w:pPr>
        <w:spacing w:after="120" w:line="240" w:lineRule="auto"/>
        <w:jc w:val="both"/>
        <w:rPr>
          <w:rFonts w:ascii="Segoe UI" w:hAnsi="Segoe UI" w:cs="Segoe UI"/>
          <w:color w:val="0F1419"/>
          <w:sz w:val="23"/>
          <w:szCs w:val="23"/>
        </w:rPr>
      </w:pPr>
      <w:r>
        <w:rPr>
          <w:rFonts w:ascii="Segoe UI" w:hAnsi="Segoe UI" w:cs="Segoe UI"/>
          <w:color w:val="0F1419"/>
          <w:sz w:val="23"/>
          <w:szCs w:val="23"/>
        </w:rPr>
        <w:t>Madre di Dio, tu eri più che vaccinata contro lo spirito del male. Fa’ che anche noi ci vacciniamo.</w:t>
      </w:r>
    </w:p>
    <w:p w:rsidR="009D5C77" w:rsidRPr="00564B5C" w:rsidRDefault="009D5C77" w:rsidP="00564B5C">
      <w:pPr>
        <w:pStyle w:val="Titolo2"/>
        <w:rPr>
          <w:sz w:val="32"/>
          <w:szCs w:val="32"/>
        </w:rPr>
      </w:pPr>
      <w:bookmarkStart w:id="577" w:name="_Toc75156353"/>
      <w:r w:rsidRPr="00564B5C">
        <w:rPr>
          <w:sz w:val="32"/>
          <w:szCs w:val="32"/>
        </w:rPr>
        <w:t>Voglio che siate saggi nel bene e immuni dal male</w:t>
      </w:r>
      <w:bookmarkEnd w:id="577"/>
    </w:p>
    <w:p w:rsidR="009D5C77" w:rsidRPr="004561A2" w:rsidRDefault="009D5C77" w:rsidP="009D5C77">
      <w:pPr>
        <w:spacing w:after="120"/>
        <w:jc w:val="both"/>
        <w:rPr>
          <w:rFonts w:ascii="Arial" w:hAnsi="Arial" w:cs="Arial"/>
          <w:lang w:val="la-Latn"/>
        </w:rPr>
      </w:pPr>
      <w:r w:rsidRPr="00CF7D7F">
        <w:rPr>
          <w:rFonts w:ascii="Arial" w:hAnsi="Arial" w:cs="Arial"/>
          <w:bCs/>
          <w:kern w:val="32"/>
        </w:rPr>
        <w:t xml:space="preserve">Sempre nella Lettera ai Romani (c. XII), l’Apostolo Paolo aveva chiesto al discepolo di Gesù di vincere il male rimanendo nel bene, senza uscire mai dal bene: </w:t>
      </w:r>
      <w:r w:rsidRPr="00CF7D7F">
        <w:rPr>
          <w:rFonts w:ascii="Arial" w:hAnsi="Arial" w:cs="Arial"/>
          <w:b/>
          <w:bCs/>
          <w:kern w:val="32"/>
        </w:rPr>
        <w:t xml:space="preserve">“Vinci il male con il bene - </w:t>
      </w:r>
      <w:r w:rsidRPr="00450B6D">
        <w:rPr>
          <w:rFonts w:ascii="Arial" w:hAnsi="Arial" w:cs="Arial"/>
          <w:b/>
          <w:bCs/>
          <w:i/>
          <w:iCs/>
          <w:kern w:val="32"/>
          <w:lang w:val="la-Latn"/>
        </w:rPr>
        <w:t>Sed vince in bono malum</w:t>
      </w:r>
      <w:r w:rsidRPr="00CF7D7F">
        <w:rPr>
          <w:rFonts w:ascii="Arial" w:hAnsi="Arial" w:cs="Arial"/>
          <w:b/>
          <w:bCs/>
          <w:kern w:val="32"/>
        </w:rPr>
        <w:t xml:space="preserve"> -</w:t>
      </w:r>
      <w:r>
        <w:rPr>
          <w:rFonts w:ascii="Greek2" w:hAnsi="Greek2" w:cs="Arial"/>
          <w:b/>
          <w:bCs/>
          <w:kern w:val="32"/>
        </w:rPr>
        <w:t xml:space="preserve"> </w:t>
      </w:r>
      <w:r w:rsidRPr="00487179">
        <w:rPr>
          <w:b/>
          <w:bCs/>
          <w:color w:val="111111"/>
          <w:sz w:val="21"/>
          <w:szCs w:val="21"/>
          <w:shd w:val="clear" w:color="auto" w:fill="FFFFFF"/>
          <w:lang w:val="el-GR"/>
        </w:rPr>
        <w:t>ἀλλὰ</w:t>
      </w:r>
      <w:r w:rsidRPr="009D5C77">
        <w:rPr>
          <w:b/>
          <w:bCs/>
          <w:color w:val="111111"/>
          <w:sz w:val="21"/>
          <w:szCs w:val="21"/>
          <w:shd w:val="clear" w:color="auto" w:fill="FFFFFF"/>
        </w:rPr>
        <w:t xml:space="preserve"> </w:t>
      </w:r>
      <w:r w:rsidRPr="00487179">
        <w:rPr>
          <w:b/>
          <w:bCs/>
          <w:color w:val="111111"/>
          <w:sz w:val="21"/>
          <w:szCs w:val="21"/>
          <w:shd w:val="clear" w:color="auto" w:fill="FFFFFF"/>
          <w:lang w:val="el-GR"/>
        </w:rPr>
        <w:t>νίκα</w:t>
      </w:r>
      <w:r w:rsidRPr="009D5C77">
        <w:rPr>
          <w:b/>
          <w:bCs/>
          <w:color w:val="111111"/>
          <w:sz w:val="21"/>
          <w:szCs w:val="21"/>
          <w:shd w:val="clear" w:color="auto" w:fill="FFFFFF"/>
        </w:rPr>
        <w:t xml:space="preserve"> </w:t>
      </w:r>
      <w:r w:rsidRPr="00487179">
        <w:rPr>
          <w:b/>
          <w:bCs/>
          <w:color w:val="111111"/>
          <w:sz w:val="21"/>
          <w:szCs w:val="21"/>
          <w:shd w:val="clear" w:color="auto" w:fill="FFFFFF"/>
          <w:lang w:val="el-GR"/>
        </w:rPr>
        <w:t>ἐν</w:t>
      </w:r>
      <w:r w:rsidRPr="009D5C77">
        <w:rPr>
          <w:b/>
          <w:bCs/>
          <w:color w:val="111111"/>
          <w:sz w:val="21"/>
          <w:szCs w:val="21"/>
          <w:shd w:val="clear" w:color="auto" w:fill="FFFFFF"/>
        </w:rPr>
        <w:t xml:space="preserve"> </w:t>
      </w:r>
      <w:r w:rsidRPr="00487179">
        <w:rPr>
          <w:b/>
          <w:bCs/>
          <w:color w:val="111111"/>
          <w:sz w:val="21"/>
          <w:szCs w:val="21"/>
          <w:shd w:val="clear" w:color="auto" w:fill="FFFFFF"/>
          <w:lang w:val="el-GR"/>
        </w:rPr>
        <w:t>τῷ</w:t>
      </w:r>
      <w:r w:rsidRPr="009D5C77">
        <w:rPr>
          <w:b/>
          <w:bCs/>
          <w:color w:val="111111"/>
          <w:sz w:val="21"/>
          <w:szCs w:val="21"/>
          <w:shd w:val="clear" w:color="auto" w:fill="FFFFFF"/>
        </w:rPr>
        <w:t xml:space="preserve"> </w:t>
      </w:r>
      <w:r w:rsidRPr="00487179">
        <w:rPr>
          <w:b/>
          <w:bCs/>
          <w:color w:val="111111"/>
          <w:sz w:val="21"/>
          <w:szCs w:val="21"/>
          <w:shd w:val="clear" w:color="auto" w:fill="FFFFFF"/>
          <w:lang w:val="el-GR"/>
        </w:rPr>
        <w:t>ἀγαθῷ</w:t>
      </w:r>
      <w:r w:rsidRPr="009D5C77">
        <w:rPr>
          <w:b/>
          <w:bCs/>
          <w:color w:val="111111"/>
          <w:sz w:val="21"/>
          <w:szCs w:val="21"/>
          <w:shd w:val="clear" w:color="auto" w:fill="FFFFFF"/>
        </w:rPr>
        <w:t xml:space="preserve"> </w:t>
      </w:r>
      <w:r w:rsidRPr="00487179">
        <w:rPr>
          <w:b/>
          <w:bCs/>
          <w:color w:val="111111"/>
          <w:sz w:val="21"/>
          <w:szCs w:val="21"/>
          <w:shd w:val="clear" w:color="auto" w:fill="FFFFFF"/>
          <w:lang w:val="el-GR"/>
        </w:rPr>
        <w:t>τὸ</w:t>
      </w:r>
      <w:r w:rsidRPr="009D5C77">
        <w:rPr>
          <w:b/>
          <w:bCs/>
          <w:color w:val="111111"/>
          <w:sz w:val="21"/>
          <w:szCs w:val="21"/>
          <w:shd w:val="clear" w:color="auto" w:fill="FFFFFF"/>
        </w:rPr>
        <w:t xml:space="preserve"> </w:t>
      </w:r>
      <w:r w:rsidRPr="00487179">
        <w:rPr>
          <w:b/>
          <w:bCs/>
          <w:color w:val="111111"/>
          <w:sz w:val="21"/>
          <w:szCs w:val="21"/>
          <w:shd w:val="clear" w:color="auto" w:fill="FFFFFF"/>
          <w:lang w:val="el-GR"/>
        </w:rPr>
        <w:t>κακόν</w:t>
      </w:r>
      <w:r w:rsidRPr="00CF7D7F">
        <w:rPr>
          <w:rFonts w:ascii="Arial" w:hAnsi="Arial" w:cs="Arial"/>
          <w:b/>
          <w:bCs/>
          <w:kern w:val="32"/>
        </w:rPr>
        <w:t>”.</w:t>
      </w:r>
      <w:r w:rsidRPr="00CF7D7F">
        <w:rPr>
          <w:rFonts w:ascii="Arial" w:hAnsi="Arial" w:cs="Arial"/>
          <w:bCs/>
          <w:kern w:val="32"/>
        </w:rPr>
        <w:t xml:space="preserve"> A questa prima esortazione, ne aggiunge una seconda: </w:t>
      </w:r>
      <w:r w:rsidRPr="00CF7D7F">
        <w:rPr>
          <w:rFonts w:ascii="Arial" w:hAnsi="Arial" w:cs="Arial"/>
          <w:b/>
          <w:bCs/>
          <w:kern w:val="32"/>
        </w:rPr>
        <w:t>“Voglio che siate saggi nel bene e immuni dal male</w:t>
      </w:r>
      <w:r w:rsidRPr="00CF7D7F">
        <w:rPr>
          <w:rFonts w:ascii="Arial" w:hAnsi="Arial" w:cs="Arial"/>
          <w:bCs/>
          <w:kern w:val="32"/>
        </w:rPr>
        <w:t xml:space="preserve">. Ecco il suo comando con contesto della manifestazione della sua conoscenza della volontà di Dio e della sua purissima verità: </w:t>
      </w:r>
      <w:r w:rsidRPr="00CF7D7F">
        <w:rPr>
          <w:rFonts w:ascii="Arial" w:hAnsi="Arial" w:cs="Arial"/>
          <w:bCs/>
          <w:i/>
          <w:kern w:val="32"/>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La fama della vostra obbedienza è giunta a tutti: mentre dunque mi rallegro di voi, </w:t>
      </w:r>
      <w:r w:rsidRPr="00CF7D7F">
        <w:rPr>
          <w:rFonts w:ascii="Arial" w:hAnsi="Arial" w:cs="Arial"/>
          <w:b/>
          <w:bCs/>
          <w:i/>
          <w:kern w:val="32"/>
        </w:rPr>
        <w:t>voglio che siate saggi nel bene e immuni dal male</w:t>
      </w:r>
      <w:r w:rsidRPr="00CF7D7F">
        <w:rPr>
          <w:rFonts w:ascii="Arial" w:hAnsi="Arial" w:cs="Arial"/>
          <w:bCs/>
          <w:i/>
          <w:kern w:val="32"/>
        </w:rPr>
        <w:t xml:space="preserve">. Il Dio della pace schiaccerà ben presto Satana sotto i vostri piedi. La grazia del Signore nostro Gesù sia con voi (Rm 16,17-20). </w:t>
      </w:r>
      <w:r w:rsidRPr="00CF7D7F">
        <w:rPr>
          <w:rFonts w:ascii="Arial" w:hAnsi="Arial" w:cs="Arial"/>
          <w:bCs/>
          <w:kern w:val="32"/>
          <w:lang w:val="la-Latn"/>
        </w:rPr>
        <w:t>«</w:t>
      </w:r>
      <w:r w:rsidRPr="009D5C77">
        <w:rPr>
          <w:rFonts w:ascii="Arial" w:hAnsi="Arial" w:cs="Arial"/>
          <w:bCs/>
          <w:i/>
          <w:iCs/>
          <w:kern w:val="32"/>
          <w:lang w:val="la-Latn"/>
        </w:rPr>
        <w:t xml:space="preserve">Rogo autem vos, fratres, ut observetis eos qui dissensiones et offendicula praeter doctrinam quam vos didicistis faciunt et declinate ab illis. Huiusmodi, enim, Christo Domino nostro non serviunt, sed suo ventri, et, per dulces sermones et benedictiones, seducunt corda innocentium. Vestra enim oboedientia in omnem locum divulgata est; gaudeo igitur in vobis, </w:t>
      </w:r>
      <w:r w:rsidRPr="009D5C77">
        <w:rPr>
          <w:rFonts w:ascii="Arial" w:hAnsi="Arial" w:cs="Arial"/>
          <w:b/>
          <w:bCs/>
          <w:i/>
          <w:iCs/>
          <w:kern w:val="32"/>
          <w:lang w:val="la-Latn"/>
        </w:rPr>
        <w:t>sed volo vos sapientes esse in bono et simplices in malo</w:t>
      </w:r>
      <w:r w:rsidRPr="009D5C77">
        <w:rPr>
          <w:rFonts w:ascii="Arial" w:hAnsi="Arial" w:cs="Arial"/>
          <w:bCs/>
          <w:i/>
          <w:iCs/>
          <w:kern w:val="32"/>
          <w:lang w:val="la-Latn"/>
        </w:rPr>
        <w:t>. Deus autem pacis conteret Satanan sub pedibus vestris velociter. Gratia Domini nostri Iesu Christi vobiscum</w:t>
      </w:r>
      <w:r w:rsidRPr="00CF7D7F">
        <w:rPr>
          <w:rFonts w:ascii="Arial" w:hAnsi="Arial" w:cs="Arial"/>
          <w:bCs/>
          <w:kern w:val="32"/>
          <w:lang w:val="la-Latn"/>
        </w:rPr>
        <w:t xml:space="preserve">” (Rm 16,17-20). </w:t>
      </w:r>
      <w:r w:rsidRPr="00EA73AC">
        <w:rPr>
          <w:rFonts w:asciiTheme="majorBidi" w:hAnsiTheme="majorBidi" w:cstheme="majorBidi"/>
          <w:sz w:val="24"/>
          <w:szCs w:val="24"/>
          <w:lang w:val="la-Latn"/>
        </w:rPr>
        <w:t>“</w:t>
      </w:r>
      <w:r w:rsidRPr="009D5C77">
        <w:rPr>
          <w:rStyle w:val="text-to-speech"/>
          <w:rFonts w:asciiTheme="majorBidi" w:hAnsiTheme="majorBidi" w:cstheme="majorBidi"/>
          <w:color w:val="111111"/>
          <w:sz w:val="24"/>
          <w:szCs w:val="24"/>
          <w:lang w:val="el-GR"/>
        </w:rPr>
        <w:t>Παρακαλῶ</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δὲ</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ὑμᾶς</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ἀδελφοί</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σκοπεῖν</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τοὺς</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τὰς</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διχοστασίας</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καὶ</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τὰ</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σκάνδαλα</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παρὰ</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τὴν</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διδαχὴν</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ἣν</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ὑμεῖς</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ἐμάθετε</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ποιοῦντας</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καὶ</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ἐκκλίνετε</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ἀπ</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αὐτῶν·</w:t>
      </w:r>
      <w:r w:rsidRPr="00EA73AC">
        <w:rPr>
          <w:rStyle w:val="verse"/>
          <w:rFonts w:asciiTheme="majorBidi" w:hAnsiTheme="majorBidi" w:cstheme="majorBidi"/>
          <w:color w:val="111111"/>
          <w:sz w:val="24"/>
          <w:szCs w:val="24"/>
          <w:lang w:val="la-Latn"/>
        </w:rPr>
        <w:t> </w:t>
      </w:r>
      <w:r w:rsidRPr="009D5C77">
        <w:rPr>
          <w:rStyle w:val="text-to-speech"/>
          <w:rFonts w:asciiTheme="majorBidi" w:hAnsiTheme="majorBidi" w:cstheme="majorBidi"/>
          <w:color w:val="111111"/>
          <w:sz w:val="24"/>
          <w:szCs w:val="24"/>
          <w:lang w:val="el-GR"/>
        </w:rPr>
        <w:t>οἱ</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γὰρ</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τοιοῦτοι</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τῷ</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κυρίῳ</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ἡμῶν</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Χριστῷ</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οὐ</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δουλεύουσιν</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ἀλλὰ</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τῇ</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ἑαυτῶν</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κοιλίᾳ</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καὶ</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διὰ</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τῆς</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χρηστολογίας</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καὶ</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εὐλογίας</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ἐξαπατῶσι</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τὰς</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καρδίας</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τῶν</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ἀκάκων</w:t>
      </w:r>
      <w:r w:rsidRPr="00EA73AC">
        <w:rPr>
          <w:rStyle w:val="text-to-speech"/>
          <w:rFonts w:asciiTheme="majorBidi" w:hAnsiTheme="majorBidi" w:cstheme="majorBidi"/>
          <w:color w:val="111111"/>
          <w:sz w:val="24"/>
          <w:szCs w:val="24"/>
          <w:lang w:val="la-Latn"/>
        </w:rPr>
        <w:t>.</w:t>
      </w:r>
      <w:r w:rsidRPr="00EA73AC">
        <w:rPr>
          <w:rStyle w:val="verse"/>
          <w:rFonts w:asciiTheme="majorBidi" w:hAnsiTheme="majorBidi" w:cstheme="majorBidi"/>
          <w:color w:val="111111"/>
          <w:sz w:val="24"/>
          <w:szCs w:val="24"/>
          <w:lang w:val="la-Latn"/>
        </w:rPr>
        <w:t> </w:t>
      </w:r>
      <w:r w:rsidRPr="009D5C77">
        <w:rPr>
          <w:rStyle w:val="text-to-speech"/>
          <w:rFonts w:asciiTheme="majorBidi" w:hAnsiTheme="majorBidi" w:cstheme="majorBidi"/>
          <w:color w:val="111111"/>
          <w:sz w:val="24"/>
          <w:szCs w:val="24"/>
          <w:lang w:val="el-GR"/>
        </w:rPr>
        <w:t>ἡ</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γὰρ</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ὑμῶν</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ὑπακοὴ</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εἰς</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πάντας</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ἀφίκετο·</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ἐφ</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ὑμῖν</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οὖν</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color w:val="111111"/>
          <w:sz w:val="24"/>
          <w:szCs w:val="24"/>
          <w:lang w:val="el-GR"/>
        </w:rPr>
        <w:t>χαίρω</w:t>
      </w:r>
      <w:r w:rsidRPr="00EA73AC">
        <w:rPr>
          <w:rStyle w:val="text-to-speech"/>
          <w:rFonts w:asciiTheme="majorBidi" w:hAnsiTheme="majorBidi" w:cstheme="majorBidi"/>
          <w:color w:val="111111"/>
          <w:sz w:val="24"/>
          <w:szCs w:val="24"/>
          <w:lang w:val="la-Latn"/>
        </w:rPr>
        <w:t xml:space="preserve">⸃, </w:t>
      </w:r>
      <w:r w:rsidRPr="009D5C77">
        <w:rPr>
          <w:rStyle w:val="text-to-speech"/>
          <w:rFonts w:asciiTheme="majorBidi" w:hAnsiTheme="majorBidi" w:cstheme="majorBidi"/>
          <w:b/>
          <w:bCs/>
          <w:color w:val="111111"/>
          <w:sz w:val="24"/>
          <w:szCs w:val="24"/>
          <w:lang w:val="el-GR"/>
        </w:rPr>
        <w:t>θέλω</w:t>
      </w:r>
      <w:r w:rsidRPr="00EA73AC">
        <w:rPr>
          <w:rStyle w:val="text-to-speech"/>
          <w:rFonts w:asciiTheme="majorBidi" w:hAnsiTheme="majorBidi" w:cstheme="majorBidi"/>
          <w:b/>
          <w:bCs/>
          <w:color w:val="111111"/>
          <w:sz w:val="24"/>
          <w:szCs w:val="24"/>
          <w:lang w:val="la-Latn"/>
        </w:rPr>
        <w:t xml:space="preserve"> </w:t>
      </w:r>
      <w:r w:rsidRPr="009D5C77">
        <w:rPr>
          <w:rStyle w:val="text-to-speech"/>
          <w:rFonts w:asciiTheme="majorBidi" w:hAnsiTheme="majorBidi" w:cstheme="majorBidi"/>
          <w:b/>
          <w:bCs/>
          <w:color w:val="111111"/>
          <w:sz w:val="24"/>
          <w:szCs w:val="24"/>
          <w:lang w:val="el-GR"/>
        </w:rPr>
        <w:t>δὲ</w:t>
      </w:r>
      <w:r w:rsidRPr="00EA73AC">
        <w:rPr>
          <w:rStyle w:val="text-to-speech"/>
          <w:rFonts w:asciiTheme="majorBidi" w:hAnsiTheme="majorBidi" w:cstheme="majorBidi"/>
          <w:b/>
          <w:bCs/>
          <w:color w:val="111111"/>
          <w:sz w:val="24"/>
          <w:szCs w:val="24"/>
          <w:lang w:val="la-Latn"/>
        </w:rPr>
        <w:t xml:space="preserve"> </w:t>
      </w:r>
      <w:r w:rsidRPr="009D5C77">
        <w:rPr>
          <w:rStyle w:val="text-to-speech"/>
          <w:rFonts w:asciiTheme="majorBidi" w:hAnsiTheme="majorBidi" w:cstheme="majorBidi"/>
          <w:b/>
          <w:bCs/>
          <w:color w:val="111111"/>
          <w:sz w:val="24"/>
          <w:szCs w:val="24"/>
          <w:lang w:val="el-GR"/>
        </w:rPr>
        <w:t>ὑμᾶς</w:t>
      </w:r>
      <w:r w:rsidRPr="00EA73AC">
        <w:rPr>
          <w:rStyle w:val="text-to-speech"/>
          <w:rFonts w:asciiTheme="majorBidi" w:hAnsiTheme="majorBidi" w:cstheme="majorBidi"/>
          <w:b/>
          <w:bCs/>
          <w:color w:val="111111"/>
          <w:sz w:val="24"/>
          <w:szCs w:val="24"/>
          <w:lang w:val="la-Latn"/>
        </w:rPr>
        <w:t xml:space="preserve"> ⸀</w:t>
      </w:r>
      <w:r w:rsidRPr="009D5C77">
        <w:rPr>
          <w:rStyle w:val="text-to-speech"/>
          <w:rFonts w:asciiTheme="majorBidi" w:hAnsiTheme="majorBidi" w:cstheme="majorBidi"/>
          <w:b/>
          <w:bCs/>
          <w:color w:val="111111"/>
          <w:sz w:val="24"/>
          <w:szCs w:val="24"/>
          <w:lang w:val="el-GR"/>
        </w:rPr>
        <w:t>σοφοὺς</w:t>
      </w:r>
      <w:r w:rsidRPr="00EA73AC">
        <w:rPr>
          <w:rStyle w:val="text-to-speech"/>
          <w:rFonts w:asciiTheme="majorBidi" w:hAnsiTheme="majorBidi" w:cstheme="majorBidi"/>
          <w:b/>
          <w:bCs/>
          <w:color w:val="111111"/>
          <w:sz w:val="24"/>
          <w:szCs w:val="24"/>
          <w:lang w:val="la-Latn"/>
        </w:rPr>
        <w:t xml:space="preserve"> </w:t>
      </w:r>
      <w:r w:rsidRPr="009D5C77">
        <w:rPr>
          <w:rStyle w:val="text-to-speech"/>
          <w:rFonts w:asciiTheme="majorBidi" w:hAnsiTheme="majorBidi" w:cstheme="majorBidi"/>
          <w:b/>
          <w:bCs/>
          <w:color w:val="111111"/>
          <w:sz w:val="24"/>
          <w:szCs w:val="24"/>
          <w:lang w:val="el-GR"/>
        </w:rPr>
        <w:t>εἶναι</w:t>
      </w:r>
      <w:r w:rsidRPr="00EA73AC">
        <w:rPr>
          <w:rStyle w:val="text-to-speech"/>
          <w:rFonts w:asciiTheme="majorBidi" w:hAnsiTheme="majorBidi" w:cstheme="majorBidi"/>
          <w:b/>
          <w:bCs/>
          <w:color w:val="111111"/>
          <w:sz w:val="24"/>
          <w:szCs w:val="24"/>
          <w:lang w:val="la-Latn"/>
        </w:rPr>
        <w:t xml:space="preserve"> </w:t>
      </w:r>
      <w:r w:rsidRPr="009D5C77">
        <w:rPr>
          <w:rStyle w:val="text-to-speech"/>
          <w:rFonts w:asciiTheme="majorBidi" w:hAnsiTheme="majorBidi" w:cstheme="majorBidi"/>
          <w:b/>
          <w:bCs/>
          <w:color w:val="111111"/>
          <w:sz w:val="24"/>
          <w:szCs w:val="24"/>
          <w:lang w:val="el-GR"/>
        </w:rPr>
        <w:t>εἰς</w:t>
      </w:r>
      <w:r w:rsidRPr="00EA73AC">
        <w:rPr>
          <w:rStyle w:val="text-to-speech"/>
          <w:rFonts w:asciiTheme="majorBidi" w:hAnsiTheme="majorBidi" w:cstheme="majorBidi"/>
          <w:b/>
          <w:bCs/>
          <w:color w:val="111111"/>
          <w:sz w:val="24"/>
          <w:szCs w:val="24"/>
          <w:lang w:val="la-Latn"/>
        </w:rPr>
        <w:t xml:space="preserve"> </w:t>
      </w:r>
      <w:r w:rsidRPr="009D5C77">
        <w:rPr>
          <w:rStyle w:val="text-to-speech"/>
          <w:rFonts w:asciiTheme="majorBidi" w:hAnsiTheme="majorBidi" w:cstheme="majorBidi"/>
          <w:b/>
          <w:bCs/>
          <w:color w:val="111111"/>
          <w:sz w:val="24"/>
          <w:szCs w:val="24"/>
          <w:lang w:val="el-GR"/>
        </w:rPr>
        <w:t>τὸ</w:t>
      </w:r>
      <w:r w:rsidRPr="00EA73AC">
        <w:rPr>
          <w:rStyle w:val="text-to-speech"/>
          <w:rFonts w:asciiTheme="majorBidi" w:hAnsiTheme="majorBidi" w:cstheme="majorBidi"/>
          <w:b/>
          <w:bCs/>
          <w:color w:val="111111"/>
          <w:sz w:val="24"/>
          <w:szCs w:val="24"/>
          <w:lang w:val="la-Latn"/>
        </w:rPr>
        <w:t xml:space="preserve"> </w:t>
      </w:r>
      <w:r w:rsidRPr="009D5C77">
        <w:rPr>
          <w:rStyle w:val="text-to-speech"/>
          <w:rFonts w:asciiTheme="majorBidi" w:hAnsiTheme="majorBidi" w:cstheme="majorBidi"/>
          <w:b/>
          <w:bCs/>
          <w:color w:val="111111"/>
          <w:sz w:val="24"/>
          <w:szCs w:val="24"/>
          <w:lang w:val="el-GR"/>
        </w:rPr>
        <w:t>ἀγαθόν</w:t>
      </w:r>
      <w:r w:rsidRPr="00EA73AC">
        <w:rPr>
          <w:rStyle w:val="text-to-speech"/>
          <w:rFonts w:asciiTheme="majorBidi" w:hAnsiTheme="majorBidi" w:cstheme="majorBidi"/>
          <w:b/>
          <w:bCs/>
          <w:color w:val="111111"/>
          <w:sz w:val="24"/>
          <w:szCs w:val="24"/>
          <w:lang w:val="la-Latn"/>
        </w:rPr>
        <w:t xml:space="preserve">, </w:t>
      </w:r>
      <w:r w:rsidRPr="009D5C77">
        <w:rPr>
          <w:rStyle w:val="text-to-speech"/>
          <w:rFonts w:asciiTheme="majorBidi" w:hAnsiTheme="majorBidi" w:cstheme="majorBidi"/>
          <w:b/>
          <w:bCs/>
          <w:color w:val="111111"/>
          <w:sz w:val="24"/>
          <w:szCs w:val="24"/>
          <w:lang w:val="el-GR"/>
        </w:rPr>
        <w:t>ἀκεραίους</w:t>
      </w:r>
      <w:r w:rsidRPr="00EA73AC">
        <w:rPr>
          <w:rStyle w:val="text-to-speech"/>
          <w:rFonts w:asciiTheme="majorBidi" w:hAnsiTheme="majorBidi" w:cstheme="majorBidi"/>
          <w:b/>
          <w:bCs/>
          <w:color w:val="111111"/>
          <w:sz w:val="24"/>
          <w:szCs w:val="24"/>
          <w:lang w:val="la-Latn"/>
        </w:rPr>
        <w:t xml:space="preserve"> </w:t>
      </w:r>
      <w:r w:rsidRPr="009D5C77">
        <w:rPr>
          <w:rStyle w:val="text-to-speech"/>
          <w:rFonts w:asciiTheme="majorBidi" w:hAnsiTheme="majorBidi" w:cstheme="majorBidi"/>
          <w:b/>
          <w:bCs/>
          <w:color w:val="111111"/>
          <w:sz w:val="24"/>
          <w:szCs w:val="24"/>
          <w:lang w:val="el-GR"/>
        </w:rPr>
        <w:t>δὲ</w:t>
      </w:r>
      <w:r w:rsidRPr="00EA73AC">
        <w:rPr>
          <w:rStyle w:val="text-to-speech"/>
          <w:rFonts w:asciiTheme="majorBidi" w:hAnsiTheme="majorBidi" w:cstheme="majorBidi"/>
          <w:b/>
          <w:bCs/>
          <w:color w:val="111111"/>
          <w:sz w:val="24"/>
          <w:szCs w:val="24"/>
          <w:lang w:val="la-Latn"/>
        </w:rPr>
        <w:t xml:space="preserve"> </w:t>
      </w:r>
      <w:r w:rsidRPr="009D5C77">
        <w:rPr>
          <w:rStyle w:val="text-to-speech"/>
          <w:rFonts w:asciiTheme="majorBidi" w:hAnsiTheme="majorBidi" w:cstheme="majorBidi"/>
          <w:b/>
          <w:bCs/>
          <w:color w:val="111111"/>
          <w:sz w:val="24"/>
          <w:szCs w:val="24"/>
          <w:lang w:val="el-GR"/>
        </w:rPr>
        <w:t>εἰς</w:t>
      </w:r>
      <w:r w:rsidRPr="00EA73AC">
        <w:rPr>
          <w:rStyle w:val="text-to-speech"/>
          <w:rFonts w:asciiTheme="majorBidi" w:hAnsiTheme="majorBidi" w:cstheme="majorBidi"/>
          <w:b/>
          <w:bCs/>
          <w:color w:val="111111"/>
          <w:sz w:val="24"/>
          <w:szCs w:val="24"/>
          <w:lang w:val="la-Latn"/>
        </w:rPr>
        <w:t xml:space="preserve"> </w:t>
      </w:r>
      <w:r w:rsidRPr="009D5C77">
        <w:rPr>
          <w:rStyle w:val="text-to-speech"/>
          <w:rFonts w:asciiTheme="majorBidi" w:hAnsiTheme="majorBidi" w:cstheme="majorBidi"/>
          <w:b/>
          <w:bCs/>
          <w:color w:val="111111"/>
          <w:sz w:val="24"/>
          <w:szCs w:val="24"/>
          <w:lang w:val="el-GR"/>
        </w:rPr>
        <w:t>τὸ</w:t>
      </w:r>
      <w:r w:rsidRPr="00EA73AC">
        <w:rPr>
          <w:rStyle w:val="text-to-speech"/>
          <w:rFonts w:asciiTheme="majorBidi" w:hAnsiTheme="majorBidi" w:cstheme="majorBidi"/>
          <w:b/>
          <w:bCs/>
          <w:color w:val="111111"/>
          <w:sz w:val="24"/>
          <w:szCs w:val="24"/>
          <w:lang w:val="la-Latn"/>
        </w:rPr>
        <w:t xml:space="preserve"> </w:t>
      </w:r>
      <w:r w:rsidRPr="009D5C77">
        <w:rPr>
          <w:rStyle w:val="text-to-speech"/>
          <w:rFonts w:asciiTheme="majorBidi" w:hAnsiTheme="majorBidi" w:cstheme="majorBidi"/>
          <w:b/>
          <w:bCs/>
          <w:color w:val="111111"/>
          <w:sz w:val="24"/>
          <w:szCs w:val="24"/>
          <w:lang w:val="el-GR"/>
        </w:rPr>
        <w:t>κακόν</w:t>
      </w:r>
      <w:r w:rsidRPr="00EA73AC">
        <w:rPr>
          <w:rStyle w:val="text-to-speech"/>
          <w:rFonts w:asciiTheme="majorBidi" w:hAnsiTheme="majorBidi" w:cstheme="majorBidi"/>
          <w:b/>
          <w:bCs/>
          <w:color w:val="111111"/>
          <w:sz w:val="24"/>
          <w:szCs w:val="24"/>
          <w:lang w:val="la-Latn"/>
        </w:rPr>
        <w:t>.</w:t>
      </w:r>
      <w:r w:rsidRPr="00EA73AC">
        <w:rPr>
          <w:rStyle w:val="text-to-speech"/>
          <w:rFonts w:asciiTheme="majorBidi" w:hAnsiTheme="majorBidi" w:cstheme="majorBidi"/>
          <w:color w:val="111111"/>
          <w:sz w:val="24"/>
          <w:szCs w:val="24"/>
          <w:lang w:val="la-Latn"/>
        </w:rPr>
        <w:t xml:space="preserve"> </w:t>
      </w:r>
      <w:r w:rsidRPr="009D5C77">
        <w:rPr>
          <w:rFonts w:asciiTheme="majorBidi" w:hAnsiTheme="majorBidi" w:cstheme="majorBidi"/>
          <w:color w:val="111111"/>
          <w:sz w:val="24"/>
          <w:szCs w:val="24"/>
          <w:shd w:val="clear" w:color="auto" w:fill="FFFFFF"/>
          <w:lang w:val="el-GR"/>
        </w:rPr>
        <w:t>ὁ</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δὲ</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θεὸς</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τῆς</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εἰρήνης</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συντρίψει</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τὸν</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Σατανᾶν</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ὑπὸ</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τοὺς</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πόδας</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ὑμῶν</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ἐν</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τάχει</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ἡ</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χάρις</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τοῦ</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κυρίου</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ἡμῶν</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Ἰησοῦ</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Χριστοῦ</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μεθ</w:t>
      </w:r>
      <w:r w:rsidRPr="00EA73AC">
        <w:rPr>
          <w:rFonts w:asciiTheme="majorBidi" w:hAnsiTheme="majorBidi" w:cstheme="majorBidi"/>
          <w:color w:val="111111"/>
          <w:sz w:val="24"/>
          <w:szCs w:val="24"/>
          <w:shd w:val="clear" w:color="auto" w:fill="FFFFFF"/>
          <w:lang w:val="la-Latn"/>
        </w:rPr>
        <w:t xml:space="preserve">’ </w:t>
      </w:r>
      <w:r w:rsidRPr="009D5C77">
        <w:rPr>
          <w:rFonts w:asciiTheme="majorBidi" w:hAnsiTheme="majorBidi" w:cstheme="majorBidi"/>
          <w:color w:val="111111"/>
          <w:sz w:val="24"/>
          <w:szCs w:val="24"/>
          <w:shd w:val="clear" w:color="auto" w:fill="FFFFFF"/>
          <w:lang w:val="el-GR"/>
        </w:rPr>
        <w:t>ὑμῶν</w:t>
      </w:r>
      <w:r w:rsidRPr="00EA73AC">
        <w:rPr>
          <w:rFonts w:asciiTheme="majorBidi" w:hAnsiTheme="majorBidi" w:cstheme="majorBidi"/>
          <w:sz w:val="24"/>
          <w:szCs w:val="24"/>
          <w:lang w:val="la-Latn"/>
        </w:rPr>
        <w:t>”</w:t>
      </w:r>
      <w:r w:rsidRPr="00CF7D7F">
        <w:rPr>
          <w:rFonts w:ascii="Arial" w:hAnsi="Arial" w:cs="Arial"/>
          <w:lang w:val="la-Latn"/>
        </w:rPr>
        <w:t xml:space="preserve"> (Rm 16,17-20). </w:t>
      </w:r>
    </w:p>
    <w:p w:rsidR="009D5C77" w:rsidRPr="00650012" w:rsidRDefault="009D5C77" w:rsidP="009D5C77">
      <w:pPr>
        <w:spacing w:after="120"/>
        <w:jc w:val="both"/>
        <w:rPr>
          <w:rFonts w:ascii="Arial" w:hAnsi="Arial" w:cs="Arial"/>
          <w:i/>
          <w:spacing w:val="-2"/>
        </w:rPr>
      </w:pPr>
      <w:r w:rsidRPr="00650012">
        <w:rPr>
          <w:rFonts w:ascii="Arial" w:hAnsi="Arial" w:cs="Arial"/>
          <w:i/>
          <w:spacing w:val="-2"/>
        </w:rPr>
        <w:t xml:space="preserve">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 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Trifena e Trifosa,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w:t>
      </w:r>
      <w:r w:rsidRPr="00650012">
        <w:rPr>
          <w:rFonts w:ascii="Arial" w:hAnsi="Arial" w:cs="Arial"/>
          <w:i/>
          <w:spacing w:val="-2"/>
        </w:rPr>
        <w:lastRenderedPageBreak/>
        <w:t xml:space="preserve">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w:t>
      </w:r>
      <w:r w:rsidR="00B7099D" w:rsidRPr="00650012">
        <w:rPr>
          <w:rFonts w:ascii="Arial" w:hAnsi="Arial" w:cs="Arial"/>
          <w:i/>
          <w:spacing w:val="-2"/>
        </w:rPr>
        <w:t>Sosìpatro</w:t>
      </w:r>
      <w:r w:rsidRPr="00650012">
        <w:rPr>
          <w:rFonts w:ascii="Arial" w:hAnsi="Arial" w:cs="Arial"/>
          <w:i/>
          <w:spacing w:val="-2"/>
        </w:rPr>
        <w:t xml:space="preserve">, miei parenti. Anch’io, Terzo, che ho scritto la lettera, vi saluto nel Signore. Vi saluta Gaio, che ospita me e tutta la comunità. Vi salutano Erasto, tesoriere della città, e il fratello Quarto (Rm 16,1-24). </w:t>
      </w:r>
    </w:p>
    <w:p w:rsidR="009D5C77" w:rsidRDefault="009D5C77" w:rsidP="00EA73AC">
      <w:pPr>
        <w:pStyle w:val="Nessunaspaziatura"/>
        <w:rPr>
          <w:rFonts w:ascii="Arial" w:hAnsi="Arial"/>
        </w:rPr>
      </w:pPr>
      <w:r w:rsidRPr="00650012">
        <w:rPr>
          <w:rFonts w:ascii="Arial" w:hAnsi="Arial"/>
        </w:rPr>
        <w:t xml:space="preserve">L’Apostolo vuole che il cristiano sia sapiente nel bene, lui vuole cioè che non solamente faccia il bene, ma che nel fare il bene si serva di tutta la sapienza, intelligenza, consiglio, fortezza, conoscenza, timore del Signore, pietà nello Spirito Santo. Tra fare il bene e farlo con sapienza di Spirito Santo vi è la stessa distanza che separa il cielo dalla terra, più che l’oriente dista dall’occidente. La sapienza dello Spirito Santo messa tutto nel fare il bene dona al bene fatto un sapore divino, celeste, Gli conferisce una dimensione di eternità. Ma tutta la vita del cristiano deve far trasparire, manifestare, mostrare questa dimensione divina, celeste, di eternità. È questa dimensione che diviene via di conversione per molti cuori. Si può lavorare con la sapienza dello Spirito Santo infatti, solo se lo Spirito Santo invade il nostro cuore e pervade la nostra anima. Il cristiano è immune dal male quando la sua anima, il suo spirito, il suo cuore lo respingono naturalmente, quando neanche passa per il discernimento della coscienza. È un male e viene respinto allo stesso modo che la luce respinge le tenere. La natura trasformata in natura spirituale si rifiuta di accoglierlo e lo respinge. Per questo occorre che il cristiano quotidianamente </w:t>
      </w:r>
      <w:r w:rsidR="00EA73AC">
        <w:rPr>
          <w:rFonts w:ascii="Arial" w:hAnsi="Arial"/>
        </w:rPr>
        <w:t>s</w:t>
      </w:r>
      <w:r w:rsidRPr="00650012">
        <w:rPr>
          <w:rFonts w:ascii="Arial" w:hAnsi="Arial"/>
        </w:rPr>
        <w:t xml:space="preserve">i vaccini di verità, grazia, Spirito Santo. Quotidianamente. Sempre. </w:t>
      </w:r>
    </w:p>
    <w:p w:rsidR="009D5C77" w:rsidRDefault="009D5C77" w:rsidP="009D5C77">
      <w:pPr>
        <w:pStyle w:val="Nessunaspaziatura"/>
        <w:rPr>
          <w:rFonts w:ascii="Arial" w:hAnsi="Arial"/>
        </w:rPr>
      </w:pPr>
      <w:r w:rsidRPr="00650012">
        <w:rPr>
          <w:rFonts w:ascii="Arial" w:hAnsi="Arial"/>
        </w:rPr>
        <w:t>Madre di Dio, tu eri più che vaccinata contro lo spirito del male. Fa’ che anche noi ci vacciniamo.</w:t>
      </w:r>
    </w:p>
    <w:p w:rsidR="00BB2F4F" w:rsidRDefault="00BB2F4F" w:rsidP="009D5C77">
      <w:pPr>
        <w:pStyle w:val="Nessunaspaziatura"/>
        <w:rPr>
          <w:rFonts w:ascii="Arial" w:hAnsi="Arial"/>
        </w:rPr>
      </w:pPr>
    </w:p>
    <w:p w:rsidR="00BB2F4F" w:rsidRPr="00BB2F4F" w:rsidRDefault="00BB2F4F" w:rsidP="00BB2F4F">
      <w:pPr>
        <w:pStyle w:val="Titolo2"/>
        <w:spacing w:line="240" w:lineRule="auto"/>
        <w:rPr>
          <w:rFonts w:ascii="Calibri" w:hAnsi="Calibri" w:cs="Calibri"/>
        </w:rPr>
      </w:pPr>
      <w:bookmarkStart w:id="578" w:name="_Toc75156354"/>
      <w:r w:rsidRPr="00BB2F4F">
        <w:rPr>
          <w:sz w:val="32"/>
          <w:szCs w:val="32"/>
        </w:rPr>
        <w:t>SIAMO INFATTI COLLABORATORI DI DIO E VOI SIETE CAMPO DI DIO</w:t>
      </w:r>
      <w:bookmarkEnd w:id="578"/>
    </w:p>
    <w:p w:rsidR="00BB2F4F" w:rsidRPr="00BB2F4F" w:rsidRDefault="00BB2F4F" w:rsidP="00BB2F4F">
      <w:pPr>
        <w:pStyle w:val="Nessunaspaziatura"/>
        <w:rPr>
          <w:sz w:val="14"/>
          <w:szCs w:val="12"/>
        </w:rPr>
      </w:pPr>
    </w:p>
    <w:p w:rsidR="00BB2F4F" w:rsidRPr="00BB2F4F" w:rsidRDefault="00BB2F4F" w:rsidP="00BB2F4F">
      <w:pPr>
        <w:pStyle w:val="Nessunaspaziatura"/>
        <w:rPr>
          <w:rFonts w:ascii="Calibri" w:hAnsi="Calibri" w:cs="Calibri"/>
          <w:sz w:val="27"/>
          <w:szCs w:val="27"/>
        </w:rPr>
      </w:pPr>
      <w:r w:rsidRPr="00BB2F4F">
        <w:t>L’Apostolo Paolo fa una differenza sostanziale tra gli Apostoli – Cefa, Barnaba, lo stesso Paolo – e la comunità cristiana edificata nel nome di Gesù. Gli Apostoli nella comunità hanno il posto di Dio, il posto di Cristo, il posto dello Spirito Santo. Di Dio sono collaboratori. La comunità è vista dall’Apostolo Paolo come il campo di Dio che essi devono ben coltivare. Questo termine – Collaboratore – appartiene solo al linguaggio Paolino. Non esiste altrove, né nel Nuovo Testamento e neanche nell’Antico: </w:t>
      </w:r>
      <w:r w:rsidRPr="00BB2F4F">
        <w:rPr>
          <w:i/>
        </w:rPr>
        <w:t xml:space="preserve">Salutate Prisca e Aquila, miei collaboratori in Cristo Gesù; per salvarmi la vita essi hanno rischiato la loro testa (Rm 16, 3). Salutate Urbano, nostro collaboratore in Cristo, e il mio caro Stachi (Rm 16, 9). Vi saluta Timòteo mio collaboratore, e con lui Lucio, Giasone, Sosìpatro, miei parenti (Rm 16, 21). Siamo infatti collaboratori di Dio, e voi siete il campo di Dio, l'edificio di Dio (1Cor 3, 9). Siate anche voi deferenti verso di loro e verso quanti collaborano e si affaticano con loro (1Cor 16, 16). Noi non intendiamo far da padroni sulla vostra fede; siamo invece i collaboratori della vostra gioia, perchè nella fede voi siete già saldi (2Cor 1, 24). E poiché siamo suoi collaboratori, vi esortiamo a non accogliere invano la grazia di Dio (2Cor 6, 1). Quale intesa tra Cristo e Beliar, o quale collaborazione tra un fedele e un </w:t>
      </w:r>
      <w:r w:rsidRPr="00BB2F4F">
        <w:rPr>
          <w:i/>
        </w:rPr>
        <w:lastRenderedPageBreak/>
        <w:t>infedele? (2Cor 6, 15). Quanto a Tito, egli è mio compagno e collaboratore presso di voi; quanto ai nostri fratelli, essi sono delegati delle Chiese e gloria di Cristo (2Cor 8, 23). Dal quale tutto il corpo, ben compaginato e connesso, mediante la collaborazione di ogni giuntura, secondo l'energia propria di ogni membro, riceve forza per crescere in modo da edificare se stesso nella carità (Ef 4, 16). E prego te pure, mio fedele collaboratore, di aiutarle, poiché hanno combattuto per il vangelo insieme con me, con Clemente e con gli altri miei collaboratori, i cui nomi sono nel libro della vita (Fil 4, 3). E Gesù, chiamato Giusto. Di quelli venuti dalla circoncisione questi soli hanno collaborato con me per il regno di Dio e mi sono stati di consolazione (Col 4, 11). E abbiamo inviato Timòteo, nostro fratello e collaboratore di Dio nel vangelo di Cristo, per confermarvi ed esortarvi nella vostra fede (1Ts 3, 2). Paolo, prigioniero di Cristo Gesù, e il fratello Timòteo al nostro caro collaboratore Filèmone (Fm 1, 1). Con Marco, Aristarco, Dema e Luca, miei collaboratori (Fm 1, 24). </w:t>
      </w:r>
      <w:r w:rsidRPr="00BB2F4F">
        <w:t>Come si può evincere dai testi citati, per L’Apostolo Paolo Lui è collaboratore di Dio. Delle persone sono suoi collaboratori nella missione di annunciare il Vangelo. Altri sono detti pure collaboratori di Dio. Ogni membro del corpo di Cristo è chiamato a collaborare con ogni altro membro nella retta edificazione del corpo di Cristo. Questo significa che ci sono diversi gradi di collaborazione. Una verità va gridata a piena voce: senza la collaborazione con gli Apostoli viene meno la collaborazione con Dio, o viene vissuta non in modo perfettamente corretto. Nessuna comunità può essere acefala. Ma neanche nessun Apostolo può essere acefalo. Sopra ogni Apostolo vi è Cristo, il Padre e lo Spirito Santo. Sopra ogni membro della comunità vi è un Apostolo. Nessun membro della comunità può sottrarre la sua collaborazione con l’Apostolo del Signore e quanti dagli Apostoli del Signore sono costituiti presbiteri e posti a capo della comunità. Ma tutti, comunità, apostoli e presbiteri, formano il solo corpo di Cristo. Ecco cosa insegnava Sant’Agostino: </w:t>
      </w:r>
      <w:r w:rsidRPr="00BB2F4F">
        <w:rPr>
          <w:lang w:val="la-Latn"/>
        </w:rPr>
        <w:t>“Vobis sum episcopus, vobiscum sum christianus”</w:t>
      </w:r>
      <w:r w:rsidRPr="00BB2F4F">
        <w:t>. È verità mai da dimenticare, sempre da ricordare.</w:t>
      </w:r>
    </w:p>
    <w:p w:rsidR="00BB2F4F" w:rsidRPr="00BB2F4F" w:rsidRDefault="00BB2F4F" w:rsidP="00BB2F4F">
      <w:pPr>
        <w:pStyle w:val="Nessunaspaziatura"/>
        <w:rPr>
          <w:rFonts w:ascii="Calibri" w:hAnsi="Calibri" w:cs="Calibri"/>
          <w:sz w:val="27"/>
          <w:szCs w:val="27"/>
        </w:rPr>
      </w:pPr>
      <w:r w:rsidRPr="00BB2F4F">
        <w:rPr>
          <w:i/>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1,1-9).</w:t>
      </w:r>
    </w:p>
    <w:p w:rsidR="00BB2F4F" w:rsidRPr="00BB2F4F" w:rsidRDefault="00BB2F4F" w:rsidP="00BB2F4F">
      <w:pPr>
        <w:pStyle w:val="Nessunaspaziatura"/>
        <w:rPr>
          <w:rFonts w:ascii="Calibri" w:hAnsi="Calibri" w:cs="Calibri"/>
          <w:sz w:val="27"/>
          <w:szCs w:val="27"/>
        </w:rPr>
      </w:pPr>
      <w:r w:rsidRPr="00BB2F4F">
        <w:t>Ora è giusto che ci si chieda: come va vissuta la collaborazione? Essa va vissuta allo stesso modo che ogni membro del corpo umano collabora con ogni altro membro del corpo umano. Ogni membro deve svolgere la missione secondo la più pura volontà dello Spirito Santo. È lo Spirito che elargisce doni, carismi, missioni, vocazioni, ministeri, mansioni. Ogni membro collabora con gli altri membri portando al sommo dello sviluppo quanto lo Spirito Santo gli ha elargito. Dona questo frutto del suo impegno ad ogni membro del corpo. Questo significa che la collaborazione non </w:t>
      </w:r>
      <w:r w:rsidR="00D6063E" w:rsidRPr="00BB2F4F">
        <w:t>è</w:t>
      </w:r>
      <w:r w:rsidRPr="00BB2F4F">
        <w:t xml:space="preserve"> solo </w:t>
      </w:r>
      <w:r w:rsidRPr="00BB2F4F">
        <w:lastRenderedPageBreak/>
        <w:t>ascendente, dal basso verso l’alto, ma è anche discendente, dall’alto verso il basso. È anche orizzontale, di tutti con tutti. Collaborare non significa che uno è padrone e gli altri sono sudditi. Significa che senza collaborazione non c’è vera edificazione del corpo di Cristo. Significa altresì che ognuno deve mettere a servizio del corpo di Cristo Signore l’energia propria. Cosa è l’energia propria? È la potenza di parole e opere con la quale lui è stato arricchito dallo Spirito Santo. Potenza che sempre va portata al sommo dello sviluppo.</w:t>
      </w:r>
    </w:p>
    <w:p w:rsidR="00BB2F4F" w:rsidRPr="00BB2F4F" w:rsidRDefault="00BB2F4F" w:rsidP="00BB2F4F">
      <w:pPr>
        <w:pStyle w:val="Nessunaspaziatura"/>
        <w:rPr>
          <w:rFonts w:ascii="Calibri" w:hAnsi="Calibri" w:cs="Calibri"/>
          <w:sz w:val="27"/>
          <w:szCs w:val="27"/>
        </w:rPr>
      </w:pPr>
      <w:r w:rsidRPr="00BB2F4F">
        <w:t>Madre di Dio, viene in nostro aiuto. Fa’ che viviamo di perfetta collaborazione gli uni con gli altri.</w:t>
      </w:r>
    </w:p>
    <w:p w:rsidR="00BB2F4F" w:rsidRPr="00425ED6" w:rsidRDefault="00BB2F4F" w:rsidP="00BB2F4F">
      <w:pPr>
        <w:pStyle w:val="Titolo2"/>
        <w:spacing w:line="276" w:lineRule="auto"/>
        <w:jc w:val="both"/>
        <w:rPr>
          <w:sz w:val="26"/>
          <w:szCs w:val="26"/>
        </w:rPr>
      </w:pPr>
      <w:bookmarkStart w:id="579" w:name="_Toc75156355"/>
      <w:r w:rsidRPr="00425ED6">
        <w:rPr>
          <w:sz w:val="26"/>
          <w:szCs w:val="26"/>
        </w:rPr>
        <w:t>11 Aprile</w:t>
      </w:r>
      <w:bookmarkEnd w:id="579"/>
      <w:r w:rsidRPr="00425ED6">
        <w:rPr>
          <w:sz w:val="26"/>
          <w:szCs w:val="26"/>
        </w:rPr>
        <w:t xml:space="preserve"> </w:t>
      </w:r>
    </w:p>
    <w:p w:rsidR="00BB2F4F" w:rsidRDefault="00126A81" w:rsidP="00126A81">
      <w:pPr>
        <w:pStyle w:val="Nessunaspaziatura"/>
        <w:ind w:firstLine="0"/>
        <w:rPr>
          <w:rFonts w:ascii="Segoe UI" w:hAnsi="Segoe UI" w:cs="Segoe UI"/>
          <w:color w:val="0F1419"/>
          <w:szCs w:val="24"/>
          <w:shd w:val="clear" w:color="auto" w:fill="FFFFFF"/>
        </w:rPr>
      </w:pPr>
      <w:r w:rsidRPr="00126A81">
        <w:rPr>
          <w:rFonts w:ascii="Segoe UI" w:hAnsi="Segoe UI" w:cs="Segoe UI"/>
          <w:color w:val="0F1419"/>
          <w:szCs w:val="24"/>
          <w:shd w:val="clear" w:color="auto" w:fill="FFFFFF"/>
        </w:rPr>
        <w:t>Vergine Maria, Casa d’oro, prega per noi.</w:t>
      </w:r>
    </w:p>
    <w:p w:rsidR="00126A81" w:rsidRPr="00126A81" w:rsidRDefault="00126A81" w:rsidP="00126A81">
      <w:pPr>
        <w:pStyle w:val="Titolo2"/>
        <w:rPr>
          <w:rFonts w:ascii="Calibri" w:hAnsi="Calibri" w:cs="Calibri"/>
          <w:sz w:val="32"/>
          <w:szCs w:val="32"/>
        </w:rPr>
      </w:pPr>
      <w:bookmarkStart w:id="580" w:name="_Toc75156356"/>
      <w:r w:rsidRPr="00126A81">
        <w:rPr>
          <w:sz w:val="32"/>
          <w:szCs w:val="32"/>
        </w:rPr>
        <w:t>Casa d’oro</w:t>
      </w:r>
      <w:bookmarkEnd w:id="580"/>
    </w:p>
    <w:p w:rsidR="00126A81" w:rsidRPr="00126A81" w:rsidRDefault="00126A81" w:rsidP="00126A81">
      <w:pPr>
        <w:spacing w:after="120" w:line="240" w:lineRule="auto"/>
        <w:jc w:val="both"/>
        <w:rPr>
          <w:rFonts w:ascii="Calibri" w:eastAsia="Times New Roman" w:hAnsi="Calibri" w:cs="Calibri"/>
          <w:color w:val="000000"/>
          <w:sz w:val="20"/>
          <w:szCs w:val="20"/>
          <w:lang w:eastAsia="it-IT"/>
        </w:rPr>
      </w:pPr>
      <w:r w:rsidRPr="00126A81">
        <w:rPr>
          <w:rFonts w:ascii="Arial" w:eastAsia="Times New Roman" w:hAnsi="Arial" w:cs="Arial"/>
          <w:color w:val="000000"/>
          <w:sz w:val="24"/>
          <w:szCs w:val="24"/>
          <w:lang w:eastAsia="it-IT"/>
        </w:rPr>
        <w:t>Nella tenda del convegno neanche l’arca era di oro puro. Essa era fatta di legno d’acacia rivestito in oro. Solo il propiziatorio, cioè il coperchio dell’arca e i due cherubini erano di oro: </w:t>
      </w:r>
      <w:r w:rsidRPr="00126A81">
        <w:rPr>
          <w:rFonts w:ascii="Arial" w:eastAsia="Times New Roman" w:hAnsi="Arial" w:cs="Arial"/>
          <w:i/>
          <w:iCs/>
          <w:color w:val="000000"/>
          <w:sz w:val="24"/>
          <w:szCs w:val="24"/>
          <w:lang w:eastAsia="it-IT"/>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r w:rsidRPr="00126A81">
        <w:rPr>
          <w:rFonts w:ascii="Arial" w:eastAsia="Times New Roman" w:hAnsi="Arial" w:cs="Arial"/>
          <w:color w:val="000000"/>
          <w:sz w:val="24"/>
          <w:szCs w:val="24"/>
          <w:lang w:eastAsia="it-IT"/>
        </w:rPr>
        <w:t> (Es 25,17-22). L’oro è simbolo di preziosità e di incorruttibilità.</w:t>
      </w:r>
    </w:p>
    <w:p w:rsidR="00126A81" w:rsidRPr="00126A81" w:rsidRDefault="00126A81" w:rsidP="00126A81">
      <w:pPr>
        <w:spacing w:after="120" w:line="240" w:lineRule="auto"/>
        <w:jc w:val="both"/>
        <w:rPr>
          <w:rFonts w:ascii="Calibri" w:eastAsia="Times New Roman" w:hAnsi="Calibri" w:cs="Calibri"/>
          <w:color w:val="000000"/>
          <w:sz w:val="20"/>
          <w:szCs w:val="20"/>
          <w:lang w:eastAsia="it-IT"/>
        </w:rPr>
      </w:pPr>
      <w:r w:rsidRPr="00126A81">
        <w:rPr>
          <w:rFonts w:ascii="Arial" w:eastAsia="Times New Roman" w:hAnsi="Arial" w:cs="Arial"/>
          <w:color w:val="000000"/>
          <w:sz w:val="24"/>
          <w:szCs w:val="24"/>
          <w:lang w:eastAsia="it-IT"/>
        </w:rPr>
        <w:t>La Vergine Maria è invocata con il titolo: Casa d’oro. Lei è più che il tempio di Gerusalemme. Esso conteneva moltissimo oro, ma non era di oro. Dio invece, volendo fare una casa per il Figlio suo, la fece d’oro purissimo. Maria mai è stata aggredita dalla ruggine del peccato, mai dal tarlo della disobbedienza, mai dalla tignola del vizio. Purissimo oro è stata costruita dal suo Signore e Dio e purissimo oro è rimasta sino al giorno del suo transito nei cieli eterni. Anzi il suo oro si è sempre più rivestito di preziosità e di incorruttibilità. Veramente la Vergine Maria è degna dimora del Figlio dell’Altissimo. Realmente Lei è nobilissimo tempio dello Spirito Santo. La Vergine Maria è stata sempre santissima casa del nostro Dio.</w:t>
      </w:r>
    </w:p>
    <w:p w:rsidR="00126A81" w:rsidRPr="00126A81" w:rsidRDefault="00126A81" w:rsidP="00126A81">
      <w:pPr>
        <w:spacing w:after="120" w:line="240" w:lineRule="auto"/>
        <w:jc w:val="both"/>
        <w:rPr>
          <w:rFonts w:ascii="Calibri" w:eastAsia="Times New Roman" w:hAnsi="Calibri" w:cs="Calibri"/>
          <w:color w:val="000000"/>
          <w:sz w:val="20"/>
          <w:szCs w:val="20"/>
          <w:lang w:eastAsia="it-IT"/>
        </w:rPr>
      </w:pPr>
      <w:r w:rsidRPr="00126A81">
        <w:rPr>
          <w:rFonts w:ascii="Arial" w:eastAsia="Times New Roman" w:hAnsi="Arial" w:cs="Arial"/>
          <w:color w:val="000000"/>
          <w:sz w:val="24"/>
          <w:szCs w:val="24"/>
          <w:lang w:eastAsia="it-IT"/>
        </w:rPr>
        <w:t> D’altronde non sarebbe potuto essere se non così. Potendo il Signore nostro Dio farsi una casa, se ha fatto stupendamente bello il mondo, infinitamente più stupenda ha fatto la sua casa. La sua dimora ha voluto che fosse la casa più bella del cielo e della terra, la più preziosa, la più incorruttibile. Angeli e uomini si sono corrotti. La Vergine Maria non si è corrotta neanche in una piccola venialità. Lei è rimasta ed è incorruttibile per l’eternità. Ruggine, tarli, tignole, altri agenti corrodenti di Satana non hanno alcun potere su questa casa d’oro. La Vergine Maria è la Creatura più preziosa agli occhi del Signore nostro Dio. Lei rimane in eterno la Casa d’oro del Padre e del Figlio e dello Spirito Santo.</w:t>
      </w:r>
    </w:p>
    <w:p w:rsidR="00126A81" w:rsidRPr="00126A81" w:rsidRDefault="00126A81" w:rsidP="00126A81">
      <w:pPr>
        <w:spacing w:after="120" w:line="240" w:lineRule="auto"/>
        <w:jc w:val="both"/>
        <w:rPr>
          <w:rFonts w:ascii="Calibri" w:eastAsia="Times New Roman" w:hAnsi="Calibri" w:cs="Calibri"/>
          <w:color w:val="000000"/>
          <w:sz w:val="20"/>
          <w:szCs w:val="20"/>
          <w:lang w:eastAsia="it-IT"/>
        </w:rPr>
      </w:pPr>
      <w:r w:rsidRPr="00126A81">
        <w:rPr>
          <w:rFonts w:ascii="Arial" w:eastAsia="Times New Roman" w:hAnsi="Arial" w:cs="Arial"/>
          <w:color w:val="000000"/>
          <w:sz w:val="24"/>
          <w:szCs w:val="24"/>
          <w:lang w:eastAsia="it-IT"/>
        </w:rPr>
        <w:t>La Vergine Maria è in tutto simile alla Nuova Gerusalemme che discende dal cielo. La città è tutta d’oro: </w:t>
      </w:r>
      <w:r w:rsidRPr="00126A81">
        <w:rPr>
          <w:rFonts w:ascii="Arial" w:eastAsia="Times New Roman" w:hAnsi="Arial" w:cs="Arial"/>
          <w:i/>
          <w:iCs/>
          <w:color w:val="000000"/>
          <w:sz w:val="24"/>
          <w:szCs w:val="24"/>
          <w:lang w:eastAsia="it-IT"/>
        </w:rPr>
        <w:t xml:space="preserve">“Poi venne uno dei sette angeli, che hanno le sette coppe piene degli </w:t>
      </w:r>
      <w:r w:rsidRPr="00126A81">
        <w:rPr>
          <w:rFonts w:ascii="Arial" w:eastAsia="Times New Roman" w:hAnsi="Arial" w:cs="Arial"/>
          <w:i/>
          <w:iCs/>
          <w:color w:val="000000"/>
          <w:sz w:val="24"/>
          <w:szCs w:val="24"/>
          <w:lang w:eastAsia="it-IT"/>
        </w:rPr>
        <w:lastRenderedPageBreak/>
        <w:t>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w:t>
      </w:r>
    </w:p>
    <w:p w:rsidR="00126A81" w:rsidRPr="00126A81" w:rsidRDefault="00126A81" w:rsidP="00126A81">
      <w:pPr>
        <w:spacing w:after="120" w:line="240" w:lineRule="auto"/>
        <w:jc w:val="both"/>
        <w:rPr>
          <w:rFonts w:ascii="Calibri" w:eastAsia="Times New Roman" w:hAnsi="Calibri" w:cs="Calibri"/>
          <w:color w:val="000000"/>
          <w:sz w:val="20"/>
          <w:szCs w:val="20"/>
          <w:lang w:eastAsia="it-IT"/>
        </w:rPr>
      </w:pPr>
      <w:r w:rsidRPr="00126A81">
        <w:rPr>
          <w:rFonts w:ascii="Arial" w:eastAsia="Times New Roman" w:hAnsi="Arial" w:cs="Arial"/>
          <w:i/>
          <w:iCs/>
          <w:color w:val="000000"/>
          <w:sz w:val="24"/>
          <w:szCs w:val="24"/>
          <w:lang w:eastAsia="it-IT"/>
        </w:rPr>
        <w:t>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126A81">
        <w:rPr>
          <w:rFonts w:ascii="Arial" w:eastAsia="Times New Roman" w:hAnsi="Arial" w:cs="Arial"/>
          <w:color w:val="000000"/>
          <w:sz w:val="24"/>
          <w:szCs w:val="24"/>
          <w:lang w:eastAsia="it-IT"/>
        </w:rPr>
        <w:t> (Ap 21,9-27). La Nuova Gerusalemme non solo è preziosa, non solo è incorruttibile. Essa è eterna.</w:t>
      </w:r>
    </w:p>
    <w:p w:rsidR="00126A81" w:rsidRPr="00126A81" w:rsidRDefault="00126A81" w:rsidP="00126A81">
      <w:pPr>
        <w:spacing w:after="120" w:line="240" w:lineRule="auto"/>
        <w:jc w:val="both"/>
        <w:rPr>
          <w:rFonts w:ascii="Calibri" w:eastAsia="Times New Roman" w:hAnsi="Calibri" w:cs="Calibri"/>
          <w:color w:val="000000"/>
          <w:sz w:val="20"/>
          <w:szCs w:val="20"/>
          <w:lang w:eastAsia="it-IT"/>
        </w:rPr>
      </w:pPr>
      <w:r w:rsidRPr="00126A81">
        <w:rPr>
          <w:rFonts w:ascii="Arial" w:eastAsia="Times New Roman" w:hAnsi="Arial" w:cs="Arial"/>
          <w:color w:val="000000"/>
          <w:sz w:val="24"/>
          <w:szCs w:val="24"/>
          <w:lang w:eastAsia="it-IT"/>
        </w:rPr>
        <w:t>Nel Libro dell’Apocalisse tutto ciò che è posto a servizio di Dio è di oro: </w:t>
      </w:r>
      <w:r w:rsidRPr="00126A81">
        <w:rPr>
          <w:rFonts w:ascii="Arial" w:eastAsia="Times New Roman" w:hAnsi="Arial" w:cs="Arial"/>
          <w:i/>
          <w:iCs/>
          <w:color w:val="000000"/>
          <w:sz w:val="24"/>
          <w:szCs w:val="24"/>
          <w:lang w:eastAsia="it-IT"/>
        </w:rPr>
        <w:t xml:space="preserve">“Ora, come mi voltai per vedere chi fosse colui che mi parlava, vidi sette candelabri d'oro (Ap 1, 12). E in mezzo ai candelabri c'era uno simile a figlio di uomo, con un abito lungo fino ai piedi e cinto al petto con una fascia d'oro (Ap 1, 13).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Ti consiglio di comperare da me oro purificato dal fuoco per diventare ricco, vesti bianche per coprirti e nascondere la vergognosa tua nudità e collirio per ungerti gli occhi e ricuperare la vista (Ap 3, 18). E quando l'ebbe preso, i quattro esseri viventi e i ventiquattro vegliardi si prostrarono davanti all'Agnello, avendo ciascuno un'arpa e coppe d'oro colme di profumi, che sono le preghiere dei santi (Ap 5, 8). Poi venne un altro angelo e si fermò all'altare, reggendo un incensiere d'oro. Gli furono dati molti profumi perché li offrisse insieme con le preghiere di tutti i santi bruciandoli sull'altare d'oro, posto davanti al trono (Ap 8, 3). Il sesto angelo suonò la tromba. Allora udii una voce dai lati dell'altare d'oro che si trova dinanzi a Dio (Ap 9, 13). Il resto dell'umanità che non perì a causa di questi flagelli, non rinunziò alle opere delle sue mani; non cessò di prestar culto ai demòni e agli idoli d'oro, d'argento, di bronzo, di pietra e di legno, che non possono né vedere, né udire, né camminare (Ap 9, 20). Dal tempio uscirono i sette angeli che </w:t>
      </w:r>
      <w:r w:rsidRPr="00126A81">
        <w:rPr>
          <w:rFonts w:ascii="Arial" w:eastAsia="Times New Roman" w:hAnsi="Arial" w:cs="Arial"/>
          <w:i/>
          <w:iCs/>
          <w:color w:val="000000"/>
          <w:sz w:val="24"/>
          <w:szCs w:val="24"/>
          <w:lang w:eastAsia="it-IT"/>
        </w:rPr>
        <w:lastRenderedPageBreak/>
        <w:t>avevano i sette flagelli, vestiti di lino puro, splendente, e cinti al petto di cinture d'oro (Ap 15, 6). Uno dei quattro esseri viventi diede ai sette angeli sette coppe d'oro colme dell'ira di Dio che vive nei secoli dei secoli (Ap 15, 7). La donna era ammantata di porpora e di scarlatto, adorna d'oro, di pietre preziose e di perle, teneva in mano una coppa d'oro, colma degli abomini e delle immondezze della sua prostituzione (Ap 17, 4). Carichi d'oro, d'argento e di pietre preziose, di perle, di lino, di porpora, di seta e di scarlatto; legni profumati di ogni specie, oggetti d'avorio, di legno, di bronzo, di ferro, di marmo (Ap 18, 12). "Guai, guai, immensa città, tutta ammantata di bisso, di porpora e di scarlatto, adorna d'oro, di pietre preziose e di perle! (Ap 18, 16). Colui che mi parlava aveva come misura una canna d'oro, per misurare la città, le sue porte e le sue mura (Ap 21, 15). Le mura sono costruite con diaspro e la città è di oro puro, simile a terso cristallo (Ap 21, 18). E le dodici porte sono dodici perle; ciascuna porta è formata da una sola perla. E la piazza della città è di oro puro, come cristallo trasparente (Ap 21, 21).</w:t>
      </w:r>
      <w:r w:rsidRPr="00126A81">
        <w:rPr>
          <w:rFonts w:ascii="Arial" w:eastAsia="Times New Roman" w:hAnsi="Arial" w:cs="Arial"/>
          <w:color w:val="000000"/>
          <w:sz w:val="24"/>
          <w:szCs w:val="24"/>
          <w:lang w:eastAsia="it-IT"/>
        </w:rPr>
        <w:t> Mentre le cose e le persone si adornano di oro, ma non sono d’oro. Significa che non sono né preziose e né incorruttibili. Incorruttibile per l’eternità è solo il Signore nostro Dio.</w:t>
      </w:r>
    </w:p>
    <w:p w:rsidR="00126A81" w:rsidRPr="00126A81" w:rsidRDefault="00126A81" w:rsidP="00126A81">
      <w:pPr>
        <w:spacing w:after="120" w:line="240" w:lineRule="auto"/>
        <w:jc w:val="both"/>
        <w:rPr>
          <w:rFonts w:ascii="Calibri" w:eastAsia="Times New Roman" w:hAnsi="Calibri" w:cs="Calibri"/>
          <w:color w:val="000000"/>
          <w:sz w:val="20"/>
          <w:szCs w:val="20"/>
          <w:lang w:eastAsia="it-IT"/>
        </w:rPr>
      </w:pPr>
      <w:r w:rsidRPr="00126A81">
        <w:rPr>
          <w:rFonts w:ascii="Arial" w:eastAsia="Times New Roman" w:hAnsi="Arial" w:cs="Arial"/>
          <w:color w:val="000000"/>
          <w:sz w:val="24"/>
          <w:szCs w:val="24"/>
          <w:lang w:eastAsia="it-IT"/>
        </w:rPr>
        <w:t>Sempre nell’Apocalisse vi è un angelo della Chiesa che ha perso la sua preziosità e la sua incorruttibilità di angelo della Chiesa. Esso viene invitato a comprare oro da Gesù Signore se vuole ritornare ad essere ricco di grazia, verità, santità, giustizia. L’oro si può comprare solo da Gesù. Nessun altro nell’universo vende questo oro: </w:t>
      </w:r>
      <w:r w:rsidRPr="00126A81">
        <w:rPr>
          <w:rFonts w:ascii="Arial" w:eastAsia="Times New Roman" w:hAnsi="Arial" w:cs="Arial"/>
          <w:i/>
          <w:iCs/>
          <w:color w:val="000000"/>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rsidR="00126A81" w:rsidRPr="00126A81" w:rsidRDefault="00126A81" w:rsidP="00126A81">
      <w:pPr>
        <w:spacing w:after="120" w:line="240" w:lineRule="auto"/>
        <w:jc w:val="both"/>
        <w:rPr>
          <w:rFonts w:ascii="Calibri" w:eastAsia="Times New Roman" w:hAnsi="Calibri" w:cs="Calibri"/>
          <w:color w:val="000000"/>
          <w:sz w:val="20"/>
          <w:szCs w:val="20"/>
          <w:lang w:eastAsia="it-IT"/>
        </w:rPr>
      </w:pPr>
      <w:r w:rsidRPr="00126A81">
        <w:rPr>
          <w:rFonts w:ascii="Arial" w:eastAsia="Times New Roman" w:hAnsi="Arial" w:cs="Arial"/>
          <w:color w:val="000000"/>
          <w:sz w:val="24"/>
          <w:szCs w:val="24"/>
          <w:lang w:eastAsia="it-IT"/>
        </w:rPr>
        <w:t>La differenza tra la Gerusalemme del Cielo e il tempio costruito da Salomone è grande. Il tempio è rivestito di oro, ma non è di oro: </w:t>
      </w:r>
      <w:r w:rsidRPr="00126A81">
        <w:rPr>
          <w:rFonts w:ascii="Arial" w:eastAsia="Times New Roman" w:hAnsi="Arial" w:cs="Arial"/>
          <w:i/>
          <w:iCs/>
          <w:color w:val="000000"/>
          <w:sz w:val="24"/>
          <w:szCs w:val="24"/>
          <w:lang w:eastAsia="it-IT"/>
        </w:rPr>
        <w:t>“La cella interna era lunga venti cubiti e alta venti. La rivestì d'oro purissimo e vi eresse un altare di cedro (1Re 6, 20). Salomone rivestì l'interno del tempio con oro purissimo e fece passare, davanti alla cella, un velo che scorreva mediante catenelle d'oro e lo ricoprì d'oro (1Re 6, 21). E d'oro fu rivestito tutto l'interno del tempio, e rivestì d'oro anche tutto l'altare che era nella cella (1Re 6, 22). Erano anch'essi rivestiti d'oro (1Re 6, 28). Ricoprì d'oro il pavimento del tempio, all'interno e all'esterno (1Re 6, 30). I due battenti erano di legno di ulivo. Su di essi fece scolpire cherubini, palme e boccioli di fiori, che ricoprì d'oro, stendendo lamine d'oro sui cherubini e sulle palme (1Re 6, 32). Vi scolpì cherubini, palme e boccioli di fiori, che ricoprì d'oro lungo le linee dell'incisione (1Re 6, 35). Salomone fece anche tutti gli arredi del tempio del Signore, l'altare d'oro, le tavole d'oro su cui si ponevano i pani dell'offerta (1Re 7, 48). i cinque candelabri a destra e i cinque a sinistra di fronte alla cella d'oro purissimo, i fiori, le lampade, gli smoccolatoi d'oro (1Re 7, 49). le coppe, i coltelli, gli aspersori, i mortai e i bracieri d'oro purissimo, i cardini per le porte del tempio interno, cioè per il Santo dei santi, e i battenti d'oro per la navata (1Re 7, 50).</w:t>
      </w:r>
    </w:p>
    <w:p w:rsidR="00126A81" w:rsidRPr="00126A81" w:rsidRDefault="00126A81" w:rsidP="00126A81">
      <w:pPr>
        <w:spacing w:after="120" w:line="240" w:lineRule="auto"/>
        <w:jc w:val="both"/>
        <w:rPr>
          <w:rFonts w:ascii="Arial" w:eastAsia="Times New Roman" w:hAnsi="Arial" w:cs="Arial"/>
          <w:color w:val="000000"/>
          <w:sz w:val="24"/>
          <w:szCs w:val="24"/>
          <w:lang w:eastAsia="it-IT"/>
        </w:rPr>
      </w:pPr>
      <w:r w:rsidRPr="00126A81">
        <w:rPr>
          <w:rFonts w:ascii="Arial" w:eastAsia="Times New Roman" w:hAnsi="Arial" w:cs="Arial"/>
          <w:color w:val="000000"/>
          <w:sz w:val="24"/>
          <w:szCs w:val="24"/>
          <w:lang w:eastAsia="it-IT"/>
        </w:rPr>
        <w:lastRenderedPageBreak/>
        <w:t>Ad ogni discepolo di Gesù è chiesto di trasformare la sua fede in purissimo oro, purificato nel crogiolo della sofferenza, allora stesso modo che Gesù trasformò la sua carne in oro purissimo sul legno della croce. Poi con la gloriosa risurrezione l’oro della sua carne è stato trasformato in luce incorruttibile e immortale: </w:t>
      </w:r>
      <w:r w:rsidRPr="00126A81">
        <w:rPr>
          <w:rFonts w:ascii="Arial" w:eastAsia="Times New Roman" w:hAnsi="Arial" w:cs="Arial"/>
          <w:i/>
          <w:iCs/>
          <w:color w:val="000000"/>
          <w:sz w:val="24"/>
          <w:szCs w:val="24"/>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w:t>
      </w:r>
      <w:r w:rsidRPr="00126A81">
        <w:rPr>
          <w:rFonts w:ascii="Arial" w:eastAsia="Times New Roman" w:hAnsi="Arial" w:cs="Arial"/>
          <w:color w:val="000000"/>
          <w:sz w:val="24"/>
          <w:szCs w:val="24"/>
          <w:lang w:eastAsia="it-IT"/>
        </w:rPr>
        <w:t> </w:t>
      </w:r>
    </w:p>
    <w:p w:rsidR="00126A81" w:rsidRPr="00126A81" w:rsidRDefault="00126A81" w:rsidP="00126A81">
      <w:pPr>
        <w:spacing w:after="120" w:line="240" w:lineRule="auto"/>
        <w:jc w:val="both"/>
        <w:rPr>
          <w:rFonts w:ascii="Calibri" w:eastAsia="Times New Roman" w:hAnsi="Calibri" w:cs="Calibri"/>
          <w:color w:val="000000"/>
          <w:sz w:val="20"/>
          <w:szCs w:val="20"/>
          <w:lang w:eastAsia="it-IT"/>
        </w:rPr>
      </w:pPr>
      <w:r w:rsidRPr="00126A81">
        <w:rPr>
          <w:rFonts w:ascii="Arial" w:eastAsia="Times New Roman" w:hAnsi="Arial" w:cs="Arial"/>
          <w:color w:val="000000"/>
          <w:sz w:val="24"/>
          <w:szCs w:val="24"/>
          <w:lang w:eastAsia="it-IT"/>
        </w:rPr>
        <w:t>Vergine Maria, Casa d’oro, prega per noi.</w:t>
      </w:r>
    </w:p>
    <w:p w:rsidR="00126A81" w:rsidRDefault="00126A81" w:rsidP="00126A81">
      <w:pPr>
        <w:pStyle w:val="Nessunaspaziatura"/>
        <w:ind w:firstLine="0"/>
        <w:rPr>
          <w:rFonts w:ascii="Arial" w:hAnsi="Arial"/>
          <w:sz w:val="18"/>
          <w:szCs w:val="16"/>
        </w:rPr>
      </w:pPr>
    </w:p>
    <w:p w:rsidR="00755D4A" w:rsidRPr="00755D4A" w:rsidRDefault="00755D4A" w:rsidP="00755D4A">
      <w:pPr>
        <w:pStyle w:val="Titolo2"/>
        <w:rPr>
          <w:rFonts w:ascii="Calibri" w:hAnsi="Calibri" w:cs="Calibri"/>
        </w:rPr>
      </w:pPr>
      <w:bookmarkStart w:id="581" w:name="_Toc75156357"/>
      <w:r w:rsidRPr="00755D4A">
        <w:rPr>
          <w:sz w:val="32"/>
          <w:szCs w:val="32"/>
        </w:rPr>
        <w:t>RICEVETE LO SPIRITO SANTO</w:t>
      </w:r>
      <w:bookmarkEnd w:id="581"/>
    </w:p>
    <w:p w:rsidR="00755D4A" w:rsidRPr="00755D4A" w:rsidRDefault="00755D4A" w:rsidP="00755D4A">
      <w:pPr>
        <w:pStyle w:val="Nessunaspaziatura"/>
        <w:rPr>
          <w:rFonts w:ascii="Calibri" w:hAnsi="Calibri" w:cs="Calibri"/>
          <w:sz w:val="27"/>
          <w:szCs w:val="27"/>
        </w:rPr>
      </w:pPr>
      <w:r w:rsidRPr="00755D4A">
        <w:t>L’uomo non esisteva. Era polvere del suolo plasmata. Poi il Signore Dio soffiò nelle sue narici un alito di vita e la polvere plasmata divenne un essere vivente. Così il testo della Genesi: “</w:t>
      </w:r>
      <w:r w:rsidRPr="00755D4A">
        <w:rPr>
          <w:i/>
        </w:rPr>
        <w:t>Allora il Signore Dio plasmò l’uomo con polvere del suolo e soffiò nelle sue narici un alito di vita e l’uomo divenne un essere vivente (Gen 2,7). </w:t>
      </w:r>
      <w:r w:rsidRPr="00755D4A">
        <w:t>Come il Signore compie le sue opere per tramite di Cristo Gesù e del suo Santo Spirito, così ogni uomo chiamato per compiere le opere di Dio deve essere colmo dello Spirito del Signore. Ecco la promessa fatta da Dio sul suo Messia, mandato nel mondo per compiere la sua opera: “</w:t>
      </w:r>
      <w:r w:rsidRPr="00755D4A">
        <w:rPr>
          <w:i/>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w:t>
      </w:r>
      <w:r>
        <w:rPr>
          <w:i/>
        </w:rPr>
        <w:t>s</w:t>
      </w:r>
      <w:r w:rsidRPr="00755D4A">
        <w:rPr>
          <w:i/>
        </w:rPr>
        <w:t xml:space="preserve"> 11,1-10).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(Is 61,1-2).</w:t>
      </w:r>
    </w:p>
    <w:p w:rsidR="00755D4A" w:rsidRPr="00755D4A" w:rsidRDefault="00755D4A" w:rsidP="00755D4A">
      <w:pPr>
        <w:pStyle w:val="Nessunaspaziatura"/>
        <w:rPr>
          <w:rFonts w:ascii="Calibri" w:hAnsi="Calibri" w:cs="Calibri"/>
          <w:sz w:val="27"/>
          <w:szCs w:val="27"/>
        </w:rPr>
      </w:pPr>
      <w:r w:rsidRPr="00755D4A">
        <w:t>Nicodemo rende testimonianza che Dio è con Gesù. Se Dio è con Gesù, anche lo Spirito di Dio è con Gesù: </w:t>
      </w:r>
      <w:r w:rsidRPr="00755D4A">
        <w:rPr>
          <w:i/>
        </w:rPr>
        <w:t>“Vi era tra i farisei un uomo di nome Nicodèmo, uno dei capi dei Giudei. Costui andò da Gesù, di notte, e gli disse: «Rabbì, sappiamo che sei venuto da Dio come maestro; nessuno infatti può compiere questi segni che tu compi, se Dio non è con lui»” (Gv 3,1-2). </w:t>
      </w:r>
      <w:r w:rsidRPr="00755D4A">
        <w:t> Sappiamo che lo Spirito Santo ha consacrato Gesù come Cristo o Messia o Unto del Signore dopo aver ricevuto il battesimo da Giovanni nel fiume Giordano: </w:t>
      </w:r>
      <w:r w:rsidRPr="00755D4A">
        <w:rPr>
          <w:i/>
        </w:rPr>
        <w:t xml:space="preserve">“Appena </w:t>
      </w:r>
      <w:r w:rsidRPr="00755D4A">
        <w:rPr>
          <w:i/>
        </w:rPr>
        <w:lastRenderedPageBreak/>
        <w:t>battezzato, Gesù uscì dall’acqua: ed ecco, si aprirono per lui i cieli ed egli vide lo Spirito di Dio discendere come una colomba e venire sopra di lui. Ed ecco una voce dal cielo che diceva: «Questi è il Figlio mio, l’amato: in lui ho posto il mio compiacimento»” (Mt 3,16-17). </w:t>
      </w:r>
      <w:r w:rsidRPr="00755D4A">
        <w:t>Gli Apostoli devono andare nel mondo a compiere l’opera di Cristo Gesù, che è l’opera del Padre. Nessuno potrà mai fare l’opera del Padre se non è colmato di Spirito Santo. Gesù soffia sugli Apostoli il suo Spirito Santo e gli Apostoli in questo istante sono costituiti missionari e continuatori dell’opera di Cristo.</w:t>
      </w:r>
    </w:p>
    <w:p w:rsidR="00755D4A" w:rsidRPr="00755D4A" w:rsidRDefault="00755D4A" w:rsidP="00755D4A">
      <w:pPr>
        <w:pStyle w:val="Nessunaspaziatura"/>
        <w:rPr>
          <w:rFonts w:ascii="Calibri" w:hAnsi="Calibri" w:cs="Calibri"/>
          <w:sz w:val="27"/>
          <w:szCs w:val="27"/>
        </w:rPr>
      </w:pPr>
      <w:r w:rsidRPr="00755D4A">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rsidR="00755D4A" w:rsidRPr="00755D4A" w:rsidRDefault="00755D4A" w:rsidP="00755D4A">
      <w:pPr>
        <w:pStyle w:val="Nessunaspaziatura"/>
        <w:rPr>
          <w:rFonts w:ascii="Calibri" w:hAnsi="Calibri" w:cs="Calibri"/>
          <w:sz w:val="27"/>
          <w:szCs w:val="27"/>
        </w:rPr>
      </w:pPr>
      <w:r w:rsidRPr="00755D4A">
        <w:t>Come lo Spirito Santo è stato alitato sugli Apostoli da Cristo Gesù, così saranno gli Apostoli ad alitare lo Spirito Santo su ogni uomo che vuole essere opera di Cristo per compiere l’opera di Cristo. Come Cristo Gesù era sempre mosso dallo Spirito così anche gli Apostoli dovranno essere sempre mossi dallo Spirito. Come questo potrà accadere? Lasciandosi condurre dallo Spirito per una obbedienza sempre più perfetta alla Parola del Vangelo, camminando di verità in verità e di fede in fede. Se l’Apostolo si separa dallo Spirito Santo, mai potrà compiere l’opera di Dio. L’opera di Dio è sempre compiuta dal Padre per mezzo di Cristo, dello Spirito, dell’Apostolo e, in comunione con l’Apostolo, da tutto il corpo di Gesù Signore.</w:t>
      </w:r>
    </w:p>
    <w:p w:rsidR="00755D4A" w:rsidRPr="00755D4A" w:rsidRDefault="00755D4A" w:rsidP="00755D4A">
      <w:pPr>
        <w:pStyle w:val="Nessunaspaziatura"/>
        <w:rPr>
          <w:rFonts w:ascii="Calibri" w:hAnsi="Calibri" w:cs="Calibri"/>
          <w:sz w:val="27"/>
          <w:szCs w:val="27"/>
        </w:rPr>
      </w:pPr>
      <w:r w:rsidRPr="00755D4A">
        <w:t>Regina degli Apostoli, fa che sempre dagli Apostoli di Gesù venga lo Spirito per ogni uomo.</w:t>
      </w:r>
    </w:p>
    <w:p w:rsidR="00FC4DC8" w:rsidRPr="00425ED6" w:rsidRDefault="00FC4DC8" w:rsidP="00FC4DC8">
      <w:pPr>
        <w:pStyle w:val="Titolo2"/>
        <w:spacing w:line="276" w:lineRule="auto"/>
        <w:jc w:val="both"/>
        <w:rPr>
          <w:sz w:val="26"/>
          <w:szCs w:val="26"/>
        </w:rPr>
      </w:pPr>
      <w:bookmarkStart w:id="582" w:name="_Toc75156358"/>
      <w:r w:rsidRPr="00425ED6">
        <w:rPr>
          <w:sz w:val="26"/>
          <w:szCs w:val="26"/>
        </w:rPr>
        <w:t>12 Aprile</w:t>
      </w:r>
      <w:bookmarkEnd w:id="582"/>
      <w:r w:rsidRPr="00425ED6">
        <w:rPr>
          <w:sz w:val="26"/>
          <w:szCs w:val="26"/>
        </w:rPr>
        <w:t xml:space="preserve"> </w:t>
      </w:r>
    </w:p>
    <w:p w:rsidR="00755D4A" w:rsidRPr="00FC4DC8" w:rsidRDefault="00FC4DC8" w:rsidP="00126A81">
      <w:pPr>
        <w:pStyle w:val="Nessunaspaziatura"/>
        <w:ind w:firstLine="0"/>
        <w:rPr>
          <w:rFonts w:ascii="Arial" w:hAnsi="Arial"/>
          <w:sz w:val="12"/>
          <w:szCs w:val="10"/>
        </w:rPr>
      </w:pPr>
      <w:r w:rsidRPr="00FC4DC8">
        <w:rPr>
          <w:rFonts w:ascii="Segoe UI" w:hAnsi="Segoe UI" w:cs="Segoe UI"/>
          <w:color w:val="0F1419"/>
          <w:szCs w:val="24"/>
          <w:shd w:val="clear" w:color="auto" w:fill="FFFFFF"/>
        </w:rPr>
        <w:t>Vergine Santissima, aiutaci perché diveniamo santi. Lo richiede il nostro essere corpo di Cristo.</w:t>
      </w:r>
    </w:p>
    <w:p w:rsidR="00FC4DC8" w:rsidRPr="00FC4DC8" w:rsidRDefault="00FC4DC8" w:rsidP="00FC4DC8">
      <w:pPr>
        <w:pStyle w:val="Titolo2"/>
        <w:rPr>
          <w:rFonts w:ascii="Calibri" w:hAnsi="Calibri" w:cs="Calibri"/>
          <w:sz w:val="32"/>
          <w:szCs w:val="32"/>
        </w:rPr>
      </w:pPr>
      <w:bookmarkStart w:id="583" w:name="_Toc75156359"/>
      <w:r w:rsidRPr="00FC4DC8">
        <w:rPr>
          <w:sz w:val="32"/>
          <w:szCs w:val="32"/>
        </w:rPr>
        <w:t>Non fate della casa del Padre mio un mercato!</w:t>
      </w:r>
      <w:bookmarkEnd w:id="583"/>
    </w:p>
    <w:p w:rsidR="00FC4DC8" w:rsidRPr="00FC4DC8" w:rsidRDefault="00FC4DC8" w:rsidP="00FC4DC8">
      <w:pPr>
        <w:spacing w:after="120" w:line="240" w:lineRule="auto"/>
        <w:jc w:val="both"/>
        <w:rPr>
          <w:rFonts w:ascii="Calibri" w:eastAsia="Times New Roman" w:hAnsi="Calibri" w:cs="Calibri"/>
          <w:color w:val="000000"/>
          <w:sz w:val="20"/>
          <w:szCs w:val="20"/>
          <w:lang w:eastAsia="it-IT"/>
        </w:rPr>
      </w:pPr>
      <w:r w:rsidRPr="00FC4DC8">
        <w:rPr>
          <w:rFonts w:ascii="Arial" w:eastAsia="Times New Roman" w:hAnsi="Arial" w:cs="Arial"/>
          <w:color w:val="000000"/>
          <w:sz w:val="24"/>
          <w:szCs w:val="24"/>
          <w:lang w:eastAsia="it-IT"/>
        </w:rPr>
        <w:t>Tempio di Dio è Cristo Gesù. Dio abita in Cristo corporalmente con la pienezza della sua divinità. Ogni uomo è chiamato ad abitare in questo tempio santissimo che è Cristo Gesù. Abitando in Lui, si diviene partecipe della pienezza di Lui. Questa verità così è rivelata nella Lettera ai Colossesi: </w:t>
      </w:r>
      <w:r w:rsidRPr="00FC4DC8">
        <w:rPr>
          <w:rFonts w:ascii="Arial" w:eastAsia="Times New Roman" w:hAnsi="Arial" w:cs="Arial"/>
          <w:i/>
          <w:iCs/>
          <w:color w:val="000000"/>
          <w:sz w:val="24"/>
          <w:szCs w:val="24"/>
          <w:lang w:eastAsia="it-IT"/>
        </w:rPr>
        <w:t xml:space="preserve">“È lui che ci ha liberati dal potere delle tenebre e ci </w:t>
      </w:r>
      <w:r w:rsidRPr="00FC4DC8">
        <w:rPr>
          <w:rFonts w:ascii="Arial" w:eastAsia="Times New Roman" w:hAnsi="Arial" w:cs="Arial"/>
          <w:i/>
          <w:iCs/>
          <w:color w:val="000000"/>
          <w:sz w:val="24"/>
          <w:szCs w:val="24"/>
          <w:lang w:eastAsia="it-IT"/>
        </w:rPr>
        <w:lastRenderedPageBreak/>
        <w:t>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FC4DC8">
        <w:rPr>
          <w:rFonts w:ascii="Arial" w:eastAsia="Times New Roman" w:hAnsi="Arial" w:cs="Arial"/>
          <w:color w:val="000000"/>
          <w:sz w:val="24"/>
          <w:szCs w:val="24"/>
          <w:lang w:eastAsia="it-IT"/>
        </w:rPr>
        <w:t> (Col 2,6-15). Se non si entra in questo Tempio Santissimo mai si potrà divenire partecipe della pienezza della divinità. Ma anche se non si rimane in questo Tempio Santissimo, si perde la pienezza della quale eravamo stati resi partecipi. La nostra salvezza non è solo per Cristo, ma si può vivere solo in Cristo.</w:t>
      </w:r>
    </w:p>
    <w:p w:rsidR="00FC4DC8" w:rsidRPr="00FC4DC8" w:rsidRDefault="00FC4DC8" w:rsidP="00FC4DC8">
      <w:pPr>
        <w:spacing w:after="120" w:line="240" w:lineRule="auto"/>
        <w:jc w:val="both"/>
        <w:rPr>
          <w:rFonts w:ascii="Calibri" w:eastAsia="Times New Roman" w:hAnsi="Calibri" w:cs="Calibri"/>
          <w:color w:val="000000"/>
          <w:sz w:val="20"/>
          <w:szCs w:val="20"/>
          <w:lang w:eastAsia="it-IT"/>
        </w:rPr>
      </w:pPr>
      <w:r w:rsidRPr="00FC4DC8">
        <w:rPr>
          <w:rFonts w:ascii="Arial" w:eastAsia="Times New Roman" w:hAnsi="Arial" w:cs="Arial"/>
          <w:color w:val="000000"/>
          <w:sz w:val="24"/>
          <w:szCs w:val="24"/>
          <w:lang w:eastAsia="it-IT"/>
        </w:rPr>
        <w:t>Ecco come questa verità viene dall’Apostolo Paolo rivelata nella Lettera agli Efesini. Tutto deve avvenire in Cristo. Questa è la volontà del Padre. Ancora una volta lo Spirito Santo ci rivela che non solo siamo salvati per Cristo, ma che siamo salvati per Cristo, dimorando in Cristo, vivendo con Cristo, nel suo corpo che è la Chiesa: </w:t>
      </w:r>
      <w:r w:rsidRPr="00FC4DC8">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w:t>
      </w:r>
      <w:r w:rsidR="00D6063E">
        <w:rPr>
          <w:rFonts w:ascii="Arial" w:eastAsia="Times New Roman" w:hAnsi="Arial" w:cs="Arial"/>
          <w:i/>
          <w:iCs/>
          <w:color w:val="000000"/>
          <w:sz w:val="24"/>
          <w:szCs w:val="24"/>
          <w:lang w:eastAsia="it-IT"/>
        </w:rPr>
        <w:t>ezza, e avere in esso creduto, </w:t>
      </w:r>
      <w:r w:rsidRPr="00FC4DC8">
        <w:rPr>
          <w:rFonts w:ascii="Arial" w:eastAsia="Times New Roman" w:hAnsi="Arial" w:cs="Arial"/>
          <w:i/>
          <w:iCs/>
          <w:color w:val="000000"/>
          <w:sz w:val="24"/>
          <w:szCs w:val="24"/>
          <w:lang w:eastAsia="it-IT"/>
        </w:rPr>
        <w:t xml:space="preserve">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w:t>
      </w:r>
      <w:r w:rsidRPr="00FC4DC8">
        <w:rPr>
          <w:rFonts w:ascii="Arial" w:eastAsia="Times New Roman" w:hAnsi="Arial" w:cs="Arial"/>
          <w:i/>
          <w:iCs/>
          <w:color w:val="000000"/>
          <w:sz w:val="24"/>
          <w:szCs w:val="24"/>
          <w:lang w:eastAsia="it-IT"/>
        </w:rPr>
        <w:lastRenderedPageBreak/>
        <w:t>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3,1-23). </w:t>
      </w:r>
      <w:r w:rsidRPr="00FC4DC8">
        <w:rPr>
          <w:rFonts w:ascii="Arial" w:eastAsia="Times New Roman" w:hAnsi="Arial" w:cs="Arial"/>
          <w:color w:val="000000"/>
          <w:sz w:val="24"/>
          <w:szCs w:val="24"/>
          <w:lang w:eastAsia="it-IT"/>
        </w:rPr>
        <w:t>Dovendo abitare in questo Tempio Santissimo, è necessario che ogni abitante sia santo. Nel Tempio Santissimo non solo diveniamo partecipi della santità di Dio, in questa santità ci dobbiamo conservare, crescendo quotidianamente in essa. La santità per il cristiano non è una esigenza di moralità nuova. È vera esigenza di natura. Lui è divenuto partecipe, in Cristo, della natura divina. Per natura partecipata lui deve essere santo. Se si è rivestito di Cristo è necessario che sempre viva di Cristo. La purezza e la santità del Tempio di Dio vanno sempre curate. Come Gesù purifica il tempio del Padre suo in Gerusalemme, così ogni abitante del Tempio Santissimo del Padre che è Cristo Gesù deve ogni giorno operare la sua purificazione, purificando la sua vita.</w:t>
      </w:r>
    </w:p>
    <w:p w:rsidR="00FC4DC8" w:rsidRPr="00FC4DC8" w:rsidRDefault="00FC4DC8" w:rsidP="00FC4DC8">
      <w:pPr>
        <w:spacing w:after="120" w:line="240" w:lineRule="auto"/>
        <w:jc w:val="both"/>
        <w:rPr>
          <w:rFonts w:ascii="Calibri" w:eastAsia="Times New Roman" w:hAnsi="Calibri" w:cs="Calibri"/>
          <w:color w:val="000000"/>
          <w:sz w:val="20"/>
          <w:szCs w:val="20"/>
          <w:lang w:eastAsia="it-IT"/>
        </w:rPr>
      </w:pPr>
      <w:r w:rsidRPr="00FC4DC8">
        <w:rPr>
          <w:rFonts w:ascii="Arial" w:eastAsia="Times New Roman" w:hAnsi="Arial" w:cs="Arial"/>
          <w:i/>
          <w:iCs/>
          <w:color w:val="000000"/>
          <w:sz w:val="24"/>
          <w:szCs w:val="24"/>
          <w:lang w:eastAsia="it-IT"/>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p>
    <w:p w:rsidR="00FC4DC8" w:rsidRPr="00FC4DC8" w:rsidRDefault="00FC4DC8" w:rsidP="00FC4DC8">
      <w:pPr>
        <w:spacing w:after="120" w:line="240" w:lineRule="auto"/>
        <w:jc w:val="both"/>
        <w:rPr>
          <w:rFonts w:ascii="Calibri" w:eastAsia="Times New Roman" w:hAnsi="Calibri" w:cs="Calibri"/>
          <w:color w:val="000000"/>
          <w:sz w:val="20"/>
          <w:szCs w:val="20"/>
          <w:lang w:eastAsia="it-IT"/>
        </w:rPr>
      </w:pPr>
      <w:r w:rsidRPr="00FC4DC8">
        <w:rPr>
          <w:rFonts w:ascii="Arial" w:eastAsia="Times New Roman" w:hAnsi="Arial" w:cs="Arial"/>
          <w:color w:val="000000"/>
          <w:sz w:val="24"/>
          <w:szCs w:val="24"/>
          <w:lang w:eastAsia="it-IT"/>
        </w:rPr>
        <w:t>Mai il discepolo di Gesù deve divenire una spelonca di ladri e mai dovrà proclamarsi per lui la parola del profeta Malachia: </w:t>
      </w:r>
      <w:r w:rsidRPr="00FC4DC8">
        <w:rPr>
          <w:rFonts w:ascii="Arial" w:eastAsia="Times New Roman" w:hAnsi="Arial" w:cs="Arial"/>
          <w:i/>
          <w:iCs/>
          <w:color w:val="000000"/>
          <w:sz w:val="24"/>
          <w:szCs w:val="24"/>
          <w:lang w:eastAsia="it-IT"/>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w:t>
      </w:r>
      <w:r w:rsidRPr="00FC4DC8">
        <w:rPr>
          <w:rFonts w:ascii="Arial" w:eastAsia="Times New Roman" w:hAnsi="Arial" w:cs="Arial"/>
          <w:i/>
          <w:iCs/>
          <w:color w:val="000000"/>
          <w:sz w:val="24"/>
          <w:szCs w:val="24"/>
          <w:lang w:eastAsia="it-IT"/>
        </w:rPr>
        <w:lastRenderedPageBreak/>
        <w:t>Vi scaccerò dalla mia presenza, come ho scacciato tutti i vostri fratelli, tutta la discendenza di Èfraim” (Ger 7,8-15).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1,6-11). </w:t>
      </w:r>
      <w:r w:rsidRPr="00FC4DC8">
        <w:rPr>
          <w:rFonts w:ascii="Arial" w:eastAsia="Times New Roman" w:hAnsi="Arial" w:cs="Arial"/>
          <w:color w:val="000000"/>
          <w:sz w:val="24"/>
          <w:szCs w:val="24"/>
          <w:lang w:eastAsia="it-IT"/>
        </w:rPr>
        <w:t>Il Tempio Santissimo che è Gesù e quanti abitano in esso sono una cosa sola. Santissimo è Cristo Gesù e santissimi devono essere coloro che lo abitano. È necessità di natura nuova.</w:t>
      </w:r>
    </w:p>
    <w:p w:rsidR="00FC4DC8" w:rsidRPr="00FC4DC8" w:rsidRDefault="00FC4DC8" w:rsidP="00FC4DC8">
      <w:pPr>
        <w:spacing w:after="120" w:line="240" w:lineRule="auto"/>
        <w:jc w:val="both"/>
        <w:rPr>
          <w:rFonts w:ascii="Calibri" w:eastAsia="Times New Roman" w:hAnsi="Calibri" w:cs="Calibri"/>
          <w:color w:val="000000"/>
          <w:sz w:val="20"/>
          <w:szCs w:val="20"/>
          <w:lang w:eastAsia="it-IT"/>
        </w:rPr>
      </w:pPr>
      <w:r w:rsidRPr="00FC4DC8">
        <w:rPr>
          <w:rFonts w:ascii="Arial" w:eastAsia="Times New Roman" w:hAnsi="Arial" w:cs="Arial"/>
          <w:color w:val="000000"/>
          <w:sz w:val="24"/>
          <w:szCs w:val="24"/>
          <w:lang w:eastAsia="it-IT"/>
        </w:rPr>
        <w:t>Ecco ancora come l’Apostolo Paolo grida ai discepoli di Gesù questa necessità di santità per natura: </w:t>
      </w:r>
      <w:r w:rsidRPr="00FC4DC8">
        <w:rPr>
          <w:rFonts w:ascii="Arial" w:eastAsia="Times New Roman" w:hAnsi="Arial" w:cs="Arial"/>
          <w:i/>
          <w:iCs/>
          <w:color w:val="000000"/>
          <w:sz w:val="24"/>
          <w:szCs w:val="24"/>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rsidRPr="00FC4DC8">
        <w:rPr>
          <w:rFonts w:ascii="Arial" w:eastAsia="Times New Roman" w:hAnsi="Arial" w:cs="Arial"/>
          <w:color w:val="000000"/>
          <w:sz w:val="24"/>
          <w:szCs w:val="24"/>
          <w:lang w:eastAsia="it-IT"/>
        </w:rPr>
        <w:t> Ecco come oggi va tradotto il grido di Cristo Gesù – Non fate della ca</w:t>
      </w:r>
      <w:r w:rsidR="00D6063E">
        <w:rPr>
          <w:rFonts w:ascii="Arial" w:eastAsia="Times New Roman" w:hAnsi="Arial" w:cs="Arial"/>
          <w:color w:val="000000"/>
          <w:sz w:val="24"/>
          <w:szCs w:val="24"/>
          <w:lang w:eastAsia="it-IT"/>
        </w:rPr>
        <w:t>sa del Padre mio un mercato! – </w:t>
      </w:r>
      <w:r w:rsidRPr="00FC4DC8">
        <w:rPr>
          <w:rFonts w:ascii="Arial" w:eastAsia="Times New Roman" w:hAnsi="Arial" w:cs="Arial"/>
          <w:i/>
          <w:iCs/>
          <w:color w:val="000000"/>
          <w:sz w:val="24"/>
          <w:szCs w:val="24"/>
          <w:lang w:eastAsia="it-IT"/>
        </w:rPr>
        <w:t>“Non fate del mio corpo nel quale voi abitate un luogo di peccato!”.</w:t>
      </w:r>
      <w:r w:rsidRPr="00FC4DC8">
        <w:rPr>
          <w:rFonts w:ascii="Arial" w:eastAsia="Times New Roman" w:hAnsi="Arial" w:cs="Arial"/>
          <w:color w:val="000000"/>
          <w:sz w:val="24"/>
          <w:szCs w:val="24"/>
          <w:lang w:eastAsia="it-IT"/>
        </w:rPr>
        <w:t> Il corpo di Cristo è santo. Santo deve essere il cristiano che è parte di questo corpo. Non può essere il corpo di Cristo santo e le sue membra nel peccato. È oggi questo la scandalo del cristiano: il suo corpo nel peccato; la sua condotta scandalosa; la sua vita fatta di disobbedienza e non di obbedienza. È il comportamento del cristiano che oggi allontana dalla fede in Cristo Signore. A che serve credere in Cristo Gesù se il cristiano commette ogni crimine e ogni cattiveria e malvagità che non si riscontrano neanche tra i pagani? Se vogliamo che il mondo creda in Cristo, dobbiamo mostrare tutta la santità che è nel corpo di Cristo. La bellezza della santità deve mostrarla ogni singolo discepolo del Signore. La santità è la sola via che rende credibile l’annuncio del Vangelo. Gesù annunciava il Padre dalla sua altissima santità. Se noi non predichiamo il Vangelo dalla santità, la nostra parola è vana.</w:t>
      </w:r>
    </w:p>
    <w:p w:rsidR="00FC4DC8" w:rsidRPr="00FC4DC8" w:rsidRDefault="00FC4DC8" w:rsidP="00FC4DC8">
      <w:pPr>
        <w:spacing w:after="120" w:line="240" w:lineRule="auto"/>
        <w:jc w:val="both"/>
        <w:rPr>
          <w:rFonts w:ascii="Calibri" w:eastAsia="Times New Roman" w:hAnsi="Calibri" w:cs="Calibri"/>
          <w:color w:val="000000"/>
          <w:sz w:val="20"/>
          <w:szCs w:val="20"/>
          <w:lang w:eastAsia="it-IT"/>
        </w:rPr>
      </w:pPr>
      <w:r w:rsidRPr="00FC4DC8">
        <w:rPr>
          <w:rFonts w:ascii="Arial" w:eastAsia="Times New Roman" w:hAnsi="Arial" w:cs="Arial"/>
          <w:color w:val="000000"/>
          <w:sz w:val="24"/>
          <w:szCs w:val="24"/>
          <w:lang w:eastAsia="it-IT"/>
        </w:rPr>
        <w:t>Vergine Santissima, aiutaci perché diveniamo santi. Lo richiede il nostro essere corpo di Cristo.</w:t>
      </w:r>
    </w:p>
    <w:p w:rsidR="009D5C77" w:rsidRDefault="009D5C77" w:rsidP="0033406B">
      <w:pPr>
        <w:spacing w:after="120" w:line="240" w:lineRule="auto"/>
        <w:jc w:val="both"/>
        <w:rPr>
          <w:rFonts w:ascii="Calibri" w:eastAsia="Times New Roman" w:hAnsi="Calibri" w:cs="Calibri"/>
          <w:color w:val="000000"/>
          <w:lang w:eastAsia="it-IT"/>
        </w:rPr>
      </w:pPr>
    </w:p>
    <w:p w:rsidR="00E27AD9" w:rsidRPr="00E27AD9" w:rsidRDefault="00E27AD9" w:rsidP="00E27AD9">
      <w:pPr>
        <w:pStyle w:val="Titolo2"/>
        <w:rPr>
          <w:rFonts w:ascii="Calibri" w:hAnsi="Calibri" w:cs="Calibri"/>
        </w:rPr>
      </w:pPr>
      <w:bookmarkStart w:id="584" w:name="_Toc75156360"/>
      <w:r w:rsidRPr="00E27AD9">
        <w:rPr>
          <w:sz w:val="32"/>
          <w:szCs w:val="32"/>
        </w:rPr>
        <w:t>REGINA DEGLI ANGELI</w:t>
      </w:r>
      <w:bookmarkEnd w:id="584"/>
    </w:p>
    <w:p w:rsidR="00E27AD9" w:rsidRPr="00E27AD9" w:rsidRDefault="00E27AD9" w:rsidP="00E27AD9">
      <w:pPr>
        <w:pStyle w:val="Nessunaspaziatura"/>
        <w:rPr>
          <w:rFonts w:ascii="Calibri" w:hAnsi="Calibri" w:cs="Calibri"/>
          <w:sz w:val="27"/>
          <w:szCs w:val="27"/>
        </w:rPr>
      </w:pPr>
      <w:r w:rsidRPr="00E27AD9">
        <w:t xml:space="preserve">Dio ha amato la Vergine Maria in un modo divinamente grande. L’ha colmata di grazia fin dal primo istante del suo concepimento. L’ha scelta per essere la Madre del </w:t>
      </w:r>
      <w:r w:rsidRPr="00E27AD9">
        <w:lastRenderedPageBreak/>
        <w:t>suo Figlio Unigenito. Ha fatto del suo cuore la sua stabile dimora. La Vergine Maria, da parte sua, ha risposto all’amore del Dio anche lei in un modo altrettanto grande. Possiamo dire di Lei che non ha sciupato neanche un atomo dell’amore del suo Dio. Tutto ha messo a frutto. In Lei l’amore del Signore ha raggiunto il sommo della sua bellezza e potenza nella fruttificazione.</w:t>
      </w:r>
    </w:p>
    <w:p w:rsidR="00E27AD9" w:rsidRPr="00E27AD9" w:rsidRDefault="00E27AD9" w:rsidP="00E27AD9">
      <w:pPr>
        <w:pStyle w:val="Nessunaspaziatura"/>
        <w:rPr>
          <w:rFonts w:ascii="Calibri" w:hAnsi="Calibri" w:cs="Calibri"/>
          <w:sz w:val="27"/>
          <w:szCs w:val="27"/>
        </w:rPr>
      </w:pPr>
      <w:r w:rsidRPr="00E27AD9">
        <w:t>Qual è il premio che il Signore le dona per questo suo grandissimo amore di obbedienza fino a divenire martire nell’anima ai piedi della croce? Per questo grandissimo amore il Signore la costituisce Regina del suo Paradiso, Regina del cielo e della Terra. Ogni creatura – e tutto è stato creato da Dio – deve onore, rispetto, gloria, riverenza, obbedienza alla sua Regina. Ecco come il Libro dell’Apocalisse celebra la Vergine Maria: “</w:t>
      </w:r>
      <w:r w:rsidRPr="00E27AD9">
        <w:rPr>
          <w:i/>
          <w:iCs w:val="0"/>
        </w:rPr>
        <w:t>Un segno grandioso apparve nel cielo: una donna vestita di sole, con la luna sotto i suoi piedi e, sul capo, una corona di dodici stelle</w:t>
      </w:r>
      <w:r w:rsidRPr="00E27AD9">
        <w:t>” (Ap 12,1). Mirabile prodigio dell’amore donato e corrisposto.</w:t>
      </w:r>
    </w:p>
    <w:p w:rsidR="00E27AD9" w:rsidRPr="00E27AD9" w:rsidRDefault="00E27AD9" w:rsidP="00E27AD9">
      <w:pPr>
        <w:pStyle w:val="Nessunaspaziatura"/>
        <w:rPr>
          <w:rFonts w:ascii="Calibri" w:hAnsi="Calibri" w:cs="Calibri"/>
          <w:sz w:val="27"/>
          <w:szCs w:val="27"/>
        </w:rPr>
      </w:pPr>
      <w:r w:rsidRPr="00E27AD9">
        <w:t>Tramite il profeta Ezechiele il Signore manifesta che Lui aveva elevato il suo popolo a Regina del suo cuore. Esso però lo tradì consegnandosi all’idolatria: “</w:t>
      </w:r>
      <w:r w:rsidRPr="00E27AD9">
        <w:rPr>
          <w:i/>
          <w:iCs w:val="0"/>
        </w:rPr>
        <w:t>Passai vicino a te e ti vidi. Ti feci un giuramento e strinsi alleanza con te – oracolo del Signore Dio – e divenisti mia. Ti vestii di ricami, ti calzai di pelle di tasso, ti cinsi il capo di bisso e ti ricoprii di stoffa preziosa. Ti adornai di gioielli.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r>
        <w:t>”</w:t>
      </w:r>
      <w:r w:rsidRPr="00E27AD9">
        <w:t xml:space="preserve"> (Ez 16,8-14).</w:t>
      </w:r>
    </w:p>
    <w:p w:rsidR="00E27AD9" w:rsidRPr="00E27AD9" w:rsidRDefault="00E27AD9" w:rsidP="00E27AD9">
      <w:pPr>
        <w:pStyle w:val="Nessunaspaziatura"/>
        <w:rPr>
          <w:rFonts w:ascii="Calibri" w:hAnsi="Calibri" w:cs="Calibri"/>
          <w:sz w:val="27"/>
          <w:szCs w:val="27"/>
        </w:rPr>
      </w:pPr>
      <w:r w:rsidRPr="00E27AD9">
        <w:t>La Vergine Maria, mai ha deluso il Signore. Sempre è stata la serva fedelissima. Sempre Lei è rimasta la piena di grazia, crescendo di fede in fede, di luce in luce, fino ad essere tutta rivestita di sole. La Chiesa invoca la Vergine Maria, Regina degli Angeli. Questo significa che non c’è creatura alcuna posta sopra la Vergine Maria. Lei è assisa sul trono più alto del cielo. È assisa alla destra del Figlio suo. Anche i demòni tremano dinanzi ad un suo comando. Anche loro le devono ogni obbedienza. Loro sono dannati, ma Lei è la Regina sopra di loro e lei in ogni istante può schiacciare la loro testa. Questa è la gloria della nostra Madre celeste.</w:t>
      </w:r>
    </w:p>
    <w:p w:rsidR="00E27AD9" w:rsidRPr="00E27AD9" w:rsidRDefault="00E27AD9" w:rsidP="00E27AD9">
      <w:pPr>
        <w:pStyle w:val="Nessunaspaziatura"/>
        <w:rPr>
          <w:rFonts w:ascii="Calibri" w:hAnsi="Calibri" w:cs="Calibri"/>
          <w:sz w:val="27"/>
          <w:szCs w:val="27"/>
        </w:rPr>
      </w:pPr>
      <w:r w:rsidRPr="00E27AD9">
        <w:t>È giusto che noi conosciamo la grande infedeltà della prima “regina”, l’antica figura della Vergine Maria, che è il popolo del Signore. Così possiamo gustare la bellezza e la grande fedeltà della Madre del Signore. Il contrasto con l’antica figura mette in risalto tutto lo splendore della “realtà” che è la Madre di Dio. Ci lasceremo aiutare dal profeta Osea prima e dal profeta Ezechiele dopo.</w:t>
      </w:r>
    </w:p>
    <w:p w:rsidR="00E27AD9" w:rsidRPr="00E27AD9" w:rsidRDefault="00E27AD9" w:rsidP="00E27AD9">
      <w:pPr>
        <w:pStyle w:val="Nessunaspaziatura"/>
        <w:rPr>
          <w:rFonts w:ascii="Calibri" w:hAnsi="Calibri" w:cs="Calibri"/>
          <w:i/>
          <w:iCs w:val="0"/>
          <w:sz w:val="27"/>
          <w:szCs w:val="27"/>
        </w:rPr>
      </w:pPr>
      <w:r>
        <w:t>«</w:t>
      </w:r>
      <w:r w:rsidRPr="00E27AD9">
        <w:rPr>
          <w:i/>
          <w:iCs w:val="0"/>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w:t>
      </w:r>
      <w:r w:rsidRPr="00E27AD9">
        <w:rPr>
          <w:i/>
          <w:iCs w:val="0"/>
        </w:rPr>
        <w:lastRenderedPageBreak/>
        <w:t>genitrice si è coperta di vergogna, perché ha detto: “Seguirò i miei amanti, che mi danno il mio pane e la mia acqua, la mia lana, il mio lino, il mio olio e le mie bevande”.</w:t>
      </w:r>
    </w:p>
    <w:p w:rsidR="00E27AD9" w:rsidRPr="00E27AD9" w:rsidRDefault="00E27AD9" w:rsidP="00E27AD9">
      <w:pPr>
        <w:pStyle w:val="Nessunaspaziatura"/>
        <w:rPr>
          <w:rFonts w:ascii="Calibri" w:hAnsi="Calibri" w:cs="Calibri"/>
          <w:i/>
          <w:iCs w:val="0"/>
          <w:sz w:val="27"/>
          <w:szCs w:val="27"/>
        </w:rPr>
      </w:pPr>
      <w:r w:rsidRPr="00E27AD9">
        <w:rPr>
          <w:i/>
          <w:iCs w:val="0"/>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rsidR="00E27AD9" w:rsidRPr="00E27AD9" w:rsidRDefault="00E27AD9" w:rsidP="00E27AD9">
      <w:pPr>
        <w:pStyle w:val="Nessunaspaziatura"/>
        <w:rPr>
          <w:rFonts w:ascii="Calibri" w:hAnsi="Calibri" w:cs="Calibri"/>
          <w:sz w:val="27"/>
          <w:szCs w:val="27"/>
        </w:rPr>
      </w:pPr>
      <w:r w:rsidRPr="00E27AD9">
        <w:rPr>
          <w:i/>
          <w:iCs w:val="0"/>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w:t>
      </w:r>
      <w:r w:rsidRPr="00E27AD9">
        <w:t>» (Os 2,1-25).</w:t>
      </w:r>
    </w:p>
    <w:p w:rsidR="00E27AD9" w:rsidRPr="00E27AD9" w:rsidRDefault="00E27AD9" w:rsidP="00E27AD9">
      <w:pPr>
        <w:pStyle w:val="Nessunaspaziatura"/>
        <w:rPr>
          <w:rFonts w:ascii="Calibri" w:hAnsi="Calibri" w:cs="Calibri"/>
          <w:i/>
          <w:iCs w:val="0"/>
          <w:sz w:val="27"/>
          <w:szCs w:val="27"/>
        </w:rPr>
      </w:pPr>
      <w:r w:rsidRPr="00E27AD9">
        <w:rPr>
          <w:i/>
          <w:iCs w:val="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rsidR="00E27AD9" w:rsidRPr="00E27AD9" w:rsidRDefault="00E27AD9" w:rsidP="00E27AD9">
      <w:pPr>
        <w:pStyle w:val="Nessunaspaziatura"/>
        <w:rPr>
          <w:rFonts w:ascii="Calibri" w:hAnsi="Calibri" w:cs="Calibri"/>
          <w:i/>
          <w:iCs w:val="0"/>
          <w:sz w:val="27"/>
          <w:szCs w:val="27"/>
        </w:rPr>
      </w:pPr>
      <w:r w:rsidRPr="00E27AD9">
        <w:rPr>
          <w:i/>
          <w:iCs w:val="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E27AD9" w:rsidRPr="00E27AD9" w:rsidRDefault="00E27AD9" w:rsidP="00E27AD9">
      <w:pPr>
        <w:pStyle w:val="Nessunaspaziatura"/>
        <w:rPr>
          <w:rFonts w:ascii="Calibri" w:hAnsi="Calibri" w:cs="Calibri"/>
          <w:i/>
          <w:iCs w:val="0"/>
          <w:sz w:val="27"/>
          <w:szCs w:val="27"/>
        </w:rPr>
      </w:pPr>
      <w:r w:rsidRPr="00E27AD9">
        <w:rPr>
          <w:i/>
          <w:iCs w:val="0"/>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w:t>
      </w:r>
      <w:r w:rsidRPr="00E27AD9">
        <w:rPr>
          <w:i/>
          <w:iCs w:val="0"/>
        </w:rPr>
        <w:lastRenderedPageBreak/>
        <w:t>diffuse fra le genti. La tua bellezza era perfetta. Ti avevo reso uno splendore. Oracolo del Signore Dio.</w:t>
      </w:r>
    </w:p>
    <w:p w:rsidR="00E27AD9" w:rsidRPr="00E27AD9" w:rsidRDefault="00E27AD9" w:rsidP="00E27AD9">
      <w:pPr>
        <w:pStyle w:val="Nessunaspaziatura"/>
        <w:rPr>
          <w:rFonts w:ascii="Calibri" w:hAnsi="Calibri" w:cs="Calibri"/>
          <w:i/>
          <w:iCs w:val="0"/>
          <w:sz w:val="27"/>
          <w:szCs w:val="27"/>
        </w:rPr>
      </w:pPr>
      <w:r w:rsidRPr="00E27AD9">
        <w:rPr>
          <w:i/>
          <w:iCs w:val="0"/>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p>
    <w:p w:rsidR="00E27AD9" w:rsidRPr="00E27AD9" w:rsidRDefault="00E27AD9" w:rsidP="00E27AD9">
      <w:pPr>
        <w:pStyle w:val="Nessunaspaziatura"/>
        <w:rPr>
          <w:rFonts w:ascii="Calibri" w:hAnsi="Calibri" w:cs="Calibri"/>
          <w:i/>
          <w:iCs w:val="0"/>
          <w:sz w:val="27"/>
          <w:szCs w:val="27"/>
        </w:rPr>
      </w:pPr>
      <w:r w:rsidRPr="00E27AD9">
        <w:rPr>
          <w:i/>
          <w:iCs w:val="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rsidR="00E27AD9" w:rsidRPr="00E27AD9" w:rsidRDefault="00E27AD9" w:rsidP="00E27AD9">
      <w:pPr>
        <w:pStyle w:val="Nessunaspaziatura"/>
        <w:rPr>
          <w:rFonts w:ascii="Calibri" w:hAnsi="Calibri" w:cs="Calibri"/>
          <w:i/>
          <w:iCs w:val="0"/>
          <w:sz w:val="27"/>
          <w:szCs w:val="27"/>
        </w:rPr>
      </w:pPr>
      <w:r w:rsidRPr="00E27AD9">
        <w:rPr>
          <w:i/>
          <w:iCs w:val="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rsidR="00E27AD9" w:rsidRPr="00E27AD9" w:rsidRDefault="00E27AD9" w:rsidP="00E27AD9">
      <w:pPr>
        <w:pStyle w:val="Nessunaspaziatura"/>
        <w:rPr>
          <w:rFonts w:ascii="Calibri" w:hAnsi="Calibri" w:cs="Calibri"/>
          <w:i/>
          <w:iCs w:val="0"/>
          <w:sz w:val="27"/>
          <w:szCs w:val="27"/>
        </w:rPr>
      </w:pPr>
      <w:r w:rsidRPr="00E27AD9">
        <w:rPr>
          <w:i/>
          <w:iCs w:val="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rsidR="00E27AD9" w:rsidRPr="00E27AD9" w:rsidRDefault="00E27AD9" w:rsidP="00E27AD9">
      <w:pPr>
        <w:pStyle w:val="Nessunaspaziatura"/>
        <w:rPr>
          <w:rFonts w:ascii="Calibri" w:hAnsi="Calibri" w:cs="Calibri"/>
          <w:i/>
          <w:iCs w:val="0"/>
          <w:sz w:val="27"/>
          <w:szCs w:val="27"/>
        </w:rPr>
      </w:pPr>
      <w:r w:rsidRPr="00E27AD9">
        <w:rPr>
          <w:i/>
          <w:iCs w:val="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rsidR="00E27AD9" w:rsidRPr="00E27AD9" w:rsidRDefault="00E27AD9" w:rsidP="00E27AD9">
      <w:pPr>
        <w:pStyle w:val="Nessunaspaziatura"/>
        <w:rPr>
          <w:rFonts w:ascii="Calibri" w:hAnsi="Calibri" w:cs="Calibri"/>
          <w:i/>
          <w:iCs w:val="0"/>
          <w:sz w:val="27"/>
          <w:szCs w:val="27"/>
        </w:rPr>
      </w:pPr>
      <w:r w:rsidRPr="00E27AD9">
        <w:rPr>
          <w:i/>
          <w:iCs w:val="0"/>
        </w:rPr>
        <w:lastRenderedPageBreak/>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Tuta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rsidR="00E27AD9" w:rsidRPr="00E27AD9" w:rsidRDefault="00E27AD9" w:rsidP="00E27AD9">
      <w:pPr>
        <w:pStyle w:val="Nessunaspaziatura"/>
        <w:rPr>
          <w:rFonts w:ascii="Calibri" w:hAnsi="Calibri" w:cs="Calibri"/>
          <w:sz w:val="27"/>
          <w:szCs w:val="27"/>
        </w:rPr>
      </w:pPr>
      <w:r w:rsidRPr="00E27AD9">
        <w:rPr>
          <w:i/>
          <w:iCs w:val="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w:t>
      </w:r>
      <w:r w:rsidRPr="00E27AD9">
        <w:t xml:space="preserve"> (Ez 16,1-63).</w:t>
      </w:r>
    </w:p>
    <w:p w:rsidR="00E27AD9" w:rsidRPr="00E27AD9" w:rsidRDefault="00E27AD9" w:rsidP="00E27AD9">
      <w:pPr>
        <w:pStyle w:val="Nessunaspaziatura"/>
        <w:rPr>
          <w:rFonts w:ascii="Calibri" w:hAnsi="Calibri" w:cs="Calibri"/>
          <w:sz w:val="27"/>
          <w:szCs w:val="27"/>
        </w:rPr>
      </w:pPr>
      <w:r w:rsidRPr="00E27AD9">
        <w:t>Regina degli Angeli, ottienici dal Figlio tuo la grazia di essere obbedienti e fedeli come te. Vogliamo contemplare in eterno la tua bellezza per magnificare il Signore per le grandi cose che per te ha fatto.</w:t>
      </w:r>
    </w:p>
    <w:p w:rsidR="00D67912" w:rsidRPr="00425ED6" w:rsidRDefault="00D67912" w:rsidP="00D67912">
      <w:pPr>
        <w:pStyle w:val="Titolo2"/>
        <w:spacing w:line="276" w:lineRule="auto"/>
        <w:jc w:val="both"/>
        <w:rPr>
          <w:sz w:val="26"/>
          <w:szCs w:val="26"/>
        </w:rPr>
      </w:pPr>
      <w:bookmarkStart w:id="585" w:name="_Toc75156361"/>
      <w:r w:rsidRPr="00425ED6">
        <w:rPr>
          <w:sz w:val="26"/>
          <w:szCs w:val="26"/>
        </w:rPr>
        <w:t>13 Aprile</w:t>
      </w:r>
      <w:bookmarkEnd w:id="585"/>
      <w:r w:rsidRPr="00425ED6">
        <w:rPr>
          <w:sz w:val="26"/>
          <w:szCs w:val="26"/>
        </w:rPr>
        <w:t xml:space="preserve"> </w:t>
      </w:r>
    </w:p>
    <w:p w:rsidR="00E27AD9" w:rsidRPr="00784052" w:rsidRDefault="00784052" w:rsidP="0033406B">
      <w:pPr>
        <w:spacing w:after="120" w:line="240" w:lineRule="auto"/>
        <w:jc w:val="both"/>
        <w:rPr>
          <w:rFonts w:ascii="Calibri" w:eastAsia="Times New Roman" w:hAnsi="Calibri" w:cs="Calibri"/>
          <w:color w:val="000000"/>
          <w:sz w:val="24"/>
          <w:szCs w:val="24"/>
          <w:lang w:eastAsia="it-IT"/>
        </w:rPr>
      </w:pPr>
      <w:r w:rsidRPr="00784052">
        <w:rPr>
          <w:rFonts w:ascii="Segoe UI" w:hAnsi="Segoe UI" w:cs="Segoe UI"/>
          <w:color w:val="0F1419"/>
          <w:sz w:val="24"/>
          <w:szCs w:val="24"/>
        </w:rPr>
        <w:t>Madre della Redenzione, fa’ che non cadiamo nelle trappole di Satana. Liberaci da esse.</w:t>
      </w:r>
    </w:p>
    <w:p w:rsidR="00784052" w:rsidRPr="00564B5C" w:rsidRDefault="00784052" w:rsidP="00564B5C">
      <w:pPr>
        <w:pStyle w:val="Titolo2"/>
        <w:rPr>
          <w:rFonts w:ascii="Calibri" w:hAnsi="Calibri" w:cs="Calibri"/>
          <w:sz w:val="32"/>
          <w:szCs w:val="32"/>
        </w:rPr>
      </w:pPr>
      <w:bookmarkStart w:id="586" w:name="_Toc66893195"/>
      <w:bookmarkStart w:id="587" w:name="_Toc75156362"/>
      <w:r w:rsidRPr="00564B5C">
        <w:rPr>
          <w:sz w:val="32"/>
          <w:szCs w:val="32"/>
        </w:rPr>
        <w:t>Misericordia io voglio e non sacrifici</w:t>
      </w:r>
      <w:bookmarkEnd w:id="586"/>
      <w:bookmarkEnd w:id="587"/>
    </w:p>
    <w:p w:rsidR="00784052" w:rsidRDefault="00784052" w:rsidP="00784052">
      <w:pPr>
        <w:spacing w:after="120" w:line="240" w:lineRule="auto"/>
        <w:jc w:val="both"/>
        <w:rPr>
          <w:rFonts w:ascii="Arial" w:eastAsia="Times New Roman" w:hAnsi="Arial" w:cs="Arial"/>
          <w:i/>
          <w:iCs/>
          <w:color w:val="000000"/>
          <w:sz w:val="24"/>
          <w:szCs w:val="24"/>
          <w:lang w:eastAsia="it-IT"/>
        </w:rPr>
      </w:pPr>
      <w:r w:rsidRPr="00784052">
        <w:rPr>
          <w:rFonts w:ascii="Arial" w:eastAsia="Times New Roman" w:hAnsi="Arial" w:cs="Arial"/>
          <w:color w:val="000000"/>
          <w:sz w:val="24"/>
          <w:szCs w:val="24"/>
          <w:lang w:eastAsia="it-IT"/>
        </w:rPr>
        <w:t xml:space="preserve">La misericordia che il Signore chiede è nel dare ad ogni figlio d’Israele la vera conoscenza della Legge, dei Salmi, dei Profeti, secondo purezza di verità e di dottrina, perché ci si converta alla vera Parola di Dio, si obbedisca ad essa per ottenere la salvezza, la redenzione, la pace, la vita eterna. Ora qual è la prima vera conoscenza </w:t>
      </w:r>
      <w:r w:rsidRPr="00784052">
        <w:rPr>
          <w:rFonts w:ascii="Arial" w:eastAsia="Times New Roman" w:hAnsi="Arial" w:cs="Arial"/>
          <w:color w:val="000000"/>
          <w:sz w:val="24"/>
          <w:szCs w:val="24"/>
          <w:lang w:eastAsia="it-IT"/>
        </w:rPr>
        <w:lastRenderedPageBreak/>
        <w:t>del nostro Dio e Signore? La sua promessa di perdono a tutti coloro che si pentono, si convertono, abbandonano la loro condotta peccaminosa, dispongono il loro cuore a vivere ogni Parola che è uscita ed esce dalla bocca del loro Signore, Creatore, Dio. Chi è Gesù? Colui che manifesta al suo popolo la grande misericordia del Padre. Lui chiama tutti alla conversione. L’annuncio del perdono dei peccati è essenza del ministero profetico e sacerdotale. Ecco cosa rivela Osea: </w:t>
      </w:r>
      <w:r w:rsidRPr="00784052">
        <w:rPr>
          <w:rFonts w:ascii="Arial" w:eastAsia="Times New Roman" w:hAnsi="Arial" w:cs="Arial"/>
          <w:i/>
          <w:iCs/>
          <w:color w:val="000000"/>
          <w:sz w:val="24"/>
          <w:szCs w:val="24"/>
          <w:lang w:eastAsia="it-IT"/>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rsidR="00784052" w:rsidRPr="00784052" w:rsidRDefault="00784052" w:rsidP="00784052">
      <w:pPr>
        <w:spacing w:after="120" w:line="240" w:lineRule="auto"/>
        <w:jc w:val="both"/>
        <w:rPr>
          <w:rFonts w:ascii="Calibri" w:eastAsia="Times New Roman" w:hAnsi="Calibri" w:cs="Calibri"/>
          <w:color w:val="000000"/>
          <w:sz w:val="20"/>
          <w:szCs w:val="20"/>
          <w:lang w:eastAsia="it-IT"/>
        </w:rPr>
      </w:pPr>
      <w:r w:rsidRPr="00784052">
        <w:rPr>
          <w:rFonts w:ascii="Arial" w:eastAsia="Times New Roman" w:hAnsi="Arial" w:cs="Arial"/>
          <w:color w:val="000000"/>
          <w:sz w:val="24"/>
          <w:szCs w:val="24"/>
          <w:lang w:eastAsia="it-IT"/>
        </w:rPr>
        <w:t>È un vero messaggio di speranza per ogni figlio d’Israele. Ecco come il Libro della Sapienza annuncia questo stesso messaggio di speranza:</w:t>
      </w:r>
      <w:r w:rsidRPr="00784052">
        <w:rPr>
          <w:rFonts w:ascii="Arial" w:eastAsia="Times New Roman" w:hAnsi="Arial" w:cs="Arial"/>
          <w:i/>
          <w:iCs/>
          <w:color w:val="000000"/>
          <w:sz w:val="24"/>
          <w:szCs w:val="24"/>
          <w:lang w:eastAsia="it-IT"/>
        </w:rPr>
        <w:t>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r w:rsidRPr="00784052">
        <w:rPr>
          <w:rFonts w:ascii="Arial" w:eastAsia="Times New Roman" w:hAnsi="Arial" w:cs="Arial"/>
          <w:color w:val="000000"/>
          <w:sz w:val="24"/>
          <w:szCs w:val="24"/>
          <w:lang w:eastAsia="it-IT"/>
        </w:rPr>
        <w:t>Tutto opera il Signore per la conversione di ogni uomo. Tutto deve operare ogni uomo per la conversione di ogni suo fratello. Farisei e scribi non sono veri servi del Signore. Essi escludono il peccatore dalla conversione e dalla via della vita.</w:t>
      </w:r>
    </w:p>
    <w:p w:rsidR="00784052" w:rsidRPr="00784052" w:rsidRDefault="00784052" w:rsidP="00784052">
      <w:pPr>
        <w:spacing w:after="120" w:line="240" w:lineRule="auto"/>
        <w:jc w:val="both"/>
        <w:rPr>
          <w:rFonts w:ascii="Calibri" w:eastAsia="Times New Roman" w:hAnsi="Calibri" w:cs="Calibri"/>
          <w:color w:val="000000"/>
          <w:sz w:val="20"/>
          <w:szCs w:val="20"/>
          <w:lang w:eastAsia="it-IT"/>
        </w:rPr>
      </w:pPr>
      <w:r w:rsidRPr="00784052">
        <w:rPr>
          <w:rFonts w:ascii="Arial" w:eastAsia="Times New Roman" w:hAnsi="Arial" w:cs="Arial"/>
          <w:i/>
          <w:iCs/>
          <w:color w:val="000000"/>
          <w:sz w:val="24"/>
          <w:szCs w:val="24"/>
          <w:lang w:eastAsia="it-IT"/>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rsidR="00784052" w:rsidRPr="00784052" w:rsidRDefault="00784052" w:rsidP="00784052">
      <w:pPr>
        <w:spacing w:after="120" w:line="240" w:lineRule="auto"/>
        <w:jc w:val="both"/>
        <w:rPr>
          <w:rFonts w:ascii="Calibri" w:eastAsia="Times New Roman" w:hAnsi="Calibri" w:cs="Calibri"/>
          <w:color w:val="000000"/>
          <w:sz w:val="20"/>
          <w:szCs w:val="20"/>
          <w:lang w:eastAsia="it-IT"/>
        </w:rPr>
      </w:pPr>
      <w:r w:rsidRPr="00784052">
        <w:rPr>
          <w:rFonts w:ascii="Arial" w:eastAsia="Times New Roman" w:hAnsi="Arial" w:cs="Arial"/>
          <w:color w:val="000000"/>
          <w:sz w:val="24"/>
          <w:szCs w:val="24"/>
          <w:lang w:eastAsia="it-IT"/>
        </w:rPr>
        <w:t xml:space="preserve">Farisei e scribi non erano con il Signore perché escludevano i peccatori dalla sua misericordia. Oggi si è inventato un modo più sottile per escludere gli uomini dalla vera misericordia del loro Dio e Signore. In cosa consiste questa via di esclusione? Consiste semplicemente nella predicazione e nell’annuncio di una falsa misericordia del nostro Dio e Signore. In cosa consiste questa falsa misericordia? Nell’annuncio della salvezza </w:t>
      </w:r>
      <w:r w:rsidRPr="00784052">
        <w:rPr>
          <w:rFonts w:ascii="Arial" w:eastAsia="Times New Roman" w:hAnsi="Arial" w:cs="Arial"/>
          <w:color w:val="000000"/>
          <w:sz w:val="24"/>
          <w:szCs w:val="24"/>
          <w:lang w:eastAsia="it-IT"/>
        </w:rPr>
        <w:lastRenderedPageBreak/>
        <w:t>universale, per tutti, senza passare per la via della conversione e della fede in Cristo Gesù, senza l’abbandono della nostra condotta malvagia, senza alcuna necessità di fare un cammino nella grazia e nella verità che viene a noi dai sacramenti, senza alcun obbligo di appartenere alla Chiesa, vero corpo di Cristo e sacramento di redenzione e di salvezza per il mondo intero. Questa falsa misericordia si specifica come abolizione dello stesso peccato, ormai pensato come un frutto della natura, necessario alla stessa natura per esprimere e manifestare se stessa. Non essendoci più il peccato, essendo tutti avvolti dalla misericordia del Signore che ci ama nel nostro peccato e da peccatori, senza nessun obbligo verso una reale e sincera opera di pentimento nella conversione e nella fede, a nulla più serve predicare il Vangelo, a nulla serve invitare alla conversione, a nulla serve la fede in Cristo, a nulla serve la stessa Chiesa, a nulla servono i sacramenti. Si mantiene la struttura ecclesiale allo stesso modo che scribi e farisei mantenevano la struttura della Legge di Mosè, ma senza alcuna accoglienza della verità che scaturiva da quella Legge Santissima. Cosa Satana inventerà per noi non lo sappiamo. Una cosa la sappiamo: Lui sempre trasforma la verità in falsità per la rovina eterna di ogni uomo.</w:t>
      </w:r>
    </w:p>
    <w:p w:rsidR="00784052" w:rsidRPr="00784052" w:rsidRDefault="00784052" w:rsidP="00784052">
      <w:pPr>
        <w:spacing w:after="120" w:line="240" w:lineRule="auto"/>
        <w:jc w:val="both"/>
        <w:rPr>
          <w:rFonts w:ascii="Calibri" w:eastAsia="Times New Roman" w:hAnsi="Calibri" w:cs="Calibri"/>
          <w:color w:val="000000"/>
          <w:sz w:val="20"/>
          <w:szCs w:val="20"/>
          <w:lang w:eastAsia="it-IT"/>
        </w:rPr>
      </w:pPr>
      <w:r w:rsidRPr="00784052">
        <w:rPr>
          <w:rFonts w:ascii="Arial" w:eastAsia="Times New Roman" w:hAnsi="Arial" w:cs="Arial"/>
          <w:color w:val="000000"/>
          <w:sz w:val="24"/>
          <w:szCs w:val="24"/>
          <w:lang w:eastAsia="it-IT"/>
        </w:rPr>
        <w:t>Madre della Redenzione, fa’ che non cadiamo nelle trappole di Satana. Liberaci da esse.</w:t>
      </w:r>
    </w:p>
    <w:p w:rsidR="007808EA" w:rsidRDefault="007808EA" w:rsidP="007808EA">
      <w:pPr>
        <w:jc w:val="both"/>
        <w:rPr>
          <w:sz w:val="24"/>
          <w:szCs w:val="24"/>
        </w:rPr>
      </w:pPr>
    </w:p>
    <w:p w:rsidR="00873D57" w:rsidRPr="00873D57" w:rsidRDefault="00873D57" w:rsidP="00873D57">
      <w:pPr>
        <w:pStyle w:val="Titolo2"/>
        <w:rPr>
          <w:rFonts w:ascii="Calibri" w:hAnsi="Calibri" w:cs="Calibri"/>
          <w:caps/>
          <w:spacing w:val="-6"/>
          <w:sz w:val="30"/>
          <w:szCs w:val="30"/>
        </w:rPr>
      </w:pPr>
      <w:bookmarkStart w:id="588" w:name="_Toc75156363"/>
      <w:r w:rsidRPr="00873D57">
        <w:rPr>
          <w:spacing w:val="-6"/>
          <w:sz w:val="30"/>
          <w:szCs w:val="30"/>
        </w:rPr>
        <w:t>DA QUESTO TUTTI SAPRANNO CHE SIETE MIEI DISCEPOLI</w:t>
      </w:r>
      <w:bookmarkEnd w:id="588"/>
    </w:p>
    <w:p w:rsidR="00873D57" w:rsidRPr="00873D57" w:rsidRDefault="00873D57" w:rsidP="00873D57">
      <w:pPr>
        <w:pStyle w:val="Nessunaspaziatura"/>
        <w:rPr>
          <w:rFonts w:ascii="Calibri" w:hAnsi="Calibri" w:cs="Calibri"/>
          <w:sz w:val="27"/>
          <w:szCs w:val="27"/>
        </w:rPr>
      </w:pPr>
      <w:r w:rsidRPr="00873D57">
        <w:t>Amare gli altri per l’Apostolo Giovanni, che ha conosciuto le profondità dell’amore di Cristo Gesù, altro non è che “</w:t>
      </w:r>
      <w:r w:rsidRPr="00873D57">
        <w:rPr>
          <w:i/>
          <w:iCs w:val="0"/>
        </w:rPr>
        <w:t>Lavare anima, spirito, corpo e ogni loro frutto di pensiero, desiderio, aspirazione, coscienza, volontà con la purissima acqua dello Spirito Santo. Nutrirli, dopo averli lavati e purificati, donando loro da mangiare Cristo Gesù, Pane di Parola, Verità, Luce, Corpo e Sangue di Vita Eterna, Grazia, Santità</w:t>
      </w:r>
      <w:r w:rsidRPr="00873D57">
        <w:t>”. Possiamo fare questo se “</w:t>
      </w:r>
      <w:r w:rsidRPr="00873D57">
        <w:rPr>
          <w:i/>
          <w:iCs w:val="0"/>
        </w:rPr>
        <w:t>Noi amiamo Cristo Gesù, sempre immersi nell’acqua purificatrice, sanatrice, redentrice e salvatrice dello Spirito Santo e perennemente piantati in Cristo, per divenire con lui una sola vita, una sola offerta al Padre, un solo sacrificio</w:t>
      </w:r>
      <w:r w:rsidRPr="00873D57">
        <w:t>”. Se questo da noi non è fatto, noi non amiamo con l’amore di Dio, amiamo con amare umano. Ma l’amore umano non salva, perché salva solo amare con l’amore di Dio. Ecco come l’Apostolo Giovanni parla della nostra vocazione all’amore divino nelle sue Lettere: “</w:t>
      </w:r>
      <w:r w:rsidRPr="00873D57">
        <w:rPr>
          <w:i/>
          <w:iCs w:val="0"/>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 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r>
        <w:t>”</w:t>
      </w:r>
      <w:r w:rsidRPr="00873D57">
        <w:t xml:space="preserve"> (1Gv 2,3-11.15-16).</w:t>
      </w:r>
    </w:p>
    <w:p w:rsidR="00873D57" w:rsidRPr="00873D57" w:rsidRDefault="00873D57" w:rsidP="00873D57">
      <w:pPr>
        <w:pStyle w:val="Nessunaspaziatura"/>
        <w:rPr>
          <w:rFonts w:ascii="Calibri" w:hAnsi="Calibri" w:cs="Calibri"/>
          <w:sz w:val="27"/>
          <w:szCs w:val="27"/>
        </w:rPr>
      </w:pPr>
      <w:r w:rsidRPr="00873D57">
        <w:rPr>
          <w:i/>
          <w:iCs w:val="0"/>
        </w:rPr>
        <w:lastRenderedPageBreak/>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r w:rsidRPr="00873D57">
        <w:t xml:space="preserve"> (1Gv 3,1-24).</w:t>
      </w:r>
    </w:p>
    <w:p w:rsidR="00873D57" w:rsidRDefault="00873D57" w:rsidP="00873D57">
      <w:pPr>
        <w:pStyle w:val="Nessunaspaziatura"/>
      </w:pPr>
      <w:r w:rsidRPr="00873D57">
        <w:rPr>
          <w:i/>
          <w:iCs w:val="0"/>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w:t>
      </w:r>
      <w:r w:rsidRPr="00873D57">
        <w:rPr>
          <w:i/>
          <w:iCs w:val="0"/>
        </w:rPr>
        <w:lastRenderedPageBreak/>
        <w:t>amati per primo. Se uno dice: «Io amo Dio» e odia suo fratello, è un bugiardo. Chi infatti non ama il proprio fratello che vede, non può amare Dio che non vede. E questo è il comandamento che abbiamo da lui: chi ama Dio, ami anche suo fratello</w:t>
      </w:r>
      <w:r w:rsidRPr="00873D57">
        <w:t xml:space="preserve"> (1Gv 4,7-21). </w:t>
      </w:r>
    </w:p>
    <w:p w:rsidR="00873D57" w:rsidRPr="00873D57" w:rsidRDefault="00873D57" w:rsidP="00873D57">
      <w:pPr>
        <w:pStyle w:val="Nessunaspaziatura"/>
        <w:rPr>
          <w:rFonts w:ascii="Calibri" w:hAnsi="Calibri" w:cs="Calibri"/>
          <w:sz w:val="27"/>
          <w:szCs w:val="27"/>
        </w:rPr>
      </w:pPr>
      <w:r w:rsidRPr="00873D57">
        <w:t>Possiamo amarci gli uni gli altri come Cristo Gesù ha amato noi, se anche noi come Lui, siamo nello Spirito Santo. Siamo nello Spirito Santo se ci conformiamo a Lui nella più alta obbedienza alla volontà del Padre. L’amore secondo Cristo Gesù è obbedienza alla volontà del Padre e l’obbedienza deve raggiungere il sommo della perfezione con la piena consegna della nostra vita al Padre. È questa la sola via per amare: lasciare che il Padre ami attraverso noi. Questo può avvenire se rimaniamo immersi nelle acque dello Spirito Santo e affondiamo le nostre radici nel cuore di Cristo Signore. O il nostro amore è vita in noi del mistero trinitario o il nostro non è amore di Dio.</w:t>
      </w:r>
    </w:p>
    <w:p w:rsidR="00873D57" w:rsidRPr="00873D57" w:rsidRDefault="00873D57" w:rsidP="00873D57">
      <w:pPr>
        <w:pStyle w:val="Nessunaspaziatura"/>
        <w:rPr>
          <w:rFonts w:ascii="Calibri" w:hAnsi="Calibri" w:cs="Calibri"/>
          <w:sz w:val="27"/>
          <w:szCs w:val="27"/>
        </w:rPr>
      </w:pPr>
      <w:r w:rsidRPr="00873D57">
        <w:rPr>
          <w:i/>
          <w:iCs w:val="0"/>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w:t>
      </w:r>
      <w:r w:rsidRPr="00873D57">
        <w:t xml:space="preserve"> (Gv 13,31-38).</w:t>
      </w:r>
    </w:p>
    <w:p w:rsidR="00873D57" w:rsidRPr="00873D57" w:rsidRDefault="00873D57" w:rsidP="00873D57">
      <w:pPr>
        <w:pStyle w:val="Nessunaspaziatura"/>
        <w:rPr>
          <w:rFonts w:ascii="Calibri" w:hAnsi="Calibri" w:cs="Calibri"/>
          <w:sz w:val="27"/>
          <w:szCs w:val="27"/>
        </w:rPr>
      </w:pPr>
      <w:r w:rsidRPr="00873D57">
        <w:t>Nella Seconda Lettera l’Apostolo Giovanni afferma con particolare forza che si può amare solo nella verità. La verità è del Padre e del Figlio e dello Spirito Santo. La Verità è del Verbo Incarnato. La verità è del corpo di Cristo. Se usciamo dalla verità non amiamo secondo Dio. Se non entriamo nella verità neanche amiamo secondo Dio: “</w:t>
      </w:r>
      <w:r w:rsidRPr="00873D57">
        <w:rPr>
          <w:i/>
          <w:iCs w:val="0"/>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w:t>
      </w:r>
      <w:r>
        <w:t>”</w:t>
      </w:r>
      <w:r w:rsidRPr="00873D57">
        <w:t xml:space="preserve"> (2Gv 1-13).</w:t>
      </w:r>
    </w:p>
    <w:p w:rsidR="00873D57" w:rsidRDefault="00873D57" w:rsidP="00873D57">
      <w:pPr>
        <w:pStyle w:val="Nessunaspaziatura"/>
      </w:pPr>
      <w:r w:rsidRPr="00873D57">
        <w:lastRenderedPageBreak/>
        <w:t xml:space="preserve">Oggi va denunciato che l’amore che spesso viene gridato non è l’amore che Cristo Gesù ci comanda. È un amore non solo privo della verità in noi, ma è anche un amore contro ogni verità, compresa la verità di natura. In più oggi c’è un esercito innumerevole di falsi profeti che inneggiano al falso amore osannandolo come purissimo amore. Mancano i veri profeti del vero amore, dell’amore di Dio in Cristo Gesù per opera dello Spirito Santo. Dobbiamo chiedere al Signore che mandi oggi tanti profeti del vero amore. Sono essi che dovranno gridarlo al mondo con tutta la potenza e la sapienza dello Spirito Santo. Finché non sorgeranno questi veri profeti, sempre il mondo ascolterà voci che grideranno che tutto è amore, anche il disprezzo della verità di Dio a noi data per la nostra salvezza che è Cristo Gesù e il suo Santo Spirito. </w:t>
      </w:r>
    </w:p>
    <w:p w:rsidR="00873D57" w:rsidRPr="00873D57" w:rsidRDefault="00873D57" w:rsidP="00873D57">
      <w:pPr>
        <w:pStyle w:val="Nessunaspaziatura"/>
        <w:rPr>
          <w:rFonts w:ascii="Calibri" w:hAnsi="Calibri" w:cs="Calibri"/>
          <w:sz w:val="27"/>
          <w:szCs w:val="27"/>
        </w:rPr>
      </w:pPr>
      <w:r w:rsidRPr="00873D57">
        <w:t>Madre di Dio, ottieni per il mondo dal Figlio tuo uno stuolo di veri profeti che rivelino al mondo il vero amore.</w:t>
      </w:r>
    </w:p>
    <w:p w:rsidR="00704506" w:rsidRPr="00425ED6" w:rsidRDefault="00704506" w:rsidP="00704506">
      <w:pPr>
        <w:pStyle w:val="Titolo2"/>
        <w:spacing w:line="276" w:lineRule="auto"/>
        <w:jc w:val="both"/>
        <w:rPr>
          <w:sz w:val="26"/>
          <w:szCs w:val="26"/>
        </w:rPr>
      </w:pPr>
      <w:bookmarkStart w:id="589" w:name="_Toc75156364"/>
      <w:r w:rsidRPr="00425ED6">
        <w:rPr>
          <w:sz w:val="26"/>
          <w:szCs w:val="26"/>
        </w:rPr>
        <w:t>14 Aprile</w:t>
      </w:r>
      <w:bookmarkEnd w:id="589"/>
      <w:r w:rsidRPr="00425ED6">
        <w:rPr>
          <w:sz w:val="26"/>
          <w:szCs w:val="26"/>
        </w:rPr>
        <w:t xml:space="preserve"> </w:t>
      </w:r>
    </w:p>
    <w:p w:rsidR="00873D57" w:rsidRDefault="002B690E" w:rsidP="007808EA">
      <w:pPr>
        <w:jc w:val="both"/>
        <w:rPr>
          <w:rFonts w:ascii="Segoe UI" w:hAnsi="Segoe UI" w:cs="Segoe UI"/>
          <w:sz w:val="24"/>
          <w:szCs w:val="24"/>
          <w:shd w:val="clear" w:color="auto" w:fill="FFFFFF"/>
        </w:rPr>
      </w:pPr>
      <w:r w:rsidRPr="002B690E">
        <w:rPr>
          <w:rFonts w:ascii="Segoe UI" w:hAnsi="Segoe UI" w:cs="Segoe UI"/>
          <w:sz w:val="24"/>
          <w:szCs w:val="24"/>
          <w:shd w:val="clear" w:color="auto" w:fill="FFFFFF"/>
        </w:rPr>
        <w:t>La Vergine Fedele ci faccia crescere di fede in fede per essere noi di aiuto alla fede.</w:t>
      </w:r>
    </w:p>
    <w:p w:rsidR="002B690E" w:rsidRPr="00564B5C" w:rsidRDefault="002B690E" w:rsidP="00564B5C">
      <w:pPr>
        <w:pStyle w:val="Titolo2"/>
        <w:rPr>
          <w:rFonts w:ascii="Calibri" w:hAnsi="Calibri" w:cs="Calibri"/>
          <w:sz w:val="32"/>
          <w:szCs w:val="32"/>
        </w:rPr>
      </w:pPr>
      <w:bookmarkStart w:id="590" w:name="_Toc66893197"/>
      <w:bookmarkStart w:id="591" w:name="_Toc75156365"/>
      <w:r w:rsidRPr="00564B5C">
        <w:rPr>
          <w:sz w:val="32"/>
          <w:szCs w:val="32"/>
        </w:rPr>
        <w:t>Non temere, soltanto abbi fede!</w:t>
      </w:r>
      <w:bookmarkEnd w:id="590"/>
      <w:bookmarkEnd w:id="591"/>
    </w:p>
    <w:p w:rsidR="002B690E" w:rsidRPr="002B690E" w:rsidRDefault="002B690E" w:rsidP="00394DD5">
      <w:pPr>
        <w:spacing w:after="120" w:line="240" w:lineRule="auto"/>
        <w:jc w:val="both"/>
        <w:rPr>
          <w:rFonts w:ascii="Calibri" w:eastAsia="Times New Roman" w:hAnsi="Calibri" w:cs="Calibri"/>
          <w:color w:val="000000"/>
          <w:sz w:val="20"/>
          <w:szCs w:val="20"/>
          <w:lang w:eastAsia="it-IT"/>
        </w:rPr>
      </w:pPr>
      <w:r w:rsidRPr="002B690E">
        <w:rPr>
          <w:rFonts w:ascii="Arial" w:eastAsia="Times New Roman" w:hAnsi="Arial" w:cs="Arial"/>
          <w:color w:val="000000"/>
          <w:sz w:val="24"/>
          <w:szCs w:val="24"/>
          <w:lang w:eastAsia="it-IT"/>
        </w:rPr>
        <w:t>La fede che salva e redime, la fede che giusti</w:t>
      </w:r>
      <w:r w:rsidR="00394DD5">
        <w:rPr>
          <w:rFonts w:ascii="Arial" w:eastAsia="Times New Roman" w:hAnsi="Arial" w:cs="Arial"/>
          <w:color w:val="000000"/>
          <w:sz w:val="24"/>
          <w:szCs w:val="24"/>
          <w:lang w:eastAsia="it-IT"/>
        </w:rPr>
        <w:t>f</w:t>
      </w:r>
      <w:r w:rsidRPr="002B690E">
        <w:rPr>
          <w:rFonts w:ascii="Arial" w:eastAsia="Times New Roman" w:hAnsi="Arial" w:cs="Arial"/>
          <w:color w:val="000000"/>
          <w:sz w:val="24"/>
          <w:szCs w:val="24"/>
          <w:lang w:eastAsia="it-IT"/>
        </w:rPr>
        <w:t>i</w:t>
      </w:r>
      <w:r w:rsidR="00394DD5">
        <w:rPr>
          <w:rFonts w:ascii="Arial" w:eastAsia="Times New Roman" w:hAnsi="Arial" w:cs="Arial"/>
          <w:color w:val="000000"/>
          <w:sz w:val="24"/>
          <w:szCs w:val="24"/>
          <w:lang w:eastAsia="it-IT"/>
        </w:rPr>
        <w:t>c</w:t>
      </w:r>
      <w:r w:rsidRPr="002B690E">
        <w:rPr>
          <w:rFonts w:ascii="Arial" w:eastAsia="Times New Roman" w:hAnsi="Arial" w:cs="Arial"/>
          <w:color w:val="000000"/>
          <w:sz w:val="24"/>
          <w:szCs w:val="24"/>
          <w:lang w:eastAsia="it-IT"/>
        </w:rPr>
        <w:t>a e ci dona la verità e la vita eterna, la fede che ci fa figli della luce, la fede che ci rende partecipi della natura divina, è insieme dono e accoglienza del dono. Il dono lo offre ad ogni uomo l’Apostolo del Signore. In comunione gerarchica con l’Apostolo, ogni altro membro del corpo di Cristo. Chi però poi deve portare questo dono a piena maturazione è sempre l’Apostolo del Signore. È Lui che dona la pienezza dello Spirito Santo nel sacramento della Cresima ed è Lui che è chiamato a vigilare perché si rimanga sempre nella purezza della verità e della Parola. Come opera l’Apostolo del Signore e in comunione con Lui ogni altro membro del corpo di Cristo? Attraverso l’annuncio della Parola di Cristo Gesù. Si annuncia la Parola, si chiede la conversione, si fa la professione di fede in Cristo Gesù, si nasce da acqua e da Spirito Santo nel sacramento del Battesimo, si diviene figli di adozione del Padre nel Figlio suo Gesù Cristo e partecipi della natura divina. L’albero della fede è piantato nel cuore. Poi questo albero va curato perché porti molto frutto. Ecco come l’Apostolo Paolo pianta questo albero e come anche lo cura: </w:t>
      </w:r>
      <w:r w:rsidRPr="002B690E">
        <w:rPr>
          <w:rFonts w:ascii="Arial" w:eastAsia="Times New Roman" w:hAnsi="Arial" w:cs="Arial"/>
          <w:i/>
          <w:iCs/>
          <w:color w:val="000000"/>
          <w:sz w:val="24"/>
          <w:szCs w:val="24"/>
          <w:lang w:eastAsia="it-IT"/>
        </w:rPr>
        <w:t xml:space="preserve">“Che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w:t>
      </w:r>
      <w:r>
        <w:rPr>
          <w:rFonts w:ascii="Arial" w:eastAsia="Times New Roman" w:hAnsi="Arial" w:cs="Arial"/>
          <w:i/>
          <w:iCs/>
          <w:color w:val="000000"/>
          <w:sz w:val="24"/>
          <w:szCs w:val="24"/>
          <w:lang w:eastAsia="it-IT"/>
        </w:rPr>
        <w:t xml:space="preserve">parola di Cristo” (Rm 10,8-17). </w:t>
      </w:r>
      <w:r>
        <w:rPr>
          <w:rFonts w:ascii="Arial" w:eastAsia="Times New Roman" w:hAnsi="Arial" w:cs="Arial"/>
          <w:color w:val="000000"/>
          <w:sz w:val="24"/>
          <w:szCs w:val="24"/>
          <w:lang w:eastAsia="it-IT"/>
        </w:rPr>
        <w:t>“</w:t>
      </w:r>
      <w:r w:rsidRPr="002B690E">
        <w:rPr>
          <w:rFonts w:ascii="Arial" w:eastAsia="Times New Roman" w:hAnsi="Arial" w:cs="Arial"/>
          <w:i/>
          <w:iCs/>
          <w:color w:val="000000"/>
          <w:sz w:val="24"/>
          <w:szCs w:val="24"/>
          <w:lang w:eastAsia="it-IT"/>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w:t>
      </w:r>
      <w:r w:rsidRPr="002B690E">
        <w:rPr>
          <w:rFonts w:ascii="Arial" w:eastAsia="Times New Roman" w:hAnsi="Arial" w:cs="Arial"/>
          <w:i/>
          <w:iCs/>
          <w:color w:val="000000"/>
          <w:sz w:val="24"/>
          <w:szCs w:val="24"/>
          <w:lang w:eastAsia="it-IT"/>
        </w:rPr>
        <w:lastRenderedPageBreak/>
        <w:t>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w:t>
      </w:r>
      <w:r w:rsidR="00394DD5">
        <w:rPr>
          <w:rFonts w:ascii="Arial" w:eastAsia="Times New Roman" w:hAnsi="Arial" w:cs="Arial"/>
          <w:i/>
          <w:iCs/>
          <w:color w:val="000000"/>
          <w:sz w:val="24"/>
          <w:szCs w:val="24"/>
          <w:lang w:eastAsia="it-IT"/>
        </w:rPr>
        <w:t>R</w:t>
      </w:r>
      <w:r w:rsidRPr="002B690E">
        <w:rPr>
          <w:rFonts w:ascii="Arial" w:eastAsia="Times New Roman" w:hAnsi="Arial" w:cs="Arial"/>
          <w:i/>
          <w:iCs/>
          <w:color w:val="000000"/>
          <w:sz w:val="24"/>
          <w:szCs w:val="24"/>
          <w:lang w:eastAsia="it-IT"/>
        </w:rPr>
        <w:t>m 12,1-21).  </w:t>
      </w:r>
      <w:r w:rsidRPr="002B690E">
        <w:rPr>
          <w:rFonts w:ascii="Arial" w:eastAsia="Times New Roman" w:hAnsi="Arial" w:cs="Arial"/>
          <w:color w:val="000000"/>
          <w:sz w:val="24"/>
          <w:szCs w:val="24"/>
          <w:lang w:eastAsia="it-IT"/>
        </w:rPr>
        <w:t>Se non si annuncia la Parola di Cristo Gesù, mai potrà nascere la fede in Cristo Gesù. Ma anche se la fede in Cristo Gesù non v</w:t>
      </w:r>
      <w:r w:rsidR="00394DD5">
        <w:rPr>
          <w:rFonts w:ascii="Arial" w:eastAsia="Times New Roman" w:hAnsi="Arial" w:cs="Arial"/>
          <w:color w:val="000000"/>
          <w:sz w:val="24"/>
          <w:szCs w:val="24"/>
          <w:lang w:eastAsia="it-IT"/>
        </w:rPr>
        <w:t>iene</w:t>
      </w:r>
      <w:r w:rsidRPr="002B690E">
        <w:rPr>
          <w:rFonts w:ascii="Arial" w:eastAsia="Times New Roman" w:hAnsi="Arial" w:cs="Arial"/>
          <w:color w:val="000000"/>
          <w:sz w:val="24"/>
          <w:szCs w:val="24"/>
          <w:lang w:eastAsia="it-IT"/>
        </w:rPr>
        <w:t xml:space="preserve"> aiuta</w:t>
      </w:r>
      <w:r w:rsidR="00394DD5">
        <w:rPr>
          <w:rFonts w:ascii="Arial" w:eastAsia="Times New Roman" w:hAnsi="Arial" w:cs="Arial"/>
          <w:color w:val="000000"/>
          <w:sz w:val="24"/>
          <w:szCs w:val="24"/>
          <w:lang w:eastAsia="it-IT"/>
        </w:rPr>
        <w:t>ta</w:t>
      </w:r>
      <w:r w:rsidRPr="002B690E">
        <w:rPr>
          <w:rFonts w:ascii="Arial" w:eastAsia="Times New Roman" w:hAnsi="Arial" w:cs="Arial"/>
          <w:color w:val="000000"/>
          <w:sz w:val="24"/>
          <w:szCs w:val="24"/>
          <w:lang w:eastAsia="it-IT"/>
        </w:rPr>
        <w:t xml:space="preserve"> nel suo divenire albero maestoso, essa nasce nei cuori, ma poi non produce alcun frutto. La fede senza cure quotidiane muore. La morte della fede è vera pandemia oggi.</w:t>
      </w:r>
    </w:p>
    <w:p w:rsidR="002B690E" w:rsidRPr="002B690E" w:rsidRDefault="002B690E" w:rsidP="002B690E">
      <w:pPr>
        <w:spacing w:after="120" w:line="240" w:lineRule="auto"/>
        <w:jc w:val="both"/>
        <w:rPr>
          <w:rFonts w:ascii="Calibri" w:eastAsia="Times New Roman" w:hAnsi="Calibri" w:cs="Calibri"/>
          <w:color w:val="000000"/>
          <w:sz w:val="20"/>
          <w:szCs w:val="20"/>
          <w:lang w:eastAsia="it-IT"/>
        </w:rPr>
      </w:pPr>
      <w:r w:rsidRPr="002B690E">
        <w:rPr>
          <w:rFonts w:ascii="Arial" w:eastAsia="Times New Roman" w:hAnsi="Arial" w:cs="Arial"/>
          <w:color w:val="000000"/>
          <w:sz w:val="24"/>
          <w:szCs w:val="24"/>
          <w:lang w:eastAsia="it-IT"/>
        </w:rPr>
        <w:t>Gesù non solo ha fatto nascere la fede in Lui nel cuore dei suoi discepoli. Questa fede ha curato per tre anni con ogni insegnamento fatto di opere e di parole. Questa fede dopo la sua gloriosa risurrezione l’ha irrorata con l’acqua dello Spirito Santo, anzi l’ha piantata nel fiume dello Spirito Santo. Se gli Apostoli del Signore conservano la loro fede sempre piantata in questo fiume, la loro fede produce ogni frutto di vita e ogni loro frutto sarà medicina di salvezza per tutto il genere umano. In loro sempre si deve compiere la profezia di Ezechiele: </w:t>
      </w:r>
      <w:r w:rsidRPr="002B690E">
        <w:rPr>
          <w:rFonts w:ascii="Arial" w:eastAsia="Times New Roman" w:hAnsi="Arial" w:cs="Arial"/>
          <w:i/>
          <w:iCs/>
          <w:color w:val="000000"/>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r w:rsidRPr="002B690E">
        <w:rPr>
          <w:rFonts w:ascii="Arial" w:eastAsia="Times New Roman" w:hAnsi="Arial" w:cs="Arial"/>
          <w:color w:val="000000"/>
          <w:sz w:val="24"/>
          <w:szCs w:val="24"/>
          <w:lang w:eastAsia="it-IT"/>
        </w:rPr>
        <w:t>Se l’Apostolo del Signore vuole produrre frutti di vita eterna sempre deve essere piantato nel fiume dello Spirito Santo e sempre deve vigilare affinché ogni membro del corpo di Cristo sia piantato in questo fiume. Chi non è piantato in questo fiume è simile a quel tamerisco nella steppa del quale parla il profeta Geremia: </w:t>
      </w:r>
      <w:r w:rsidRPr="002B690E">
        <w:rPr>
          <w:rFonts w:ascii="Arial" w:eastAsia="Times New Roman" w:hAnsi="Arial" w:cs="Arial"/>
          <w:i/>
          <w:iCs/>
          <w:color w:val="000000"/>
          <w:sz w:val="24"/>
          <w:szCs w:val="24"/>
          <w:lang w:eastAsia="it-IT"/>
        </w:rPr>
        <w:t xml:space="preserve">“Così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w:t>
      </w:r>
      <w:r w:rsidRPr="002B690E">
        <w:rPr>
          <w:rFonts w:ascii="Arial" w:eastAsia="Times New Roman" w:hAnsi="Arial" w:cs="Arial"/>
          <w:i/>
          <w:iCs/>
          <w:color w:val="000000"/>
          <w:sz w:val="24"/>
          <w:szCs w:val="24"/>
          <w:lang w:eastAsia="it-IT"/>
        </w:rPr>
        <w:lastRenderedPageBreak/>
        <w:t>quando viene il caldo, le sue foglie rimangono verdi, nell’anno della siccità non si dà pena, non smette di produrre frutti</w:t>
      </w:r>
      <w:r>
        <w:rPr>
          <w:rFonts w:ascii="Arial" w:eastAsia="Times New Roman" w:hAnsi="Arial" w:cs="Arial"/>
          <w:color w:val="000000"/>
          <w:sz w:val="24"/>
          <w:szCs w:val="24"/>
          <w:lang w:eastAsia="it-IT"/>
        </w:rPr>
        <w:t>”</w:t>
      </w:r>
      <w:r w:rsidRPr="002B690E">
        <w:rPr>
          <w:rFonts w:ascii="Arial" w:eastAsia="Times New Roman" w:hAnsi="Arial" w:cs="Arial"/>
          <w:i/>
          <w:iCs/>
          <w:color w:val="000000"/>
          <w:sz w:val="24"/>
          <w:szCs w:val="24"/>
          <w:lang w:eastAsia="it-IT"/>
        </w:rPr>
        <w:t xml:space="preserve"> (Ger 17,5-8).</w:t>
      </w:r>
    </w:p>
    <w:p w:rsidR="002B690E" w:rsidRPr="002B690E" w:rsidRDefault="002B690E" w:rsidP="002B690E">
      <w:pPr>
        <w:spacing w:after="120" w:line="240" w:lineRule="auto"/>
        <w:jc w:val="both"/>
        <w:rPr>
          <w:rFonts w:ascii="Calibri" w:eastAsia="Times New Roman" w:hAnsi="Calibri" w:cs="Calibri"/>
          <w:color w:val="000000"/>
          <w:sz w:val="20"/>
          <w:szCs w:val="20"/>
          <w:lang w:eastAsia="it-IT"/>
        </w:rPr>
      </w:pPr>
      <w:r w:rsidRPr="002B690E">
        <w:rPr>
          <w:rFonts w:ascii="Arial" w:eastAsia="Times New Roman" w:hAnsi="Arial" w:cs="Arial"/>
          <w:color w:val="000000"/>
          <w:sz w:val="24"/>
          <w:szCs w:val="24"/>
          <w:lang w:eastAsia="it-IT"/>
        </w:rPr>
        <w:t>Gesù annuncia la sua Parola e chiede la fede nella sua Persona. Lui offre il dono della fede in Lui non soltanto con la Parola ma anche con le opere che Lui compie, Anche queste opere sono il frutto della sua Parola che in Lui è onnipotente e creatrice di ogni vita. Ma non si ferma qui. Giàiro gli chiede la guarigione della figlia che sta per morire. Gesù si incammina verso la casa di Giàiro. Nel frattempo la figlia muore. Per Giàiro, che ancora non conosce tutta la potenza che è in Cristo Gesù, che è la stessa potenza del Padre che dal nulla ha fatto il cielo e la terra, si sente perduto. Chi semina la fede nei cuori, deve sempre aiutare la fede non solo perché non muoia, ma anche perché produca frutti di vita eterna. Gesù ha seminato la fede. Gesù aiuta la fede. Chiede a Giàiro di non temere e di continuare a credere in Lui: “Non temere, soltanto abbi fede!”. Giàiro non deve temere e deve perseverare nella fede riposta in Cristo Gesù perché Lui è capace di dare la vita anche ad un corpo morto. Questa stessa legge è di tutto il corpo di Cristo, ognuno però la deve esercitare secondo la sua particolare relazione che ha con Cristo Gesù e questa relazione viene a ciascuno sia dal sacramento ricevuto che dai carismi e dai ministeri e missioni che vengono dallo Spirito Santo. Oggi dobbiamo confessare che non solo non si semina più la Parola della fede, non solo non si coltiva più la fede di coloro che ancora la possiedono, non si dona neanche più alcun aiuto concreto a quanti stanno perdendo la fede. La fede senza la semina della Parola del Signore non nasce. La fede senza la giusta coltivazione non produce alcun frutto di vita eterna. La fede che sta per morire, mai potrà riprendersi senza un aiuto concreto. Il fedele poi che non rimane piantato nel fiume dello Spirito Santo sempre è destinato a seccare. Gli manca l’acqua della vita.</w:t>
      </w:r>
    </w:p>
    <w:p w:rsidR="002B690E" w:rsidRPr="002B690E" w:rsidRDefault="002B690E" w:rsidP="002B690E">
      <w:pPr>
        <w:spacing w:after="120" w:line="240" w:lineRule="auto"/>
        <w:jc w:val="both"/>
        <w:rPr>
          <w:rFonts w:ascii="Calibri" w:eastAsia="Times New Roman" w:hAnsi="Calibri" w:cs="Calibri"/>
          <w:color w:val="000000"/>
          <w:sz w:val="20"/>
          <w:szCs w:val="20"/>
          <w:lang w:eastAsia="it-IT"/>
        </w:rPr>
      </w:pPr>
      <w:r w:rsidRPr="002B690E">
        <w:rPr>
          <w:rFonts w:ascii="Arial" w:eastAsia="Times New Roman" w:hAnsi="Arial" w:cs="Arial"/>
          <w:i/>
          <w:iCs/>
          <w:color w:val="000000"/>
          <w:sz w:val="24"/>
          <w:szCs w:val="24"/>
          <w:lang w:eastAsia="it-IT"/>
        </w:rPr>
        <w:t xml:space="preserve">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w:t>
      </w:r>
      <w:r w:rsidRPr="002B690E">
        <w:rPr>
          <w:rFonts w:ascii="Arial" w:eastAsia="Times New Roman" w:hAnsi="Arial" w:cs="Arial"/>
          <w:i/>
          <w:iCs/>
          <w:color w:val="000000"/>
          <w:sz w:val="24"/>
          <w:szCs w:val="24"/>
          <w:lang w:eastAsia="it-IT"/>
        </w:rPr>
        <w:lastRenderedPageBreak/>
        <w:t>dodici anni. Essi furono presi da grande stupore. E raccomandò loro con insistenza che nessuno venisse a saperlo e disse di darle da mangiare (Mc 5,21-43).</w:t>
      </w:r>
    </w:p>
    <w:p w:rsidR="002B690E" w:rsidRPr="002B690E" w:rsidRDefault="002B690E" w:rsidP="002B690E">
      <w:pPr>
        <w:spacing w:after="120" w:line="240" w:lineRule="auto"/>
        <w:jc w:val="both"/>
        <w:rPr>
          <w:rFonts w:ascii="Calibri" w:eastAsia="Times New Roman" w:hAnsi="Calibri" w:cs="Calibri"/>
          <w:color w:val="000000"/>
          <w:sz w:val="20"/>
          <w:szCs w:val="20"/>
          <w:lang w:eastAsia="it-IT"/>
        </w:rPr>
      </w:pPr>
      <w:r w:rsidRPr="002B690E">
        <w:rPr>
          <w:rFonts w:ascii="Arial" w:eastAsia="Times New Roman" w:hAnsi="Arial" w:cs="Arial"/>
          <w:color w:val="000000"/>
          <w:sz w:val="24"/>
          <w:szCs w:val="24"/>
          <w:lang w:eastAsia="it-IT"/>
        </w:rPr>
        <w:t>L’emorroissa, guarita da Cristo Gesù per la sua fede, è chiamata invece a manifestare ai presenti cosa essa ha prodotto, perché divenga modello per ogni altra persona. La fede di uno sempre dovrà aiutare la fede di un altro. Se la fede vissuta con somma intelligenza ha prodotto questo grande prodigio, anche la mia fede, se vissuta con grande intelligenza, potrà produrre prodigi simili. Narrare i frutti della propria fede vissuta con amore, sapienza, intelligenza nello Spirito Santo sempre aiuta la fede dei fratelli. La Scrittura Santa non è il Libro che narra i molti frutti prodotti dalla fede? Tutta l’agiografia cristiana non mostra questi frutti? Aiutare la fede è obbligo di ogni credente in Cristo Gesù. L’aiuto va dato perché sorga, cresca, non muoia.</w:t>
      </w:r>
    </w:p>
    <w:p w:rsidR="002B690E" w:rsidRPr="002B690E" w:rsidRDefault="002B690E" w:rsidP="002B690E">
      <w:pPr>
        <w:spacing w:after="120" w:line="240" w:lineRule="auto"/>
        <w:jc w:val="both"/>
        <w:rPr>
          <w:rFonts w:ascii="Calibri" w:eastAsia="Times New Roman" w:hAnsi="Calibri" w:cs="Calibri"/>
          <w:color w:val="000000"/>
          <w:sz w:val="20"/>
          <w:szCs w:val="20"/>
          <w:lang w:eastAsia="it-IT"/>
        </w:rPr>
      </w:pPr>
      <w:r w:rsidRPr="002B690E">
        <w:rPr>
          <w:rFonts w:ascii="Arial" w:eastAsia="Times New Roman" w:hAnsi="Arial" w:cs="Arial"/>
          <w:color w:val="000000"/>
          <w:sz w:val="24"/>
          <w:szCs w:val="24"/>
          <w:lang w:eastAsia="it-IT"/>
        </w:rPr>
        <w:t>La Vergine Fedele ci faccia crescere di fede in fede per essere noi di aiuto alla fede.</w:t>
      </w:r>
    </w:p>
    <w:p w:rsidR="002B690E" w:rsidRDefault="002B690E" w:rsidP="007808EA">
      <w:pPr>
        <w:jc w:val="both"/>
        <w:rPr>
          <w:sz w:val="18"/>
          <w:szCs w:val="18"/>
        </w:rPr>
      </w:pPr>
    </w:p>
    <w:p w:rsidR="00880EFF" w:rsidRPr="00880EFF" w:rsidRDefault="00880EFF" w:rsidP="00880EFF">
      <w:pPr>
        <w:pStyle w:val="Titolo2"/>
        <w:rPr>
          <w:rFonts w:ascii="Calibri" w:hAnsi="Calibri" w:cs="Calibri"/>
        </w:rPr>
      </w:pPr>
      <w:bookmarkStart w:id="592" w:name="_Toc75156366"/>
      <w:r w:rsidRPr="00880EFF">
        <w:rPr>
          <w:sz w:val="32"/>
          <w:szCs w:val="32"/>
        </w:rPr>
        <w:t>TUTTO È STATO DATO A ME DAL PADRE MIO</w:t>
      </w:r>
      <w:bookmarkEnd w:id="592"/>
    </w:p>
    <w:p w:rsidR="00880EFF" w:rsidRPr="00880EFF" w:rsidRDefault="00880EFF" w:rsidP="00880EFF">
      <w:pPr>
        <w:pStyle w:val="Nessunaspaziatura"/>
        <w:rPr>
          <w:rFonts w:ascii="Calibri" w:hAnsi="Calibri" w:cs="Calibri"/>
          <w:sz w:val="27"/>
          <w:szCs w:val="27"/>
        </w:rPr>
      </w:pPr>
      <w:r w:rsidRPr="00880EFF">
        <w:t>È stato emanato dal Signore Dio un decreto eterno che mai nessuno potrà abrogare. Non esiste, mai è esistita, mai esisterà una sola creatura che possa dichiarare nullo questo decreto. Neanche il Padre dei cieli lo potrà dichiarare nullo, perché esso è stato sigillato con il sangue di Gesù versato dalla croce. Sempre però il mondo si scaglia contro questo decreto, si ribella ad esso, rifiuta di accoglierlo. Anche se tutto il mondo rigetta questo decreto e vi si oppone, esso si compirà secondo quanto è stato scritto in esso, neanche uno iota di esso sarà senza compimento, senza realizzazione. Ecco cosa il Signore ha decretato: </w:t>
      </w:r>
      <w:r w:rsidRPr="00880EFF">
        <w:rPr>
          <w:i/>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Pr>
          <w:i/>
        </w:rPr>
        <w:t>. E ora siate saggi, o sovrani;</w:t>
      </w:r>
      <w:r w:rsidRPr="00880EFF">
        <w:rPr>
          <w:i/>
        </w:rPr>
        <w:t xml:space="preserve"> lasciatevi correggere, o giudici della terra; servite il Signore con timore e rallegratevi con tremore. Imparate la disciplina, perché non si adiri e voi perdiate la via: in un attimo divampa la sua ira. Beato chi in lui si rifugia</w:t>
      </w:r>
      <w:r>
        <w:rPr>
          <w:iCs w:val="0"/>
        </w:rPr>
        <w:t>”</w:t>
      </w:r>
      <w:r w:rsidRPr="00880EFF">
        <w:rPr>
          <w:i/>
        </w:rPr>
        <w:t xml:space="preserve"> (Sal 2,1-12). </w:t>
      </w:r>
      <w:r w:rsidRPr="00880EFF">
        <w:t>Poiché il Decreto è dell’Onnipotente Signore, Lui sempre vigilerà su di esso perché nessuna parola rimanga irrealizzata, incompiuta.</w:t>
      </w:r>
    </w:p>
    <w:p w:rsidR="00880EFF" w:rsidRPr="00880EFF" w:rsidRDefault="00880EFF" w:rsidP="00880EFF">
      <w:pPr>
        <w:pStyle w:val="Nessunaspaziatura"/>
        <w:rPr>
          <w:rFonts w:ascii="Calibri" w:hAnsi="Calibri" w:cs="Calibri"/>
          <w:sz w:val="27"/>
          <w:szCs w:val="27"/>
        </w:rPr>
      </w:pPr>
      <w:r w:rsidRPr="00880EFF">
        <w:t>Ecco ora un secondo decreto o giuramento ancora una volta fatto dal Signore Dio. Esso aggiunge al primo decreto, non toglie. Leggiamolo: </w:t>
      </w:r>
      <w:r w:rsidRPr="00880EFF">
        <w:rPr>
          <w:i/>
        </w:rPr>
        <w:t>“Oracolo del Signore al mio signore: «Siedi alla mia destra finché io ponga i tuoi nemici a sgabello dei tuoi piedi». Lo scettro del tuo potere stende il Signore da Sion: domina in mezzo ai tuoi nemici! A te il principat</w:t>
      </w:r>
      <w:r w:rsidR="00D6063E">
        <w:rPr>
          <w:i/>
        </w:rPr>
        <w:t>o nel giorno della tua potenza </w:t>
      </w:r>
      <w:r w:rsidRPr="00880EFF">
        <w:rPr>
          <w:i/>
        </w:rPr>
        <w:t>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880EFF">
        <w:t xml:space="preserve">Tutta la rivelazione del Nuovo Testamento ci attesta che queste non sono solo parole di Dio. Sono promesse, </w:t>
      </w:r>
      <w:r w:rsidRPr="00880EFF">
        <w:lastRenderedPageBreak/>
        <w:t>giuramenti, profezie che hanno trovato in Cristo Gesù pieno compimento, perfetta realizzazione. Oggi anche tra i cristiani spira un vento così violento che vorrebbe abbattere Cristo, sradicandolo dal cuore del Padre, dalla Comunione dello Spirito Santo, dalla purissima verità della rivelazione. Questo fortissimo vento è portatore di dottrine nuove, che non sono però decreto del Padre, ma frutto del cuore dell’uomo. Che sono opera del cuore dell’uomo ce lo attesta la storia. Questi pensieri non producono frutti di salvezza. Non generano figli a Dio. Non edificano il corpo di Cristo che è la Chiesa. Questi pensieri elevano il cuore di ogni uomo a principio, sorgente e fonte di vera religione. Così viene dichiarato nullo il decreto del Signore nostro Dio. Ma è l‘uomo che lo dichiara nullo. Dio mai lo potrà dichiarare nullo. Lo ripetiamo. Esso è stato sigillato con il sangue di Cristo Gesù versato dalla croce. Si compie oggi per noi quanto il Secondo Libro dei Maccabei dice dell’empio re Antioco: </w:t>
      </w:r>
      <w:r w:rsidRPr="00880EFF">
        <w:rPr>
          <w:i/>
        </w:rPr>
        <w:t>“Antioco dunque, portando via dal tempio milleottocento talenti d’argento, fece ritorno in fretta ad Antiòchia, convinto nella sua superbia di aver reso navigabile la terra e transitabile il mare, per effetto del suo orgoglio” </w:t>
      </w:r>
      <w:r w:rsidRPr="00880EFF">
        <w:t>(2Mac 5,21). Anche noi siamo convinti nella nostra superbia di aver reso facile la convivenza umana, perché abbiamo depredato Cristo Gesù della sua verità e della sua gloria. Non c’è stoltezza più grande di questa. La storia insorge contro di noi. Ogni giorno sta gridando gli orrori e i misfatti che la nostra superbia sta producendo, rovinandola. </w:t>
      </w:r>
    </w:p>
    <w:p w:rsidR="00880EFF" w:rsidRPr="00880EFF" w:rsidRDefault="00880EFF" w:rsidP="00880EFF">
      <w:pPr>
        <w:pStyle w:val="Nessunaspaziatura"/>
        <w:rPr>
          <w:rFonts w:ascii="Calibri" w:hAnsi="Calibri" w:cs="Calibri"/>
          <w:sz w:val="27"/>
          <w:szCs w:val="27"/>
        </w:rPr>
      </w:pPr>
      <w:r w:rsidRPr="00880EFF">
        <w:rPr>
          <w:i/>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10,21-24). .</w:t>
      </w:r>
    </w:p>
    <w:p w:rsidR="00880EFF" w:rsidRPr="00880EFF" w:rsidRDefault="00880EFF" w:rsidP="00880EFF">
      <w:pPr>
        <w:pStyle w:val="Nessunaspaziatura"/>
        <w:rPr>
          <w:rFonts w:ascii="Calibri" w:hAnsi="Calibri" w:cs="Calibri"/>
          <w:sz w:val="27"/>
          <w:szCs w:val="27"/>
        </w:rPr>
      </w:pPr>
      <w:r w:rsidRPr="00880EFF">
        <w:t>Vale per noi la Parola che il profeta Geremia ha rivolto al suo popolo. Abbiamo divelto Cristo Gesù, lo abbiamo sradicato alla nostra purissima fede, senza di Lui che è la Sapienza Eterna del Padre, quale sapienza possiamo avere? Ecco la parola del profeta:</w:t>
      </w:r>
      <w:r w:rsidRPr="00880EFF">
        <w:rPr>
          <w:i/>
        </w:rPr>
        <w:t> “Come potete dire: “Noi siamo saggi, perché abbiamo la legge del Signore”? A menzogna l’ha ridotta lo stilo menzognero degli scribi! I saggi restano confusi, sconcertati e presi come in un laccio. Ecco, hanno rigettato la parola del Signore: quale sapienza possono avere?” (Ger 8, 8-9). </w:t>
      </w:r>
      <w:r w:rsidRPr="00880EFF">
        <w:t>Senza Cristo non c’è saggezza, non c’è sapienza, non c’è vera fede, non c’è relazione degli uomini con Dio e neanche relazione vera degli uomini con gli uomini. Il Padre con decreto eterno ha stabilito che la vita è solo Cristo e solo in Cristo. Chi vuole la vita è in Lui che deve piantarsi. </w:t>
      </w:r>
    </w:p>
    <w:p w:rsidR="00880EFF" w:rsidRPr="00880EFF" w:rsidRDefault="00880EFF" w:rsidP="00880EFF">
      <w:pPr>
        <w:pStyle w:val="Nessunaspaziatura"/>
        <w:rPr>
          <w:rFonts w:ascii="Calibri" w:hAnsi="Calibri" w:cs="Calibri"/>
          <w:sz w:val="27"/>
          <w:szCs w:val="27"/>
        </w:rPr>
      </w:pPr>
      <w:r w:rsidRPr="00880EFF">
        <w:t>Madre di Dio, intercedi presso il Figlio tuo, perché mandi lo Spirito Santo e ci colmi di sapienza.</w:t>
      </w:r>
    </w:p>
    <w:p w:rsidR="00BC1436" w:rsidRPr="00425ED6" w:rsidRDefault="00BC1436" w:rsidP="00BC1436">
      <w:pPr>
        <w:pStyle w:val="Titolo2"/>
        <w:spacing w:line="276" w:lineRule="auto"/>
        <w:jc w:val="both"/>
        <w:rPr>
          <w:sz w:val="26"/>
          <w:szCs w:val="26"/>
        </w:rPr>
      </w:pPr>
      <w:bookmarkStart w:id="593" w:name="_Toc75156367"/>
      <w:r w:rsidRPr="00425ED6">
        <w:rPr>
          <w:sz w:val="26"/>
          <w:szCs w:val="26"/>
        </w:rPr>
        <w:t>15 Aprile</w:t>
      </w:r>
      <w:bookmarkEnd w:id="593"/>
      <w:r w:rsidRPr="00425ED6">
        <w:rPr>
          <w:sz w:val="26"/>
          <w:szCs w:val="26"/>
        </w:rPr>
        <w:t xml:space="preserve"> </w:t>
      </w:r>
    </w:p>
    <w:p w:rsidR="00880EFF" w:rsidRDefault="00BC1436" w:rsidP="00BC1436">
      <w:pPr>
        <w:spacing w:after="0" w:line="240" w:lineRule="auto"/>
        <w:jc w:val="both"/>
        <w:rPr>
          <w:rFonts w:ascii="Calibri" w:eastAsia="Times New Roman" w:hAnsi="Calibri" w:cs="Calibri"/>
          <w:color w:val="000000"/>
          <w:sz w:val="28"/>
          <w:szCs w:val="28"/>
          <w:lang w:eastAsia="it-IT"/>
        </w:rPr>
      </w:pPr>
      <w:r w:rsidRPr="00BC1436">
        <w:rPr>
          <w:rFonts w:ascii="Segoe UI" w:hAnsi="Segoe UI" w:cs="Segoe UI"/>
          <w:color w:val="0F1419"/>
          <w:sz w:val="24"/>
          <w:szCs w:val="24"/>
        </w:rPr>
        <w:t>Vergine fedele, aiutaci. Vogliamo mostrare la nostra fede perché il mondo veda e creda in Cristo.</w:t>
      </w:r>
      <w:r w:rsidR="00880EFF" w:rsidRPr="00BC1436">
        <w:rPr>
          <w:rFonts w:ascii="Calibri" w:eastAsia="Times New Roman" w:hAnsi="Calibri" w:cs="Calibri"/>
          <w:color w:val="000000"/>
          <w:sz w:val="28"/>
          <w:szCs w:val="28"/>
          <w:lang w:eastAsia="it-IT"/>
        </w:rPr>
        <w:t> </w:t>
      </w:r>
    </w:p>
    <w:p w:rsidR="00BC1436" w:rsidRPr="00BC1436" w:rsidRDefault="00BC1436" w:rsidP="00BC1436">
      <w:pPr>
        <w:pStyle w:val="Titolo2"/>
        <w:rPr>
          <w:rFonts w:ascii="Calibri" w:hAnsi="Calibri" w:cs="Calibri"/>
          <w:sz w:val="32"/>
          <w:szCs w:val="32"/>
        </w:rPr>
      </w:pPr>
      <w:bookmarkStart w:id="594" w:name="_Toc66893199"/>
      <w:bookmarkStart w:id="595" w:name="_Toc75156368"/>
      <w:r w:rsidRPr="00BC1436">
        <w:rPr>
          <w:sz w:val="32"/>
          <w:szCs w:val="32"/>
        </w:rPr>
        <w:lastRenderedPageBreak/>
        <w:t>La sua veste divenne candida e sfolgorante</w:t>
      </w:r>
      <w:bookmarkEnd w:id="594"/>
      <w:bookmarkEnd w:id="595"/>
    </w:p>
    <w:p w:rsidR="00BC1436" w:rsidRPr="00BC1436" w:rsidRDefault="00BC1436" w:rsidP="00D6063E">
      <w:pPr>
        <w:spacing w:after="120" w:line="240" w:lineRule="auto"/>
        <w:jc w:val="both"/>
        <w:rPr>
          <w:rFonts w:ascii="Calibri" w:eastAsia="Times New Roman" w:hAnsi="Calibri" w:cs="Calibri"/>
          <w:color w:val="000000"/>
          <w:sz w:val="20"/>
          <w:szCs w:val="20"/>
          <w:lang w:eastAsia="it-IT"/>
        </w:rPr>
      </w:pPr>
      <w:r w:rsidRPr="00BC1436">
        <w:rPr>
          <w:rFonts w:ascii="Arial" w:eastAsia="Times New Roman" w:hAnsi="Arial" w:cs="Arial"/>
          <w:color w:val="000000"/>
          <w:sz w:val="24"/>
          <w:szCs w:val="24"/>
          <w:lang w:eastAsia="it-IT"/>
        </w:rPr>
        <w:t>Il coloro bianco è segno del candore e della purezza delle realtà celesti. Ecco alcuni esempi tratti dalla Scrittura Santa: </w:t>
      </w:r>
      <w:r w:rsidRPr="00BC1436">
        <w:rPr>
          <w:rFonts w:ascii="Arial" w:eastAsia="Times New Roman" w:hAnsi="Arial" w:cs="Arial"/>
          <w:i/>
          <w:iCs/>
          <w:color w:val="000000"/>
          <w:sz w:val="24"/>
          <w:szCs w:val="24"/>
          <w:lang w:eastAsia="it-IT"/>
        </w:rPr>
        <w:t>“Mentre si trovavano ancora vicino a Gerusalemme, apparve come condottiero davanti a loro un cavaliere in sella, vestito di bianco, in atto di agitare un'armatura d'oro (2Mac 11, 8).  Il suo aspetto era come la folgore e il suo vestito bianco come la neve (Mt 28, 3).  Ed ecco mi apparve un cavallo bianco e colui che lo cavalcava aveva un arco, gli fu data una corona e poi egli uscì vittorioso per vincere ancora (Ap 6, 2).  Uno dei vegliardi allora si rivolse a me e disse: "Quelli che sono vestiti di bianco, chi so</w:t>
      </w:r>
      <w:r w:rsidR="00D6063E">
        <w:rPr>
          <w:rFonts w:ascii="Arial" w:eastAsia="Times New Roman" w:hAnsi="Arial" w:cs="Arial"/>
          <w:i/>
          <w:iCs/>
          <w:color w:val="000000"/>
          <w:sz w:val="24"/>
          <w:szCs w:val="24"/>
          <w:lang w:eastAsia="it-IT"/>
        </w:rPr>
        <w:t>no e donde vengono?" (Ap 7, 13).</w:t>
      </w:r>
      <w:r w:rsidRPr="00BC1436">
        <w:rPr>
          <w:rFonts w:ascii="Arial" w:eastAsia="Times New Roman" w:hAnsi="Arial" w:cs="Arial"/>
          <w:i/>
          <w:iCs/>
          <w:color w:val="000000"/>
          <w:sz w:val="24"/>
          <w:szCs w:val="24"/>
          <w:lang w:eastAsia="it-IT"/>
        </w:rPr>
        <w:t> Poi vidi il cielo aperto, ed ecco un cavallo bianco; colui che lo cavalcava si chiamava "Fedele" e "Verace": egli giudica e combatte con giustizia (Ap 19, 11).  Gli eserciti del cielo lo seguono su cavalli bianchi, vestiti di lino bianco e puro (Ap 19, 14).  Vidi poi un grande trono bianco e Colui che sedeva su di esso. Dalla sua presenza erano scomparsi la terra e il cielo senza lasciar traccia di sé (Ap 20, 11).</w:t>
      </w:r>
      <w:r w:rsidRPr="00BC1436">
        <w:rPr>
          <w:rFonts w:ascii="Arial" w:eastAsia="Times New Roman" w:hAnsi="Arial" w:cs="Arial"/>
          <w:color w:val="000000"/>
          <w:sz w:val="24"/>
          <w:szCs w:val="24"/>
          <w:lang w:eastAsia="it-IT"/>
        </w:rPr>
        <w:t> </w:t>
      </w:r>
      <w:r w:rsidRPr="00BC1436">
        <w:rPr>
          <w:rFonts w:ascii="Arial" w:eastAsia="Times New Roman" w:hAnsi="Arial" w:cs="Arial"/>
          <w:i/>
          <w:iCs/>
          <w:color w:val="000000"/>
          <w:sz w:val="24"/>
          <w:szCs w:val="24"/>
          <w:lang w:eastAsia="it-IT"/>
        </w:rPr>
        <w:t>E vide due angeli in bianche vesti, seduti l'uno dalla parte del capo e l'altro dei piedi, dove era stato posto il corpo di Gesù (Gv 20, 12). E poiché essi stavano fissando il cielo mentre egli se n</w:t>
      </w:r>
      <w:r w:rsidR="00E647A3">
        <w:rPr>
          <w:rFonts w:ascii="Arial" w:eastAsia="Times New Roman" w:hAnsi="Arial" w:cs="Arial"/>
          <w:i/>
          <w:iCs/>
          <w:color w:val="000000"/>
          <w:sz w:val="24"/>
          <w:szCs w:val="24"/>
          <w:lang w:eastAsia="it-IT"/>
        </w:rPr>
        <w:t>’</w:t>
      </w:r>
      <w:r w:rsidRPr="00BC1436">
        <w:rPr>
          <w:rFonts w:ascii="Arial" w:eastAsia="Times New Roman" w:hAnsi="Arial" w:cs="Arial"/>
          <w:i/>
          <w:iCs/>
          <w:color w:val="000000"/>
          <w:sz w:val="24"/>
          <w:szCs w:val="24"/>
          <w:lang w:eastAsia="it-IT"/>
        </w:rPr>
        <w:t>andava, ecco due uomini in bianche vesti si presentarono a loro e dissero (At 1, 10). Tuttavia a Sardi vi sono alcuni che non hanno macchiato le loro vesti; essi mi scorteranno in vesti bianche, perché ne sono degni (Ap 3, 4). Il vincitore sarà dunque vestito di bianche vesti, non cancellerò il suo nome dal libro della vita, ma lo riconoscerò davanti al Padre mio e davanti ai suoi Angeli (Ap 3, 5). Ti consiglio di comperare da me oro purificato dal fuoco per diventare ricco, vesti bianche per coprirti e nascondere la vergognosa tua nudità e collirio per ungerti gli occhi e ricuperare la vista (Ap 3, 18). Gli eserciti del cielo lo seguono su cavalli bianchi, vestiti di lino bianco e puro” (Ap 19, 14). </w:t>
      </w:r>
      <w:r w:rsidRPr="00BC1436">
        <w:rPr>
          <w:rFonts w:ascii="Arial" w:eastAsia="Times New Roman" w:hAnsi="Arial" w:cs="Arial"/>
          <w:color w:val="000000"/>
          <w:sz w:val="24"/>
          <w:szCs w:val="24"/>
          <w:lang w:eastAsia="it-IT"/>
        </w:rPr>
        <w:t xml:space="preserve">Le vesti di Gesù, sul monte, non divengono bianche, divengono bianchissime, segno che Gesù è dello stesso candore di Dio. Solo Dio può avere il candore di Dio. Se Gesù ha lo stesso candore di Dio, Lui è veramente Dio. Ecco la prima rivelazione fatta da Gesù sul Santo monte. La seconda rivelazione è data dalla presenza di Mosè e di Elia, che sono la Legge e i Profeti. Legge e Profezia sono con Cristo Gesù. La Parola di Gesù e quella della Legge e dei Profeti sono la stessa cosa. Non vi è alcuna differenza. Di conseguenza chi non crede nelle Parola di Gesù, non crede nella Legge e non crede nei Profeti. Chi non crede nella Legge e nei Profeti sono gli Apostoli del Signore. Ancora i loro pensieri sono troppi degli uomini e poco di Dio. Gesù lo ha detto a Pietro: </w:t>
      </w:r>
      <w:r w:rsidR="00E647A3" w:rsidRPr="00E647A3">
        <w:rPr>
          <w:rFonts w:ascii="Arial" w:eastAsia="Times New Roman" w:hAnsi="Arial" w:cs="Arial"/>
          <w:i/>
          <w:iCs/>
          <w:color w:val="000000"/>
          <w:sz w:val="24"/>
          <w:szCs w:val="24"/>
          <w:lang w:eastAsia="it-IT"/>
        </w:rPr>
        <w:t>“Va’</w:t>
      </w:r>
      <w:r w:rsidRPr="00BC1436">
        <w:rPr>
          <w:rFonts w:ascii="Arial" w:eastAsia="Times New Roman" w:hAnsi="Arial" w:cs="Arial"/>
          <w:i/>
          <w:iCs/>
          <w:color w:val="000000"/>
          <w:sz w:val="24"/>
          <w:szCs w:val="24"/>
          <w:lang w:eastAsia="it-IT"/>
        </w:rPr>
        <w:t xml:space="preserve"> diet</w:t>
      </w:r>
      <w:r w:rsidR="00E647A3" w:rsidRPr="00E647A3">
        <w:rPr>
          <w:rFonts w:ascii="Arial" w:eastAsia="Times New Roman" w:hAnsi="Arial" w:cs="Arial"/>
          <w:i/>
          <w:iCs/>
          <w:color w:val="000000"/>
          <w:sz w:val="24"/>
          <w:szCs w:val="24"/>
          <w:lang w:eastAsia="it-IT"/>
        </w:rPr>
        <w:t>r</w:t>
      </w:r>
      <w:r w:rsidRPr="00BC1436">
        <w:rPr>
          <w:rFonts w:ascii="Arial" w:eastAsia="Times New Roman" w:hAnsi="Arial" w:cs="Arial"/>
          <w:i/>
          <w:iCs/>
          <w:color w:val="000000"/>
          <w:sz w:val="24"/>
          <w:szCs w:val="24"/>
          <w:lang w:eastAsia="it-IT"/>
        </w:rPr>
        <w:t>o a me</w:t>
      </w:r>
      <w:r w:rsidR="00E647A3" w:rsidRPr="00E647A3">
        <w:rPr>
          <w:rFonts w:ascii="Arial" w:eastAsia="Times New Roman" w:hAnsi="Arial" w:cs="Arial"/>
          <w:i/>
          <w:iCs/>
          <w:color w:val="000000"/>
          <w:sz w:val="24"/>
          <w:szCs w:val="24"/>
          <w:lang w:eastAsia="it-IT"/>
        </w:rPr>
        <w:t>,</w:t>
      </w:r>
      <w:r w:rsidRPr="00BC1436">
        <w:rPr>
          <w:rFonts w:ascii="Arial" w:eastAsia="Times New Roman" w:hAnsi="Arial" w:cs="Arial"/>
          <w:i/>
          <w:iCs/>
          <w:color w:val="000000"/>
          <w:sz w:val="24"/>
          <w:szCs w:val="24"/>
          <w:lang w:eastAsia="it-IT"/>
        </w:rPr>
        <w:t xml:space="preserve"> </w:t>
      </w:r>
      <w:r w:rsidR="00E647A3" w:rsidRPr="00E647A3">
        <w:rPr>
          <w:rFonts w:ascii="Arial" w:eastAsia="Times New Roman" w:hAnsi="Arial" w:cs="Arial"/>
          <w:i/>
          <w:iCs/>
          <w:color w:val="000000"/>
          <w:sz w:val="24"/>
          <w:szCs w:val="24"/>
          <w:lang w:eastAsia="it-IT"/>
        </w:rPr>
        <w:t>S</w:t>
      </w:r>
      <w:r w:rsidRPr="00BC1436">
        <w:rPr>
          <w:rFonts w:ascii="Arial" w:eastAsia="Times New Roman" w:hAnsi="Arial" w:cs="Arial"/>
          <w:i/>
          <w:iCs/>
          <w:color w:val="000000"/>
          <w:sz w:val="24"/>
          <w:szCs w:val="24"/>
          <w:lang w:eastAsia="it-IT"/>
        </w:rPr>
        <w:t>atana! Tu mi sei di scandalo, perché non pensi secondo Dio, ma secondo gli uomini!</w:t>
      </w:r>
      <w:r w:rsidR="00E647A3">
        <w:rPr>
          <w:rFonts w:ascii="Arial" w:eastAsia="Times New Roman" w:hAnsi="Arial" w:cs="Arial"/>
          <w:i/>
          <w:iCs/>
          <w:color w:val="000000"/>
          <w:sz w:val="24"/>
          <w:szCs w:val="24"/>
          <w:lang w:eastAsia="it-IT"/>
        </w:rPr>
        <w:t>”</w:t>
      </w:r>
      <w:r w:rsidRPr="00BC1436">
        <w:rPr>
          <w:rFonts w:ascii="Arial" w:eastAsia="Times New Roman" w:hAnsi="Arial" w:cs="Arial"/>
          <w:color w:val="000000"/>
          <w:sz w:val="24"/>
          <w:szCs w:val="24"/>
          <w:lang w:eastAsia="it-IT"/>
        </w:rPr>
        <w:t xml:space="preserve"> (Mt 16,23). Ora siamo sicuri: Gesù pensa secondo le Scritture. Lui pensa secondo Dio. Non è Gesù che deve seguire Pietro, è Pietro che deve seguire Gesù.</w:t>
      </w:r>
    </w:p>
    <w:p w:rsidR="00BC1436" w:rsidRPr="00BC1436" w:rsidRDefault="00BC1436" w:rsidP="00BC1436">
      <w:pPr>
        <w:spacing w:after="120" w:line="240" w:lineRule="auto"/>
        <w:jc w:val="both"/>
        <w:rPr>
          <w:rFonts w:ascii="Calibri" w:eastAsia="Times New Roman" w:hAnsi="Calibri" w:cs="Calibri"/>
          <w:color w:val="000000"/>
          <w:sz w:val="20"/>
          <w:szCs w:val="20"/>
          <w:lang w:eastAsia="it-IT"/>
        </w:rPr>
      </w:pPr>
      <w:r w:rsidRPr="00BC1436">
        <w:rPr>
          <w:rFonts w:ascii="Arial" w:eastAsia="Times New Roman" w:hAnsi="Arial" w:cs="Arial"/>
          <w:i/>
          <w:iCs/>
          <w:color w:val="000000"/>
          <w:sz w:val="24"/>
          <w:szCs w:val="24"/>
          <w:lang w:eastAsia="it-IT"/>
        </w:rPr>
        <w:t>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9,26-36).</w:t>
      </w:r>
    </w:p>
    <w:p w:rsidR="00BC1436" w:rsidRPr="00BC1436" w:rsidRDefault="00BC1436" w:rsidP="00BC1436">
      <w:pPr>
        <w:spacing w:after="120" w:line="240" w:lineRule="auto"/>
        <w:jc w:val="both"/>
        <w:rPr>
          <w:rFonts w:ascii="Calibri" w:eastAsia="Times New Roman" w:hAnsi="Calibri" w:cs="Calibri"/>
          <w:color w:val="000000"/>
          <w:sz w:val="20"/>
          <w:szCs w:val="20"/>
          <w:lang w:eastAsia="it-IT"/>
        </w:rPr>
      </w:pPr>
      <w:r w:rsidRPr="00BC1436">
        <w:rPr>
          <w:rFonts w:ascii="Arial" w:eastAsia="Times New Roman" w:hAnsi="Arial" w:cs="Arial"/>
          <w:color w:val="000000"/>
          <w:sz w:val="24"/>
          <w:szCs w:val="24"/>
          <w:lang w:eastAsia="it-IT"/>
        </w:rPr>
        <w:lastRenderedPageBreak/>
        <w:t xml:space="preserve">La terza rivelazione è fatta dal Padre. Gesù che sta andando a Gerusalemme per essere crocifisso, è il Figlio del Padre, il suo eletto, il suo Messia, il suo Cristo! Lui va ascoltato. Ancora una volta non è Gesù che deve ascoltare Pietro, ma è Pietro e gli altri che devono ascoltare Cristo Signore. Pietro sempre si deve ricordare della sua professione di fede fatta nella sinagoga di Cafàrnao: </w:t>
      </w:r>
      <w:r w:rsidRPr="00BC1436">
        <w:rPr>
          <w:rFonts w:ascii="Arial" w:eastAsia="Times New Roman" w:hAnsi="Arial" w:cs="Arial"/>
          <w:i/>
          <w:iCs/>
          <w:color w:val="000000"/>
          <w:sz w:val="24"/>
          <w:szCs w:val="24"/>
          <w:lang w:eastAsia="it-IT"/>
        </w:rPr>
        <w:t>“«Signore, da chi andremo? Tu hai parole di vita eterna e noi abbiamo creduto e conosciuto che tu sei il Santo di Dio»</w:t>
      </w:r>
      <w:r w:rsidR="00E647A3">
        <w:rPr>
          <w:rFonts w:ascii="Arial" w:eastAsia="Times New Roman" w:hAnsi="Arial" w:cs="Arial"/>
          <w:color w:val="000000"/>
          <w:sz w:val="24"/>
          <w:szCs w:val="24"/>
          <w:lang w:eastAsia="it-IT"/>
        </w:rPr>
        <w:t>”</w:t>
      </w:r>
      <w:r w:rsidRPr="00BC1436">
        <w:rPr>
          <w:rFonts w:ascii="Arial" w:eastAsia="Times New Roman" w:hAnsi="Arial" w:cs="Arial"/>
          <w:color w:val="000000"/>
          <w:sz w:val="24"/>
          <w:szCs w:val="24"/>
          <w:lang w:eastAsia="it-IT"/>
        </w:rPr>
        <w:t xml:space="preserve"> (Gv 6,68-69). Gesù ha sempre parole di vita eterna, sempre. Quando parla della sua crocifissione, parla con parole di vita eterna. Gesù, Mosè, Elia, il Padre celeste aiutano la fede in Cristo Signore che è traballante negli Apostoli. Ora è cosa giusta che ci chiediamo: </w:t>
      </w:r>
      <w:r w:rsidRPr="00BC1436">
        <w:rPr>
          <w:rFonts w:ascii="Arial" w:eastAsia="Times New Roman" w:hAnsi="Arial" w:cs="Arial"/>
          <w:i/>
          <w:iCs/>
          <w:color w:val="000000"/>
          <w:sz w:val="24"/>
          <w:szCs w:val="24"/>
          <w:lang w:eastAsia="it-IT"/>
        </w:rPr>
        <w:t>“Cosa facciamo noi per aiutare la fede dei nostri fratelli, fede che oggi sta scomparendo da molti cuori?”</w:t>
      </w:r>
      <w:r w:rsidRPr="00BC1436">
        <w:rPr>
          <w:rFonts w:ascii="Arial" w:eastAsia="Times New Roman" w:hAnsi="Arial" w:cs="Arial"/>
          <w:color w:val="000000"/>
          <w:sz w:val="24"/>
          <w:szCs w:val="24"/>
          <w:lang w:eastAsia="it-IT"/>
        </w:rPr>
        <w:t>. Una cosa è certa: la fede va aiutata. Chi deve aiutarla è ogni discepolo di Gesù verso ogni discepolo di Gesù. Se la fede non viene aiutata, è condannata a morire nella sua purezza, perché si trasforma in pensieri della terra per la terra. Chi vuole aiutare la fede dei suoi fratelli, deve essere lui persona di vera fede. Noi possiamo aiutare nella misura della purezza della nostra fede. Una fede impura aiuta poco. Una fede inesistente mai potrà aiutare. Poiché per noi è obbligo aiutare la fede di ogni altro fratello, per noi è obbligo crescere di fede in fede fino al raggiungimento della fede perfetta. Il cristiano è chiamato a crescere di fede in fede, non solo per se stesso, ma anche per tutto il corpo di Cristo Gesù e anche per tutto il mondo. Si crede nella fede per visione e non solo per parola.</w:t>
      </w:r>
    </w:p>
    <w:p w:rsidR="00BC1436" w:rsidRPr="00BC1436" w:rsidRDefault="00BC1436" w:rsidP="00BC1436">
      <w:pPr>
        <w:spacing w:after="120" w:line="240" w:lineRule="auto"/>
        <w:jc w:val="both"/>
        <w:rPr>
          <w:rFonts w:ascii="Calibri" w:eastAsia="Times New Roman" w:hAnsi="Calibri" w:cs="Calibri"/>
          <w:color w:val="000000"/>
          <w:sz w:val="20"/>
          <w:szCs w:val="20"/>
          <w:lang w:eastAsia="it-IT"/>
        </w:rPr>
      </w:pPr>
      <w:r w:rsidRPr="00BC1436">
        <w:rPr>
          <w:rFonts w:ascii="Arial" w:eastAsia="Times New Roman" w:hAnsi="Arial" w:cs="Arial"/>
          <w:color w:val="000000"/>
          <w:sz w:val="24"/>
          <w:szCs w:val="24"/>
          <w:lang w:eastAsia="it-IT"/>
        </w:rPr>
        <w:t>Vergine fedele, aiutaci. Vogliamo mostrare la nostra fede per il mondo veda e creda in Cristo.</w:t>
      </w:r>
    </w:p>
    <w:p w:rsidR="00BC1436" w:rsidRDefault="00BC1436" w:rsidP="00BC1436">
      <w:pPr>
        <w:spacing w:after="0" w:line="240" w:lineRule="auto"/>
        <w:jc w:val="both"/>
        <w:rPr>
          <w:rFonts w:ascii="Calibri" w:eastAsia="Times New Roman" w:hAnsi="Calibri" w:cs="Calibri"/>
          <w:color w:val="000000"/>
          <w:sz w:val="28"/>
          <w:szCs w:val="28"/>
          <w:lang w:eastAsia="it-IT"/>
        </w:rPr>
      </w:pPr>
    </w:p>
    <w:p w:rsidR="00F165B8" w:rsidRPr="00F165B8" w:rsidRDefault="006F35AB" w:rsidP="00F165B8">
      <w:pPr>
        <w:pStyle w:val="Titolo2"/>
        <w:rPr>
          <w:rFonts w:ascii="Calibri" w:hAnsi="Calibri" w:cs="Calibri"/>
          <w:caps/>
        </w:rPr>
      </w:pPr>
      <w:bookmarkStart w:id="596" w:name="_Toc75156369"/>
      <w:r w:rsidRPr="00F165B8">
        <w:rPr>
          <w:sz w:val="32"/>
          <w:szCs w:val="32"/>
        </w:rPr>
        <w:t>COSÌ NEANCHE VOI SIETE CAPACI DI COMPRENDERE?</w:t>
      </w:r>
      <w:bookmarkEnd w:id="596"/>
    </w:p>
    <w:p w:rsidR="00F165B8" w:rsidRPr="00F165B8" w:rsidRDefault="00F165B8" w:rsidP="00F165B8">
      <w:pPr>
        <w:pStyle w:val="Nessunaspaziatura"/>
        <w:rPr>
          <w:rFonts w:ascii="Calibri" w:hAnsi="Calibri" w:cs="Calibri"/>
          <w:sz w:val="27"/>
          <w:szCs w:val="27"/>
        </w:rPr>
      </w:pPr>
      <w:r w:rsidRPr="00F165B8">
        <w:t>Per conoscere la volontà di Dio abbiamo bisogno della rivelazione, per comprenderla necessita a noi tutta la sua sapienza. La sapienza sempre va chiesta: </w:t>
      </w:r>
      <w:r w:rsidRPr="00F165B8">
        <w:rPr>
          <w:i/>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w:t>
      </w:r>
      <w:r>
        <w:rPr>
          <w:i/>
        </w:rPr>
        <w:t xml:space="preserve">sappia ciò che ti è gradito. </w:t>
      </w:r>
      <w:r w:rsidRPr="00F165B8">
        <w:rPr>
          <w:i/>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w:t>
      </w:r>
      <w:r w:rsidRPr="00F165B8">
        <w:rPr>
          <w:i/>
        </w:rPr>
        <w:lastRenderedPageBreak/>
        <w:t>tu non gli avessi dato la sapienza e dall’alto non gli avessi inviato il tuo santo spirito? Così vennero raddrizzati i sentieri di chi è sulla terra; gli uomini furono istruiti in ciò che ti è gradito e furono salvati per mezzo della sapienza» (Sap 9,1-18). </w:t>
      </w:r>
      <w:r w:rsidRPr="00F165B8">
        <w:t>Senza la sapienza la nostra mente è come la sabbia del deserto. Cambia forma ad ogni soffio di vento. Non c’è stabilità nella verità per chi è privo della sapienza. Anzi neanche c’è conoscenza della verità. La sapienza è tutto per l’uomo.</w:t>
      </w:r>
    </w:p>
    <w:p w:rsidR="00F165B8" w:rsidRPr="00F165B8" w:rsidRDefault="00F165B8" w:rsidP="00F165B8">
      <w:pPr>
        <w:pStyle w:val="Nessunaspaziatura"/>
        <w:rPr>
          <w:rFonts w:ascii="Calibri" w:hAnsi="Calibri" w:cs="Calibri"/>
          <w:sz w:val="27"/>
          <w:szCs w:val="27"/>
        </w:rPr>
      </w:pPr>
      <w:r w:rsidRPr="00F165B8">
        <w:t>Senza lo Spirito del Signore mai si potrà conoscere il mistero di Cristo Gesù. Chi deve portare lo Spirito nei cuori è proprio l’apostolo del Signore. San Paolo porta lo Spirito di Dio nei cuori e prega il Signore perché rafforzi i credenti con tutta la potenza del suo Santo Spirito: </w:t>
      </w:r>
      <w:r w:rsidRPr="00F165B8">
        <w:rPr>
          <w:i/>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r>
        <w:rPr>
          <w:i/>
        </w:rPr>
        <w:t>”</w:t>
      </w:r>
      <w:r w:rsidRPr="00F165B8">
        <w:rPr>
          <w:i/>
        </w:rPr>
        <w:t xml:space="preserve"> (1Cor 2,6-16). </w:t>
      </w:r>
      <w:r>
        <w:rPr>
          <w:i/>
        </w:rPr>
        <w:t>“</w:t>
      </w:r>
      <w:r w:rsidRPr="00F165B8">
        <w:rPr>
          <w:i/>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Pr>
          <w:i/>
        </w:rPr>
        <w:t>”</w:t>
      </w:r>
      <w:r w:rsidRPr="00F165B8">
        <w:rPr>
          <w:i/>
        </w:rPr>
        <w:t xml:space="preserve"> (Ef 1,15-19).</w:t>
      </w:r>
    </w:p>
    <w:p w:rsidR="00F165B8" w:rsidRPr="00F165B8" w:rsidRDefault="00F165B8" w:rsidP="00F165B8">
      <w:pPr>
        <w:pStyle w:val="Nessunaspaziatura"/>
        <w:rPr>
          <w:rFonts w:ascii="Calibri" w:hAnsi="Calibri" w:cs="Calibri"/>
          <w:sz w:val="27"/>
          <w:szCs w:val="27"/>
        </w:rPr>
      </w:pPr>
      <w:r w:rsidRPr="00F165B8">
        <w:t>Gli Apostoli ancora non hanno ricevuto lo Spirito Santo. La loro sapienza è poca. Gesù parla, molte volte non riescono a comprendere ciò che dice. Non è per loro cattiva volontà. È per mancanza di vera sapienza. Senza sapienza si è sempre crudi nelle cose di Dio. Diviene impossibile comprendere anche le verità più elementari della santissima fede. Quando si è privi della sapienza tutto viene ridotto a menzogna e falsità. È quanto è accaduto con scribi e farisei. Separati dalla vera Parola di Dio, carenti di ogni obbedienza ai comandamenti, avev</w:t>
      </w:r>
      <w:r>
        <w:t>an</w:t>
      </w:r>
      <w:r w:rsidRPr="00F165B8">
        <w:t>o ridotto la religione a un imparaticcio di pensieri umani, ad una tradizione sterile e senza vita. Gli Apostoli dal loro canto seguono Gesù, ma sono ancora impastati di terra. Lo Spirito Santo ancora non li ha trasformati in nuove creature. Impossibile per la carne comprendere le cose di Dio.</w:t>
      </w:r>
    </w:p>
    <w:p w:rsidR="00F165B8" w:rsidRPr="00F165B8" w:rsidRDefault="00F165B8" w:rsidP="00F165B8">
      <w:pPr>
        <w:pStyle w:val="Nessunaspaziatura"/>
        <w:rPr>
          <w:rFonts w:ascii="Calibri" w:hAnsi="Calibri" w:cs="Calibri"/>
          <w:sz w:val="27"/>
          <w:szCs w:val="27"/>
        </w:rPr>
      </w:pPr>
      <w:r w:rsidRPr="00F165B8">
        <w:rPr>
          <w:i/>
        </w:rPr>
        <w:lastRenderedPageBreak/>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w:t>
      </w:r>
      <w:r>
        <w:rPr>
          <w:i/>
        </w:rPr>
        <w:t>nterno e rendono impuro l’uomo»</w:t>
      </w:r>
      <w:r w:rsidRPr="00F165B8">
        <w:rPr>
          <w:i/>
        </w:rPr>
        <w:t xml:space="preserve"> (Mc 7,13-23).</w:t>
      </w:r>
    </w:p>
    <w:p w:rsidR="00F165B8" w:rsidRPr="00F165B8" w:rsidRDefault="00F165B8" w:rsidP="00F165B8">
      <w:pPr>
        <w:pStyle w:val="Nessunaspaziatura"/>
        <w:rPr>
          <w:rFonts w:ascii="Calibri" w:hAnsi="Calibri" w:cs="Calibri"/>
          <w:sz w:val="27"/>
          <w:szCs w:val="27"/>
        </w:rPr>
      </w:pPr>
      <w:r w:rsidRPr="00F165B8">
        <w:t>L’Apostolo Paolo è perfetto imitatore di Cristo. Tutto Lui opera nello Spirito Santo, crescendo come Gesù di sapienza in sapienza. Non solo chiede a tutti di agire con somma sapienza, prega anche perché ogni discepolo di Gesù sia colmo di sapienza: </w:t>
      </w:r>
      <w:r w:rsidRPr="00F165B8">
        <w:rPr>
          <w:i/>
        </w:rPr>
        <w:t xml:space="preserve">“Educatore degli ignoranti, maestro dei semplici, perché possiedi nella legge l'espressione della sapienza e della verità... (Rm 2,20). O profondità della ricchezza, della sapienza e della scienza di Dio! Quanto sono imperscrutabili i suoi giudizi e inaccessibili le sue vie! (Rm 11,33). Sta scritto infatti: Distruggerò la sapienza dei sapienti e annullerò l'intelligenza degli intelligenti (1Cor 1,19). Dov'è il sapiente? Dov'è il dotto? Dove mai il sottile ragionatore di questo mondo? Non ha forse Dio dimostrato stolta la sapienza di questo mondo? (1Cor 1,20). Poiché, infatti, nel disegno sapiente di Dio il mondo, con tutta la sua sapienza, non ha conosciuto Dio, è piaciuto a Dio di salvare i credenti con la stoltezza della predicazione (1Cor 1,21). E mentre i Giudei chiedono i miracoli e i Greci cercano la sapienza (1Cor 1,22). Ma per coloro che sono chiamati, sia Giudei che Greci, predichiamo Cristo potenza di Dio e sapienza di Dio (1Cor 1,24). Ed è per lui che voi siete in Cristo Gesù, il quale per opera di Dio è diventato per noi sapienza, giustizia, santificazione e redenzione (1Cor 1,30). Anch'io, o fratelli, quando venni tra voi, non mi presentai ad annunziarvi la testimonianza di Dio con sublimità di parola o di sapienza (1Cor 2,1). E la mia parola e il mio messaggio non si basarono su discorsi persuasivi di sapienza, ma sulla manifestazione dello Spirito e della sua potenza (1Cor 2,4). Perché la vostra fede non fosse fondata sulla sapienza umana, ma sulla potenza di Dio (1Cor 2,5). Tra i perfetti parliamo, sì, di sapienza, ma di una sapienza che non è di questo mondo, né dei dominatori di questo mondo che vengono ridotti al nulla (1Cor 2,6). Parliamo di una sapienza divina, misteriosa, che è rimasta nascosta, e che Dio ha preordinato prima dei secoli per la nostra gloria (1Cor 2,7). Di queste cose noi parliamo, non con un linguaggio suggerito dalla sapienza umana, ma insegnato dallo Spirito, esprimendo cose spirituali in termini spirituali (1Cor 2,13). Perché la sapienza di questo mondo è stoltezza davanti a Dio. Sta scritto infatti: Egli prende i sapienti per mezzo della loro astuzia (1Cor 3,19). A uno viene concesso dallo Spirito il linguaggio della sapienza; a un altro invece, per mezzo dello stesso Spirito, il linguaggio di scienza (1Cor 12,8). Con purezza, sapienza, pazienza, benevolenza, spirito di santità, amore sincero (2Cor 6,6). Egli l'ha abbondantemente riversata su di noi con ogni sapienza e intelligenza (Ef 1,8). Perché il Dio del Signore nostro Gesù Cristo, il Padre della gloria, vi dia uno spirito di sapienza e di rivelazione per una più profonda conoscenza di lui (Ef 1,17). Perché sia manifestata ora nel cielo, per mezzo della Chiesa, ai Principati e alle Potestà la multiforme sapienza di Dio (Ef 3,10). Perciò anche noi, da quando abbiamo saputo vostre notizie, non cessiamo di pregare per voi, e di chiedere che abbiate una piena conoscenza della sua volontà con ogni sapienza e intelligenza spirituale (Col 1,9). E' lui infatti che noi </w:t>
      </w:r>
      <w:r w:rsidRPr="00F165B8">
        <w:rPr>
          <w:i/>
        </w:rPr>
        <w:lastRenderedPageBreak/>
        <w:t>annunziamo, ammonendo e istruendo ogni uomo con ogni sapienza, per rendere ciascuno perfetto in Cristo (Col 1,28). Nel quale sono nascosti tutti i tesori della sapienza e della scienza (Col 2,3). Queste cose hanno una parvenza di sapienza, con la loro affettata religiosità e umiltà e austerità riguardo al corpo, ma in realtà non servono che per soddisfare la carne (Col 2,23). La parola di Cristo dimori tra voi abbondantemente; ammaestratevi e ammonitevi con ogni sapienza, cantando a Dio di cuore e con gratitudine salmi, inni e cantici spirituali (Col 3,16). Il vostro parlare sia sempre con grazia, condito di sapienza, per sapere come rispondere a ciascuno (Col 4,6). </w:t>
      </w:r>
      <w:r w:rsidRPr="00F165B8">
        <w:t>Senza il governo della sapienza sempre saremo sabbia mossa dal vento.</w:t>
      </w:r>
    </w:p>
    <w:p w:rsidR="00F165B8" w:rsidRPr="00F165B8" w:rsidRDefault="00F165B8" w:rsidP="00F165B8">
      <w:pPr>
        <w:pStyle w:val="Nessunaspaziatura"/>
        <w:rPr>
          <w:rFonts w:ascii="Calibri" w:hAnsi="Calibri" w:cs="Calibri"/>
          <w:sz w:val="27"/>
          <w:szCs w:val="27"/>
        </w:rPr>
      </w:pPr>
      <w:r w:rsidRPr="00F165B8">
        <w:t>Vergine Sapiente, ottienici dallo Spirito Santo il dono della sapienza. Saremo veri cristiani.</w:t>
      </w:r>
    </w:p>
    <w:p w:rsidR="00A671A9" w:rsidRPr="00425ED6" w:rsidRDefault="00A671A9" w:rsidP="00A671A9">
      <w:pPr>
        <w:pStyle w:val="Titolo2"/>
        <w:spacing w:line="276" w:lineRule="auto"/>
        <w:jc w:val="both"/>
        <w:rPr>
          <w:sz w:val="26"/>
          <w:szCs w:val="26"/>
        </w:rPr>
      </w:pPr>
      <w:bookmarkStart w:id="597" w:name="_Toc75156370"/>
      <w:r w:rsidRPr="00425ED6">
        <w:rPr>
          <w:sz w:val="26"/>
          <w:szCs w:val="26"/>
        </w:rPr>
        <w:t>16 Aprile</w:t>
      </w:r>
      <w:bookmarkEnd w:id="597"/>
      <w:r w:rsidRPr="00425ED6">
        <w:rPr>
          <w:sz w:val="26"/>
          <w:szCs w:val="26"/>
        </w:rPr>
        <w:t xml:space="preserve"> </w:t>
      </w:r>
    </w:p>
    <w:p w:rsidR="00F165B8" w:rsidRDefault="00874ECF" w:rsidP="00BC1436">
      <w:pPr>
        <w:spacing w:after="0" w:line="240" w:lineRule="auto"/>
        <w:jc w:val="both"/>
        <w:rPr>
          <w:rFonts w:ascii="Segoe UI" w:hAnsi="Segoe UI" w:cs="Segoe UI"/>
          <w:sz w:val="24"/>
          <w:szCs w:val="24"/>
        </w:rPr>
      </w:pPr>
      <w:r w:rsidRPr="00874ECF">
        <w:rPr>
          <w:rFonts w:ascii="Segoe UI" w:hAnsi="Segoe UI" w:cs="Segoe UI"/>
          <w:sz w:val="24"/>
          <w:szCs w:val="24"/>
        </w:rPr>
        <w:t>Vergine Maria, Consolatrice degli afflitti, insegnaci sempre la via della vera consolazione.</w:t>
      </w:r>
    </w:p>
    <w:p w:rsidR="00874ECF" w:rsidRPr="00874ECF" w:rsidRDefault="00874ECF" w:rsidP="00874ECF">
      <w:pPr>
        <w:pStyle w:val="Titolo2"/>
        <w:rPr>
          <w:rFonts w:ascii="Calibri" w:hAnsi="Calibri" w:cs="Calibri"/>
          <w:spacing w:val="-4"/>
          <w:sz w:val="32"/>
          <w:szCs w:val="32"/>
        </w:rPr>
      </w:pPr>
      <w:bookmarkStart w:id="598" w:name="_Toc66893201"/>
      <w:bookmarkStart w:id="599" w:name="_Toc75156371"/>
      <w:r w:rsidRPr="00874ECF">
        <w:rPr>
          <w:spacing w:val="-4"/>
          <w:sz w:val="32"/>
          <w:szCs w:val="32"/>
        </w:rPr>
        <w:t>I poveri infatti li avete sempre con voi, ma non sempre avete me</w:t>
      </w:r>
      <w:bookmarkEnd w:id="598"/>
      <w:bookmarkEnd w:id="599"/>
    </w:p>
    <w:p w:rsidR="00874ECF" w:rsidRPr="00874ECF" w:rsidRDefault="00874ECF" w:rsidP="00874ECF">
      <w:pPr>
        <w:spacing w:after="120" w:line="240" w:lineRule="auto"/>
        <w:jc w:val="both"/>
        <w:rPr>
          <w:rFonts w:ascii="Calibri" w:eastAsia="Times New Roman" w:hAnsi="Calibri" w:cs="Calibri"/>
          <w:color w:val="000000"/>
          <w:sz w:val="20"/>
          <w:szCs w:val="20"/>
          <w:lang w:eastAsia="it-IT"/>
        </w:rPr>
      </w:pPr>
      <w:r w:rsidRPr="00874ECF">
        <w:rPr>
          <w:rFonts w:ascii="Arial" w:eastAsia="Times New Roman" w:hAnsi="Arial" w:cs="Arial"/>
          <w:color w:val="000000"/>
          <w:sz w:val="24"/>
          <w:szCs w:val="24"/>
          <w:lang w:eastAsia="it-IT"/>
        </w:rPr>
        <w:t>Per un figlio dell’Alleanza l’elemosina era uno dei pilastri sui quali si fondava l’amore verso il prossimo. All’elemosina il Signore rispondeva con una sua particolare benedizione. Mostrare come si pratica l’elemosina e insegnare a praticarla era uno dei cardini fondamentali dell’ammaestramento nel popolo del Signore: </w:t>
      </w:r>
      <w:r w:rsidRPr="00874ECF">
        <w:rPr>
          <w:rFonts w:ascii="Arial" w:eastAsia="Times New Roman" w:hAnsi="Arial" w:cs="Arial"/>
          <w:i/>
          <w:iCs/>
          <w:color w:val="000000"/>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opprimerai il tuo prossimo, né lo spoglierai di ciò che è suo; non tratterrai il salario del bracciante al tuo servizio fino al mattino dopo.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(Lev 19,1-37). Non negare un bene a chi ne ha il diritto, se hai la possibilità di farlo. Non dire al tuo prossimo: «Va’, ripassa, te lo darò domani», se tu p</w:t>
      </w:r>
      <w:r w:rsidR="00644E31">
        <w:rPr>
          <w:rFonts w:ascii="Arial" w:eastAsia="Times New Roman" w:hAnsi="Arial" w:cs="Arial"/>
          <w:i/>
          <w:iCs/>
          <w:color w:val="000000"/>
          <w:sz w:val="24"/>
          <w:szCs w:val="24"/>
          <w:lang w:eastAsia="it-IT"/>
        </w:rPr>
        <w:t>ossiedi ciò che ti chiede (Pr 3,</w:t>
      </w:r>
      <w:r w:rsidRPr="00874ECF">
        <w:rPr>
          <w:rFonts w:ascii="Arial" w:eastAsia="Times New Roman" w:hAnsi="Arial" w:cs="Arial"/>
          <w:i/>
          <w:iCs/>
          <w:color w:val="000000"/>
          <w:sz w:val="24"/>
          <w:szCs w:val="24"/>
          <w:lang w:eastAsia="it-IT"/>
        </w:rPr>
        <w:t>27-28). L’acqua spegne il fuoco che divampa, l’elemosina espia i peccati. Chi ricambia il bene provvede all’avvenire, al tempo della caduta troverà sostegno (Sir 3,30-21). Non mancar di fiducia nella tua preghiera e non trascurare di fare elemosina (Sir 7,10). Chi pratica la misericordia concede prestiti al prossimo, chi lo sostiene con la sua mano osserva i comandamenti. Da’ in prestito al prossimo quando ha bisogno, e a tua volta restituisci al prossimo nel momento fissato. Mantieni la parola e sii leale con lui, e in ogni momento troverai quello che ti occorre.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29,1-13). Chi serba riconoscenza offre fior di farina, chi pratica l'elemosina fa sacrifici di lode (Sir 35, 2). </w:t>
      </w:r>
      <w:r w:rsidRPr="00874ECF">
        <w:rPr>
          <w:rFonts w:ascii="Arial" w:eastAsia="Times New Roman" w:hAnsi="Arial" w:cs="Arial"/>
          <w:color w:val="000000"/>
          <w:sz w:val="24"/>
          <w:szCs w:val="24"/>
          <w:lang w:eastAsia="it-IT"/>
        </w:rPr>
        <w:t>L’elemosina è vera medicina di lunga vita.</w:t>
      </w:r>
    </w:p>
    <w:p w:rsidR="00874ECF" w:rsidRPr="00874ECF" w:rsidRDefault="00874ECF" w:rsidP="00874ECF">
      <w:pPr>
        <w:spacing w:after="120" w:line="240" w:lineRule="auto"/>
        <w:jc w:val="both"/>
        <w:rPr>
          <w:rFonts w:ascii="Calibri" w:eastAsia="Times New Roman" w:hAnsi="Calibri" w:cs="Calibri"/>
          <w:color w:val="000000"/>
          <w:sz w:val="20"/>
          <w:szCs w:val="20"/>
          <w:lang w:eastAsia="it-IT"/>
        </w:rPr>
      </w:pPr>
      <w:r w:rsidRPr="00874ECF">
        <w:rPr>
          <w:rFonts w:ascii="Arial" w:eastAsia="Times New Roman" w:hAnsi="Arial" w:cs="Arial"/>
          <w:color w:val="000000"/>
          <w:sz w:val="24"/>
          <w:szCs w:val="24"/>
          <w:lang w:eastAsia="it-IT"/>
        </w:rPr>
        <w:lastRenderedPageBreak/>
        <w:t>Anche nell’amore, nell’elemosina, nella pietà verso i miseri l’uomo sempre deve vivere ad immagine e a somiglianza del suo Signore, Creatore, Dio, Padre: </w:t>
      </w:r>
      <w:r w:rsidRPr="00874ECF">
        <w:rPr>
          <w:rFonts w:ascii="Arial" w:eastAsia="Times New Roman" w:hAnsi="Arial" w:cs="Arial"/>
          <w:i/>
          <w:iCs/>
          <w:color w:val="000000"/>
          <w:sz w:val="24"/>
          <w:szCs w:val="24"/>
          <w:lang w:eastAsia="it-IT"/>
        </w:rPr>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w:t>
      </w:r>
      <w:r w:rsidR="00D90B91">
        <w:rPr>
          <w:rFonts w:ascii="Arial" w:eastAsia="Times New Roman" w:hAnsi="Arial" w:cs="Arial"/>
          <w:i/>
          <w:iCs/>
          <w:color w:val="000000"/>
          <w:sz w:val="24"/>
          <w:szCs w:val="24"/>
          <w:lang w:eastAsia="it-IT"/>
        </w:rPr>
        <w:t xml:space="preserve"> pioggia che rimbalza sul muro,</w:t>
      </w:r>
      <w:r w:rsidRPr="00874ECF">
        <w:rPr>
          <w:rFonts w:ascii="Arial" w:eastAsia="Times New Roman" w:hAnsi="Arial" w:cs="Arial"/>
          <w:i/>
          <w:iCs/>
          <w:color w:val="000000"/>
          <w:sz w:val="24"/>
          <w:szCs w:val="24"/>
          <w:lang w:eastAsia="it-IT"/>
        </w:rPr>
        <w:t>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26,1-10). </w:t>
      </w:r>
      <w:r w:rsidRPr="00874ECF">
        <w:rPr>
          <w:rFonts w:ascii="Arial" w:eastAsia="Times New Roman" w:hAnsi="Arial" w:cs="Arial"/>
          <w:color w:val="000000"/>
          <w:sz w:val="24"/>
          <w:szCs w:val="24"/>
          <w:lang w:eastAsia="it-IT"/>
        </w:rPr>
        <w:t> Se Dio è il pietoso e il misericordioso ogni suo adoratore deve essere il pietoso e il misericordioso. La misericordia è tutto per un fedele adoratore di Dio.</w:t>
      </w:r>
    </w:p>
    <w:p w:rsidR="00874ECF" w:rsidRPr="00874ECF" w:rsidRDefault="00874ECF" w:rsidP="00874ECF">
      <w:pPr>
        <w:spacing w:after="120" w:line="240" w:lineRule="auto"/>
        <w:jc w:val="both"/>
        <w:rPr>
          <w:rFonts w:ascii="Calibri" w:eastAsia="Times New Roman" w:hAnsi="Calibri" w:cs="Calibri"/>
          <w:color w:val="000000"/>
          <w:sz w:val="20"/>
          <w:szCs w:val="20"/>
          <w:lang w:eastAsia="it-IT"/>
        </w:rPr>
      </w:pPr>
      <w:r w:rsidRPr="00874ECF">
        <w:rPr>
          <w:rFonts w:ascii="Arial" w:eastAsia="Times New Roman" w:hAnsi="Arial" w:cs="Arial"/>
          <w:color w:val="000000"/>
          <w:sz w:val="24"/>
          <w:szCs w:val="24"/>
          <w:lang w:eastAsia="it-IT"/>
        </w:rPr>
        <w:t>Negli insegnamenti di Tobi a Tobia l’elemosina ha un posto di preminenza: </w:t>
      </w:r>
      <w:r w:rsidRPr="00874ECF">
        <w:rPr>
          <w:rFonts w:ascii="Arial" w:eastAsia="Times New Roman" w:hAnsi="Arial" w:cs="Arial"/>
          <w:i/>
          <w:iCs/>
          <w:color w:val="000000"/>
          <w:sz w:val="24"/>
          <w:szCs w:val="24"/>
          <w:lang w:eastAsia="it-IT"/>
        </w:rPr>
        <w:t>“Ogni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Guàrdati, o figlio, da ogni sorta di fornicazione.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(Tb 4,5-19). </w:t>
      </w:r>
      <w:r w:rsidRPr="00874ECF">
        <w:rPr>
          <w:rFonts w:ascii="Arial" w:eastAsia="Times New Roman" w:hAnsi="Arial" w:cs="Arial"/>
          <w:color w:val="000000"/>
          <w:sz w:val="24"/>
          <w:szCs w:val="24"/>
          <w:lang w:eastAsia="it-IT"/>
        </w:rPr>
        <w:t>L’elemosina attira ogni benedizione del Signore.</w:t>
      </w:r>
    </w:p>
    <w:p w:rsidR="00874ECF" w:rsidRPr="00874ECF" w:rsidRDefault="00874ECF" w:rsidP="00874ECF">
      <w:pPr>
        <w:spacing w:after="120" w:line="240" w:lineRule="auto"/>
        <w:jc w:val="both"/>
        <w:rPr>
          <w:rFonts w:ascii="Calibri" w:eastAsia="Times New Roman" w:hAnsi="Calibri" w:cs="Calibri"/>
          <w:color w:val="000000"/>
          <w:sz w:val="20"/>
          <w:szCs w:val="20"/>
          <w:lang w:eastAsia="it-IT"/>
        </w:rPr>
      </w:pPr>
      <w:r w:rsidRPr="00874ECF">
        <w:rPr>
          <w:rFonts w:ascii="Arial" w:eastAsia="Times New Roman" w:hAnsi="Arial" w:cs="Arial"/>
          <w:color w:val="000000"/>
          <w:sz w:val="24"/>
          <w:szCs w:val="24"/>
          <w:lang w:eastAsia="it-IT"/>
        </w:rPr>
        <w:t>L’Angelo Raffaele conferma la verità di quanto Tobi aveva vissuto e insegnato a Tobia, suo figlio: </w:t>
      </w:r>
      <w:r w:rsidRPr="00874ECF">
        <w:rPr>
          <w:rFonts w:ascii="Arial" w:eastAsia="Times New Roman" w:hAnsi="Arial" w:cs="Arial"/>
          <w:i/>
          <w:iCs/>
          <w:color w:val="000000"/>
          <w:sz w:val="24"/>
          <w:szCs w:val="24"/>
          <w:lang w:eastAsia="it-IT"/>
        </w:rPr>
        <w:t xml:space="preserve">“Terminate le feste nuziali, Tobi chiamò suo figlio Tobia e gli disse: «Figlio </w:t>
      </w:r>
      <w:r w:rsidRPr="00874ECF">
        <w:rPr>
          <w:rFonts w:ascii="Arial" w:eastAsia="Times New Roman" w:hAnsi="Arial" w:cs="Arial"/>
          <w:i/>
          <w:iCs/>
          <w:color w:val="000000"/>
          <w:sz w:val="24"/>
          <w:szCs w:val="24"/>
          <w:lang w:eastAsia="it-IT"/>
        </w:rPr>
        <w:lastRenderedPageBreak/>
        <w:t>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rsidR="00874ECF" w:rsidRPr="00874ECF" w:rsidRDefault="00874ECF" w:rsidP="00874ECF">
      <w:pPr>
        <w:spacing w:after="120" w:line="240" w:lineRule="auto"/>
        <w:jc w:val="both"/>
        <w:rPr>
          <w:rFonts w:ascii="Calibri" w:eastAsia="Times New Roman" w:hAnsi="Calibri" w:cs="Calibri"/>
          <w:color w:val="000000"/>
          <w:sz w:val="20"/>
          <w:szCs w:val="20"/>
          <w:lang w:eastAsia="it-IT"/>
        </w:rPr>
      </w:pPr>
      <w:r w:rsidRPr="00874ECF">
        <w:rPr>
          <w:rFonts w:ascii="Arial" w:eastAsia="Times New Roman" w:hAnsi="Arial" w:cs="Arial"/>
          <w:color w:val="000000"/>
          <w:sz w:val="24"/>
          <w:szCs w:val="24"/>
          <w:lang w:eastAsia="it-IT"/>
        </w:rPr>
        <w:t>Abbiamo riportato tutti questi passi della Scrittura Santa e molti altri se ne possono portare per attestare che fare l’elemosina è obbligo di ogni vero adoratore di Dio. Ma è anche obbligo di ogni vero adoratore di Dio discernere quale uomo è più bisognoso. Il discernimento è opera che sempre va rispettata. Nessuno potrà mai dire ad un altro: </w:t>
      </w:r>
      <w:r w:rsidRPr="00874ECF">
        <w:rPr>
          <w:rFonts w:ascii="Arial" w:eastAsia="Times New Roman" w:hAnsi="Arial" w:cs="Arial"/>
          <w:i/>
          <w:iCs/>
          <w:color w:val="000000"/>
          <w:sz w:val="24"/>
          <w:szCs w:val="24"/>
          <w:lang w:eastAsia="it-IT"/>
        </w:rPr>
        <w:t>“Questo povero è più bisognoso dell’altro”</w:t>
      </w:r>
      <w:r w:rsidRPr="00874ECF">
        <w:rPr>
          <w:rFonts w:ascii="Arial" w:eastAsia="Times New Roman" w:hAnsi="Arial" w:cs="Arial"/>
          <w:color w:val="000000"/>
          <w:sz w:val="24"/>
          <w:szCs w:val="24"/>
          <w:lang w:eastAsia="it-IT"/>
        </w:rPr>
        <w:t>. Anche se uno dovesse dirlo, il discernimento spetta sempre alla scienza e alla coscienza di ogni singola persona. Giuda non può entrare nella coscienza di Maria. Non può dire che lei sta sciupando trecento denari. Nessuno ha il diritto entrare nella coscienza dell’altro nel momento in cui l’altro decide di fare un bene anziché un altro o di fare un bene spirituale anziché un bene materiale. Altra verità da mettere in luce è questa: ognuno con i suoi averi può fare qualsiasi opera buona. Se vuole fare opere buone con gli averi dei suoi fratelli, può manifestare le sue intenzioni, sempre però lasciando libera la coscienza perché possa seguire la mozione dello Spirito Santo che abita in essa. Si chiede sempre lasciando la libertà di discernimento e di decisione. Giuda non è nello Spirito Santo. Pensa dalla carne e dalla carne giudica, condanna, pronuncia sentenze stolte e insipienti. Lui è un ladro e pensa da ladro.</w:t>
      </w:r>
    </w:p>
    <w:p w:rsidR="00874ECF" w:rsidRPr="00874ECF" w:rsidRDefault="00874ECF" w:rsidP="00874ECF">
      <w:pPr>
        <w:spacing w:after="120" w:line="240" w:lineRule="auto"/>
        <w:jc w:val="both"/>
        <w:rPr>
          <w:rFonts w:ascii="Calibri" w:eastAsia="Times New Roman" w:hAnsi="Calibri" w:cs="Calibri"/>
          <w:color w:val="000000"/>
          <w:sz w:val="20"/>
          <w:szCs w:val="20"/>
          <w:lang w:eastAsia="it-IT"/>
        </w:rPr>
      </w:pPr>
      <w:r w:rsidRPr="00874ECF">
        <w:rPr>
          <w:rFonts w:ascii="Arial" w:eastAsia="Times New Roman" w:hAnsi="Arial" w:cs="Arial"/>
          <w:i/>
          <w:iCs/>
          <w:color w:val="000000"/>
          <w:sz w:val="24"/>
          <w:szCs w:val="24"/>
          <w:lang w:eastAsia="it-IT"/>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w:t>
      </w:r>
      <w:r w:rsidRPr="00874ECF">
        <w:rPr>
          <w:rFonts w:ascii="Arial" w:eastAsia="Times New Roman" w:hAnsi="Arial" w:cs="Arial"/>
          <w:i/>
          <w:iCs/>
          <w:color w:val="000000"/>
          <w:sz w:val="24"/>
          <w:szCs w:val="24"/>
          <w:lang w:eastAsia="it-IT"/>
        </w:rPr>
        <w:lastRenderedPageBreak/>
        <w:t>mettevano dentro. Gesù allora disse: «Lasciala fare, perché essa lo conservi per il giorno della mia sepoltura.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12,1-11).</w:t>
      </w:r>
    </w:p>
    <w:p w:rsidR="00874ECF" w:rsidRPr="00874ECF" w:rsidRDefault="00874ECF" w:rsidP="00874ECF">
      <w:pPr>
        <w:spacing w:after="120" w:line="240" w:lineRule="auto"/>
        <w:jc w:val="both"/>
        <w:rPr>
          <w:rFonts w:ascii="Arial" w:eastAsia="Times New Roman" w:hAnsi="Arial" w:cs="Arial"/>
          <w:color w:val="000000"/>
          <w:sz w:val="24"/>
          <w:szCs w:val="24"/>
          <w:lang w:eastAsia="it-IT"/>
        </w:rPr>
      </w:pPr>
      <w:r w:rsidRPr="00874ECF">
        <w:rPr>
          <w:rFonts w:ascii="Arial" w:eastAsia="Times New Roman" w:hAnsi="Arial" w:cs="Arial"/>
          <w:color w:val="000000"/>
          <w:sz w:val="24"/>
          <w:szCs w:val="24"/>
          <w:lang w:eastAsia="it-IT"/>
        </w:rPr>
        <w:t>Si possono spendere trecento denari per dare sollievo e consolazione ad una persona? Oppure per attestare la nostra vicinanza in momenti difficili? Certo che si può. La povertà non è solo quella materiale. Ci sono “povertà” spirituali invisibili che solo lo Spirito Santo conosce. Gesù nel momento della sua passione è solo. Maria gli attesta che Lui non è solo. Gli manifesta che Lei crede in Lui. Questa attestazione di fede e di amore è vero balsamo per il cuore di Cristo Gesù. Anche Cristo ha bisogno di vicinanza:</w:t>
      </w:r>
      <w:r w:rsidRPr="00874ECF">
        <w:rPr>
          <w:rFonts w:ascii="Arial" w:eastAsia="Times New Roman" w:hAnsi="Arial" w:cs="Arial"/>
          <w:i/>
          <w:iCs/>
          <w:color w:val="000000"/>
          <w:sz w:val="24"/>
          <w:szCs w:val="24"/>
          <w:lang w:eastAsia="it-IT"/>
        </w:rPr>
        <w:t> “L’insulto ha spezzato il mio cuore e mi sento venir meno. Mi aspettavo compassione, ma invano, consolatori, ma non ne ho trovati” </w:t>
      </w:r>
      <w:r w:rsidRPr="00874ECF">
        <w:rPr>
          <w:rFonts w:ascii="Arial" w:eastAsia="Times New Roman" w:hAnsi="Arial" w:cs="Arial"/>
          <w:color w:val="000000"/>
          <w:sz w:val="24"/>
          <w:szCs w:val="24"/>
          <w:lang w:eastAsia="it-IT"/>
        </w:rPr>
        <w:t xml:space="preserve">(Sal 69,21). </w:t>
      </w:r>
    </w:p>
    <w:p w:rsidR="00874ECF" w:rsidRPr="00874ECF" w:rsidRDefault="00874ECF" w:rsidP="00874ECF">
      <w:pPr>
        <w:spacing w:after="120" w:line="240" w:lineRule="auto"/>
        <w:jc w:val="both"/>
        <w:rPr>
          <w:rFonts w:ascii="Calibri" w:eastAsia="Times New Roman" w:hAnsi="Calibri" w:cs="Calibri"/>
          <w:color w:val="000000"/>
          <w:sz w:val="20"/>
          <w:szCs w:val="20"/>
          <w:lang w:eastAsia="it-IT"/>
        </w:rPr>
      </w:pPr>
      <w:r w:rsidRPr="00874ECF">
        <w:rPr>
          <w:rFonts w:ascii="Arial" w:eastAsia="Times New Roman" w:hAnsi="Arial" w:cs="Arial"/>
          <w:color w:val="000000"/>
          <w:sz w:val="24"/>
          <w:szCs w:val="24"/>
          <w:lang w:eastAsia="it-IT"/>
        </w:rPr>
        <w:t>Vergine Maria, Consolatrice degli afflitti, insegnaci sempre la via della vera consolazione.</w:t>
      </w:r>
    </w:p>
    <w:p w:rsidR="00874ECF" w:rsidRDefault="00874ECF" w:rsidP="00BC1436">
      <w:pPr>
        <w:spacing w:after="0" w:line="240" w:lineRule="auto"/>
        <w:jc w:val="both"/>
        <w:rPr>
          <w:rFonts w:ascii="Calibri" w:eastAsia="Times New Roman" w:hAnsi="Calibri" w:cs="Calibri"/>
          <w:sz w:val="32"/>
          <w:szCs w:val="32"/>
          <w:lang w:eastAsia="it-IT"/>
        </w:rPr>
      </w:pPr>
    </w:p>
    <w:p w:rsidR="00D90B91" w:rsidRPr="00D90B91" w:rsidRDefault="00D90B91" w:rsidP="00D90B91">
      <w:pPr>
        <w:pStyle w:val="Titolo2"/>
        <w:rPr>
          <w:rFonts w:ascii="Calibri" w:hAnsi="Calibri" w:cs="Calibri"/>
          <w:spacing w:val="-16"/>
        </w:rPr>
      </w:pPr>
      <w:bookmarkStart w:id="600" w:name="_Toc75156372"/>
      <w:r w:rsidRPr="00D90B91">
        <w:rPr>
          <w:spacing w:val="-16"/>
          <w:sz w:val="32"/>
          <w:szCs w:val="32"/>
        </w:rPr>
        <w:t>E NEMICI DELL’UOMO SARANNO QUELLI DELLA SUA CASA</w:t>
      </w:r>
      <w:bookmarkEnd w:id="600"/>
    </w:p>
    <w:p w:rsidR="00D90B91" w:rsidRPr="00D90B91" w:rsidRDefault="00D90B91" w:rsidP="00D90B91">
      <w:pPr>
        <w:pStyle w:val="Nessunaspaziatura"/>
        <w:rPr>
          <w:rFonts w:ascii="Calibri" w:hAnsi="Calibri" w:cs="Calibri"/>
          <w:sz w:val="27"/>
          <w:szCs w:val="27"/>
        </w:rPr>
      </w:pPr>
      <w:r w:rsidRPr="00D90B91">
        <w:t>Chi sceglie Cristo Gesù deve sapere che lui sarà odiato da tutti coloro che non amano Cristo e chi non ama Cristo non sono quanti vivono lontano da lui. Possono essere proprio quelli della sua casa. Queste parole sono un esplicito riferimento alla profezia di Michea: </w:t>
      </w:r>
      <w:r w:rsidRPr="00D90B91">
        <w:rPr>
          <w:i/>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w:t>
      </w:r>
      <w:r w:rsidRPr="00D90B91">
        <w:t> Questa profezia però è ricca di grande speranza. Se da un lato c’è l’uomo che odia, dall’altro c’è il Signore nel quale il discepolo di Gesù deve porre tutta la sua speranza. Naturalmente la profezia è scritta con</w:t>
      </w:r>
      <w:r w:rsidRPr="00D90B91">
        <w:rPr>
          <w:i/>
        </w:rPr>
        <w:t> “stile veterotestamentario”</w:t>
      </w:r>
      <w:r w:rsidRPr="00D90B91">
        <w:t>. Noi dobbiamo tradurla nello </w:t>
      </w:r>
      <w:r w:rsidRPr="00D90B91">
        <w:rPr>
          <w:i/>
        </w:rPr>
        <w:t>“stile di Cristo Gesù Crocifisso”</w:t>
      </w:r>
      <w:r w:rsidRPr="00D90B91">
        <w:t>. Ma tutto l’Antico Testamento va letto con gli occhi del Nuovo e con il cuore di Cristo Gesù: </w:t>
      </w:r>
      <w:r w:rsidRPr="00D90B91">
        <w:rPr>
          <w:i/>
        </w:rPr>
        <w:t xml:space="preserve">“Ma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w:t>
      </w:r>
      <w:r w:rsidRPr="00D90B91">
        <w:rPr>
          <w:i/>
        </w:rPr>
        <w:lastRenderedPageBreak/>
        <w:t>al Fiume, da mare a mare, da monte a monte. La terra diventerà un deserto a causa dei suoi abitanti, per il frutto delle loro azioni”.</w:t>
      </w:r>
    </w:p>
    <w:p w:rsidR="00D90B91" w:rsidRPr="00D90B91" w:rsidRDefault="00D90B91" w:rsidP="00D90B91">
      <w:pPr>
        <w:pStyle w:val="Nessunaspaziatura"/>
        <w:rPr>
          <w:rFonts w:ascii="Calibri" w:hAnsi="Calibri" w:cs="Calibri"/>
          <w:sz w:val="27"/>
          <w:szCs w:val="27"/>
        </w:rPr>
      </w:pPr>
      <w:r w:rsidRPr="00D90B91">
        <w:t>Ecco la terza parte della profezia. Cristo Gesù è stato dato dal Padre per la salvezza del mondo e il cristiano deve credere che se aggiunge la sua vita alla vita di Cristo e il suo sacrificio al sacrificio di Cristo, per questa unità di vita molti cuori potranno salvarsi. Il sacrificio del cristiano proprio a questo serve: a dare più forza di conversione al sacrificio di Cristo Gesù: </w:t>
      </w:r>
      <w:r w:rsidRPr="00D90B91">
        <w:rPr>
          <w:i/>
        </w:rPr>
        <w:t>“Pasci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r w:rsidRPr="00D90B91">
        <w:t>Ecco la fede che sempre deve governare cuore e mente del cristiano: “Se offro al Signore la mia vita, se faccio di essa un sacrificio, se la dono volontariamente come olocausto, se dal mondo mi lascerò crocifiggere come il mio Maestro, la mia vita non è stata vissuta vanamente. Per essa molti cuori potranno convertirsi e molte anime potranno lasciarsi conquistare da Cristo Gesù”.</w:t>
      </w:r>
    </w:p>
    <w:p w:rsidR="00D90B91" w:rsidRPr="00D90B91" w:rsidRDefault="00D90B91" w:rsidP="00D90B91">
      <w:pPr>
        <w:pStyle w:val="Nessunaspaziatura"/>
        <w:rPr>
          <w:rFonts w:ascii="Calibri" w:hAnsi="Calibri" w:cs="Calibri"/>
          <w:sz w:val="27"/>
          <w:szCs w:val="27"/>
        </w:rPr>
      </w:pPr>
      <w:r w:rsidRPr="00D90B91">
        <w:rPr>
          <w:i/>
        </w:rPr>
        <w:t>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10,34-42).</w:t>
      </w:r>
    </w:p>
    <w:p w:rsidR="00D90B91" w:rsidRPr="00D90B91" w:rsidRDefault="00D90B91" w:rsidP="00D90B91">
      <w:pPr>
        <w:pStyle w:val="Nessunaspaziatura"/>
        <w:rPr>
          <w:rFonts w:ascii="Calibri" w:hAnsi="Calibri" w:cs="Calibri"/>
          <w:sz w:val="27"/>
          <w:szCs w:val="27"/>
        </w:rPr>
      </w:pPr>
      <w:r w:rsidRPr="00D90B91">
        <w:t>La fede è separazione allo stesso modo una via separa dalle altre. Chi cammina con il Vangelo nel cuore e quanti camminano con il pensiero del mondo si separano perché si pongono su due vie diverse. La prima è via stretta e angusta e porta nel regno eterno di Dio. La seconda è larga e spaziosa e conduce alla perdizione. La via del sommo bene e la via del più grande male non sono la stessa cosa. Oggi il cristiano vuole camminare a braccetto con il mondo. Può farlo. La condizione è una sola: separarsi dal cuore di Cristo Gesù e dal suo Vangelo di vita eterna,</w:t>
      </w:r>
    </w:p>
    <w:p w:rsidR="00D90B91" w:rsidRPr="00D90B91" w:rsidRDefault="00D90B91" w:rsidP="00D90B91">
      <w:pPr>
        <w:pStyle w:val="Nessunaspaziatura"/>
        <w:rPr>
          <w:rFonts w:ascii="Calibri" w:hAnsi="Calibri" w:cs="Calibri"/>
          <w:sz w:val="27"/>
          <w:szCs w:val="27"/>
        </w:rPr>
      </w:pPr>
      <w:r w:rsidRPr="00D90B91">
        <w:t>Vergine piena di grazia, vieni in nostro soccorso. Fa’ che la nostra via sia quella di Cristo Gesù.</w:t>
      </w:r>
    </w:p>
    <w:p w:rsidR="00915926" w:rsidRPr="00425ED6" w:rsidRDefault="00915926" w:rsidP="00915926">
      <w:pPr>
        <w:pStyle w:val="Titolo2"/>
        <w:spacing w:line="276" w:lineRule="auto"/>
        <w:jc w:val="both"/>
        <w:rPr>
          <w:sz w:val="26"/>
          <w:szCs w:val="26"/>
        </w:rPr>
      </w:pPr>
      <w:bookmarkStart w:id="601" w:name="_Toc75156373"/>
      <w:r w:rsidRPr="00425ED6">
        <w:rPr>
          <w:sz w:val="26"/>
          <w:szCs w:val="26"/>
        </w:rPr>
        <w:t>17 Aprile</w:t>
      </w:r>
      <w:bookmarkEnd w:id="601"/>
      <w:r w:rsidRPr="00425ED6">
        <w:rPr>
          <w:sz w:val="26"/>
          <w:szCs w:val="26"/>
        </w:rPr>
        <w:t xml:space="preserve"> </w:t>
      </w:r>
    </w:p>
    <w:p w:rsidR="00915926" w:rsidRPr="00915926" w:rsidRDefault="00915926" w:rsidP="00915926">
      <w:pPr>
        <w:spacing w:after="0" w:line="240" w:lineRule="auto"/>
        <w:jc w:val="both"/>
        <w:rPr>
          <w:rFonts w:ascii="Calibri" w:eastAsia="Times New Roman" w:hAnsi="Calibri" w:cs="Calibri"/>
          <w:sz w:val="20"/>
          <w:szCs w:val="20"/>
          <w:lang w:eastAsia="it-IT"/>
        </w:rPr>
      </w:pPr>
      <w:r w:rsidRPr="00915926">
        <w:rPr>
          <w:rFonts w:ascii="Segoe UI" w:hAnsi="Segoe UI" w:cs="Segoe UI"/>
          <w:sz w:val="24"/>
          <w:szCs w:val="24"/>
          <w:shd w:val="clear" w:color="auto" w:fill="FFFFFF"/>
        </w:rPr>
        <w:t>Madre di Cristo, aiuta tutti gli araldi del Vangelo affinché siano sempre fedeli al Pensiero di Dio.</w:t>
      </w:r>
    </w:p>
    <w:p w:rsidR="00915926" w:rsidRPr="00915926" w:rsidRDefault="00915926" w:rsidP="00915926">
      <w:pPr>
        <w:pStyle w:val="Titolo2"/>
        <w:rPr>
          <w:rFonts w:ascii="Calibri" w:hAnsi="Calibri" w:cs="Calibri"/>
          <w:sz w:val="32"/>
          <w:szCs w:val="32"/>
        </w:rPr>
      </w:pPr>
      <w:bookmarkStart w:id="602" w:name="_Toc75156374"/>
      <w:r w:rsidRPr="00915926">
        <w:rPr>
          <w:sz w:val="32"/>
          <w:szCs w:val="32"/>
        </w:rPr>
        <w:lastRenderedPageBreak/>
        <w:t>Perché giungano all’obbedienza della fede</w:t>
      </w:r>
      <w:bookmarkEnd w:id="602"/>
    </w:p>
    <w:p w:rsidR="00915926" w:rsidRPr="00915926" w:rsidRDefault="00915926" w:rsidP="00915926">
      <w:pPr>
        <w:spacing w:after="120" w:line="240" w:lineRule="auto"/>
        <w:jc w:val="both"/>
        <w:rPr>
          <w:rFonts w:ascii="Calibri" w:eastAsia="Times New Roman" w:hAnsi="Calibri" w:cs="Calibri"/>
          <w:color w:val="000000"/>
          <w:sz w:val="20"/>
          <w:szCs w:val="20"/>
          <w:lang w:eastAsia="it-IT"/>
        </w:rPr>
      </w:pPr>
      <w:r w:rsidRPr="00915926">
        <w:rPr>
          <w:rFonts w:ascii="Arial" w:eastAsia="Times New Roman" w:hAnsi="Arial" w:cs="Arial"/>
          <w:color w:val="000000"/>
          <w:sz w:val="24"/>
          <w:szCs w:val="24"/>
          <w:lang w:eastAsia="it-IT"/>
        </w:rPr>
        <w:t>L’Apostolo Paolo conosce il Pensiero di Dio in ordine alla salvezza e conosce anche qual è la sua missione. Dio vuole che ogni uomo giunga alla fede in Cristo per ottenere la salvezza. Vuole che Lui, Paolo, annunci a tutte le genti Cristo, annunciando il Vangelo di Cristo, perché tutte le genti obbediscano alla fede. Tutta la Lettera ai Romani è un poderoso inno al Pensiero di Dio: “</w:t>
      </w:r>
      <w:r w:rsidRPr="00915926">
        <w:rPr>
          <w:rFonts w:ascii="Arial" w:eastAsia="Times New Roman" w:hAnsi="Arial" w:cs="Arial"/>
          <w:i/>
          <w:iCs/>
          <w:color w:val="000000"/>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(Rm 3,9-20).</w:t>
      </w:r>
    </w:p>
    <w:p w:rsidR="00915926" w:rsidRPr="00915926" w:rsidRDefault="00915926" w:rsidP="00915926">
      <w:pPr>
        <w:spacing w:after="120" w:line="240" w:lineRule="auto"/>
        <w:jc w:val="both"/>
        <w:rPr>
          <w:rFonts w:ascii="Calibri" w:eastAsia="Times New Roman" w:hAnsi="Calibri" w:cs="Calibri"/>
          <w:color w:val="000000"/>
          <w:sz w:val="20"/>
          <w:szCs w:val="20"/>
          <w:lang w:eastAsia="it-IT"/>
        </w:rPr>
      </w:pPr>
      <w:r w:rsidRPr="00915926">
        <w:rPr>
          <w:rFonts w:ascii="Arial" w:eastAsia="Times New Roman" w:hAnsi="Arial" w:cs="Arial"/>
          <w:color w:val="000000"/>
          <w:sz w:val="24"/>
          <w:szCs w:val="24"/>
          <w:lang w:eastAsia="it-IT"/>
        </w:rPr>
        <w:t>Adamo, disobbediente, è stato causa di morte per tutto il genere umano. Nascendo da lui – ogni uomo nasce da lui – si nasce nella morte. Cristo Gesù, l’Obbediente, è invece causa di salvezza per tutti coloro che per la fede gli obbediscono. Così per Adamo viene la morte. Per Cristo viene la vita: </w:t>
      </w:r>
      <w:r w:rsidRPr="00915926">
        <w:rPr>
          <w:rFonts w:ascii="Arial" w:eastAsia="Times New Roman" w:hAnsi="Arial" w:cs="Arial"/>
          <w:i/>
          <w:iCs/>
          <w:color w:val="000000"/>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w:t>
      </w:r>
      <w:r w:rsidRPr="00915926">
        <w:rPr>
          <w:rFonts w:ascii="Arial" w:eastAsia="Times New Roman" w:hAnsi="Arial" w:cs="Arial"/>
          <w:i/>
          <w:iCs/>
          <w:color w:val="000000"/>
          <w:sz w:val="24"/>
          <w:szCs w:val="24"/>
          <w:lang w:eastAsia="it-IT"/>
        </w:rPr>
        <w:lastRenderedPageBreak/>
        <w:t>giustizia per la vita eterna, per mezzo di Gesù Cristo nostro Signore (Rm 5,12-21). </w:t>
      </w:r>
      <w:r w:rsidRPr="00915926">
        <w:rPr>
          <w:rFonts w:ascii="Arial" w:eastAsia="Times New Roman" w:hAnsi="Arial" w:cs="Arial"/>
          <w:color w:val="000000"/>
          <w:sz w:val="24"/>
          <w:szCs w:val="24"/>
          <w:lang w:eastAsia="it-IT"/>
        </w:rPr>
        <w:t>Il Vangelo va annunciato non come messaggio sociale, umanitario o di altra natura. Va annunciato a tutte le genti perché obbediscano alla fede. A nulla serve predicare il Vangelo separandolo dall’obbedienza alla fede. Vangelo e fede, conversione e fede nel Vangelo da parte di tutte le genti sono una cosa sola. Mai se ne potranno fare due cose separate, distinte, l’una senza l’altra.</w:t>
      </w:r>
    </w:p>
    <w:p w:rsidR="00915926" w:rsidRPr="00915926" w:rsidRDefault="00915926" w:rsidP="00915926">
      <w:pPr>
        <w:spacing w:after="120" w:line="240" w:lineRule="auto"/>
        <w:jc w:val="both"/>
        <w:rPr>
          <w:rFonts w:ascii="Calibri" w:eastAsia="Times New Roman" w:hAnsi="Calibri" w:cs="Calibri"/>
          <w:color w:val="000000"/>
          <w:sz w:val="20"/>
          <w:szCs w:val="20"/>
          <w:lang w:eastAsia="it-IT"/>
        </w:rPr>
      </w:pPr>
      <w:r w:rsidRPr="00915926">
        <w:rPr>
          <w:rFonts w:ascii="Arial" w:eastAsia="Times New Roman" w:hAnsi="Arial" w:cs="Arial"/>
          <w:i/>
          <w:iCs/>
          <w:color w:val="000000"/>
          <w:sz w:val="24"/>
          <w:szCs w:val="24"/>
          <w:lang w:eastAsia="it-IT"/>
        </w:rPr>
        <w:t>A colui che ha il potere di confermarvi nel mio Vangelo, che annuncia Gesù Cristo, secon</w:t>
      </w:r>
      <w:r w:rsidR="00D6063E">
        <w:rPr>
          <w:rFonts w:ascii="Arial" w:eastAsia="Times New Roman" w:hAnsi="Arial" w:cs="Arial"/>
          <w:i/>
          <w:iCs/>
          <w:color w:val="000000"/>
          <w:sz w:val="24"/>
          <w:szCs w:val="24"/>
          <w:lang w:eastAsia="it-IT"/>
        </w:rPr>
        <w:t>do la rivelazione del mistero, </w:t>
      </w:r>
      <w:r w:rsidRPr="00915926">
        <w:rPr>
          <w:rFonts w:ascii="Arial" w:eastAsia="Times New Roman" w:hAnsi="Arial" w:cs="Arial"/>
          <w:i/>
          <w:iCs/>
          <w:color w:val="000000"/>
          <w:sz w:val="24"/>
          <w:szCs w:val="24"/>
          <w:lang w:eastAsia="it-IT"/>
        </w:rPr>
        <w:t>avvolto nel silenzio per secoli eterni, ma ora manifestato mediante le scritture dei Profeti, per ordine dell’eterno Dio, annunciato a tutte le genti perché giungano all’obbedienza della fede, a</w:t>
      </w:r>
      <w:r w:rsidR="00D6063E">
        <w:rPr>
          <w:rFonts w:ascii="Arial" w:eastAsia="Times New Roman" w:hAnsi="Arial" w:cs="Arial"/>
          <w:i/>
          <w:iCs/>
          <w:color w:val="000000"/>
          <w:sz w:val="24"/>
          <w:szCs w:val="24"/>
          <w:lang w:eastAsia="it-IT"/>
        </w:rPr>
        <w:t xml:space="preserve"> Dio, che solo è sapiente, per </w:t>
      </w:r>
      <w:r w:rsidRPr="00915926">
        <w:rPr>
          <w:rFonts w:ascii="Arial" w:eastAsia="Times New Roman" w:hAnsi="Arial" w:cs="Arial"/>
          <w:i/>
          <w:iCs/>
          <w:color w:val="000000"/>
          <w:sz w:val="24"/>
          <w:szCs w:val="24"/>
          <w:lang w:eastAsia="it-IT"/>
        </w:rPr>
        <w:t>mezzo di Gesù Cristo, la gloria nei secoli. Amen (Rm 16,24-27).</w:t>
      </w:r>
    </w:p>
    <w:p w:rsidR="00915926" w:rsidRPr="00915926" w:rsidRDefault="00915926" w:rsidP="00915926">
      <w:pPr>
        <w:spacing w:after="120" w:line="240" w:lineRule="auto"/>
        <w:jc w:val="both"/>
        <w:rPr>
          <w:rFonts w:ascii="Calibri" w:eastAsia="Times New Roman" w:hAnsi="Calibri" w:cs="Calibri"/>
          <w:color w:val="000000"/>
          <w:sz w:val="20"/>
          <w:szCs w:val="20"/>
          <w:lang w:eastAsia="it-IT"/>
        </w:rPr>
      </w:pPr>
      <w:r w:rsidRPr="00915926">
        <w:rPr>
          <w:rFonts w:ascii="Arial" w:eastAsia="Times New Roman" w:hAnsi="Arial" w:cs="Arial"/>
          <w:color w:val="000000"/>
          <w:sz w:val="24"/>
          <w:szCs w:val="24"/>
          <w:lang w:eastAsia="it-IT"/>
        </w:rPr>
        <w:t>Il Vangelo va annunciato sotto la diretta vigilanza degli Apostoli. Il Padre ha mandato Cristo Gesù nel mondo. Cristo Gesù ha mandato gli Apostoli. La missione per l’annuncio del Vangelo sempre va fatta per mandato apostolico. Essi devono vigilare affinché ogni annuncio del Vangelo sia annuncio del vero Vangelo di Cristo Gesù: </w:t>
      </w:r>
      <w:r w:rsidRPr="00915926">
        <w:rPr>
          <w:rFonts w:ascii="Arial" w:eastAsia="Times New Roman" w:hAnsi="Arial" w:cs="Arial"/>
          <w:i/>
          <w:iCs/>
          <w:color w:val="000000"/>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10,5-21). </w:t>
      </w:r>
      <w:r w:rsidRPr="00915926">
        <w:rPr>
          <w:rFonts w:ascii="Arial" w:eastAsia="Times New Roman" w:hAnsi="Arial" w:cs="Arial"/>
          <w:color w:val="000000"/>
          <w:sz w:val="24"/>
          <w:szCs w:val="24"/>
          <w:lang w:eastAsia="it-IT"/>
        </w:rPr>
        <w:t>Chi si separa dal corpo apostolico sempre si separa dalla verità del Vangelo.</w:t>
      </w:r>
    </w:p>
    <w:p w:rsidR="00915926" w:rsidRPr="00915926" w:rsidRDefault="00915926" w:rsidP="00915926">
      <w:pPr>
        <w:spacing w:after="120" w:line="240" w:lineRule="auto"/>
        <w:jc w:val="both"/>
        <w:rPr>
          <w:rFonts w:ascii="Calibri" w:eastAsia="Times New Roman" w:hAnsi="Calibri" w:cs="Calibri"/>
          <w:color w:val="000000"/>
          <w:sz w:val="20"/>
          <w:szCs w:val="20"/>
          <w:lang w:eastAsia="it-IT"/>
        </w:rPr>
      </w:pPr>
      <w:r w:rsidRPr="00915926">
        <w:rPr>
          <w:rFonts w:ascii="Arial" w:eastAsia="Times New Roman" w:hAnsi="Arial" w:cs="Arial"/>
          <w:color w:val="000000"/>
          <w:sz w:val="24"/>
          <w:szCs w:val="24"/>
          <w:lang w:eastAsia="it-IT"/>
        </w:rPr>
        <w:t>Dall’Apostolo Paolo viene rivelato anche come il Vangelo deve essere annunciato: </w:t>
      </w:r>
      <w:r w:rsidRPr="00915926">
        <w:rPr>
          <w:rFonts w:ascii="Arial" w:eastAsia="Times New Roman" w:hAnsi="Arial" w:cs="Arial"/>
          <w:i/>
          <w:iCs/>
          <w:color w:val="000000"/>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w:t>
      </w:r>
      <w:r w:rsidRPr="00915926">
        <w:rPr>
          <w:rFonts w:ascii="Arial" w:eastAsia="Times New Roman" w:hAnsi="Arial" w:cs="Arial"/>
          <w:i/>
          <w:iCs/>
          <w:color w:val="000000"/>
          <w:sz w:val="24"/>
          <w:szCs w:val="24"/>
          <w:lang w:eastAsia="it-IT"/>
        </w:rPr>
        <w:lastRenderedPageBreak/>
        <w:t>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 </w:t>
      </w:r>
      <w:r w:rsidRPr="00915926">
        <w:rPr>
          <w:rFonts w:ascii="Arial" w:eastAsia="Times New Roman" w:hAnsi="Arial" w:cs="Arial"/>
          <w:color w:val="000000"/>
          <w:sz w:val="24"/>
          <w:szCs w:val="24"/>
          <w:lang w:eastAsia="it-IT"/>
        </w:rPr>
        <w:t>Queste regole vanno sempre osservate, se si vuole portare frutto.</w:t>
      </w:r>
    </w:p>
    <w:p w:rsidR="00915926" w:rsidRPr="00915926" w:rsidRDefault="00915926" w:rsidP="00915926">
      <w:pPr>
        <w:spacing w:after="120" w:line="240" w:lineRule="auto"/>
        <w:jc w:val="both"/>
        <w:rPr>
          <w:rFonts w:ascii="Calibri" w:eastAsia="Times New Roman" w:hAnsi="Calibri" w:cs="Calibri"/>
          <w:color w:val="000000"/>
          <w:sz w:val="20"/>
          <w:szCs w:val="20"/>
          <w:lang w:eastAsia="it-IT"/>
        </w:rPr>
      </w:pPr>
      <w:r w:rsidRPr="00915926">
        <w:rPr>
          <w:rFonts w:ascii="Arial" w:eastAsia="Times New Roman" w:hAnsi="Arial" w:cs="Arial"/>
          <w:color w:val="000000"/>
          <w:sz w:val="24"/>
          <w:szCs w:val="24"/>
          <w:lang w:eastAsia="it-IT"/>
        </w:rPr>
        <w:t>Qual è la volontà di Dio? Che tutti giungano alla verità? Chi è la verità? La verità è Cristo Gesù. Si conosce Cristo, si crede in Cristo, si ottiene la salvezza: </w:t>
      </w:r>
      <w:r w:rsidRPr="00915926">
        <w:rPr>
          <w:rFonts w:ascii="Arial" w:eastAsia="Times New Roman" w:hAnsi="Arial" w:cs="Arial"/>
          <w:i/>
          <w:iCs/>
          <w:color w:val="000000"/>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1,7).</w:t>
      </w:r>
      <w:r w:rsidRPr="00915926">
        <w:rPr>
          <w:rFonts w:ascii="Arial" w:eastAsia="Times New Roman" w:hAnsi="Arial" w:cs="Arial"/>
          <w:color w:val="000000"/>
          <w:sz w:val="24"/>
          <w:szCs w:val="24"/>
          <w:lang w:eastAsia="it-IT"/>
        </w:rPr>
        <w:t> Se non c’è predicazione di Cristo, non c’è conoscenza.</w:t>
      </w:r>
    </w:p>
    <w:p w:rsidR="00915926" w:rsidRPr="00915926" w:rsidRDefault="00915926" w:rsidP="00915926">
      <w:pPr>
        <w:spacing w:after="120" w:line="240" w:lineRule="auto"/>
        <w:jc w:val="both"/>
        <w:rPr>
          <w:rFonts w:ascii="Calibri" w:eastAsia="Times New Roman" w:hAnsi="Calibri" w:cs="Calibri"/>
          <w:color w:val="000000"/>
          <w:sz w:val="20"/>
          <w:szCs w:val="20"/>
          <w:lang w:eastAsia="it-IT"/>
        </w:rPr>
      </w:pPr>
      <w:r w:rsidRPr="00915926">
        <w:rPr>
          <w:rFonts w:ascii="Arial" w:eastAsia="Times New Roman" w:hAnsi="Arial" w:cs="Arial"/>
          <w:color w:val="000000"/>
          <w:sz w:val="24"/>
          <w:szCs w:val="24"/>
          <w:lang w:eastAsia="it-IT"/>
        </w:rPr>
        <w:t>Chi è allora l’Apostolo? È un araldo del Signore che va per il mondo ad invitare ogni uomo perché si lasci riconciliare con Dio in Cristo Gesù: </w:t>
      </w:r>
      <w:r w:rsidRPr="00915926">
        <w:rPr>
          <w:rFonts w:ascii="Arial" w:eastAsia="Times New Roman" w:hAnsi="Arial" w:cs="Arial"/>
          <w:i/>
          <w:iCs/>
          <w:color w:val="000000"/>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Poichè siamo suoi collaboratori, vi esortiamo a non accogliere invano la grazia di Dio. Egli dice infatti: Al momento favorevole ti ho esaudito e nel giorno della salvezza ti ho soccorso. Ecco ora il momento favorevole, ecco ora il giorno della salvezza! (2Cor 5,14-6,2). </w:t>
      </w:r>
      <w:r w:rsidRPr="00915926">
        <w:rPr>
          <w:rFonts w:ascii="Arial" w:eastAsia="Times New Roman" w:hAnsi="Arial" w:cs="Arial"/>
          <w:color w:val="000000"/>
          <w:sz w:val="24"/>
          <w:szCs w:val="24"/>
          <w:lang w:eastAsia="it-IT"/>
        </w:rPr>
        <w:t>Se l’Apostolo è araldo del Signore, mai potrà sostituire il Pensiero di Dio con i suoi pensieri, mai la Volontà di Dio con la sua volontà. Tutto è dalla fedeltà dell’Apostolo al Pensiero e alla Volontà di Colui che lo ha mandato. Senza questa fedeltà, che dovrà essere perenne, la missione non produce salvezza. Mai ne potrà produrre, perché la salvezza è obbedienza al Pensiero e alla Volontà di Dio.</w:t>
      </w:r>
    </w:p>
    <w:p w:rsidR="00915926" w:rsidRDefault="00915926" w:rsidP="00915926">
      <w:pPr>
        <w:spacing w:after="120" w:line="240" w:lineRule="auto"/>
        <w:jc w:val="both"/>
        <w:rPr>
          <w:rFonts w:ascii="Arial" w:eastAsia="Times New Roman" w:hAnsi="Arial" w:cs="Arial"/>
          <w:color w:val="000000"/>
          <w:sz w:val="24"/>
          <w:szCs w:val="24"/>
          <w:lang w:eastAsia="it-IT"/>
        </w:rPr>
      </w:pPr>
      <w:r w:rsidRPr="00915926">
        <w:rPr>
          <w:rFonts w:ascii="Arial" w:eastAsia="Times New Roman" w:hAnsi="Arial" w:cs="Arial"/>
          <w:color w:val="000000"/>
          <w:sz w:val="24"/>
          <w:szCs w:val="24"/>
          <w:lang w:eastAsia="it-IT"/>
        </w:rPr>
        <w:t>Madre di Cristo, aiuta tutti gli araldi del Vangelo affinché siano sempre fedeli al Pensiero di Dio.</w:t>
      </w:r>
    </w:p>
    <w:p w:rsidR="007873A9" w:rsidRDefault="007873A9" w:rsidP="00915926">
      <w:pPr>
        <w:spacing w:after="120" w:line="240" w:lineRule="auto"/>
        <w:jc w:val="both"/>
        <w:rPr>
          <w:rFonts w:ascii="Arial" w:eastAsia="Times New Roman" w:hAnsi="Arial" w:cs="Arial"/>
          <w:color w:val="000000"/>
          <w:sz w:val="24"/>
          <w:szCs w:val="24"/>
          <w:lang w:eastAsia="it-IT"/>
        </w:rPr>
      </w:pPr>
    </w:p>
    <w:p w:rsidR="007873A9" w:rsidRPr="007873A9" w:rsidRDefault="007873A9" w:rsidP="007873A9">
      <w:pPr>
        <w:pStyle w:val="Titolo2"/>
        <w:spacing w:line="240" w:lineRule="auto"/>
        <w:rPr>
          <w:rFonts w:ascii="Calibri" w:hAnsi="Calibri" w:cs="Calibri"/>
        </w:rPr>
      </w:pPr>
      <w:bookmarkStart w:id="603" w:name="_Toc75156375"/>
      <w:r w:rsidRPr="007873A9">
        <w:rPr>
          <w:sz w:val="32"/>
          <w:szCs w:val="32"/>
        </w:rPr>
        <w:t>FEDE, AMORE, SACRIFICIO SONO LA FORZA DEL CRISTIANO</w:t>
      </w:r>
      <w:bookmarkEnd w:id="603"/>
    </w:p>
    <w:p w:rsidR="007873A9" w:rsidRPr="007873A9" w:rsidRDefault="007873A9" w:rsidP="007873A9">
      <w:pPr>
        <w:spacing w:after="120" w:line="360" w:lineRule="atLeast"/>
        <w:jc w:val="both"/>
        <w:rPr>
          <w:rFonts w:ascii="Calibri" w:eastAsia="Times New Roman" w:hAnsi="Calibri" w:cs="Calibri"/>
          <w:color w:val="000000"/>
          <w:sz w:val="20"/>
          <w:szCs w:val="20"/>
          <w:lang w:eastAsia="it-IT"/>
        </w:rPr>
      </w:pPr>
      <w:r w:rsidRPr="007873A9">
        <w:rPr>
          <w:rFonts w:ascii="Arial" w:eastAsia="Times New Roman" w:hAnsi="Arial" w:cs="Arial"/>
          <w:color w:val="000000"/>
          <w:sz w:val="28"/>
          <w:szCs w:val="28"/>
          <w:lang w:eastAsia="it-IT"/>
        </w:rPr>
        <w:t>LA FORZA DELLA FEDE</w:t>
      </w:r>
    </w:p>
    <w:p w:rsidR="007873A9" w:rsidRPr="007873A9" w:rsidRDefault="007873A9" w:rsidP="007873A9">
      <w:pPr>
        <w:pStyle w:val="Nessunaspaziatura"/>
        <w:rPr>
          <w:rFonts w:ascii="Calibri" w:hAnsi="Calibri" w:cs="Calibri"/>
          <w:sz w:val="27"/>
          <w:szCs w:val="27"/>
        </w:rPr>
      </w:pPr>
      <w:r w:rsidRPr="007873A9">
        <w:t>La forza della fede è la fede. La fede non è nella Parola di Dio. Se la fede fosse nella Parola di Dio saremmo idolatri al pari di tutti gli altri idolatri che credono in questa o in quell’altra parola. Anche chi non crede in Dio è idolatra. È idolatra perché crede nella parola che scaturisce dal suo cuore o dal cuore degli uomini. La fede è nel Dio che la Parola proferisce. Per noi la fede è nel Dio che non da materia preesistente ha creato il cielo e la terra. È nel Dio che ha detto una Parola al primo uomo e questa Parola si è compiuta così come essa era stata proferita. È nel Dio che promette ad una donna sterile e per di più ormai centenaria un figlio e il figlio le dona. È nel Dio che ha compiuto prodigi in terra d’Egitto e ha diviso con il suo soffio il Mar Rosso per poi farlo nuovamente ritornare là dove era prima, non appena i figli d’Israele sono passati a piedi asciutti in mezzo ad esso. È nel Dio del quale nessuna Parola da Lui proferita è mai caduta a vuoto. È nel Dio che ha mandato il suo Messia sulla nostra terra. Noi lo abbiamo crocifisso e deposto nel sepolcro. Lui è sceso e con la sua divina onnipotenza lo ha risuscitato trasformando il suo corpo di fango in corpo di spirito, rendendolo di luce, immortale, incorruttibile, glorioso.</w:t>
      </w:r>
    </w:p>
    <w:p w:rsidR="007873A9" w:rsidRPr="007873A9" w:rsidRDefault="007873A9" w:rsidP="007873A9">
      <w:pPr>
        <w:pStyle w:val="Nessunaspaziatura"/>
        <w:rPr>
          <w:rFonts w:ascii="Calibri" w:hAnsi="Calibri" w:cs="Calibri"/>
          <w:sz w:val="27"/>
          <w:szCs w:val="27"/>
        </w:rPr>
      </w:pPr>
      <w:r w:rsidRPr="007873A9">
        <w:t>Ma tutto questo ancora non è fede. Tutto questo è fede per me quando assumo la Parola di Dio, del Dio Onnipotente, e la faccio mia vita e mia Parola. Quando dico la mia Parola, che è Parola di Dio, e la rivesto della sua stessa onnipotenza creatrice, salvatrice, redentrice, trasformatrice della stessa storia. Quando questo accade? Accade quando io e il mio Dio, in Cristo Gesù, per lo Spirito Santo, diventiamo una sola vita. Lui in me e io in Lui. Lui agisce in me ed io agisco in Lui. Io dico la Parola e Lui la riveste con la sua onnipotenza. Lui dice la Parola e io la trasformo in mia vita. Se la Parola del mio Dio non trasforma la mia vita in vita di Dio in me, il Signore mai potrà trasformare la mia Parola in Parola che salva, redime, converte, santifica, crea nuova la storia degli uomini. Non è il Dio che sta nei cieli che deve agire in me. È il Dio che è divenuto mia vita, che si è fatto mio pensiero, mia volontà, mio sentimento, mio desiderio. Questo può avvenire solo in Cristo per opera dello Spirito Santo. Questo accade, avviene, quando anche Cristo diviene mia vita ed io vita di Cristo. Lo Spirito Santo diviene mia vita ed io vita dello Spirito Santo.</w:t>
      </w:r>
    </w:p>
    <w:p w:rsidR="007873A9" w:rsidRPr="007873A9" w:rsidRDefault="007873A9" w:rsidP="007873A9">
      <w:pPr>
        <w:pStyle w:val="Nessunaspaziatura"/>
        <w:rPr>
          <w:rFonts w:ascii="Calibri" w:hAnsi="Calibri" w:cs="Calibri"/>
          <w:sz w:val="27"/>
          <w:szCs w:val="27"/>
        </w:rPr>
      </w:pPr>
      <w:r w:rsidRPr="007873A9">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Cosa comporta questa separazione? La non conoscenza del mistero e quindi la sua abolizione dalla nostra vita. Poiché non comprendiamo, pensiamo sia tutto falso. Se è tutto falso il mistero, anche il mistero dell’uomo è falso. L’uomo va compreso da un altro mistero. Non più </w:t>
      </w:r>
      <w:r w:rsidRPr="007873A9">
        <w:lastRenderedPageBreak/>
        <w:t>dal mistero del Padre e del Figlio e dello Spirito Santo, ma dal mistero dell’iniquità. Quali sono i frutti di questa comprensione dal mistero dell’iniquità? 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w:t>
      </w:r>
    </w:p>
    <w:p w:rsidR="007873A9" w:rsidRPr="007873A9" w:rsidRDefault="007873A9" w:rsidP="007873A9">
      <w:pPr>
        <w:spacing w:after="120" w:line="360" w:lineRule="atLeast"/>
        <w:jc w:val="both"/>
        <w:rPr>
          <w:rFonts w:ascii="Calibri" w:eastAsia="Times New Roman" w:hAnsi="Calibri" w:cs="Calibri"/>
          <w:color w:val="000000"/>
          <w:sz w:val="27"/>
          <w:szCs w:val="27"/>
          <w:lang w:eastAsia="it-IT"/>
        </w:rPr>
      </w:pPr>
      <w:r w:rsidRPr="007873A9">
        <w:rPr>
          <w:rFonts w:ascii="Arial" w:eastAsia="Times New Roman" w:hAnsi="Arial" w:cs="Arial"/>
          <w:color w:val="000000"/>
          <w:sz w:val="40"/>
          <w:szCs w:val="40"/>
          <w:lang w:eastAsia="it-IT"/>
        </w:rPr>
        <w:t> </w:t>
      </w:r>
    </w:p>
    <w:p w:rsidR="007873A9" w:rsidRPr="007873A9" w:rsidRDefault="007873A9" w:rsidP="007873A9">
      <w:pPr>
        <w:spacing w:after="120" w:line="360" w:lineRule="atLeast"/>
        <w:jc w:val="both"/>
        <w:rPr>
          <w:rFonts w:ascii="Calibri" w:eastAsia="Times New Roman" w:hAnsi="Calibri" w:cs="Calibri"/>
          <w:color w:val="000000"/>
          <w:sz w:val="20"/>
          <w:szCs w:val="20"/>
          <w:lang w:eastAsia="it-IT"/>
        </w:rPr>
      </w:pPr>
      <w:r w:rsidRPr="007873A9">
        <w:rPr>
          <w:rFonts w:ascii="Arial" w:eastAsia="Times New Roman" w:hAnsi="Arial" w:cs="Arial"/>
          <w:color w:val="000000"/>
          <w:sz w:val="28"/>
          <w:szCs w:val="28"/>
          <w:lang w:eastAsia="it-IT"/>
        </w:rPr>
        <w:t>LA FORZA DELL’AMORE</w:t>
      </w:r>
    </w:p>
    <w:p w:rsidR="007873A9" w:rsidRPr="007873A9" w:rsidRDefault="007873A9" w:rsidP="007873A9">
      <w:pPr>
        <w:pStyle w:val="Nessunaspaziatura"/>
        <w:rPr>
          <w:rFonts w:ascii="Calibri" w:hAnsi="Calibri" w:cs="Calibri"/>
          <w:sz w:val="27"/>
          <w:szCs w:val="27"/>
        </w:rPr>
      </w:pPr>
      <w:r w:rsidRPr="007873A9">
        <w:t>L’uomo non è amore. Solo Dio è amore. Perché l’uomo manifesti tutta la potenza di salvezza, redenzione, giustificazione, santificazione, trasformazione della storia di tenebre in storia di luce e della storia di male in storia di bene, è necessario che l’uomo dimori sempre nel cuore di Cristo per la potenza della comunione dello Spirito Santo, perché solo il cuore di Cristo Gesù è la via per raggiungere, abitare, dimorare nel cuore del Padre. Dimorando nel cuore del Padre, l’uomo si trasforma in amore e può manifestare questo amore nella storia, mai però separato da Cristo, ma dimorando nel cuore di Cristo, mai abbandonando la comunione dello Spirito Santo, ma sempre più lasciandosi incatenare da essa, anzi saldare in essa, senza mai più separarsi da essa. È questa, solo questa la via, perché l’uomo manifesti al mondo tutta la potenza dell’amore di Dio nella storia. Oggi il cristiano mai potrà manifestare nella storia tutta la potenza dell’amore di Dio. Perché non la potrà manifestare? Perché voci di falsa profezia, voce di inganno e di falsità, voci di menzogna e di tenebra, voci non di luce e non di verità, come sirene suadenti e maliziose, gridano ai suoi orecchi senza interruzione, che Cristo non è più necessario all’uomo per amare. Così dicendo si chiara che l’uomo è Dio, in tutto uguale a Lui. Solo Dio è amore e chi vuole amare deve eternamente abitare in Dio.</w:t>
      </w:r>
    </w:p>
    <w:p w:rsidR="007873A9" w:rsidRPr="007873A9" w:rsidRDefault="007873A9" w:rsidP="007873A9">
      <w:pPr>
        <w:pStyle w:val="Nessunaspaziatura"/>
        <w:rPr>
          <w:rFonts w:ascii="Calibri" w:hAnsi="Calibri" w:cs="Calibri"/>
          <w:sz w:val="27"/>
          <w:szCs w:val="27"/>
        </w:rPr>
      </w:pPr>
      <w:r w:rsidRPr="007873A9">
        <w:t xml:space="preserve">Ma solo Cristo Gesù è la via perché noi dimoriamo in Dio e Dio dimori in noi. Se noi diciamo che Cristo non è più necessario, non solo noi facciamo di Dio un bugiardo e dichiariamo inutile lo Spirito Santo, eleviamo il nostro pensiero a sola e unica luce con la quale illuminare le menti e i cuori degli uomini. Ma vale per noi quanto il Signore diceva anticamente sui profeti. Quando un profeta dice una parola nel mio nome e questa parola non si compie, quella parola non viene da me. Viene dal suo cuore. Quel profeta ha parlato nel suo nome. Non ha parlato nel mio nome. Dice il Signore. Ora noi stiamo dicendo che Cristo non è più necessario perché noi possiamo amare gli uomini. Quali sono i frutti di questa nostra parola? Sono frutti di morte e non di vita, frutti di male e non di bene, frutti di odio e non di pace, frutti di divisione e non di comunione, frutti che disgregano l’umanità e non di unità di essa. Se i frutti sono quelli della carne e non quelli dello Spirito Santo, è evidente che la nostra parola non è Parola di Dio. Se fosse Parola di Dio, essa trasformerebbe la storia allo stesso </w:t>
      </w:r>
      <w:r w:rsidRPr="007873A9">
        <w:lastRenderedPageBreak/>
        <w:t>modo che la storia è stata trasformata dalla Parola di Cristo Gesù ogni qualvolta essa è stata fatta risuonare nel mondo da un cuore che abitava in Dio e in esso dimorava.</w:t>
      </w:r>
    </w:p>
    <w:p w:rsidR="007873A9" w:rsidRPr="007873A9" w:rsidRDefault="007873A9" w:rsidP="007873A9">
      <w:pPr>
        <w:pStyle w:val="Nessunaspaziatura"/>
        <w:rPr>
          <w:rFonts w:ascii="Calibri" w:hAnsi="Calibri" w:cs="Calibri"/>
          <w:sz w:val="27"/>
          <w:szCs w:val="27"/>
        </w:rPr>
      </w:pPr>
      <w:r w:rsidRPr="007873A9">
        <w:t>Se noi decidiamo di sostituire la Parola di Cristo Gesù con la nostra, sostituiamo anche il cuore di Cristo con il nostro, il cuore del Padre con il nostro, ma anche sostituiamo l’uomo spirituale creato in noi per opera dello Spirito Santo con l’uomo secondo la carne. Così agendo ed operando annulliamo il mistero della redenzione. Poiché la trasformazione è dal mistero della redenzione, neghiamo alla storia ogni possibilità di essere trasformata. La condanniamo alla falsità, alla cattiveria, alla malvagità. Creiamo nella nostra storia la civiltà instaurata da Lamec, o l’altra della torre di Babele, o l’altra ancora di Sodoma e Gomorra, o infine la nostra civiltà nella quale il male viene dichiarato per legge umana un diritto dell’uomo, civiltà nella quale chi ancora dovesse appellarsi alla Legge di Dio viene dichiarato un criminale, un nemico dell’uomo, uno scellerato, uno che odia l’uomo perché ne impedisce il suo progresso.  Senza Cristo sarà sempre il male la forza dell’uomo, mai il bene, mai l’amore, mai la verità, mai la giustizia, mai la vera luce e la vera carità.</w:t>
      </w:r>
    </w:p>
    <w:p w:rsidR="007873A9" w:rsidRPr="007873A9" w:rsidRDefault="007873A9" w:rsidP="007873A9">
      <w:pPr>
        <w:spacing w:after="120" w:line="360" w:lineRule="atLeast"/>
        <w:jc w:val="both"/>
        <w:rPr>
          <w:rFonts w:ascii="Calibri" w:eastAsia="Times New Roman" w:hAnsi="Calibri" w:cs="Calibri"/>
          <w:color w:val="000000"/>
          <w:sz w:val="27"/>
          <w:szCs w:val="27"/>
          <w:lang w:eastAsia="it-IT"/>
        </w:rPr>
      </w:pPr>
      <w:r w:rsidRPr="007873A9">
        <w:rPr>
          <w:rFonts w:ascii="Arial" w:eastAsia="Times New Roman" w:hAnsi="Arial" w:cs="Arial"/>
          <w:color w:val="000000"/>
          <w:sz w:val="40"/>
          <w:szCs w:val="40"/>
          <w:lang w:eastAsia="it-IT"/>
        </w:rPr>
        <w:t> </w:t>
      </w:r>
    </w:p>
    <w:p w:rsidR="007873A9" w:rsidRPr="007873A9" w:rsidRDefault="007873A9" w:rsidP="007873A9">
      <w:pPr>
        <w:spacing w:after="120" w:line="360" w:lineRule="atLeast"/>
        <w:jc w:val="both"/>
        <w:rPr>
          <w:rFonts w:ascii="Calibri" w:eastAsia="Times New Roman" w:hAnsi="Calibri" w:cs="Calibri"/>
          <w:color w:val="000000"/>
          <w:sz w:val="20"/>
          <w:szCs w:val="20"/>
          <w:lang w:eastAsia="it-IT"/>
        </w:rPr>
      </w:pPr>
      <w:r w:rsidRPr="007873A9">
        <w:rPr>
          <w:rFonts w:ascii="Arial" w:eastAsia="Times New Roman" w:hAnsi="Arial" w:cs="Arial"/>
          <w:color w:val="000000"/>
          <w:sz w:val="28"/>
          <w:szCs w:val="28"/>
          <w:lang w:eastAsia="it-IT"/>
        </w:rPr>
        <w:t>LA FORZA DEL SACRIFICIO</w:t>
      </w:r>
    </w:p>
    <w:p w:rsidR="007873A9" w:rsidRPr="007873A9" w:rsidRDefault="007873A9" w:rsidP="007873A9">
      <w:pPr>
        <w:pStyle w:val="Nessunaspaziatura"/>
        <w:rPr>
          <w:rFonts w:ascii="Calibri" w:hAnsi="Calibri" w:cs="Calibri"/>
          <w:sz w:val="27"/>
          <w:szCs w:val="27"/>
        </w:rPr>
      </w:pPr>
      <w:r w:rsidRPr="007873A9">
        <w:t>Quando oggi si parla di sacrificio, si pensa sempre a delle privazioni cui dobbiamo inutilmente sottometterci. Il sacrificio invece è la vera via della vita. Cosa è infatti il sacrificio? Esso è togliere la nostra vita al male per dedicarla interamente al bene, è privarla delle tenebre per ricoprirla di luce, è liberarla dall’odio per rivestirla di purissimo amore, è allontanarla dal vizio per abbellirla con ogni virtù. È sviluppare in essa e per essa tutta la potenza di verità, luce, amore, giustizia, pace, santità posti dallo Spirito Santo in essa. Sacrificio è dono fatto di noi stessi a Dio, perché Dio elevi noi nella più alta sua santità e per mezzo di questo dono possa salvare e redimere in Cristo ogni altro uomo. Il sacrificio è ciò che rende vera una vita falsa, piena di luce una vita di tenebre, ricca di amore una vita d’odio. Il sacrificio è quanto libera un cuore dalla perdizione eterna al fine di condurlo nella luce del Padre, nella sua beatitudine e vita divina.</w:t>
      </w:r>
    </w:p>
    <w:p w:rsidR="007873A9" w:rsidRPr="007873A9" w:rsidRDefault="007873A9" w:rsidP="007873A9">
      <w:pPr>
        <w:pStyle w:val="Nessunaspaziatura"/>
        <w:rPr>
          <w:rFonts w:ascii="Calibri" w:hAnsi="Calibri" w:cs="Calibri"/>
          <w:sz w:val="27"/>
          <w:szCs w:val="27"/>
        </w:rPr>
      </w:pPr>
      <w:r w:rsidRPr="007873A9">
        <w:t xml:space="preserve">Senza sacrificio la nostra vita non viene trasformata in vita di Cristo e se non viene trasformata in vita di Cristo mai potrà produrre i frutti di Cristo. Quali sono i frutti di Cristo? Sono frutti di redenzione, salvezza, giustificazione, elevazione a Dio di ogni uomo che per la fede in Lui si lascia fare suo corpo e suo sangue, divenendo partecipe della natura divina. Che noi siamo incapaci di produrre i frutti di Cristo senza il sacrificio, lo attesta la nostra vita, vissuta in balia della falsità, della menzogna, dell’inganno, del vizio, della concupiscenza degli occhi e della carne e della superbia. Ma quale è il primo sacrificio che ci permette di iniziare il cambiamento della nostra storia perché cambiando la nostra storia cambi la storia dell’intera umanità? Il primo sacrificio è quello di liberare la nostra mente dai nostri pensieri e mettere in essa i pensieri di Dio, i pensieri di Cristo Gesù secondo la purissima verità dello Spirito Santo. È questo il primo sacrificio. Il secondo è della trasformazione dei pensieri di Dio e di Cristo e della verità dello Spirito Santo in nostra vita. Senza il primo sacrificio mai </w:t>
      </w:r>
      <w:r w:rsidRPr="007873A9">
        <w:lastRenderedPageBreak/>
        <w:t>si potrà compiere il secondo e se il secondo non si compie, per noi nessuna storia sarà trasformata in luce e in vita eterna. La Madre di Dio venga in nostro soccorso.</w:t>
      </w:r>
    </w:p>
    <w:p w:rsidR="00324E8E" w:rsidRPr="00425ED6" w:rsidRDefault="00324E8E" w:rsidP="00324E8E">
      <w:pPr>
        <w:pStyle w:val="Titolo2"/>
        <w:spacing w:line="276" w:lineRule="auto"/>
        <w:jc w:val="both"/>
        <w:rPr>
          <w:sz w:val="26"/>
          <w:szCs w:val="26"/>
        </w:rPr>
      </w:pPr>
      <w:bookmarkStart w:id="604" w:name="_Toc75156376"/>
      <w:r w:rsidRPr="00425ED6">
        <w:rPr>
          <w:sz w:val="26"/>
          <w:szCs w:val="26"/>
        </w:rPr>
        <w:t>18 Aprile</w:t>
      </w:r>
      <w:bookmarkEnd w:id="604"/>
      <w:r w:rsidRPr="00425ED6">
        <w:rPr>
          <w:sz w:val="26"/>
          <w:szCs w:val="26"/>
        </w:rPr>
        <w:t xml:space="preserve"> </w:t>
      </w:r>
    </w:p>
    <w:p w:rsidR="007873A9" w:rsidRDefault="00324E8E" w:rsidP="00915926">
      <w:pPr>
        <w:spacing w:after="120" w:line="240" w:lineRule="auto"/>
        <w:jc w:val="both"/>
        <w:rPr>
          <w:rFonts w:ascii="Segoe UI" w:hAnsi="Segoe UI" w:cs="Segoe UI"/>
          <w:sz w:val="24"/>
          <w:szCs w:val="24"/>
        </w:rPr>
      </w:pPr>
      <w:r w:rsidRPr="00324E8E">
        <w:rPr>
          <w:rFonts w:ascii="Segoe UI" w:hAnsi="Segoe UI" w:cs="Segoe UI"/>
          <w:sz w:val="24"/>
          <w:szCs w:val="24"/>
        </w:rPr>
        <w:t>Madre di Dio, Arca dell’Alleanza, aiutaci ad obbedire sul tuo modello ed esempio.</w:t>
      </w:r>
    </w:p>
    <w:p w:rsidR="00324E8E" w:rsidRPr="00324E8E" w:rsidRDefault="00324E8E" w:rsidP="00324E8E">
      <w:pPr>
        <w:pStyle w:val="Titolo2"/>
        <w:rPr>
          <w:rFonts w:ascii="Calibri" w:hAnsi="Calibri" w:cs="Calibri"/>
          <w:sz w:val="32"/>
          <w:szCs w:val="32"/>
        </w:rPr>
      </w:pPr>
      <w:bookmarkStart w:id="605" w:name="_Toc75156377"/>
      <w:r>
        <w:rPr>
          <w:sz w:val="32"/>
          <w:szCs w:val="32"/>
        </w:rPr>
        <w:t>Arca dell’</w:t>
      </w:r>
      <w:r w:rsidRPr="00324E8E">
        <w:rPr>
          <w:sz w:val="32"/>
          <w:szCs w:val="32"/>
        </w:rPr>
        <w:t>alleanza</w:t>
      </w:r>
      <w:bookmarkEnd w:id="605"/>
    </w:p>
    <w:p w:rsidR="00324E8E" w:rsidRPr="00324E8E" w:rsidRDefault="00324E8E" w:rsidP="00324E8E">
      <w:pPr>
        <w:spacing w:after="120" w:line="240" w:lineRule="auto"/>
        <w:jc w:val="both"/>
        <w:rPr>
          <w:rFonts w:ascii="Calibri" w:eastAsia="Times New Roman" w:hAnsi="Calibri" w:cs="Calibri"/>
          <w:color w:val="000000"/>
          <w:sz w:val="20"/>
          <w:szCs w:val="20"/>
          <w:lang w:eastAsia="it-IT"/>
        </w:rPr>
      </w:pPr>
      <w:r w:rsidRPr="00324E8E">
        <w:rPr>
          <w:rFonts w:ascii="Arial" w:eastAsia="Times New Roman" w:hAnsi="Arial" w:cs="Arial"/>
          <w:color w:val="000000"/>
          <w:sz w:val="24"/>
          <w:szCs w:val="24"/>
          <w:lang w:eastAsia="it-IT"/>
        </w:rPr>
        <w:t>L’arca dell’alleanza custodiva la manna, le due Tavole della Legge, il bastone di Aronne, il libro della Legge. Sono tutti segni della presenza ricca di amore, misericordia, compassione, giustizia, benevolenza del Signore verso il suo popolo. Inoltre dal coperchio dell’Arca il Signore parlava a Mosè e Mosè riferiva ai figli d’Israele. L’arca era la cosa più santa di tutta la terra, custodita prima nel luogo più santo della tenda del convegno e poi del tempio di Gerusalemme. Anche se l’arca è figura della Vergine Maria, tra l’arca e la Madre di Dio la differenza è infinita, come d’altronde ogni altra figura dell’Antico Testamento per relazione al suo compimento in Cristo è infinita nella differenza. Cosa custodisce nel suo cuore la Vergine Maria? Prima di tutto custodisce il Padre e il Figlio e lo Spirito Santo che hanno scelto il suo cuore come purissimo Paradiso. Maria è vero tempio di Dio e insieme vera arca dell’Alleanza. Nel suo cuore custodisce tutta la Chiesa del Figlio suo. La custodisce con un amore infinito che si fa preghiera, intercessione, desiderio efficace di vera salvezza. Se la Chiesa non fosse nel cuore della Madre di Dio Satana sarebbe anche capace di distruggerla. Invece il Signore l’ha posta nel cuore della Madre sua e Satana nulla può fare. Sempre Lei interviene visibilmente e invisibilmente e opera efficacemente per la sua salvezza.</w:t>
      </w:r>
    </w:p>
    <w:p w:rsidR="00324E8E" w:rsidRPr="00324E8E" w:rsidRDefault="00324E8E" w:rsidP="00324E8E">
      <w:pPr>
        <w:spacing w:after="120" w:line="240" w:lineRule="auto"/>
        <w:jc w:val="both"/>
        <w:rPr>
          <w:rFonts w:ascii="Calibri" w:eastAsia="Times New Roman" w:hAnsi="Calibri" w:cs="Calibri"/>
          <w:color w:val="000000"/>
          <w:sz w:val="20"/>
          <w:szCs w:val="20"/>
          <w:lang w:eastAsia="it-IT"/>
        </w:rPr>
      </w:pPr>
      <w:r w:rsidRPr="00324E8E">
        <w:rPr>
          <w:rFonts w:ascii="Arial" w:eastAsia="Times New Roman" w:hAnsi="Arial" w:cs="Arial"/>
          <w:color w:val="000000"/>
          <w:sz w:val="24"/>
          <w:szCs w:val="24"/>
          <w:lang w:eastAsia="it-IT"/>
        </w:rPr>
        <w:t>Sono stolti per natura quanti dicono di non credere nella presenza visibile della Madre di Dio nella storia della Chiesa. Sono stolti perché negano una verità storica in nome di ideologie, filosofie, antropologie che non hanno nulla a che fare né con la vera rivelazione e né con la vera teologia. La vera teologia non ha come suo strumento di elaborazione solo la Scrittura, la Tradizione, il Magistero, ma anche la storia che è strumento necessario per aprirsi ai grandi interventi del Signore nostro Dio a beneficio della salvezza di ogni uomo. Quanti negano la presenza visibile della Vergine Maria nella storia della Chiesa sono intellettualmente ciechi e lettori miopi della storia. Nel cuore della Vergine Maria il Figlio suo ha posto anche ogni uomo che vive sulla nostra terra. Lo ha affidato a Lei, il Figlio suo, perché si interessi perché possa giungere alla salvezza attraverso la fede e la sua pubblica aggregazione al Corpo di Cristo che è la Chiesa. Infine nel cuore della Vergine Maria il Padre dei cieli ha posto tutte le miserie dell’umanità per dare ad esse conforto, consolazione. Lei è la Madre della speranza perché ha il mandato di creare la speranza in ogni cuore. Cielo e terra sono stati posti nel cuore della Madre di Dio. Di essi Lei è stata costituita loro Regina per l’eternità.  È grande il mistero della Vergine Maria. Lei è la preziosa arca che custodisce tutti i tesori del Padre e del Figlio e dello Spirito Santo. Questi tesori mai potranno essere rapiti perché Satana mai potrà entrare in questo santissimo cuore. C’è un muro di luce divina che lo custodisce. Madre di Dio, Arca dell’Alleanza, viene in nostro soccorso. Aiuta quanti non credono nel tuo mistero perché aprano la loro mente e si lascino coinvolgere nella tua missione di salvezza che ora è visibile e ora è visibile per il più grande bene della Chiesa di Cristo Gesù.</w:t>
      </w:r>
    </w:p>
    <w:p w:rsidR="00324E8E" w:rsidRPr="00324E8E" w:rsidRDefault="00324E8E" w:rsidP="00324E8E">
      <w:pPr>
        <w:spacing w:after="120" w:line="240" w:lineRule="auto"/>
        <w:jc w:val="both"/>
        <w:rPr>
          <w:rFonts w:ascii="Calibri" w:eastAsia="Times New Roman" w:hAnsi="Calibri" w:cs="Calibri"/>
          <w:color w:val="000000"/>
          <w:sz w:val="20"/>
          <w:szCs w:val="20"/>
          <w:lang w:eastAsia="it-IT"/>
        </w:rPr>
      </w:pPr>
      <w:r w:rsidRPr="00324E8E">
        <w:rPr>
          <w:rFonts w:ascii="Arial" w:eastAsia="Times New Roman" w:hAnsi="Arial" w:cs="Arial"/>
          <w:color w:val="000000"/>
          <w:sz w:val="24"/>
          <w:szCs w:val="24"/>
          <w:lang w:eastAsia="it-IT"/>
        </w:rPr>
        <w:t>Quanto era collocato nell’arca avveniva sempre per ordine del Signore. Anche ogni relazione cultuale con l’arca era per legge del Signore. Tutto avveniva per divina volontà.</w:t>
      </w:r>
    </w:p>
    <w:p w:rsidR="00324E8E" w:rsidRPr="00324E8E" w:rsidRDefault="00324E8E" w:rsidP="00324E8E">
      <w:pPr>
        <w:spacing w:after="120" w:line="240" w:lineRule="auto"/>
        <w:jc w:val="both"/>
        <w:rPr>
          <w:rFonts w:ascii="Calibri" w:eastAsia="Times New Roman" w:hAnsi="Calibri" w:cs="Calibri"/>
          <w:color w:val="000000"/>
          <w:sz w:val="20"/>
          <w:szCs w:val="20"/>
          <w:lang w:eastAsia="it-IT"/>
        </w:rPr>
      </w:pPr>
      <w:r w:rsidRPr="00324E8E">
        <w:rPr>
          <w:rFonts w:ascii="Arial" w:eastAsia="Times New Roman" w:hAnsi="Arial" w:cs="Arial"/>
          <w:i/>
          <w:iCs/>
          <w:color w:val="000000"/>
          <w:sz w:val="24"/>
          <w:szCs w:val="24"/>
          <w:lang w:eastAsia="it-IT"/>
        </w:rPr>
        <w:lastRenderedPageBreak/>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(Es 16,21-34).</w:t>
      </w:r>
    </w:p>
    <w:p w:rsidR="00324E8E" w:rsidRPr="00324E8E" w:rsidRDefault="00324E8E" w:rsidP="00324E8E">
      <w:pPr>
        <w:spacing w:after="120" w:line="240" w:lineRule="auto"/>
        <w:jc w:val="both"/>
        <w:rPr>
          <w:rFonts w:ascii="Calibri" w:eastAsia="Times New Roman" w:hAnsi="Calibri" w:cs="Calibri"/>
          <w:color w:val="000000"/>
          <w:sz w:val="20"/>
          <w:szCs w:val="20"/>
          <w:lang w:eastAsia="it-IT"/>
        </w:rPr>
      </w:pPr>
      <w:r w:rsidRPr="00324E8E">
        <w:rPr>
          <w:rFonts w:ascii="Arial" w:eastAsia="Times New Roman" w:hAnsi="Arial" w:cs="Arial"/>
          <w:i/>
          <w:iCs/>
          <w:color w:val="000000"/>
          <w:sz w:val="24"/>
          <w:szCs w:val="24"/>
          <w:lang w:eastAsia="it-IT"/>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(Es 25,10-16).</w:t>
      </w:r>
    </w:p>
    <w:p w:rsidR="00324E8E" w:rsidRPr="00324E8E" w:rsidRDefault="00324E8E" w:rsidP="00324E8E">
      <w:pPr>
        <w:spacing w:after="120" w:line="240" w:lineRule="auto"/>
        <w:jc w:val="both"/>
        <w:rPr>
          <w:rFonts w:ascii="Calibri" w:eastAsia="Times New Roman" w:hAnsi="Calibri" w:cs="Calibri"/>
          <w:color w:val="000000"/>
          <w:sz w:val="20"/>
          <w:szCs w:val="20"/>
          <w:lang w:eastAsia="it-IT"/>
        </w:rPr>
      </w:pPr>
      <w:r w:rsidRPr="00324E8E">
        <w:rPr>
          <w:rFonts w:ascii="Arial" w:eastAsia="Times New Roman" w:hAnsi="Arial" w:cs="Arial"/>
          <w:i/>
          <w:iCs/>
          <w:color w:val="000000"/>
          <w:sz w:val="24"/>
          <w:szCs w:val="24"/>
          <w:lang w:eastAsia="it-IT"/>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w:t>
      </w:r>
      <w:r>
        <w:rPr>
          <w:rFonts w:ascii="Arial" w:eastAsia="Times New Roman" w:hAnsi="Arial" w:cs="Arial"/>
          <w:i/>
          <w:iCs/>
          <w:color w:val="000000"/>
          <w:sz w:val="24"/>
          <w:szCs w:val="24"/>
          <w:lang w:eastAsia="it-IT"/>
        </w:rPr>
        <w:t>ore gli aveva comandato (Num 17,</w:t>
      </w:r>
      <w:r w:rsidRPr="00324E8E">
        <w:rPr>
          <w:rFonts w:ascii="Arial" w:eastAsia="Times New Roman" w:hAnsi="Arial" w:cs="Arial"/>
          <w:i/>
          <w:iCs/>
          <w:color w:val="000000"/>
          <w:sz w:val="24"/>
          <w:szCs w:val="24"/>
          <w:lang w:eastAsia="it-IT"/>
        </w:rPr>
        <w:t>21-26).</w:t>
      </w:r>
    </w:p>
    <w:p w:rsidR="00324E8E" w:rsidRPr="00324E8E" w:rsidRDefault="00324E8E" w:rsidP="00324E8E">
      <w:pPr>
        <w:spacing w:after="120" w:line="240" w:lineRule="auto"/>
        <w:jc w:val="both"/>
        <w:rPr>
          <w:rFonts w:ascii="Calibri" w:eastAsia="Times New Roman" w:hAnsi="Calibri" w:cs="Calibri"/>
          <w:color w:val="000000"/>
          <w:sz w:val="20"/>
          <w:szCs w:val="20"/>
          <w:lang w:eastAsia="it-IT"/>
        </w:rPr>
      </w:pPr>
      <w:r w:rsidRPr="00324E8E">
        <w:rPr>
          <w:rFonts w:ascii="Arial" w:eastAsia="Times New Roman" w:hAnsi="Arial" w:cs="Arial"/>
          <w:i/>
          <w:iCs/>
          <w:color w:val="000000"/>
          <w:sz w:val="24"/>
          <w:szCs w:val="24"/>
          <w:lang w:eastAsia="it-IT"/>
        </w:rPr>
        <w:t>In quel tempo il Signore mi disse: “Tàgliati due tavole di pietra simili alle prime e sali da me sul monte. Costruisci anche un’arca di legno. Io scriverò su quelle tavole le parole che erano sulle prime che tu hai spezzato, e tu le metterai nell’arca”. Io feci dunque un’arca di legno d’acacia e tagliai due tavole di pietra simili alle prime; poi salii sul monte, con le due tavole in mano. Il Signore scrisse su quelle tavole come era stato scritto la prima volta, cioè le dieci parole che il Signore aveva promulgato per voi sul monte, in mezzo al fuoco, il giorno dell’assemblea. Il Signore me le consegnò. Allora mi voltai, scesi dal monte e collocai le tavole nell’arca che avevo fatto. Là restarono, come il Signore mi aveva ordinato (Dt 10,1-5).</w:t>
      </w:r>
    </w:p>
    <w:p w:rsidR="00324E8E" w:rsidRPr="00324E8E" w:rsidRDefault="00324E8E" w:rsidP="00324E8E">
      <w:pPr>
        <w:spacing w:after="120" w:line="240" w:lineRule="auto"/>
        <w:jc w:val="both"/>
        <w:rPr>
          <w:rFonts w:ascii="Calibri" w:eastAsia="Times New Roman" w:hAnsi="Calibri" w:cs="Calibri"/>
          <w:color w:val="000000"/>
          <w:sz w:val="20"/>
          <w:szCs w:val="20"/>
          <w:lang w:eastAsia="it-IT"/>
        </w:rPr>
      </w:pPr>
      <w:r w:rsidRPr="00324E8E">
        <w:rPr>
          <w:rFonts w:ascii="Arial" w:eastAsia="Times New Roman" w:hAnsi="Arial" w:cs="Arial"/>
          <w:i/>
          <w:iCs/>
          <w:color w:val="000000"/>
          <w:sz w:val="24"/>
          <w:szCs w:val="24"/>
          <w:lang w:eastAsia="it-IT"/>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(Dt 31,24-27).</w:t>
      </w:r>
    </w:p>
    <w:p w:rsidR="00324E8E" w:rsidRPr="00324E8E" w:rsidRDefault="00324E8E" w:rsidP="00324E8E">
      <w:pPr>
        <w:spacing w:after="120" w:line="240" w:lineRule="auto"/>
        <w:jc w:val="both"/>
        <w:rPr>
          <w:rFonts w:ascii="Calibri" w:eastAsia="Times New Roman" w:hAnsi="Calibri" w:cs="Calibri"/>
          <w:color w:val="000000"/>
          <w:sz w:val="20"/>
          <w:szCs w:val="20"/>
          <w:lang w:eastAsia="it-IT"/>
        </w:rPr>
      </w:pPr>
      <w:r w:rsidRPr="00324E8E">
        <w:rPr>
          <w:rFonts w:ascii="Arial" w:eastAsia="Times New Roman" w:hAnsi="Arial" w:cs="Arial"/>
          <w:color w:val="000000"/>
          <w:sz w:val="24"/>
          <w:szCs w:val="24"/>
          <w:lang w:eastAsia="it-IT"/>
        </w:rPr>
        <w:t>È giusto anche sapere che non è l’arca che porta vittoria e benedizione nel popolo di Dio, ma l’obbedienza alla Parola del Signore, la fedeltà alla sua alleanza. Se il popolo è sconfitto in battaglia, questo avviene perché la Legge è stata calpestata e l’alleanza infranta. L’arca conserva sempre la sua sacralità, mai però essa potrà supplire alle disobbedienze del popolo. Portare l’arca in battaglia senza il ritorno nella Parola a nulla serve.</w:t>
      </w:r>
    </w:p>
    <w:p w:rsidR="00324E8E" w:rsidRPr="00324E8E" w:rsidRDefault="00324E8E" w:rsidP="00324E8E">
      <w:pPr>
        <w:spacing w:after="120" w:line="240" w:lineRule="auto"/>
        <w:jc w:val="both"/>
        <w:rPr>
          <w:rFonts w:ascii="Calibri" w:eastAsia="Times New Roman" w:hAnsi="Calibri" w:cs="Calibri"/>
          <w:color w:val="000000"/>
          <w:sz w:val="20"/>
          <w:szCs w:val="20"/>
          <w:lang w:eastAsia="it-IT"/>
        </w:rPr>
      </w:pPr>
      <w:r w:rsidRPr="00324E8E">
        <w:rPr>
          <w:rFonts w:ascii="Arial" w:eastAsia="Times New Roman" w:hAnsi="Arial" w:cs="Arial"/>
          <w:i/>
          <w:iCs/>
          <w:color w:val="000000"/>
          <w:sz w:val="24"/>
          <w:szCs w:val="24"/>
          <w:lang w:eastAsia="it-IT"/>
        </w:rPr>
        <w:t xml:space="preserve">La parola di Samuele giunse a tutto Israele. In quei giorni i Filistei si radunarono per combattere contro Israele. Allora Israele scese in campo contro i Filistei. Essi si </w:t>
      </w:r>
      <w:r w:rsidRPr="00324E8E">
        <w:rPr>
          <w:rFonts w:ascii="Arial" w:eastAsia="Times New Roman" w:hAnsi="Arial" w:cs="Arial"/>
          <w:i/>
          <w:iCs/>
          <w:color w:val="000000"/>
          <w:sz w:val="24"/>
          <w:szCs w:val="24"/>
          <w:lang w:eastAsia="it-IT"/>
        </w:rPr>
        <w:lastRenderedPageBreak/>
        <w:t>accamparono presso Eben 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 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w:t>
      </w:r>
    </w:p>
    <w:p w:rsidR="00324E8E" w:rsidRPr="00324E8E" w:rsidRDefault="00324E8E" w:rsidP="00324E8E">
      <w:pPr>
        <w:spacing w:after="120" w:line="240" w:lineRule="auto"/>
        <w:jc w:val="both"/>
        <w:rPr>
          <w:rFonts w:ascii="Calibri" w:eastAsia="Times New Roman" w:hAnsi="Calibri" w:cs="Calibri"/>
          <w:color w:val="000000"/>
          <w:sz w:val="20"/>
          <w:szCs w:val="20"/>
          <w:lang w:eastAsia="it-IT"/>
        </w:rPr>
      </w:pPr>
      <w:r w:rsidRPr="00324E8E">
        <w:rPr>
          <w:rFonts w:ascii="Arial" w:eastAsia="Times New Roman" w:hAnsi="Arial" w:cs="Arial"/>
          <w:i/>
          <w:iCs/>
          <w:color w:val="000000"/>
          <w:sz w:val="24"/>
          <w:szCs w:val="24"/>
          <w:lang w:eastAsia="it-IT"/>
        </w:rPr>
        <w:t xml:space="preserve">I Filistei, catturata l’arca di Dio, la portarono da Eben 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w:t>
      </w:r>
      <w:r w:rsidRPr="00324E8E">
        <w:rPr>
          <w:rFonts w:ascii="Arial" w:eastAsia="Times New Roman" w:hAnsi="Arial" w:cs="Arial"/>
          <w:i/>
          <w:iCs/>
          <w:color w:val="000000"/>
          <w:sz w:val="24"/>
          <w:szCs w:val="24"/>
          <w:lang w:eastAsia="it-IT"/>
        </w:rPr>
        <w:lastRenderedPageBreak/>
        <w:t>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w:t>
      </w:r>
    </w:p>
    <w:p w:rsidR="00324E8E" w:rsidRPr="00324E8E" w:rsidRDefault="00324E8E" w:rsidP="00324E8E">
      <w:pPr>
        <w:spacing w:after="120" w:line="240" w:lineRule="auto"/>
        <w:jc w:val="both"/>
        <w:rPr>
          <w:rFonts w:ascii="Calibri" w:eastAsia="Times New Roman" w:hAnsi="Calibri" w:cs="Calibri"/>
          <w:color w:val="000000"/>
          <w:sz w:val="20"/>
          <w:szCs w:val="20"/>
          <w:lang w:eastAsia="it-IT"/>
        </w:rPr>
      </w:pPr>
      <w:r w:rsidRPr="00324E8E">
        <w:rPr>
          <w:rFonts w:ascii="Arial" w:eastAsia="Times New Roman" w:hAnsi="Arial" w:cs="Arial"/>
          <w:i/>
          <w:iCs/>
          <w:color w:val="000000"/>
          <w:sz w:val="24"/>
          <w:szCs w:val="24"/>
          <w:lang w:eastAsia="it-IT"/>
        </w:rPr>
        <w:t xml:space="preserve">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 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w:t>
      </w:r>
      <w:r w:rsidRPr="00324E8E">
        <w:rPr>
          <w:rFonts w:ascii="Arial" w:eastAsia="Times New Roman" w:hAnsi="Arial" w:cs="Arial"/>
          <w:i/>
          <w:iCs/>
          <w:color w:val="000000"/>
          <w:sz w:val="24"/>
          <w:szCs w:val="24"/>
          <w:lang w:eastAsia="it-IT"/>
        </w:rPr>
        <w:lastRenderedPageBreak/>
        <w:t>nel campo di Giosuè di Bet-Semes la grossa pietra sulla quale avevano posto l’arca del Signore. Ma il Signore colpì gli uomini di Bet-Semes, perché avevano guardato nell’arca del Signore; colpì nel popolo settanta persone su cinquantamila e il popolo fu in lutto, perché il Signore aveva inflitto alla loro gente questo grave colpo. Gli uomini di Bet-Semes allora esclamarono: «Chi mai potrà stare al cospetto del Signore, questo Dio così santo? La manderemo via da noi; ma da chi?». Perciò inviarono messaggeri agli abitanti di Kiriat Iearìm a dire: «I Filistei hanno restituito l’arca del Signore. Scendete e portatela presso di voi» (1Sam 6,1-21).</w:t>
      </w:r>
    </w:p>
    <w:p w:rsidR="00324E8E" w:rsidRPr="00324E8E" w:rsidRDefault="00324E8E" w:rsidP="00324E8E">
      <w:pPr>
        <w:spacing w:after="120" w:line="240" w:lineRule="auto"/>
        <w:jc w:val="both"/>
        <w:rPr>
          <w:rFonts w:ascii="Calibri" w:eastAsia="Times New Roman" w:hAnsi="Calibri" w:cs="Calibri"/>
          <w:color w:val="000000"/>
          <w:sz w:val="20"/>
          <w:szCs w:val="20"/>
          <w:lang w:eastAsia="it-IT"/>
        </w:rPr>
      </w:pPr>
      <w:r w:rsidRPr="00324E8E">
        <w:rPr>
          <w:rFonts w:ascii="Arial" w:eastAsia="Times New Roman" w:hAnsi="Arial" w:cs="Arial"/>
          <w:color w:val="000000"/>
          <w:sz w:val="24"/>
          <w:szCs w:val="24"/>
          <w:lang w:eastAsia="it-IT"/>
        </w:rPr>
        <w:t>Madre di Dio, Arca dell’Alleanza, aiutaci ad obbedire sul tuo modello ed esempio.</w:t>
      </w:r>
    </w:p>
    <w:p w:rsidR="00324E8E" w:rsidRDefault="00324E8E" w:rsidP="00915926">
      <w:pPr>
        <w:spacing w:after="120" w:line="240" w:lineRule="auto"/>
        <w:jc w:val="both"/>
        <w:rPr>
          <w:rFonts w:ascii="Calibri" w:eastAsia="Times New Roman" w:hAnsi="Calibri" w:cs="Calibri"/>
          <w:lang w:eastAsia="it-IT"/>
        </w:rPr>
      </w:pPr>
    </w:p>
    <w:p w:rsidR="001235A3" w:rsidRPr="001235A3" w:rsidRDefault="001235A3" w:rsidP="001235A3">
      <w:pPr>
        <w:pStyle w:val="Titolo2"/>
        <w:rPr>
          <w:rFonts w:ascii="Calibri" w:hAnsi="Calibri" w:cs="Calibri"/>
        </w:rPr>
      </w:pPr>
      <w:bookmarkStart w:id="606" w:name="_Toc75156378"/>
      <w:r w:rsidRPr="001235A3">
        <w:rPr>
          <w:sz w:val="32"/>
          <w:szCs w:val="32"/>
        </w:rPr>
        <w:t>LA CONVERSIONE E IL PERDONO DEI PECCATI</w:t>
      </w:r>
      <w:bookmarkEnd w:id="606"/>
    </w:p>
    <w:p w:rsidR="001235A3" w:rsidRPr="001235A3" w:rsidRDefault="001235A3" w:rsidP="001235A3">
      <w:pPr>
        <w:pStyle w:val="Nessunaspaziatura"/>
        <w:rPr>
          <w:rFonts w:ascii="Calibri" w:hAnsi="Calibri" w:cs="Calibri"/>
          <w:sz w:val="27"/>
          <w:szCs w:val="27"/>
        </w:rPr>
      </w:pPr>
      <w:r w:rsidRPr="001235A3">
        <w:t>Nessuno né sulla terra e né nei cieli santi, neanche il Padre potrà mai modificare il suo decreto che è eterno: Ecco il decreto eterno del Padre: </w:t>
      </w:r>
      <w:r w:rsidRPr="001235A3">
        <w:rPr>
          <w:i/>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11,15-30).</w:t>
      </w:r>
      <w:r w:rsidRPr="001235A3">
        <w:t> Ecco ancora come viene attestato questo decreto eterno: </w:t>
      </w:r>
      <w:r w:rsidRPr="001235A3">
        <w:rPr>
          <w:i/>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(Ap 5,9-13). </w:t>
      </w:r>
      <w:r w:rsidRPr="001235A3">
        <w:t>In sintesi</w:t>
      </w:r>
      <w:r w:rsidRPr="001235A3">
        <w:rPr>
          <w:i/>
        </w:rPr>
        <w:t> </w:t>
      </w:r>
      <w:r w:rsidRPr="001235A3">
        <w:t>ecco il decreto del Padre:</w:t>
      </w:r>
      <w:r w:rsidRPr="001235A3">
        <w:rPr>
          <w:i/>
        </w:rPr>
        <w:t> “In nessun altro c'è salvezza; non vi è infatti altro nome dato agli uomini sotto il cielo nel quale sia stabilito che possiamo essere salvati" (At 4, 12). </w:t>
      </w:r>
      <w:r w:rsidRPr="001235A3">
        <w:t>Se questo è il decreto eterno del Padre si comprendere perché Gesù dice:</w:t>
      </w:r>
      <w:r w:rsidRPr="001235A3">
        <w:rPr>
          <w:i/>
        </w:rPr>
        <w:t> “Nel suo nome saranno predicati a tutti i popoli la conversione e il perdono dei peccati, cominciando da Gerusalemme. Di questo voi siete testimoni” (Lc 24,48). </w:t>
      </w:r>
      <w:r w:rsidRPr="001235A3">
        <w:t>Se questo è il decreto eterno, esso va applicato, realizzato, comunicato ad ogni uomo fino al giorno della Parusia. A nessun discepolo di Gesù è consentito disattenderlo. Valgono per tutti le parole dell’Apostolo Paolo</w:t>
      </w:r>
      <w:r w:rsidRPr="001235A3">
        <w:rPr>
          <w:i/>
        </w:rPr>
        <w:t xml:space="preserve">: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w:t>
      </w:r>
      <w:r w:rsidRPr="001235A3">
        <w:rPr>
          <w:i/>
        </w:rPr>
        <w:lastRenderedPageBreak/>
        <w:t>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9,16-23). </w:t>
      </w:r>
      <w:r w:rsidRPr="001235A3">
        <w:t>Paolo si è interamente consacrato a realizzare nella sua vita questo decreto eterno.</w:t>
      </w:r>
    </w:p>
    <w:p w:rsidR="001235A3" w:rsidRPr="001235A3" w:rsidRDefault="001235A3" w:rsidP="001235A3">
      <w:pPr>
        <w:pStyle w:val="Nessunaspaziatura"/>
        <w:rPr>
          <w:rFonts w:ascii="Calibri" w:hAnsi="Calibri" w:cs="Calibri"/>
          <w:sz w:val="27"/>
          <w:szCs w:val="27"/>
        </w:rPr>
      </w:pPr>
      <w:r w:rsidRPr="001235A3">
        <w:rPr>
          <w:i/>
        </w:rPr>
        <w:t>Ed essi narravano ciò che era accaduto lungo la via e come l’avevano riconosciuto nello spezzare il pane. 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w:t>
      </w:r>
    </w:p>
    <w:p w:rsidR="001235A3" w:rsidRPr="001235A3" w:rsidRDefault="001235A3" w:rsidP="001235A3">
      <w:pPr>
        <w:pStyle w:val="Nessunaspaziatura"/>
        <w:rPr>
          <w:rFonts w:ascii="Calibri" w:hAnsi="Calibri" w:cs="Calibri"/>
          <w:sz w:val="27"/>
          <w:szCs w:val="27"/>
        </w:rPr>
      </w:pPr>
      <w:r w:rsidRPr="001235A3">
        <w:t>Se questo è il decreto eterno del Padre e a nessuno è stato dato il potere di modificarlo, possiamo noi oggi escludere Cristo Gesù dal mistero della salvezza dell’uomo? Se la salvezza si compie solo per Cristo, con Cristo, per Cristo, se Cristo Gesù viene escluso, ci si esclude della salvezza. Una verità della natura ci può aiutare: se l’uomo ha bisogno solo di acqua dolce per dissetarsi, possiamo noi dire che si può dissetare anche con l’acqua del mare. Lo possiamo anche dire, ma poi il corpo ci dice che l’acqua del mare non solo non disseta, in più aumenta la nostra sete. Così dicasi anche per Cristo Gesù. Possiamo anche dichiarare, affermare, proclamare noi un editto, un decreto nel quale si stabilisce che ogni via è buona per essere salvati. Poi però la nostra storia attesta che in realtà non siamo né salvati e né redenti. La storia e l’eternità sempre confermeranno che il decreto eterno del Padre è immodificabile in eterno.</w:t>
      </w:r>
    </w:p>
    <w:p w:rsidR="001235A3" w:rsidRPr="001235A3" w:rsidRDefault="001235A3" w:rsidP="001235A3">
      <w:pPr>
        <w:pStyle w:val="Nessunaspaziatura"/>
        <w:rPr>
          <w:rFonts w:ascii="Calibri" w:hAnsi="Calibri" w:cs="Calibri"/>
          <w:sz w:val="27"/>
          <w:szCs w:val="27"/>
        </w:rPr>
      </w:pPr>
      <w:r w:rsidRPr="001235A3">
        <w:t>Madre di Dio, vieni in nostro soccorso. Aiutaci. Vogliamo dare vita al decreto eterno del Padre.</w:t>
      </w:r>
    </w:p>
    <w:p w:rsidR="007E53A3" w:rsidRPr="00425ED6" w:rsidRDefault="007E53A3" w:rsidP="007E53A3">
      <w:pPr>
        <w:pStyle w:val="Titolo2"/>
        <w:spacing w:line="276" w:lineRule="auto"/>
        <w:jc w:val="both"/>
        <w:rPr>
          <w:sz w:val="26"/>
          <w:szCs w:val="26"/>
        </w:rPr>
      </w:pPr>
      <w:bookmarkStart w:id="607" w:name="_Toc75156379"/>
      <w:r w:rsidRPr="00425ED6">
        <w:rPr>
          <w:sz w:val="26"/>
          <w:szCs w:val="26"/>
        </w:rPr>
        <w:t>19 Aprile</w:t>
      </w:r>
      <w:bookmarkEnd w:id="607"/>
      <w:r w:rsidRPr="00425ED6">
        <w:rPr>
          <w:sz w:val="26"/>
          <w:szCs w:val="26"/>
        </w:rPr>
        <w:t xml:space="preserve"> </w:t>
      </w:r>
    </w:p>
    <w:p w:rsidR="001235A3" w:rsidRDefault="007E53A3" w:rsidP="007E53A3">
      <w:pPr>
        <w:spacing w:after="0" w:line="240" w:lineRule="auto"/>
        <w:jc w:val="both"/>
        <w:rPr>
          <w:rFonts w:ascii="Calibri" w:eastAsia="Times New Roman" w:hAnsi="Calibri" w:cs="Calibri"/>
          <w:color w:val="000000"/>
          <w:sz w:val="28"/>
          <w:szCs w:val="28"/>
          <w:lang w:eastAsia="it-IT"/>
        </w:rPr>
      </w:pPr>
      <w:r w:rsidRPr="007E53A3">
        <w:rPr>
          <w:rFonts w:ascii="Segoe UI" w:hAnsi="Segoe UI" w:cs="Segoe UI"/>
          <w:color w:val="0F1419"/>
          <w:sz w:val="24"/>
          <w:szCs w:val="24"/>
        </w:rPr>
        <w:t>Madre di Cristo Gesù, fa’ che ogni uomo creda in Cristo. Passerà così dalla morte alla vita.</w:t>
      </w:r>
      <w:r w:rsidR="001235A3" w:rsidRPr="007E53A3">
        <w:rPr>
          <w:rFonts w:ascii="Calibri" w:eastAsia="Times New Roman" w:hAnsi="Calibri" w:cs="Calibri"/>
          <w:color w:val="000000"/>
          <w:sz w:val="28"/>
          <w:szCs w:val="28"/>
          <w:lang w:eastAsia="it-IT"/>
        </w:rPr>
        <w:t> </w:t>
      </w:r>
    </w:p>
    <w:p w:rsidR="007E53A3" w:rsidRPr="007E53A3" w:rsidRDefault="007E53A3" w:rsidP="007E53A3">
      <w:pPr>
        <w:pStyle w:val="Titolo2"/>
        <w:rPr>
          <w:rFonts w:ascii="Calibri" w:hAnsi="Calibri" w:cs="Calibri"/>
          <w:sz w:val="32"/>
          <w:szCs w:val="32"/>
        </w:rPr>
      </w:pPr>
      <w:bookmarkStart w:id="608" w:name="_Toc75156380"/>
      <w:r w:rsidRPr="007E53A3">
        <w:rPr>
          <w:sz w:val="32"/>
          <w:szCs w:val="32"/>
        </w:rPr>
        <w:t>Chi non crede è già stato condannato</w:t>
      </w:r>
      <w:bookmarkEnd w:id="608"/>
    </w:p>
    <w:p w:rsidR="007E53A3" w:rsidRPr="007E53A3" w:rsidRDefault="007E53A3" w:rsidP="007E53A3">
      <w:pPr>
        <w:spacing w:after="120" w:line="240" w:lineRule="auto"/>
        <w:jc w:val="both"/>
        <w:rPr>
          <w:rFonts w:ascii="Calibri" w:eastAsia="Times New Roman" w:hAnsi="Calibri" w:cs="Calibri"/>
          <w:color w:val="000000"/>
          <w:sz w:val="20"/>
          <w:szCs w:val="20"/>
          <w:lang w:eastAsia="it-IT"/>
        </w:rPr>
      </w:pPr>
      <w:r w:rsidRPr="007E53A3">
        <w:rPr>
          <w:rFonts w:ascii="Arial" w:eastAsia="Times New Roman" w:hAnsi="Arial" w:cs="Arial"/>
          <w:color w:val="000000"/>
          <w:sz w:val="24"/>
          <w:szCs w:val="24"/>
          <w:lang w:eastAsia="it-IT"/>
        </w:rPr>
        <w:t xml:space="preserve">Una verità che va messa nel cuore con grande urgenza viene a noi dal Libro dei Numeri. I figli d’Israele sono nella morte a causa del morsi letali dei serpenti brucianti. Questo odore di morte che si espande in tutto l’accampamento spinge i cuori a chiedere a Mosè che preghi lui, suo profeta, il Signore perché li liberi dai serpenti e dalla morte. Dio non li libera né dai serpenti e né dalla morte. Dona però loro il rimedio contro i morsi letali dei serpenti. Mosè dovrà fabbricare un serpenti di bronzo, porlo su un’asta e innalzarlo al centro dell’accampamento. Quanti sono morsi dai serpenti vivranno, non moriranno, se guarderanno il serpente innalzato nell’accampamento. </w:t>
      </w:r>
      <w:r w:rsidRPr="007E53A3">
        <w:rPr>
          <w:rFonts w:ascii="Arial" w:eastAsia="Times New Roman" w:hAnsi="Arial" w:cs="Arial"/>
          <w:color w:val="000000"/>
          <w:sz w:val="24"/>
          <w:szCs w:val="24"/>
          <w:lang w:eastAsia="it-IT"/>
        </w:rPr>
        <w:lastRenderedPageBreak/>
        <w:t>Quanti invece non lo guarderanno, moriranno: “</w:t>
      </w:r>
      <w:r w:rsidRPr="007E53A3">
        <w:rPr>
          <w:rFonts w:ascii="Arial" w:eastAsia="Times New Roman" w:hAnsi="Arial" w:cs="Arial"/>
          <w:i/>
          <w:iCs/>
          <w:color w:val="000000"/>
          <w:sz w:val="24"/>
          <w:szCs w:val="24"/>
          <w:lang w:eastAsia="it-IT"/>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r w:rsidRPr="007E53A3">
        <w:rPr>
          <w:rFonts w:ascii="Arial" w:eastAsia="Times New Roman" w:hAnsi="Arial" w:cs="Arial"/>
          <w:color w:val="000000"/>
          <w:sz w:val="24"/>
          <w:szCs w:val="24"/>
          <w:lang w:eastAsia="it-IT"/>
        </w:rPr>
        <w:t>È cosa più che necessaria mettere in piena luce la verità. La morte è nell’accampamento e anche i serpenti sono in esso. Dio non libera né dalla morte e né dai serpenti. Dona però la medicina. Inoltre: tra il serpente innalzato e la non morte non vi è nessuna relazione fisica o di natura, quale potrebbe essere quella di un siero contro il veleno. La relazione è di purissima fede nella Parola del Signore. Chi crede nella Parola di Dio vive. Chi non crede muore. La fede nella Parola è la sola medicina data da Dio. Altre medicine non esistono. Non sono state né date e né indicate. Se non partiamo da queste molteplici verità nulla comprendiamo della rivelazione che Gesù fa a Nicodemo, quando paragona se stesso al serpente di bronzo innalzato nel deserto. Gesù non è in tutto uguale al serpente di bronzo. Quel serpente è solo figura di Lui. È Lui invece il vero serpente di bronzo innalzato sulla terra per dare la vita a tutti coloro che lo guarderanno con fede. La realtà dista dalla figura un abisso. C’è solo una pallida similitudine.</w:t>
      </w:r>
    </w:p>
    <w:p w:rsidR="007E53A3" w:rsidRPr="007E53A3" w:rsidRDefault="007E53A3" w:rsidP="007E53A3">
      <w:pPr>
        <w:spacing w:after="120" w:line="240" w:lineRule="auto"/>
        <w:jc w:val="both"/>
        <w:rPr>
          <w:rFonts w:ascii="Calibri" w:eastAsia="Times New Roman" w:hAnsi="Calibri" w:cs="Calibri"/>
          <w:color w:val="000000"/>
          <w:sz w:val="20"/>
          <w:szCs w:val="20"/>
          <w:lang w:eastAsia="it-IT"/>
        </w:rPr>
      </w:pPr>
      <w:r w:rsidRPr="007E53A3">
        <w:rPr>
          <w:rFonts w:ascii="Arial" w:eastAsia="Times New Roman" w:hAnsi="Arial" w:cs="Arial"/>
          <w:i/>
          <w:iCs/>
          <w:color w:val="000000"/>
          <w:sz w:val="24"/>
          <w:szCs w:val="24"/>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rsidR="007E53A3" w:rsidRPr="007E53A3" w:rsidRDefault="007E53A3" w:rsidP="007E53A3">
      <w:pPr>
        <w:spacing w:after="120" w:line="240" w:lineRule="auto"/>
        <w:jc w:val="both"/>
        <w:rPr>
          <w:rFonts w:ascii="Calibri" w:eastAsia="Times New Roman" w:hAnsi="Calibri" w:cs="Calibri"/>
          <w:color w:val="000000"/>
          <w:sz w:val="20"/>
          <w:szCs w:val="20"/>
          <w:lang w:eastAsia="it-IT"/>
        </w:rPr>
      </w:pPr>
      <w:r w:rsidRPr="007E53A3">
        <w:rPr>
          <w:rFonts w:ascii="Arial" w:eastAsia="Times New Roman" w:hAnsi="Arial" w:cs="Arial"/>
          <w:color w:val="000000"/>
          <w:sz w:val="24"/>
          <w:szCs w:val="24"/>
          <w:lang w:eastAsia="it-IT"/>
        </w:rPr>
        <w:t>Quanto Gesù dice necessariamente va legato a quanto proferito nelle parole che precedono: </w:t>
      </w:r>
      <w:r w:rsidRPr="007E53A3">
        <w:rPr>
          <w:rFonts w:ascii="Arial" w:eastAsia="Times New Roman" w:hAnsi="Arial" w:cs="Arial"/>
          <w:i/>
          <w:iCs/>
          <w:color w:val="000000"/>
          <w:sz w:val="24"/>
          <w:szCs w:val="24"/>
          <w:lang w:eastAsia="it-IT"/>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3,3-7).  </w:t>
      </w:r>
      <w:r w:rsidRPr="007E53A3">
        <w:rPr>
          <w:rFonts w:ascii="Arial" w:eastAsia="Times New Roman" w:hAnsi="Arial" w:cs="Arial"/>
          <w:color w:val="000000"/>
          <w:sz w:val="24"/>
          <w:szCs w:val="24"/>
          <w:lang w:eastAsia="it-IT"/>
        </w:rPr>
        <w:t xml:space="preserve">Credere in Cristo non significa solo guardare verso di Lui allo stesso modo che guardavano i figli di Israele. Si crede in Cristo Gesù accogliendo ogni sua Parola, convertendoci ad essa e facendola Legge della nostra vita. Si nasce da acqua e da Spirito Santo come nuove creature, si diviene suo corpo, nel suo corpo si è resi partecipi della divina natura per vivere come veri figli di Dio nel Figlio suo Cristo Gesù. Credere in Cristo ha per lo Spirito Santo un solo </w:t>
      </w:r>
      <w:r w:rsidRPr="007E53A3">
        <w:rPr>
          <w:rFonts w:ascii="Arial" w:eastAsia="Times New Roman" w:hAnsi="Arial" w:cs="Arial"/>
          <w:color w:val="000000"/>
          <w:sz w:val="24"/>
          <w:szCs w:val="24"/>
          <w:lang w:eastAsia="it-IT"/>
        </w:rPr>
        <w:lastRenderedPageBreak/>
        <w:t>significato: </w:t>
      </w:r>
      <w:r w:rsidRPr="007E53A3">
        <w:rPr>
          <w:rFonts w:ascii="Arial" w:eastAsia="Times New Roman" w:hAnsi="Arial" w:cs="Arial"/>
          <w:i/>
          <w:iCs/>
          <w:color w:val="000000"/>
          <w:sz w:val="24"/>
          <w:szCs w:val="24"/>
          <w:lang w:eastAsia="it-IT"/>
        </w:rPr>
        <w:t>“Divenire vita di Cristo in mezzo al mondo, allo stesso modo che Cristo è vita del Padre in mezzo a noi”. </w:t>
      </w:r>
      <w:r w:rsidRPr="007E53A3">
        <w:rPr>
          <w:rFonts w:ascii="Arial" w:eastAsia="Times New Roman" w:hAnsi="Arial" w:cs="Arial"/>
          <w:color w:val="000000"/>
          <w:sz w:val="24"/>
          <w:szCs w:val="24"/>
          <w:lang w:eastAsia="it-IT"/>
        </w:rPr>
        <w:t>È in Cristo che il veleno di morte del serpente perde ogni suo potere. È in Cristo che dobbiamo dimorare. Se usciamo da Cristo, se ci separiamo da Lui, il veleno riprende tutto il suo potere, perché se ci separiamo da Cristo è solo perché nuovamente abbiamo permesso che il serpente ci mordesse e ci iniettasse il suo veleno di morte eterna. Pertanto sono tutti senza la verità contenuta nella Parola di Gesù Signore, quanti annunciano che la vita è possibile senza divenire con Cristo un solo corpo e senza vivere con Lui e per Lui. Quanti asseriscono o insegnano queste falsità, hanno tradito e rinnegato Gesù Signore. Hanno abbandonato la via della vita e si sono consegnati alla morte. La Parola di Gesù è purissima verità. Mai essa verrà meno. Crediamo in Lui, diveniamo suo corpo, passiamo dalla morte alla vita. Non crediamo in Lui, rimaniamo nella nostra morte.</w:t>
      </w:r>
    </w:p>
    <w:p w:rsidR="007E53A3" w:rsidRPr="007E53A3" w:rsidRDefault="007E53A3" w:rsidP="007E53A3">
      <w:pPr>
        <w:spacing w:after="120" w:line="240" w:lineRule="auto"/>
        <w:jc w:val="both"/>
        <w:rPr>
          <w:rFonts w:ascii="Calibri" w:eastAsia="Times New Roman" w:hAnsi="Calibri" w:cs="Calibri"/>
          <w:color w:val="000000"/>
          <w:sz w:val="20"/>
          <w:szCs w:val="20"/>
          <w:lang w:eastAsia="it-IT"/>
        </w:rPr>
      </w:pPr>
      <w:r w:rsidRPr="007E53A3">
        <w:rPr>
          <w:rFonts w:ascii="Arial" w:eastAsia="Times New Roman" w:hAnsi="Arial" w:cs="Arial"/>
          <w:color w:val="000000"/>
          <w:sz w:val="24"/>
          <w:szCs w:val="24"/>
          <w:lang w:eastAsia="it-IT"/>
        </w:rPr>
        <w:t>Madre di Cristo Gesù, fa’ che ogni uomo creda in Cristo. Passerà così dalla morte alla vita.</w:t>
      </w:r>
    </w:p>
    <w:p w:rsidR="007E53A3" w:rsidRPr="007E53A3" w:rsidRDefault="007E53A3" w:rsidP="007E53A3">
      <w:pPr>
        <w:spacing w:after="0" w:line="240" w:lineRule="auto"/>
        <w:jc w:val="both"/>
        <w:rPr>
          <w:rFonts w:ascii="Calibri" w:eastAsia="Times New Roman" w:hAnsi="Calibri" w:cs="Calibri"/>
          <w:color w:val="000000"/>
          <w:sz w:val="28"/>
          <w:szCs w:val="28"/>
          <w:lang w:eastAsia="it-IT"/>
        </w:rPr>
      </w:pPr>
    </w:p>
    <w:p w:rsidR="00A331A4" w:rsidRPr="00A331A4" w:rsidRDefault="00A331A4" w:rsidP="00A331A4">
      <w:pPr>
        <w:pStyle w:val="Titolo2"/>
        <w:rPr>
          <w:rFonts w:ascii="Calibri" w:hAnsi="Calibri" w:cs="Calibri"/>
        </w:rPr>
      </w:pPr>
      <w:bookmarkStart w:id="609" w:name="_Toc75156381"/>
      <w:r w:rsidRPr="00A331A4">
        <w:rPr>
          <w:sz w:val="32"/>
          <w:szCs w:val="32"/>
        </w:rPr>
        <w:t>REGINA DEI PATRIARCHI</w:t>
      </w:r>
      <w:bookmarkEnd w:id="609"/>
    </w:p>
    <w:p w:rsidR="00A331A4" w:rsidRDefault="00A331A4" w:rsidP="00A331A4">
      <w:pPr>
        <w:pStyle w:val="Nessunaspaziatura"/>
      </w:pPr>
      <w:r w:rsidRPr="00A331A4">
        <w:t xml:space="preserve">La Vergine Maria è Regina dei Patriarchi. Chi sono i Patriarchi sui quali la Madre di Dio regna come loro Regina? Nel Libro della Genesi vi sono i Patriarchi prima del diluvio universale. Essi sono dieci: Adamo. Set, Enos, Kenan, Maalalèl, Iered, Enoc, Matusalemme, Lamec, Noè.  Vi sono i Patriarchi subito dopo il diluvio. Essi sono undici: Sem, Arpacsàd, Selach, Eber, Peleg; Reu, Serug, Terach, Abramo, Isacco. Giacobbe. Infine vi sono i Patriarchi figli di Giacobbe ed essi sono dodici: Ruben, Simeone, Levi, Giuda, Ìssacar, Zàbulon, Giuseppe, Beniamino, Dan, Nèftali, Gad, Aser. Poi con Giuda possiamo anche chiamare Patriarchi, ma in senso molto lato, tutti quei giusti che sono nella genealogia di Gesù. Ecco come essa si compone nel Vangelo secondo Matteo: </w:t>
      </w:r>
    </w:p>
    <w:p w:rsidR="00A331A4" w:rsidRPr="00A331A4" w:rsidRDefault="00A331A4" w:rsidP="00A331A4">
      <w:pPr>
        <w:pStyle w:val="Nessunaspaziatura"/>
        <w:rPr>
          <w:rFonts w:ascii="Calibri" w:hAnsi="Calibri" w:cs="Calibri"/>
          <w:i/>
          <w:iCs w:val="0"/>
          <w:sz w:val="27"/>
          <w:szCs w:val="27"/>
        </w:rPr>
      </w:pPr>
      <w:r w:rsidRPr="00A331A4">
        <w:rPr>
          <w:i/>
          <w:iCs w:val="0"/>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rsidR="00A331A4" w:rsidRDefault="00A331A4" w:rsidP="00A331A4">
      <w:pPr>
        <w:pStyle w:val="Nessunaspaziatura"/>
      </w:pPr>
      <w:r w:rsidRPr="00A331A4">
        <w:rPr>
          <w:i/>
          <w:iCs w:val="0"/>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r w:rsidRPr="00A331A4">
        <w:t xml:space="preserve"> (Mt 1,1-16). </w:t>
      </w:r>
    </w:p>
    <w:p w:rsidR="00A331A4" w:rsidRDefault="00A331A4" w:rsidP="00A331A4">
      <w:pPr>
        <w:pStyle w:val="Nessunaspaziatura"/>
      </w:pPr>
      <w:r w:rsidRPr="00A331A4">
        <w:t>Essendo la Vergine Maria Regina degli Angeli e dei Santi, non è Regina dei dannati. Ora molti re non camminarono con Dio, furono idolatri e immorali. Di quanti non sono nella beatitudine eterna la Vergine Maria non è Regina.</w:t>
      </w:r>
      <w:r>
        <w:t xml:space="preserve"> </w:t>
      </w:r>
      <w:r w:rsidRPr="00A331A4">
        <w:t xml:space="preserve">Quale verità vogliamo mettere in luce dicendo che Maria è Regina dei Patriarchi? Come ogni persona prima della morte redentrice di Cristo è salva, è redenta, è benedetta in </w:t>
      </w:r>
      <w:r w:rsidRPr="00A331A4">
        <w:lastRenderedPageBreak/>
        <w:t>previsione della grazia di Cristo, così ogni persona frutto della grazia di Cristo è stata dal Signore sottoposta alla Madre sua. Nessuno nei cieli eterni è sopra la Madre sua. Né i Santi che furono prima di Cristo e né i Santi che sono dopo Cristo. Ogni redento da Cristo, ogni persona da Lui salvata è stata data alla Vergine Maria come suo suddito. La Vergine Maria occupa il posto più alto nei cieli, il posto alla destra del Figlio suo.</w:t>
      </w:r>
    </w:p>
    <w:p w:rsidR="00A331A4" w:rsidRPr="00A331A4" w:rsidRDefault="00A331A4" w:rsidP="00A331A4">
      <w:pPr>
        <w:pStyle w:val="Nessunaspaziatura"/>
        <w:rPr>
          <w:rFonts w:ascii="Calibri" w:hAnsi="Calibri" w:cs="Calibri"/>
          <w:sz w:val="27"/>
          <w:szCs w:val="27"/>
        </w:rPr>
      </w:pPr>
    </w:p>
    <w:p w:rsidR="00A331A4" w:rsidRPr="00A331A4" w:rsidRDefault="00A331A4" w:rsidP="00A331A4">
      <w:pPr>
        <w:pStyle w:val="Nessunaspaziatura"/>
        <w:spacing w:line="360" w:lineRule="auto"/>
        <w:ind w:firstLine="0"/>
        <w:rPr>
          <w:rFonts w:ascii="Calibri" w:hAnsi="Calibri" w:cs="Calibri"/>
          <w:sz w:val="27"/>
          <w:szCs w:val="27"/>
        </w:rPr>
      </w:pPr>
      <w:r w:rsidRPr="00A331A4">
        <w:rPr>
          <w:b/>
          <w:bCs/>
        </w:rPr>
        <w:t>I PATRIARCHI PRIMA DEL DILUVIO</w:t>
      </w:r>
    </w:p>
    <w:p w:rsidR="00A331A4" w:rsidRPr="00A331A4" w:rsidRDefault="00A331A4" w:rsidP="00A331A4">
      <w:pPr>
        <w:pStyle w:val="Nessunaspaziatura"/>
        <w:rPr>
          <w:rFonts w:ascii="Calibri" w:hAnsi="Calibri" w:cs="Calibri"/>
          <w:i/>
          <w:iCs w:val="0"/>
          <w:sz w:val="27"/>
          <w:szCs w:val="27"/>
        </w:rPr>
      </w:pPr>
      <w:r w:rsidRPr="00A331A4">
        <w:rPr>
          <w:i/>
          <w:iCs w:val="0"/>
        </w:rPr>
        <w:t>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centocinque anni quando generò Enos; dopo aver generato Enos, Set visse ancora ottocentosette anni e generò figli e figlie. L’intera vita di Set fu di novecentododici anni; poi morì. Enos aveva novanta anni quando generò Kenan; Enos, dopo aver generato Kenan, visse ancora ottocentoquindici anni e generò figli e figlie. L’intera vita di Enos fu di novecentocinque anni; poi morì. Kenan aveva settanta anni quando generò Maalalèl; Kenan, dopo aver generato Maalalèl, visse ancora ottocentoquaranta anni e generò figli e figlie. L’intera vita di Kenan fu di novecentodieci anni; poi morì. Maalalèl aveva sessantacinque anni quando generò Iered; Maalalèl, dopo aver generato Iered, visse ancora ottocentotrenta anni e generò figli e figlie. L’intera vita di Maalalèl fu di ottocentonovantacinque anni; poi morì. Iered aveva centosessantadue anni quando generò Enoc; Iered, dopo aver generato Enoc, visse ancora ottocento anni e generò figli e figlie. L’intera vita di Iered fu di novecentosessantadue anni; poi morì. Enoc aveva sessantacinque anni quando generò Matusalemme.</w:t>
      </w:r>
    </w:p>
    <w:p w:rsidR="00A331A4" w:rsidRDefault="00A331A4" w:rsidP="00A331A4">
      <w:pPr>
        <w:pStyle w:val="Nessunaspaziatura"/>
      </w:pPr>
      <w:r w:rsidRPr="00A331A4">
        <w:rPr>
          <w:i/>
          <w:iCs w:val="0"/>
        </w:rPr>
        <w:t>Enoc camminò con Dio; dopo aver generato Matusalemme, visse ancora per trecento anni e generò figli e figlie. L’intera vita di Enoc fu di trecentosessantacinque anni. Enoc camminò con Dio, poi scomparve perché Dio l’aveva preso. Matusalemme aveva centoottantasette anni quando generò Lamec; Matusalemme, dopo aver generato Lamec, visse ancora settecentoottantadue anni e generò figli e figlie. L’intera vita di Matusalemme fu di novecentosessantanove anni; poi morì. Lamec aveva centoottantadue anni quando generò un figlio e lo chiamò Noè, dicendo: «Costui ci consolerà del nostro lavoro e della fatica delle nostre mani, a causa del suolo che il Signore ha maledetto». Lamec, dopo aver generato Noè, visse ancora cinquecentonovantacinque anni e generò figli e figlie. L’intera vita di Lamec fu di settecentosettantasette anni; poi morì. Noè aveva cinquecento anni quando generò Sem, Cam e Iafet</w:t>
      </w:r>
      <w:r w:rsidRPr="00A331A4">
        <w:t xml:space="preserve"> (Gen 5,1-32).</w:t>
      </w:r>
    </w:p>
    <w:p w:rsidR="00A331A4" w:rsidRPr="00A331A4" w:rsidRDefault="00A331A4" w:rsidP="00A331A4">
      <w:pPr>
        <w:pStyle w:val="Nessunaspaziatura"/>
        <w:rPr>
          <w:rFonts w:ascii="Calibri" w:hAnsi="Calibri" w:cs="Calibri"/>
          <w:sz w:val="27"/>
          <w:szCs w:val="27"/>
        </w:rPr>
      </w:pPr>
    </w:p>
    <w:p w:rsidR="00A331A4" w:rsidRPr="00A331A4" w:rsidRDefault="00A331A4" w:rsidP="00A331A4">
      <w:pPr>
        <w:pStyle w:val="Nessunaspaziatura"/>
        <w:spacing w:line="360" w:lineRule="auto"/>
        <w:ind w:firstLine="0"/>
        <w:rPr>
          <w:rFonts w:ascii="Calibri" w:hAnsi="Calibri" w:cs="Calibri"/>
          <w:sz w:val="27"/>
          <w:szCs w:val="27"/>
        </w:rPr>
      </w:pPr>
      <w:r w:rsidRPr="00A331A4">
        <w:rPr>
          <w:b/>
          <w:bCs/>
        </w:rPr>
        <w:t>I PATRIARCHI DOPO IL DILUVIO</w:t>
      </w:r>
    </w:p>
    <w:p w:rsidR="00A331A4" w:rsidRPr="00A331A4" w:rsidRDefault="00A331A4" w:rsidP="00A331A4">
      <w:pPr>
        <w:pStyle w:val="Nessunaspaziatura"/>
        <w:rPr>
          <w:rFonts w:ascii="Calibri" w:hAnsi="Calibri" w:cs="Calibri"/>
          <w:i/>
          <w:iCs w:val="0"/>
          <w:sz w:val="27"/>
          <w:szCs w:val="27"/>
        </w:rPr>
      </w:pPr>
      <w:r w:rsidRPr="00A331A4">
        <w:t xml:space="preserve">Questa è la discendenza di Sem: </w:t>
      </w:r>
      <w:r w:rsidRPr="00A331A4">
        <w:rPr>
          <w:i/>
          <w:iCs w:val="0"/>
        </w:rPr>
        <w:t xml:space="preserve">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w:t>
      </w:r>
      <w:r w:rsidRPr="00A331A4">
        <w:rPr>
          <w:i/>
          <w:iCs w:val="0"/>
        </w:rPr>
        <w:lastRenderedPageBreak/>
        <w:t>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w:t>
      </w:r>
    </w:p>
    <w:p w:rsidR="00A331A4" w:rsidRDefault="00A331A4" w:rsidP="00A331A4">
      <w:pPr>
        <w:pStyle w:val="Nessunaspaziatura"/>
      </w:pPr>
      <w:r w:rsidRPr="00A331A4">
        <w:rPr>
          <w:i/>
          <w:iCs w:val="0"/>
        </w:rPr>
        <w:t>Terach aveva settant’anni quando generò Abram, Nacor e Aran. 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w:t>
      </w:r>
      <w:r w:rsidRPr="00A331A4">
        <w:t xml:space="preserve"> (Gen 11,10-32).</w:t>
      </w:r>
    </w:p>
    <w:p w:rsidR="00A331A4" w:rsidRPr="00A331A4" w:rsidRDefault="00A331A4" w:rsidP="00A331A4">
      <w:pPr>
        <w:pStyle w:val="Nessunaspaziatura"/>
        <w:rPr>
          <w:rFonts w:ascii="Calibri" w:hAnsi="Calibri" w:cs="Calibri"/>
          <w:sz w:val="27"/>
          <w:szCs w:val="27"/>
        </w:rPr>
      </w:pPr>
    </w:p>
    <w:p w:rsidR="00A331A4" w:rsidRPr="00A331A4" w:rsidRDefault="00A331A4" w:rsidP="00A331A4">
      <w:pPr>
        <w:pStyle w:val="Nessunaspaziatura"/>
        <w:spacing w:line="360" w:lineRule="auto"/>
        <w:ind w:firstLine="0"/>
        <w:rPr>
          <w:rFonts w:ascii="Calibri" w:hAnsi="Calibri" w:cs="Calibri"/>
          <w:sz w:val="27"/>
          <w:szCs w:val="27"/>
        </w:rPr>
      </w:pPr>
      <w:r w:rsidRPr="00A331A4">
        <w:rPr>
          <w:b/>
          <w:bCs/>
        </w:rPr>
        <w:t>I PATRIARCHI FIGLI DI GIACOBBE</w:t>
      </w:r>
    </w:p>
    <w:p w:rsidR="00A331A4" w:rsidRPr="00A331A4" w:rsidRDefault="00A331A4" w:rsidP="00A331A4">
      <w:pPr>
        <w:pStyle w:val="Nessunaspaziatura"/>
        <w:rPr>
          <w:rFonts w:ascii="Calibri" w:hAnsi="Calibri" w:cs="Calibri"/>
          <w:sz w:val="27"/>
          <w:szCs w:val="27"/>
        </w:rPr>
      </w:pPr>
      <w:r w:rsidRPr="00A331A4">
        <w:rPr>
          <w:i/>
          <w:iCs w:val="0"/>
        </w:rPr>
        <w:t>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 Aram. Giacobbe venne da suo padre Isacco a Mamre, a Kiriat Arbà, cioè Ebron, dove Abramo e Isacco avevano soggiornato come forestieri. Isacco raggiunse l’età di centoottant’anni. Poi Isacco spirò, morì e si riunì ai suoi antenati, vecchio e sazio di giorni. Lo seppellirono i suoi figli Esaù e Giacobbe</w:t>
      </w:r>
      <w:r w:rsidRPr="00A331A4">
        <w:t xml:space="preserve"> (Gen 35,1-23-29).</w:t>
      </w:r>
    </w:p>
    <w:p w:rsidR="00A331A4" w:rsidRPr="00A331A4" w:rsidRDefault="00A331A4" w:rsidP="00A331A4">
      <w:pPr>
        <w:pStyle w:val="Nessunaspaziatura"/>
        <w:rPr>
          <w:rFonts w:ascii="Calibri" w:hAnsi="Calibri" w:cs="Calibri"/>
          <w:sz w:val="27"/>
          <w:szCs w:val="27"/>
        </w:rPr>
      </w:pPr>
      <w:r w:rsidRPr="00A331A4">
        <w:t>Regina dei Patriarchi ottienici dal Figlio tuo la grazia di essere oggi e per l’eternità tuoi fedeli sudditi. Se saremo tuoi fedeli sudditi, lo saremo anche di Cristo Gesù. Se non saremo tuoi fedeli sudditi, mai lo saremo di Cristo Gesù. Chi si vergogna di te, prima o poi di vergognerà anche di Cristo Gesù. A nulla serve che si è sudditi in privato. Si deve essere così forti nello Spirito Santo da essere sudditi in pubblico e invitare ogni altro uomo a mettersi sotto il tuo governo di Regina dell’universo, Regina del cielo e della terra, Regina della Chiesa, Regina di ogni uomo.</w:t>
      </w:r>
    </w:p>
    <w:p w:rsidR="00A331A4" w:rsidRDefault="00D36B48" w:rsidP="00425ED6">
      <w:pPr>
        <w:pStyle w:val="Titolo2"/>
        <w:spacing w:line="276" w:lineRule="auto"/>
        <w:jc w:val="both"/>
        <w:rPr>
          <w:sz w:val="26"/>
          <w:szCs w:val="26"/>
        </w:rPr>
      </w:pPr>
      <w:bookmarkStart w:id="610" w:name="_Toc75156382"/>
      <w:r w:rsidRPr="00425ED6">
        <w:rPr>
          <w:sz w:val="26"/>
          <w:szCs w:val="26"/>
        </w:rPr>
        <w:t>20 Aprile</w:t>
      </w:r>
      <w:bookmarkEnd w:id="610"/>
    </w:p>
    <w:p w:rsidR="00D36B48" w:rsidRDefault="00A331A4" w:rsidP="00A331A4">
      <w:pPr>
        <w:jc w:val="both"/>
        <w:rPr>
          <w:rFonts w:ascii="Segoe UI" w:hAnsi="Segoe UI" w:cs="Segoe UI"/>
          <w:sz w:val="28"/>
          <w:szCs w:val="28"/>
        </w:rPr>
      </w:pPr>
      <w:r w:rsidRPr="00A331A4">
        <w:rPr>
          <w:rFonts w:ascii="Segoe UI" w:hAnsi="Segoe UI" w:cs="Segoe UI"/>
          <w:sz w:val="24"/>
          <w:szCs w:val="24"/>
          <w:shd w:val="clear" w:color="auto" w:fill="FFFFFF"/>
        </w:rPr>
        <w:t>Madre di Cristo Gesù</w:t>
      </w:r>
      <w:r>
        <w:rPr>
          <w:rFonts w:ascii="Segoe UI" w:hAnsi="Segoe UI" w:cs="Segoe UI"/>
          <w:sz w:val="24"/>
          <w:szCs w:val="24"/>
          <w:shd w:val="clear" w:color="auto" w:fill="FFFFFF"/>
        </w:rPr>
        <w:t>,</w:t>
      </w:r>
      <w:r w:rsidRPr="00A331A4">
        <w:rPr>
          <w:rFonts w:ascii="Segoe UI" w:hAnsi="Segoe UI" w:cs="Segoe UI"/>
          <w:sz w:val="24"/>
          <w:szCs w:val="24"/>
          <w:shd w:val="clear" w:color="auto" w:fill="FFFFFF"/>
        </w:rPr>
        <w:t xml:space="preserve"> aiuta ogni cristiano a vivere in Cristo per dimorare sempre nello Spirito.</w:t>
      </w:r>
      <w:r w:rsidR="00D36B48" w:rsidRPr="00A331A4">
        <w:rPr>
          <w:rFonts w:ascii="Segoe UI" w:hAnsi="Segoe UI" w:cs="Segoe UI"/>
          <w:sz w:val="28"/>
          <w:szCs w:val="28"/>
        </w:rPr>
        <w:t xml:space="preserve"> </w:t>
      </w:r>
    </w:p>
    <w:p w:rsidR="00A331A4" w:rsidRPr="005B10ED" w:rsidRDefault="00A331A4" w:rsidP="005B10ED">
      <w:pPr>
        <w:pStyle w:val="Titolo2"/>
        <w:rPr>
          <w:rFonts w:ascii="Calibri" w:hAnsi="Calibri" w:cs="Calibri"/>
        </w:rPr>
      </w:pPr>
      <w:bookmarkStart w:id="611" w:name="_Toc66893206"/>
      <w:bookmarkStart w:id="612" w:name="_Toc75156383"/>
      <w:r w:rsidRPr="005B10ED">
        <w:rPr>
          <w:sz w:val="32"/>
          <w:szCs w:val="32"/>
        </w:rPr>
        <w:t>Si versa vino nuovo in otri nuovi</w:t>
      </w:r>
      <w:bookmarkEnd w:id="611"/>
      <w:bookmarkEnd w:id="612"/>
    </w:p>
    <w:p w:rsidR="00A331A4" w:rsidRPr="00A331A4" w:rsidRDefault="00A331A4" w:rsidP="00D06C3B">
      <w:pPr>
        <w:spacing w:after="120" w:line="240" w:lineRule="auto"/>
        <w:jc w:val="both"/>
        <w:rPr>
          <w:rFonts w:ascii="Calibri" w:eastAsia="Times New Roman" w:hAnsi="Calibri" w:cs="Calibri"/>
          <w:color w:val="000000"/>
          <w:sz w:val="20"/>
          <w:szCs w:val="20"/>
          <w:lang w:eastAsia="it-IT"/>
        </w:rPr>
      </w:pPr>
      <w:r w:rsidRPr="00A331A4">
        <w:rPr>
          <w:rFonts w:ascii="Arial" w:eastAsia="Times New Roman" w:hAnsi="Arial" w:cs="Arial"/>
          <w:color w:val="000000"/>
          <w:sz w:val="24"/>
          <w:szCs w:val="24"/>
          <w:lang w:eastAsia="it-IT"/>
        </w:rPr>
        <w:t>Il vino nuovo è Cristo Gesù. L’otre nuovo è lo Spirito Santo. Cristo Gesù deve sempre dimorare nell’otre nuovo dello Spirito Santo. Cristo Gesù e il cristiano non sono due vini separati e distinti, ma sono chiamati a formare un solo vino. Divenendo un solo vino, per opera dello Spirito Santo, devono sempre rimanere nello stesso otre. Cristo dimora nello Spirito Santo. Il cristiano dimora nello Spirito Santo. Se dimora nello Spirito Santo, sarà sempre lo Spirito Santo a governare tutta la sua vita. Questa verità l’Apostolo Paolo ce la ricorda sia nella Lettera ai Romani che in quella scritta ai Galati: </w:t>
      </w:r>
      <w:r w:rsidRPr="00A331A4">
        <w:rPr>
          <w:rFonts w:ascii="Arial" w:eastAsia="Times New Roman" w:hAnsi="Arial" w:cs="Arial"/>
          <w:i/>
          <w:iCs/>
          <w:color w:val="000000"/>
          <w:sz w:val="24"/>
          <w:szCs w:val="24"/>
          <w:lang w:eastAsia="it-IT"/>
        </w:rPr>
        <w:t xml:space="preserve">“Ora, dunque, non c’è nessuna condanna per quelli che sono in Cristo Gesù. </w:t>
      </w:r>
      <w:r w:rsidRPr="00A331A4">
        <w:rPr>
          <w:rFonts w:ascii="Arial" w:eastAsia="Times New Roman" w:hAnsi="Arial" w:cs="Arial"/>
          <w:i/>
          <w:iCs/>
          <w:color w:val="000000"/>
          <w:sz w:val="24"/>
          <w:szCs w:val="24"/>
          <w:lang w:eastAsia="it-IT"/>
        </w:rPr>
        <w:lastRenderedPageBreak/>
        <w:t>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w:t>
      </w:r>
      <w:r w:rsidR="00D06C3B">
        <w:rPr>
          <w:rFonts w:ascii="Arial" w:eastAsia="Times New Roman" w:hAnsi="Arial" w:cs="Arial"/>
          <w:i/>
          <w:iCs/>
          <w:color w:val="000000"/>
          <w:sz w:val="24"/>
          <w:szCs w:val="24"/>
          <w:lang w:eastAsia="it-IT"/>
        </w:rPr>
        <w:t>-</w:t>
      </w:r>
      <w:r w:rsidRPr="00A331A4">
        <w:rPr>
          <w:rFonts w:ascii="Arial" w:eastAsia="Times New Roman" w:hAnsi="Arial" w:cs="Arial"/>
          <w:i/>
          <w:iCs/>
          <w:color w:val="000000"/>
          <w:sz w:val="24"/>
          <w:szCs w:val="24"/>
          <w:lang w:eastAsia="it-IT"/>
        </w:rPr>
        <w:t>17).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A331A4">
        <w:rPr>
          <w:rFonts w:ascii="Arial" w:eastAsia="Times New Roman" w:hAnsi="Arial" w:cs="Arial"/>
          <w:color w:val="000000"/>
          <w:sz w:val="24"/>
          <w:szCs w:val="24"/>
          <w:lang w:eastAsia="it-IT"/>
        </w:rPr>
        <w:t>. Chi è nell’otre dello Spirito Santo non si appartiene più. Va dove lo Spirito Santo lo porta. Fa ciò che lo Spirito Santo gli dice di fare. Non è dalla sua volontà, ma dalla volontà dello Spirito Santo. Chi è allora il cristiano? Colui che ha posto la sua dimora nello Spirito del Signore.</w:t>
      </w:r>
    </w:p>
    <w:p w:rsidR="00A331A4" w:rsidRPr="00A331A4" w:rsidRDefault="00A331A4" w:rsidP="00A331A4">
      <w:pPr>
        <w:spacing w:after="120" w:line="240" w:lineRule="auto"/>
        <w:jc w:val="both"/>
        <w:rPr>
          <w:rFonts w:ascii="Calibri" w:eastAsia="Times New Roman" w:hAnsi="Calibri" w:cs="Calibri"/>
          <w:color w:val="000000"/>
          <w:sz w:val="20"/>
          <w:szCs w:val="20"/>
          <w:lang w:eastAsia="it-IT"/>
        </w:rPr>
      </w:pPr>
      <w:r w:rsidRPr="00A331A4">
        <w:rPr>
          <w:rFonts w:ascii="Arial" w:eastAsia="Times New Roman" w:hAnsi="Arial" w:cs="Arial"/>
          <w:i/>
          <w:iCs/>
          <w:color w:val="000000"/>
          <w:sz w:val="24"/>
          <w:szCs w:val="24"/>
          <w:lang w:eastAsia="it-IT"/>
        </w:rPr>
        <w:t>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9,14-17).</w:t>
      </w:r>
    </w:p>
    <w:p w:rsidR="00A331A4" w:rsidRPr="00A331A4" w:rsidRDefault="00A331A4" w:rsidP="00A331A4">
      <w:pPr>
        <w:spacing w:after="120" w:line="240" w:lineRule="auto"/>
        <w:jc w:val="both"/>
        <w:rPr>
          <w:rFonts w:ascii="Calibri" w:eastAsia="Times New Roman" w:hAnsi="Calibri" w:cs="Calibri"/>
          <w:color w:val="000000"/>
          <w:sz w:val="20"/>
          <w:szCs w:val="20"/>
          <w:lang w:eastAsia="it-IT"/>
        </w:rPr>
      </w:pPr>
      <w:r w:rsidRPr="00A331A4">
        <w:rPr>
          <w:rFonts w:ascii="Arial" w:eastAsia="Times New Roman" w:hAnsi="Arial" w:cs="Arial"/>
          <w:color w:val="000000"/>
          <w:sz w:val="24"/>
          <w:szCs w:val="24"/>
          <w:lang w:eastAsia="it-IT"/>
        </w:rPr>
        <w:lastRenderedPageBreak/>
        <w:t>Chi ha la sua dimora nello Spirito Santo neanche potrà mai essere dalla lettera del Vangelo o delle altre Scritture Profetiche. Lui non è dalla lettera, perché è sempre dalla verità dello Spirito di Dio. Che i discepoli di Giovanni non siano neanche nella lettera della Parola di Dio, lo rivela il Profeta Isaia, che aveva manifestato al popolo qual era il digiuno voluto dal Signore (Is 58,1-14). Quale allora dovrà essere la somma attenzione del cristiano? Quella di dimorare in Cristo per poter dimorare nell’otre nuovo dello Spirito Santo. Dimorando in quest’otre sarà condotto dallo Spirito del Signore sempre nella volontà del suo Signore secondo purissima verità. Mai cadrà nell’errore di fare della lettera la sua Legge. Sempre invece lascerà allo Spirito Santo che sia Lui la Parola, la Legge, la Verità cui prestare ogni obbedienza. Chi non dimora nello Spirito Santo anche dalla lettera si separerà. Vivrà di pensieri attinti nel suo cuore e nella sua mente. Ingannerà se stesso e il mondo intero. Mentre pensa di servire di Dio, serve solo il suo peccato.</w:t>
      </w:r>
    </w:p>
    <w:p w:rsidR="00A331A4" w:rsidRPr="00A331A4" w:rsidRDefault="00A331A4" w:rsidP="00D6063E">
      <w:pPr>
        <w:spacing w:after="120" w:line="240" w:lineRule="auto"/>
        <w:jc w:val="both"/>
        <w:rPr>
          <w:rFonts w:ascii="Calibri" w:eastAsia="Times New Roman" w:hAnsi="Calibri" w:cs="Calibri"/>
          <w:color w:val="000000"/>
          <w:sz w:val="20"/>
          <w:szCs w:val="20"/>
          <w:lang w:eastAsia="it-IT"/>
        </w:rPr>
      </w:pPr>
      <w:r w:rsidRPr="00A331A4">
        <w:rPr>
          <w:rFonts w:ascii="Arial" w:eastAsia="Times New Roman" w:hAnsi="Arial" w:cs="Arial"/>
          <w:color w:val="000000"/>
          <w:sz w:val="24"/>
          <w:szCs w:val="24"/>
          <w:lang w:eastAsia="it-IT"/>
        </w:rPr>
        <w:t>Madre di Cristo Gesù</w:t>
      </w:r>
      <w:r w:rsidR="00D6063E">
        <w:rPr>
          <w:rFonts w:ascii="Arial" w:eastAsia="Times New Roman" w:hAnsi="Arial" w:cs="Arial"/>
          <w:color w:val="000000"/>
          <w:sz w:val="24"/>
          <w:szCs w:val="24"/>
          <w:lang w:eastAsia="it-IT"/>
        </w:rPr>
        <w:t>,</w:t>
      </w:r>
      <w:r w:rsidRPr="00A331A4">
        <w:rPr>
          <w:rFonts w:ascii="Arial" w:eastAsia="Times New Roman" w:hAnsi="Arial" w:cs="Arial"/>
          <w:color w:val="000000"/>
          <w:sz w:val="24"/>
          <w:szCs w:val="24"/>
          <w:lang w:eastAsia="it-IT"/>
        </w:rPr>
        <w:t xml:space="preserve"> aiuta ogni cristiano a vivere in Cristo per dimorare sempre nello Spirito.</w:t>
      </w:r>
    </w:p>
    <w:p w:rsidR="00A331A4" w:rsidRDefault="00A331A4" w:rsidP="00A331A4">
      <w:pPr>
        <w:jc w:val="both"/>
        <w:rPr>
          <w:rFonts w:ascii="Segoe UI" w:hAnsi="Segoe UI" w:cs="Segoe UI"/>
          <w:sz w:val="28"/>
          <w:szCs w:val="28"/>
        </w:rPr>
      </w:pPr>
    </w:p>
    <w:p w:rsidR="003070AF" w:rsidRPr="003070AF" w:rsidRDefault="003070AF" w:rsidP="003070AF">
      <w:pPr>
        <w:pStyle w:val="Titolo2"/>
        <w:rPr>
          <w:rFonts w:ascii="Calibri" w:hAnsi="Calibri" w:cs="Calibri"/>
          <w:spacing w:val="-10"/>
          <w:sz w:val="30"/>
          <w:szCs w:val="30"/>
        </w:rPr>
      </w:pPr>
      <w:bookmarkStart w:id="613" w:name="_Toc75156384"/>
      <w:r w:rsidRPr="003070AF">
        <w:rPr>
          <w:spacing w:val="-10"/>
          <w:sz w:val="30"/>
          <w:szCs w:val="30"/>
        </w:rPr>
        <w:t>IL FUOCO PROVERÀ LA QUALITÀ DELL’OPERA DI CIASCUNO</w:t>
      </w:r>
      <w:bookmarkEnd w:id="613"/>
    </w:p>
    <w:p w:rsidR="003070AF" w:rsidRPr="003070AF" w:rsidRDefault="003070AF" w:rsidP="003070AF">
      <w:pPr>
        <w:pStyle w:val="Nessunaspaziatura"/>
        <w:rPr>
          <w:rFonts w:ascii="Calibri" w:hAnsi="Calibri" w:cs="Calibri"/>
          <w:sz w:val="27"/>
          <w:szCs w:val="27"/>
        </w:rPr>
      </w:pPr>
      <w:r w:rsidRPr="003070AF">
        <w:t>Ogni discepolo di Gesù ha un campo da coltivare e questo campo ha un nome: corpo di Cristo, Chiesa del Dio vivente. Lo deve coltivare con l’acqua della grazia, della verità, della giustizia, della carità, sempre sotto il governo dello Spirito Santo con il quale ogni discepolo di Gesù deve vivere sempre in comunione ed è in comunione se Lui vive nel discepolo con tutta la sua ricchezza eterna di sapienza, intelletto, consiglio, scienza, fortezza, pietà, timore del Signore. Se lo Spirito Santo non vive nel discepolo con questa potenza eterna, il campo sarà coltivato male. Chi è privo della ricchezza dello Spirito Santo è anche privo dell’acqua della grazia e della verità, della giustizia e della pace. Manca in lui il pensiero di Cristo Gesù, secondo il quale il suo corpo va perennemente edificato. Come facciamo noi a sapere se stiamo coltivando bene il corpo di Cristo o lo stiamo coltivando male. Poiché noi siamo corpo di Cristo, se la nostra vita non produce i frutti dello Spirito nel corpo di Cristo, ma le opere della carne, di sicuro il corpo di Cristo lo stiamo edificando male. Nessuno potrà edificare bene il corpo di Cristo, se edifica male se stesso. Edificando ognuno se stesso come vero corpo di Cristo, secondo le regole dell’edificazione date da Cristo Gesù, di certo edificheremo bene anche il corpo di Cristo che è la sua Chiesa. Oggi è questo il pensiero che domina nella mente di molti. Ci si immagina di poter edificare il corpo di Cristo negli altri, mentre noi stessi siamo distruttori di esso nel nostro corpo, nella nostra vita. Non credo vi sia</w:t>
      </w:r>
      <w:r w:rsidR="00022425">
        <w:t>no</w:t>
      </w:r>
      <w:r w:rsidRPr="003070AF">
        <w:t xml:space="preserve"> stoltezza e insipienza più grandi di queste. Chi vuole edificare il corpo di Cristo negli altri lo può a condizione che lo mostri edificato nel suo corpo, nella sua vita. Nessuno potrà mai insegnare agli altri come si edifica il corpo di Cristo, se non lo mostra edificato nel suo corpo e nella sua vita. Non si è maestri solo a parole, si è maestri a parole se si è maestri con i fatti. Se i fatti sono assenti, le parole sono inutili. Sono vane.</w:t>
      </w:r>
    </w:p>
    <w:p w:rsidR="003070AF" w:rsidRPr="003070AF" w:rsidRDefault="003070AF" w:rsidP="003070AF">
      <w:pPr>
        <w:pStyle w:val="Nessunaspaziatura"/>
        <w:rPr>
          <w:rFonts w:ascii="Calibri" w:hAnsi="Calibri" w:cs="Calibri"/>
          <w:sz w:val="27"/>
          <w:szCs w:val="27"/>
        </w:rPr>
      </w:pPr>
      <w:r w:rsidRPr="003070AF">
        <w:rPr>
          <w:i/>
        </w:rPr>
        <w:t xml:space="preserve">Secondo la grazia di Dio che mi è stata data, come un saggio architetto io ho posto il fondamento; un altro poi vi costruisce sopra. Ma ciascuno stia attento a come costruisce. Infatti </w:t>
      </w:r>
      <w:r w:rsidRPr="003070AF">
        <w:rPr>
          <w:i/>
        </w:rPr>
        <w:lastRenderedPageBreak/>
        <w:t>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r>
        <w:rPr>
          <w:iCs w:val="0"/>
        </w:rPr>
        <w:t>,</w:t>
      </w:r>
      <w:r w:rsidRPr="003070AF">
        <w:rPr>
          <w:i/>
        </w:rPr>
        <w:t xml:space="preserve"> (1Cor 3,10-23).</w:t>
      </w:r>
    </w:p>
    <w:p w:rsidR="003070AF" w:rsidRPr="003070AF" w:rsidRDefault="003070AF" w:rsidP="003070AF">
      <w:pPr>
        <w:pStyle w:val="Nessunaspaziatura"/>
        <w:rPr>
          <w:rFonts w:ascii="Calibri" w:hAnsi="Calibri" w:cs="Calibri"/>
          <w:sz w:val="27"/>
          <w:szCs w:val="27"/>
        </w:rPr>
      </w:pPr>
      <w:r w:rsidRPr="003070AF">
        <w:t>San Paolo applica alle nostre opere lo stesso principio applicato dal Signore per la sua Parola. Leggiamo nel Libro dei Proverbi: </w:t>
      </w:r>
      <w:r w:rsidRPr="003070AF">
        <w:rPr>
          <w:i/>
        </w:rPr>
        <w:t>“Ogni parola di Dio è purificata nel fuoco; egli è scudo per chi in lui si rifugia. Non aggiungere nulla alle sue parole, perché non ti riprenda e tu sia trovato bugiardo” (Pr 30,5-6). </w:t>
      </w:r>
      <w:r w:rsidRPr="003070AF">
        <w:t>Il nostro Dio prima di dare la sua Parola agli uomini come Parola di vita eterna, di giustizia, santità, verità, amore, la sottopone alla prova del fuoco. Lui dona agli uomini solo quelle parole che hanno superato questa prova. Tutte le altre che sono divorate dal fuoco, mai le dirà agli uomini. Al momento del giudizio il Signore porrà tutte le nostre opere nel suo fuoco di verità, luce, santità, giustizia, fedeltà. Quelle opere che resisteranno al fuoco, saranno da Lui dichiarate opere buone e per esse abbiamo l’accesso nella sua casa eterna. Se invece le nostre opere saranno bruciate e consumate dal fuoco, per noi non ci sarà nessuna entrata nella Gerusalemme celeste. Saremo esclusi da essa per l’eternità. Cosa fare allora perché le nostre opere superino questa prova? Ogni giorno dobbiamo mettere le nostre opere nel fuoco della vera fede, vera carità, vera speranza, vera Parola del Signore, vero suo Vangelo. Se le nostre opere superano questo fuoco, esse supereranno anche l’altro fuoco nel quale esse verranno gettate da</w:t>
      </w:r>
      <w:r w:rsidR="00022425">
        <w:t>l</w:t>
      </w:r>
      <w:r w:rsidRPr="003070AF">
        <w:t xml:space="preserve"> Signore. Se questo fuoco non lo superano, neanche l’altro supereranno. Poiché noi la Parola del Signore la conosciamo, a noi è stata rivelata, è da questa Parola che dobbiamo iniziare. Tutto ciò che contraddice questa Parola non edifica secondo verità il corpo di Cristo. Ogni trasgressione dei Comandamenti non edifica il corpo di Cristo. Neanche l’odio, il disprezzo, l’invidia, la calunnia, la malvagità, la cattiveria, l’impurità, le impudicizie, i vizi da noi ben coltivati nel nostro corpo edificano il corpo di Cristo. Se vogliamo che la prova eterna venga superata, tutte queste cose vanno oggi tolte dal nostro corpo. Tolte dal nostro corpo, possiamo aiutare i nostri fratelli perché le tolgano dal loro corpo. Chi divide il corpo di Cristo, perché non lo edifica sul pensiero di Cristo, con la carità di Cristo e la luce di Cristo, mai potrà sperare di superare la prova eterna. Se la prova non è superata, non si entra nel regno eterno di Dio.</w:t>
      </w:r>
    </w:p>
    <w:p w:rsidR="003070AF" w:rsidRPr="003070AF" w:rsidRDefault="003070AF" w:rsidP="003070AF">
      <w:pPr>
        <w:pStyle w:val="Nessunaspaziatura"/>
        <w:rPr>
          <w:rFonts w:ascii="Calibri" w:hAnsi="Calibri" w:cs="Calibri"/>
          <w:sz w:val="27"/>
          <w:szCs w:val="27"/>
        </w:rPr>
      </w:pPr>
      <w:r w:rsidRPr="003070AF">
        <w:t>Vergine Sapiente, ottienici ogni intelligenza nello Spirito Santo perché possiamo comprendere.</w:t>
      </w:r>
    </w:p>
    <w:p w:rsidR="009E07B5" w:rsidRPr="00425ED6" w:rsidRDefault="009E07B5" w:rsidP="009E07B5">
      <w:pPr>
        <w:pStyle w:val="Titolo2"/>
        <w:spacing w:line="276" w:lineRule="auto"/>
        <w:jc w:val="both"/>
        <w:rPr>
          <w:sz w:val="26"/>
          <w:szCs w:val="26"/>
        </w:rPr>
      </w:pPr>
      <w:bookmarkStart w:id="614" w:name="_Toc75156385"/>
      <w:r w:rsidRPr="00425ED6">
        <w:rPr>
          <w:sz w:val="26"/>
          <w:szCs w:val="26"/>
        </w:rPr>
        <w:lastRenderedPageBreak/>
        <w:t>21 Aprile</w:t>
      </w:r>
      <w:bookmarkEnd w:id="614"/>
      <w:r w:rsidRPr="00425ED6">
        <w:rPr>
          <w:sz w:val="26"/>
          <w:szCs w:val="26"/>
        </w:rPr>
        <w:t xml:space="preserve"> </w:t>
      </w:r>
    </w:p>
    <w:p w:rsidR="003070AF" w:rsidRDefault="009E07B5" w:rsidP="009E07B5">
      <w:pPr>
        <w:spacing w:after="0" w:line="240" w:lineRule="auto"/>
        <w:jc w:val="both"/>
        <w:rPr>
          <w:rFonts w:ascii="Calibri" w:eastAsia="Times New Roman" w:hAnsi="Calibri" w:cs="Calibri"/>
          <w:color w:val="000000"/>
          <w:sz w:val="27"/>
          <w:szCs w:val="27"/>
          <w:lang w:eastAsia="it-IT"/>
        </w:rPr>
      </w:pPr>
      <w:r>
        <w:rPr>
          <w:rFonts w:ascii="Segoe UI" w:hAnsi="Segoe UI" w:cs="Segoe UI"/>
          <w:color w:val="0F1419"/>
          <w:sz w:val="23"/>
          <w:szCs w:val="23"/>
        </w:rPr>
        <w:t>Vergine Sapiente, insegna ai discepoli di Gesù di rispondere alla storia dalla purezza della fede.</w:t>
      </w:r>
      <w:r w:rsidR="003070AF" w:rsidRPr="003070AF">
        <w:rPr>
          <w:rFonts w:ascii="Calibri" w:eastAsia="Times New Roman" w:hAnsi="Calibri" w:cs="Calibri"/>
          <w:color w:val="000000"/>
          <w:sz w:val="27"/>
          <w:szCs w:val="27"/>
          <w:lang w:eastAsia="it-IT"/>
        </w:rPr>
        <w:t> </w:t>
      </w:r>
    </w:p>
    <w:p w:rsidR="009E07B5" w:rsidRPr="00564B5C" w:rsidRDefault="009E07B5" w:rsidP="00564B5C">
      <w:pPr>
        <w:pStyle w:val="Titolo2"/>
        <w:rPr>
          <w:rFonts w:ascii="Calibri" w:hAnsi="Calibri" w:cs="Calibri"/>
          <w:spacing w:val="-8"/>
          <w:sz w:val="31"/>
          <w:szCs w:val="31"/>
        </w:rPr>
      </w:pPr>
      <w:bookmarkStart w:id="615" w:name="_Toc66893212"/>
      <w:bookmarkStart w:id="616" w:name="_Toc75156386"/>
      <w:r w:rsidRPr="00564B5C">
        <w:rPr>
          <w:spacing w:val="-8"/>
          <w:sz w:val="31"/>
          <w:szCs w:val="31"/>
        </w:rPr>
        <w:t>Vedete che non ottenete nulla?</w:t>
      </w:r>
      <w:r w:rsidR="00564B5C" w:rsidRPr="00564B5C">
        <w:rPr>
          <w:spacing w:val="-8"/>
          <w:sz w:val="31"/>
          <w:szCs w:val="31"/>
        </w:rPr>
        <w:t xml:space="preserve"> </w:t>
      </w:r>
      <w:r w:rsidRPr="00564B5C">
        <w:rPr>
          <w:spacing w:val="-8"/>
          <w:sz w:val="31"/>
          <w:szCs w:val="31"/>
        </w:rPr>
        <w:t>Ecco: il mondo è andato dietro a lui!</w:t>
      </w:r>
      <w:bookmarkEnd w:id="615"/>
      <w:bookmarkEnd w:id="616"/>
    </w:p>
    <w:p w:rsidR="009E07B5" w:rsidRPr="009E07B5" w:rsidRDefault="009E07B5" w:rsidP="009E07B5">
      <w:pPr>
        <w:spacing w:after="120" w:line="240" w:lineRule="auto"/>
        <w:jc w:val="both"/>
        <w:rPr>
          <w:rFonts w:ascii="Calibri" w:eastAsia="Times New Roman" w:hAnsi="Calibri" w:cs="Calibri"/>
          <w:color w:val="000000"/>
          <w:sz w:val="20"/>
          <w:szCs w:val="20"/>
          <w:lang w:eastAsia="it-IT"/>
        </w:rPr>
      </w:pPr>
      <w:r w:rsidRPr="009E07B5">
        <w:rPr>
          <w:rFonts w:ascii="Arial" w:eastAsia="Times New Roman" w:hAnsi="Arial" w:cs="Arial"/>
          <w:color w:val="000000"/>
          <w:sz w:val="24"/>
          <w:szCs w:val="24"/>
          <w:lang w:eastAsia="it-IT"/>
        </w:rPr>
        <w:t>È proprio dell’intelligenza credente dare alla storia risposte secondo la più pura verità della fede. Ogni risposta falsa che si dona alla storia attesta che la fede è falsa. La fede è vera se la risposta è vera. La fede è falsa se la risposta è falsa. Poiché oggi le risposte che si danno alla storia sono tutte false, noi altro non attestiamo la falsità della nostra fede. Risposta falsa alla storia è quella presa dai figli d’Israele quando furono sconfitti dai Filistei: </w:t>
      </w:r>
      <w:r w:rsidRPr="009E07B5">
        <w:rPr>
          <w:rFonts w:ascii="Arial" w:eastAsia="Times New Roman" w:hAnsi="Arial" w:cs="Arial"/>
          <w:i/>
          <w:iCs/>
          <w:color w:val="000000"/>
          <w:spacing w:val="-2"/>
          <w:sz w:val="24"/>
          <w:szCs w:val="24"/>
          <w:lang w:eastAsia="it-IT"/>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r>
        <w:rPr>
          <w:rFonts w:ascii="Arial" w:eastAsia="Times New Roman" w:hAnsi="Arial" w:cs="Arial"/>
          <w:color w:val="000000"/>
          <w:spacing w:val="-2"/>
          <w:sz w:val="24"/>
          <w:szCs w:val="24"/>
          <w:lang w:eastAsia="it-IT"/>
        </w:rPr>
        <w:t>”</w:t>
      </w:r>
      <w:r w:rsidRPr="009E07B5">
        <w:rPr>
          <w:rFonts w:ascii="Arial" w:eastAsia="Times New Roman" w:hAnsi="Arial" w:cs="Arial"/>
          <w:i/>
          <w:iCs/>
          <w:color w:val="000000"/>
          <w:sz w:val="24"/>
          <w:szCs w:val="24"/>
          <w:lang w:eastAsia="it-IT"/>
        </w:rPr>
        <w:t xml:space="preserve"> (1Sam 4,1-11). </w:t>
      </w:r>
      <w:r w:rsidRPr="009E07B5">
        <w:rPr>
          <w:rFonts w:ascii="Arial" w:eastAsia="Times New Roman" w:hAnsi="Arial" w:cs="Arial"/>
          <w:color w:val="000000"/>
          <w:sz w:val="24"/>
          <w:szCs w:val="24"/>
          <w:lang w:eastAsia="it-IT"/>
        </w:rPr>
        <w:t>Questa risposta è falsa perché la vittoria non era il frutto della presenza dell’arca tra i combattenti dei figli d’Israele. La vittoria era il frutto della conversione del popolo del Signore e del suo ritorno nell’obbedienza alla Legge dell’Alleanza. Così come falsa è ogni risposta che pensa di riportare ogni storia di morte nella vera vita attraverso la sola via della preghiera e non invece attraverso la via della più pura conversione alla Legge del Signore. Possiamo anche esporre il Crocifisso nel centro delle città degli uomini, ma la sua esposizione è senza alcuna efficacia senza una nostra vera conversione al Vangelo. Se l’esposizione del Crocifisso fosse efficace e portasse la storia dalla morte nella vita, in questo caso trasformeremmo il Crocifisso in un idolo o in un amuleto, mentre il Crocifisso è segno di obbedienza al Padre fino alla morte e alla morte di croce. Risposta vera, fede vera. Risposta falsa, fede falsa. La nostra storia passa dalla morte alla vita per la nostra conversione a Cristo Gesù. Senza vera conversione a Cristo Gesù la nostra risposta alla storia sarà sempre falsa.</w:t>
      </w:r>
    </w:p>
    <w:p w:rsidR="009E07B5" w:rsidRPr="009E07B5" w:rsidRDefault="009E07B5" w:rsidP="009E07B5">
      <w:pPr>
        <w:spacing w:after="120" w:line="240" w:lineRule="auto"/>
        <w:jc w:val="both"/>
        <w:rPr>
          <w:rFonts w:ascii="Calibri" w:eastAsia="Times New Roman" w:hAnsi="Calibri" w:cs="Calibri"/>
          <w:color w:val="000000"/>
          <w:sz w:val="20"/>
          <w:szCs w:val="20"/>
          <w:lang w:eastAsia="it-IT"/>
        </w:rPr>
      </w:pPr>
      <w:r w:rsidRPr="009E07B5">
        <w:rPr>
          <w:rFonts w:ascii="Arial" w:eastAsia="Times New Roman" w:hAnsi="Arial" w:cs="Arial"/>
          <w:i/>
          <w:iCs/>
          <w:color w:val="000000"/>
          <w:sz w:val="24"/>
          <w:szCs w:val="24"/>
          <w:lang w:eastAsia="it-IT"/>
        </w:rPr>
        <w:t xml:space="preserve">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w:t>
      </w:r>
      <w:r w:rsidRPr="009E07B5">
        <w:rPr>
          <w:rFonts w:ascii="Arial" w:eastAsia="Times New Roman" w:hAnsi="Arial" w:cs="Arial"/>
          <w:i/>
          <w:iCs/>
          <w:color w:val="000000"/>
          <w:sz w:val="24"/>
          <w:szCs w:val="24"/>
          <w:lang w:eastAsia="it-IT"/>
        </w:rPr>
        <w:lastRenderedPageBreak/>
        <w:t>viene, seduto su un puledro d’asina.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 (Gv 12,11-19).</w:t>
      </w:r>
    </w:p>
    <w:p w:rsidR="009E07B5" w:rsidRPr="009E07B5" w:rsidRDefault="009E07B5" w:rsidP="009E07B5">
      <w:pPr>
        <w:spacing w:after="120" w:line="240" w:lineRule="auto"/>
        <w:jc w:val="both"/>
        <w:rPr>
          <w:rFonts w:ascii="Calibri" w:eastAsia="Times New Roman" w:hAnsi="Calibri" w:cs="Calibri"/>
          <w:color w:val="000000"/>
          <w:sz w:val="20"/>
          <w:szCs w:val="20"/>
          <w:lang w:eastAsia="it-IT"/>
        </w:rPr>
      </w:pPr>
      <w:r w:rsidRPr="009E07B5">
        <w:rPr>
          <w:rFonts w:ascii="Arial" w:eastAsia="Times New Roman" w:hAnsi="Arial" w:cs="Arial"/>
          <w:color w:val="000000"/>
          <w:sz w:val="24"/>
          <w:szCs w:val="24"/>
          <w:lang w:eastAsia="it-IT"/>
        </w:rPr>
        <w:t>Gesù entra in Gerusalemme compiendo la profezia di Zaccaria. Il popolo lo acclama suo vero re. La folla è nella grande esultanza. I farisei non leggono questo evento dalla più pura verità della fede, contenuta nelle Parole delle profezie, lo leggono invece dalla falsità della loro mente e del loro cuore. Con questa lettura falsa, cosa dicono: </w:t>
      </w:r>
      <w:r w:rsidRPr="009E07B5">
        <w:rPr>
          <w:rFonts w:ascii="Arial" w:eastAsia="Times New Roman" w:hAnsi="Arial" w:cs="Arial"/>
          <w:i/>
          <w:iCs/>
          <w:color w:val="000000"/>
          <w:sz w:val="24"/>
          <w:szCs w:val="24"/>
          <w:lang w:eastAsia="it-IT"/>
        </w:rPr>
        <w:t>“Vedete che non ottenete nulla? Ecco: il mondo è andato dietro a lui!”.</w:t>
      </w:r>
      <w:r w:rsidRPr="009E07B5">
        <w:rPr>
          <w:rFonts w:ascii="Arial" w:eastAsia="Times New Roman" w:hAnsi="Arial" w:cs="Arial"/>
          <w:color w:val="000000"/>
          <w:sz w:val="24"/>
          <w:szCs w:val="24"/>
          <w:lang w:eastAsia="it-IT"/>
        </w:rPr>
        <w:t> Traduciamo la loro risposta: </w:t>
      </w:r>
      <w:r w:rsidRPr="009E07B5">
        <w:rPr>
          <w:rFonts w:ascii="Arial" w:eastAsia="Times New Roman" w:hAnsi="Arial" w:cs="Arial"/>
          <w:i/>
          <w:iCs/>
          <w:color w:val="000000"/>
          <w:sz w:val="24"/>
          <w:szCs w:val="24"/>
          <w:lang w:eastAsia="it-IT"/>
        </w:rPr>
        <w:t>“Voi, scribi, capi dei sacerdoti e anziani del popolo, state perdendo tempo con le vostre incertezze sul da farsi. Noi, farisei, è da anni che vi diciamo che Gesù va fermato con la sua eliminazione fisica. Voi invece avete rinviato questa decisione. Qual è il frutto del vostro agire? Tutto il mondo gli è andato dietro. A nulla serve più ritardare la decisione. Gesù va subito tolto di mezzo. È questa la sola risposta da dare alla storia”. </w:t>
      </w:r>
      <w:r w:rsidRPr="009E07B5">
        <w:rPr>
          <w:rFonts w:ascii="Arial" w:eastAsia="Times New Roman" w:hAnsi="Arial" w:cs="Arial"/>
          <w:color w:val="000000"/>
          <w:sz w:val="24"/>
          <w:szCs w:val="24"/>
          <w:lang w:eastAsia="it-IT"/>
        </w:rPr>
        <w:t>È verità. I farisei possono anche premere perché Gesù venga subito tolto di mezzo, senza più indugiare. La loro risposta alla storia è falsa. Essendo falsa non risolve il problema della storia, il problema che essi vogliono risolvere. Dobbiamo tutti convincerci: nessuna risposta falsa farà divenire una storia di morte storia di vita. Chi vuole salvare la storia, deve dare ad essa risposte secondo purezza di verità, luce, giustizia, purissima fede. Poiché oggi tutte le nostre risposte sono false, la storia produrrà per noi solo frutti amari di morte.</w:t>
      </w:r>
    </w:p>
    <w:p w:rsidR="009E07B5" w:rsidRPr="009E07B5" w:rsidRDefault="009E07B5" w:rsidP="009E07B5">
      <w:pPr>
        <w:spacing w:after="120" w:line="240" w:lineRule="auto"/>
        <w:jc w:val="both"/>
        <w:rPr>
          <w:rFonts w:ascii="Calibri" w:eastAsia="Times New Roman" w:hAnsi="Calibri" w:cs="Calibri"/>
          <w:color w:val="000000"/>
          <w:sz w:val="20"/>
          <w:szCs w:val="20"/>
          <w:lang w:eastAsia="it-IT"/>
        </w:rPr>
      </w:pPr>
      <w:r w:rsidRPr="009E07B5">
        <w:rPr>
          <w:rFonts w:ascii="Arial" w:eastAsia="Times New Roman" w:hAnsi="Arial" w:cs="Arial"/>
          <w:color w:val="000000"/>
          <w:sz w:val="24"/>
          <w:szCs w:val="24"/>
          <w:lang w:eastAsia="it-IT"/>
        </w:rPr>
        <w:t>Vergine Sapiente, insegna ai discepoli di Gesù di rispondere alla storia dalla purezza della fede.</w:t>
      </w:r>
    </w:p>
    <w:p w:rsidR="009E07B5" w:rsidRDefault="009E07B5" w:rsidP="009E07B5">
      <w:pPr>
        <w:spacing w:after="0" w:line="240" w:lineRule="auto"/>
        <w:jc w:val="both"/>
        <w:rPr>
          <w:rFonts w:ascii="Calibri" w:eastAsia="Times New Roman" w:hAnsi="Calibri" w:cs="Calibri"/>
          <w:color w:val="000000"/>
          <w:sz w:val="27"/>
          <w:szCs w:val="27"/>
          <w:lang w:eastAsia="it-IT"/>
        </w:rPr>
      </w:pPr>
    </w:p>
    <w:p w:rsidR="004925F1" w:rsidRPr="004925F1" w:rsidRDefault="004925F1" w:rsidP="004925F1">
      <w:pPr>
        <w:pStyle w:val="Titolo2"/>
        <w:rPr>
          <w:rFonts w:ascii="Calibri" w:hAnsi="Calibri" w:cs="Calibri"/>
        </w:rPr>
      </w:pPr>
      <w:bookmarkStart w:id="617" w:name="_Toc75156387"/>
      <w:r w:rsidRPr="004925F1">
        <w:rPr>
          <w:sz w:val="32"/>
          <w:szCs w:val="32"/>
        </w:rPr>
        <w:t>ABBIATE FEDE IN DIO E ABBIATE FEDE ANCHE IN ME</w:t>
      </w:r>
      <w:bookmarkEnd w:id="617"/>
    </w:p>
    <w:p w:rsidR="004925F1" w:rsidRPr="004925F1" w:rsidRDefault="004925F1" w:rsidP="006856CB">
      <w:pPr>
        <w:pStyle w:val="Nessunaspaziatura"/>
        <w:rPr>
          <w:rFonts w:ascii="Calibri" w:hAnsi="Calibri" w:cs="Calibri"/>
          <w:sz w:val="27"/>
          <w:szCs w:val="27"/>
        </w:rPr>
      </w:pPr>
      <w:r w:rsidRPr="004925F1">
        <w:t xml:space="preserve">La fede non deve essere solamente in Dio, necessariamente dovrà essere anche nella persona che di Dio parla, Dio annuncia, Dio porta nel suo cuore, Dio manifesta con la sua stessa vita. Come Dio rivela, accredita, manifesta la sua verità con la storia che Lui sempre crea, così anche colui che di Dio parla, Dio rivela, Dio annuncia, a Dio chiede di credere, deve manifestare, rivelare, accreditare con la sua vita la verità di ogni parola da lui proferita, detta, annunciata, predicata, proclamata, insegnata come purissima Parola di Dio. Anzi deve fare qualcosa in più. Deve agire in modo tale che la Parola di Dio sia la sua Parola e la sua Parola sia la Parola di Dio. Questo avverrà, potrà avvenire se la vita di Dio diviene vita di colui che di Dio </w:t>
      </w:r>
      <w:r w:rsidR="006856CB">
        <w:t>par</w:t>
      </w:r>
      <w:r w:rsidRPr="004925F1">
        <w:t>la e la vita di colui che di Dio parla diviene vita di Dio. Come Gesù dice: “</w:t>
      </w:r>
      <w:r w:rsidRPr="004925F1">
        <w:rPr>
          <w:i/>
          <w:iCs w:val="0"/>
        </w:rPr>
        <w:t>Io e il Padre siamo una cosa sola, un solo pensiero, una sola volontà, una sola opera</w:t>
      </w:r>
      <w:r w:rsidRPr="004925F1">
        <w:t>” – i Giudei nulla sapevano ancora del mistero dell’Incarnazione e neanche nulla conoscevano del mistero della Trinità –, così, sia a livello ontologico e sia a livello operativo, anche il discepolo di Gesù deve dire: “</w:t>
      </w:r>
      <w:r w:rsidRPr="004925F1">
        <w:rPr>
          <w:i/>
          <w:iCs w:val="0"/>
        </w:rPr>
        <w:t>Io e Gesù siamo una cosa sola, un solo corpo, una sola vita, un solo pensiero, una sola volontà, una sola Parola, una sola opera, una sola missione. Io in Lui e Lui in me</w:t>
      </w:r>
      <w:r w:rsidRPr="004925F1">
        <w:t>”. Anche il discepolo deve sempre poter dire al mondo intero: “</w:t>
      </w:r>
      <w:r w:rsidRPr="004925F1">
        <w:rPr>
          <w:i/>
          <w:iCs w:val="0"/>
        </w:rPr>
        <w:t>Abbiate fede in Cristo Gesù e abbiate fede anche in me</w:t>
      </w:r>
      <w:r w:rsidRPr="004925F1">
        <w:t xml:space="preserve">”. Se questo non potrà essere detto, vi è separazione sia a livello ontologico che a </w:t>
      </w:r>
      <w:r w:rsidRPr="004925F1">
        <w:lastRenderedPageBreak/>
        <w:t>livello operativo. Quale sarà il frutto di questa separazione? Il non compimento della missione. Non si può compiere la missione di Cristo Signore se non si è una cosa sola con Lui.</w:t>
      </w:r>
    </w:p>
    <w:p w:rsidR="004925F1" w:rsidRPr="004925F1" w:rsidRDefault="004925F1" w:rsidP="004925F1">
      <w:pPr>
        <w:pStyle w:val="Nessunaspaziatura"/>
        <w:rPr>
          <w:rFonts w:ascii="Calibri" w:hAnsi="Calibri" w:cs="Calibri"/>
          <w:sz w:val="27"/>
          <w:szCs w:val="27"/>
        </w:rPr>
      </w:pPr>
      <w:r w:rsidRPr="004925F1">
        <w:t>Quando si diviene una cosa sola con Lui? Quando la sua Parola diviene una cosa sola con noi. Quando il suo Vangelo diviene nostra unica e sola legge di pensare e di operare. Se tra noi e il Vangelo vi è separazione, anche con Cristo vi è separazione. Mai lo Spirito Santo potrà attestare per noi e mai potrà renderci degni di fede dinanzi al mondo. Sarebbe una falsità grande. Ora lo Spirito Santo non è lo Spirito della falsità, ma della purissima verità. Lui mai potrà ingannare né i fedeli in Cristo Gesù e neanche il mondo. Quando io e Cristo Gesù diveniamo una sola vita, siamo una sola Parola, un solo Vangelo, una sola verità, allora non solo sono accreditato dallo Spirito Santo che testimonia che la mia Parola è Parola di Cristo Gesù. Lo Spirito Santo fa molto di più. Sempre mi guida con la sua sapienza, intelligenza, scienza, consiglio, perché io sempre separi la luce dalle tenebre, la verità dalla falsità, la giustizia dall’ingiustizia, Cristo Gesù dagli idoli, il vero Dio da ogni falso Dio, il vero Spirito Santo da tutti gli spiriti falsi, spiriti di menzogna e di inganno che sempre hanno invaso e invaderanno i cuori perché si rinneghi il vero Dio, il vero Cristo, il vero Spirito Santo, la vera via della salvezza e della redenzione. Sempre lo Spirito Santo verrà e mi convincerà che la sua verità mai potrà essere confusa con la falsità e che la falsità mai potrà divenire sua verità. Quando io e Cristo non siamo una cosa sola, neanche io e lo Spirito Santo saremo una cosa sola. È allora che la falsità del mondo viene predicata verità di Cristo, i falsi cristi vengono elevati a vero Cristo e ad ogni falso Dio viene data la gloria di essere proclamato vero Dio. Sempre così è stato e sempre lo sarà. La verità di Cristo non si conosce per apprendimento, ma per immersione in essa e per trasformazione della nostra natura in sua verità. Conosciamo per ontologia trasformata in verità.</w:t>
      </w:r>
    </w:p>
    <w:p w:rsidR="004925F1" w:rsidRPr="004925F1" w:rsidRDefault="004925F1" w:rsidP="004925F1">
      <w:pPr>
        <w:pStyle w:val="Nessunaspaziatura"/>
        <w:rPr>
          <w:rFonts w:ascii="Calibri" w:hAnsi="Calibri" w:cs="Calibri"/>
          <w:sz w:val="27"/>
          <w:szCs w:val="27"/>
        </w:rPr>
      </w:pPr>
      <w:r w:rsidRPr="004925F1">
        <w:rPr>
          <w:i/>
          <w:iCs w:val="0"/>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r w:rsidRPr="004925F1">
        <w:t xml:space="preserve"> (Gv 14,1-11).</w:t>
      </w:r>
    </w:p>
    <w:p w:rsidR="004925F1" w:rsidRPr="004925F1" w:rsidRDefault="004925F1" w:rsidP="004925F1">
      <w:pPr>
        <w:pStyle w:val="Nessunaspaziatura"/>
        <w:rPr>
          <w:rFonts w:ascii="Calibri" w:hAnsi="Calibri" w:cs="Calibri"/>
          <w:sz w:val="27"/>
          <w:szCs w:val="27"/>
        </w:rPr>
      </w:pPr>
      <w:r w:rsidRPr="004925F1">
        <w:t>Quando un cristiano non riconosce la verità di Cristo, non la separa dalla falsità, attesta di non essere ontologia di verità. La sua natura è falsità. Non è stata trasformata in verità di Cristo. Se la sua natura è falsità, dalla falsità sempre parlerà e la falsità sempre sceglierà come veste del suo cuore e abito della sua anima. Come un solo attimo basta, toccando una cosa, per sapere se essa è liquida o solida, così un solo attimo basta a chi è trasformato dalla verità di Cristo per conoscere e distingue</w:t>
      </w:r>
      <w:r w:rsidR="006856CB">
        <w:t>re</w:t>
      </w:r>
      <w:r w:rsidRPr="004925F1">
        <w:t xml:space="preserve"> una persona trasformata in verità e una persona coltivatrice di falsità e di menzogna. Gesù </w:t>
      </w:r>
      <w:r w:rsidRPr="004925F1">
        <w:lastRenderedPageBreak/>
        <w:t>in un istante vedeva e separava, distingueva e pesava ogni cuore. Secondo il cuore dava le sue risposte. Ma Lui è la verità. Lui è la via. Lui è la vita. Molto di più Lui è: “</w:t>
      </w:r>
      <w:r w:rsidRPr="004925F1">
        <w:rPr>
          <w:i/>
          <w:iCs w:val="0"/>
        </w:rPr>
        <w:t>Io sono la via, la verità, la vita</w:t>
      </w:r>
      <w:r w:rsidRPr="004925F1">
        <w:t>”. Questo dovrebbe dire il discepolo in Cristo, per Cristo, con Cristo: “</w:t>
      </w:r>
      <w:r w:rsidRPr="004925F1">
        <w:rPr>
          <w:i/>
          <w:iCs w:val="0"/>
        </w:rPr>
        <w:t>Io sono la verità, la via, la vita</w:t>
      </w:r>
      <w:r w:rsidRPr="004925F1">
        <w:t>”. La verità di Cristo, la vita di Cristo, la via che porta a Cristo.</w:t>
      </w:r>
    </w:p>
    <w:p w:rsidR="003070AF" w:rsidRPr="004925F1" w:rsidRDefault="004925F1" w:rsidP="004925F1">
      <w:pPr>
        <w:pStyle w:val="Nessunaspaziatura"/>
        <w:rPr>
          <w:rFonts w:ascii="Calibri" w:hAnsi="Calibri" w:cs="Calibri"/>
          <w:sz w:val="27"/>
          <w:szCs w:val="27"/>
        </w:rPr>
      </w:pPr>
      <w:r w:rsidRPr="004925F1">
        <w:t>Madre di Cristo, ottienici la grazia di essere via, verità, vita di Cristo Gesù per il mondo intero.</w:t>
      </w:r>
    </w:p>
    <w:p w:rsidR="001D06F1" w:rsidRDefault="00D36B48" w:rsidP="00425ED6">
      <w:pPr>
        <w:pStyle w:val="Titolo2"/>
        <w:spacing w:line="276" w:lineRule="auto"/>
        <w:jc w:val="both"/>
        <w:rPr>
          <w:sz w:val="26"/>
          <w:szCs w:val="26"/>
        </w:rPr>
      </w:pPr>
      <w:bookmarkStart w:id="618" w:name="_Toc75156388"/>
      <w:r w:rsidRPr="00425ED6">
        <w:rPr>
          <w:sz w:val="26"/>
          <w:szCs w:val="26"/>
        </w:rPr>
        <w:t>22 Aprile</w:t>
      </w:r>
      <w:bookmarkEnd w:id="618"/>
    </w:p>
    <w:p w:rsidR="001D06F1" w:rsidRPr="001D06F1" w:rsidRDefault="001D06F1" w:rsidP="001D06F1">
      <w:pPr>
        <w:jc w:val="both"/>
        <w:rPr>
          <w:rFonts w:ascii="Segoe UI" w:hAnsi="Segoe UI" w:cs="Segoe UI"/>
          <w:sz w:val="24"/>
          <w:szCs w:val="24"/>
        </w:rPr>
      </w:pPr>
      <w:r w:rsidRPr="001D06F1">
        <w:rPr>
          <w:rFonts w:ascii="Segoe UI" w:hAnsi="Segoe UI" w:cs="Segoe UI"/>
          <w:sz w:val="24"/>
          <w:szCs w:val="24"/>
        </w:rPr>
        <w:t>Madre della Luce Eterna che in te si è fatta carne, fa’ che mai diveniamo cristiani-tenebra.</w:t>
      </w:r>
    </w:p>
    <w:p w:rsidR="001D06F1" w:rsidRPr="001D06F1" w:rsidRDefault="001D06F1" w:rsidP="001D06F1">
      <w:pPr>
        <w:pStyle w:val="Titolo2"/>
        <w:rPr>
          <w:rFonts w:ascii="Calibri" w:hAnsi="Calibri" w:cs="Calibri"/>
          <w:sz w:val="32"/>
          <w:szCs w:val="32"/>
        </w:rPr>
      </w:pPr>
      <w:bookmarkStart w:id="619" w:name="_Toc66893208"/>
      <w:bookmarkStart w:id="620" w:name="_Toc75156389"/>
      <w:r w:rsidRPr="001D06F1">
        <w:rPr>
          <w:sz w:val="32"/>
          <w:szCs w:val="32"/>
        </w:rPr>
        <w:t>E si meravigliava della loro incredulità</w:t>
      </w:r>
      <w:bookmarkEnd w:id="619"/>
      <w:bookmarkEnd w:id="620"/>
    </w:p>
    <w:p w:rsidR="001D06F1" w:rsidRPr="001D06F1" w:rsidRDefault="001D06F1" w:rsidP="001D06F1">
      <w:pPr>
        <w:spacing w:after="120" w:line="240" w:lineRule="auto"/>
        <w:jc w:val="both"/>
        <w:rPr>
          <w:rFonts w:ascii="Calibri" w:eastAsia="Times New Roman" w:hAnsi="Calibri" w:cs="Calibri"/>
          <w:color w:val="000000"/>
          <w:sz w:val="20"/>
          <w:szCs w:val="20"/>
          <w:lang w:eastAsia="it-IT"/>
        </w:rPr>
      </w:pPr>
      <w:r w:rsidRPr="001D06F1">
        <w:rPr>
          <w:rFonts w:ascii="Arial" w:eastAsia="Times New Roman" w:hAnsi="Arial" w:cs="Arial"/>
          <w:color w:val="000000"/>
          <w:sz w:val="24"/>
          <w:szCs w:val="24"/>
          <w:lang w:eastAsia="it-IT"/>
        </w:rPr>
        <w:t>Il popolo del Signore, quando è governato da persone senza vera fede nella Parola del Signore, sempre si smarrisce nella fitta selva dei pensieri umani, dalla quale difficilmente vi è ritorno nella pianura luminosa della Parola di Dio e della purissima verità contenuta in essa. I cattivi pastori sono stati sempre la causa di tutti i mali che affliggevano il popolo dell’alleanza. Due profezie meritano di essere ascoltate: </w:t>
      </w:r>
      <w:r w:rsidRPr="001D06F1">
        <w:rPr>
          <w:rFonts w:ascii="Arial" w:eastAsia="Times New Roman" w:hAnsi="Arial" w:cs="Arial"/>
          <w:i/>
          <w:iCs/>
          <w:color w:val="000000"/>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w:t>
      </w:r>
      <w:r w:rsidR="00D6063E">
        <w:rPr>
          <w:rFonts w:ascii="Arial" w:eastAsia="Times New Roman" w:hAnsi="Arial" w:cs="Arial"/>
          <w:i/>
          <w:iCs/>
          <w:color w:val="000000"/>
          <w:sz w:val="24"/>
          <w:szCs w:val="24"/>
          <w:lang w:eastAsia="it-IT"/>
        </w:rPr>
        <w:t>o del peccato del mio popolo e </w:t>
      </w:r>
      <w:r w:rsidRPr="001D06F1">
        <w:rPr>
          <w:rFonts w:ascii="Arial" w:eastAsia="Times New Roman" w:hAnsi="Arial" w:cs="Arial"/>
          <w:i/>
          <w:iCs/>
          <w:color w:val="000000"/>
          <w:sz w:val="24"/>
          <w:szCs w:val="24"/>
          <w:lang w:eastAsia="it-IT"/>
        </w:rPr>
        <w:t>sono avidi della sua iniquità. Il popolo e il sacerdote avranno la stessa sorte; li punirò per la loro condotta e li ripagherò secondo le loro azioni” (Os 4,1-9).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w:t>
      </w:r>
      <w:r w:rsidR="00D6063E">
        <w:rPr>
          <w:rFonts w:ascii="Arial" w:eastAsia="Times New Roman" w:hAnsi="Arial" w:cs="Arial"/>
          <w:i/>
          <w:iCs/>
          <w:color w:val="000000"/>
          <w:sz w:val="24"/>
          <w:szCs w:val="24"/>
          <w:lang w:eastAsia="it-IT"/>
        </w:rPr>
        <w:t>é non avete seguito le mie vie </w:t>
      </w:r>
      <w:r w:rsidRPr="001D06F1">
        <w:rPr>
          <w:rFonts w:ascii="Arial" w:eastAsia="Times New Roman" w:hAnsi="Arial" w:cs="Arial"/>
          <w:i/>
          <w:iCs/>
          <w:color w:val="000000"/>
          <w:sz w:val="24"/>
          <w:szCs w:val="24"/>
          <w:lang w:eastAsia="it-IT"/>
        </w:rPr>
        <w:t>e avete usato parzialità nel vostro insegnamento</w:t>
      </w:r>
      <w:r>
        <w:rPr>
          <w:rFonts w:ascii="Arial" w:eastAsia="Times New Roman" w:hAnsi="Arial" w:cs="Arial"/>
          <w:color w:val="000000"/>
          <w:sz w:val="24"/>
          <w:szCs w:val="24"/>
          <w:lang w:eastAsia="it-IT"/>
        </w:rPr>
        <w:t>”</w:t>
      </w:r>
      <w:r w:rsidRPr="001D06F1">
        <w:rPr>
          <w:rFonts w:ascii="Arial" w:eastAsia="Times New Roman" w:hAnsi="Arial" w:cs="Arial"/>
          <w:i/>
          <w:iCs/>
          <w:color w:val="000000"/>
          <w:sz w:val="24"/>
          <w:szCs w:val="24"/>
          <w:lang w:eastAsia="it-IT"/>
        </w:rPr>
        <w:t xml:space="preserve"> (Mal 2,1-9). </w:t>
      </w:r>
      <w:r w:rsidRPr="001D06F1">
        <w:rPr>
          <w:rFonts w:ascii="Arial" w:eastAsia="Times New Roman" w:hAnsi="Arial" w:cs="Arial"/>
          <w:color w:val="000000"/>
          <w:sz w:val="24"/>
          <w:szCs w:val="24"/>
          <w:lang w:eastAsia="it-IT"/>
        </w:rPr>
        <w:t xml:space="preserve">Un popolo così guidato non può se non smarrirsi nella più </w:t>
      </w:r>
      <w:r w:rsidRPr="001D06F1">
        <w:rPr>
          <w:rFonts w:ascii="Arial" w:eastAsia="Times New Roman" w:hAnsi="Arial" w:cs="Arial"/>
          <w:color w:val="000000"/>
          <w:sz w:val="24"/>
          <w:szCs w:val="24"/>
          <w:lang w:eastAsia="it-IT"/>
        </w:rPr>
        <w:lastRenderedPageBreak/>
        <w:t>grande cecità. Divenuto cieco non riesce più a vedere neanche la luce più radiosa del sole. Anche se fosse immerso nello stesso sole, gli sarebbe impossibile vedere la luce. La sua impossibilità è di natura e non solo di volontà. Quando si raggiunge la completa cecità è impossibile tornare indietro. Ognuno è però responsabile della perdita della luce dei suoi occhi. Sempre si perde la luce degli occhi quando si trascurano i comandamenti del Signore e si persevera di peccato in peccato. Per questo urge non oltrepassare mai i limiti del male.</w:t>
      </w:r>
    </w:p>
    <w:p w:rsidR="001D06F1" w:rsidRPr="001D06F1" w:rsidRDefault="001D06F1" w:rsidP="001D06F1">
      <w:pPr>
        <w:spacing w:after="120" w:line="240" w:lineRule="auto"/>
        <w:jc w:val="both"/>
        <w:rPr>
          <w:rFonts w:ascii="Calibri" w:eastAsia="Times New Roman" w:hAnsi="Calibri" w:cs="Calibri"/>
          <w:color w:val="000000"/>
          <w:sz w:val="20"/>
          <w:szCs w:val="20"/>
          <w:lang w:eastAsia="it-IT"/>
        </w:rPr>
      </w:pPr>
      <w:r w:rsidRPr="001D06F1">
        <w:rPr>
          <w:rFonts w:ascii="Arial" w:eastAsia="Times New Roman" w:hAnsi="Arial" w:cs="Arial"/>
          <w:i/>
          <w:iCs/>
          <w:color w:val="000000"/>
          <w:sz w:val="24"/>
          <w:szCs w:val="24"/>
          <w:lang w:eastAsia="it-IT"/>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 (Mc 6,1-6).</w:t>
      </w:r>
    </w:p>
    <w:p w:rsidR="001D06F1" w:rsidRPr="001D06F1" w:rsidRDefault="001D06F1" w:rsidP="001D06F1">
      <w:pPr>
        <w:spacing w:after="120" w:line="240" w:lineRule="auto"/>
        <w:jc w:val="both"/>
        <w:rPr>
          <w:rFonts w:ascii="Calibri" w:eastAsia="Times New Roman" w:hAnsi="Calibri" w:cs="Calibri"/>
          <w:color w:val="000000"/>
          <w:sz w:val="20"/>
          <w:szCs w:val="20"/>
          <w:lang w:eastAsia="it-IT"/>
        </w:rPr>
      </w:pPr>
      <w:r w:rsidRPr="001D06F1">
        <w:rPr>
          <w:rFonts w:ascii="Arial" w:eastAsia="Times New Roman" w:hAnsi="Arial" w:cs="Arial"/>
          <w:color w:val="000000"/>
          <w:sz w:val="24"/>
          <w:szCs w:val="24"/>
          <w:lang w:eastAsia="it-IT"/>
        </w:rPr>
        <w:t>Perché Gesù si meraviglia della loro incredulità? Perché Lui viveva in un mondo che ogni sabato leggeva le Scritture nella Sinagoga. Ogni sabato si confrontava con la Parola di Dio. Questo confronto veniva però guidato da persone che non conoscevano né Mosè e neanche le altre Scritture. Senza vera conoscenza, sempre il popolo viene nutrito con pensieri della terra. Si leggeva la Parola di Dio. Si predicava il pensiero degli uomini. Gesù viene, si manifesta come vero uomo di Dio, dice la vera Parola del Padre suo. Vi è la stessa differenza che regna tra la luce e le tenebre. Poiché quegli uomini erano abituati alle tenebre, diveniva per loro impossibile aprire i loro occhi alla luce. È questa la meraviglia di Gesù: “</w:t>
      </w:r>
      <w:r w:rsidRPr="001D06F1">
        <w:rPr>
          <w:rFonts w:ascii="Arial" w:eastAsia="Times New Roman" w:hAnsi="Arial" w:cs="Arial"/>
          <w:i/>
          <w:iCs/>
          <w:color w:val="000000"/>
          <w:sz w:val="24"/>
          <w:szCs w:val="24"/>
          <w:lang w:eastAsia="it-IT"/>
        </w:rPr>
        <w:t>Come è possibile che un ammaestramento dalla falsità giunga a impedire che si riconosca e si accolga una luce più splendente del sole?</w:t>
      </w:r>
      <w:r w:rsidRPr="001D06F1">
        <w:rPr>
          <w:rFonts w:ascii="Arial" w:eastAsia="Times New Roman" w:hAnsi="Arial" w:cs="Arial"/>
          <w:color w:val="000000"/>
          <w:sz w:val="24"/>
          <w:szCs w:val="24"/>
          <w:lang w:eastAsia="it-IT"/>
        </w:rPr>
        <w:t>”. La storia ci rivela che questo è possibile. Non necessitano secoli per giungere alla totale cecità. Basta pochi anni appena e dalla luce si passa nella grande cecità, cecità tanto grande da rendere impossibile di riconoscere la luce. Bastano pochi anni e dall’accoglienza della luce si diviene grandi oppositori contro di essa. Anche questo attesta la storia. Possibile che un uomo di luce diventi un uomo di tenebra? Anche questo è possibile. Bastano pochi anni di allontanamento dalla luce e le tenebre hanno già corroso il suo spirito.</w:t>
      </w:r>
    </w:p>
    <w:p w:rsidR="001D06F1" w:rsidRPr="001D06F1" w:rsidRDefault="001D06F1" w:rsidP="001D06F1">
      <w:pPr>
        <w:spacing w:after="120" w:line="240" w:lineRule="auto"/>
        <w:jc w:val="both"/>
        <w:rPr>
          <w:rFonts w:ascii="Calibri" w:eastAsia="Times New Roman" w:hAnsi="Calibri" w:cs="Calibri"/>
          <w:color w:val="000000"/>
          <w:sz w:val="20"/>
          <w:szCs w:val="20"/>
          <w:lang w:eastAsia="it-IT"/>
        </w:rPr>
      </w:pPr>
      <w:r w:rsidRPr="001D06F1">
        <w:rPr>
          <w:rFonts w:ascii="Arial" w:eastAsia="Times New Roman" w:hAnsi="Arial" w:cs="Arial"/>
          <w:color w:val="000000"/>
          <w:sz w:val="24"/>
          <w:szCs w:val="24"/>
          <w:lang w:eastAsia="it-IT"/>
        </w:rPr>
        <w:t>Madre della Luce Eterna che in te si è fatta carne, fa’ che mai diveniamo cristiani tenebra.</w:t>
      </w:r>
    </w:p>
    <w:p w:rsidR="003E5190" w:rsidRDefault="003E5190" w:rsidP="001D06F1"/>
    <w:p w:rsidR="003E5190" w:rsidRPr="003E5190" w:rsidRDefault="003E5190" w:rsidP="003E5190">
      <w:pPr>
        <w:pStyle w:val="Titolo2"/>
        <w:rPr>
          <w:rFonts w:ascii="Calibri" w:hAnsi="Calibri" w:cs="Calibri"/>
        </w:rPr>
      </w:pPr>
      <w:bookmarkStart w:id="621" w:name="_Toc75156390"/>
      <w:r w:rsidRPr="003E5190">
        <w:rPr>
          <w:sz w:val="32"/>
          <w:szCs w:val="32"/>
        </w:rPr>
        <w:t>CHE COSA STA SCRITTO NELLA LEGGE? COME LEGGI?</w:t>
      </w:r>
      <w:bookmarkEnd w:id="621"/>
    </w:p>
    <w:p w:rsidR="003E5190" w:rsidRPr="003E5190" w:rsidRDefault="003E5190" w:rsidP="003E5190">
      <w:pPr>
        <w:pStyle w:val="Nessunaspaziatura"/>
        <w:rPr>
          <w:rFonts w:ascii="Calibri" w:hAnsi="Calibri" w:cs="Calibri"/>
          <w:sz w:val="27"/>
          <w:szCs w:val="27"/>
        </w:rPr>
      </w:pPr>
      <w:r w:rsidRPr="003E5190">
        <w:t>Per leggere secondo verità le Scritture Sante occorre una assistenza particolare dello Spirito Santo. Occorre la stessa sua ispirazione data a coloro che li hanno scritte. Anzi occorre una ispirazione ancora più grande. Nella prima ispirazione di trattava solo di riferire o di scrivere. Nella seconda ispirazione si tratta invece di comprendere. L’empio, essendo privo dello Spirito Santo sempre traviserà la Parola sia di Dio che dei suoi Servi fedeli: “</w:t>
      </w:r>
      <w:r w:rsidRPr="003E5190">
        <w:rPr>
          <w:i/>
          <w:iCs w:val="0"/>
        </w:rPr>
        <w:t xml:space="preserve">Pietà di me, o Dio, perché un uomo mi perseguita, un aggressore tutto il giorno mi opprime. Tutto il giorno mi perseguitano i miei nemici, numerosi sono quelli che dall’alto mi combattono. Nell’ora della paura io in te confido. In Dio, di cui lodo la parola, in </w:t>
      </w:r>
      <w:r w:rsidRPr="003E5190">
        <w:rPr>
          <w:i/>
          <w:iCs w:val="0"/>
        </w:rPr>
        <w:lastRenderedPageBreak/>
        <w:t>Dio confido, non avrò timore: che cosa potrà farmi un essere di carne? Travisano tutto il giorno le mie parole, ogni loro progetto su di me è per il male. Congiurano, tendono insidie, spiano i miei passi, per attentare alla mia vita</w:t>
      </w:r>
      <w:r w:rsidRPr="003E5190">
        <w:t>” (Sal 56,1-7).</w:t>
      </w:r>
    </w:p>
    <w:p w:rsidR="003E5190" w:rsidRPr="003E5190" w:rsidRDefault="003E5190" w:rsidP="003E5190">
      <w:pPr>
        <w:pStyle w:val="Nessunaspaziatura"/>
        <w:rPr>
          <w:rFonts w:ascii="Calibri" w:hAnsi="Calibri" w:cs="Calibri"/>
          <w:sz w:val="27"/>
          <w:szCs w:val="27"/>
        </w:rPr>
      </w:pPr>
      <w:r w:rsidRPr="003E5190">
        <w:t xml:space="preserve">Anche i falsi profeti sempre traviseranno la Parola del Signore: </w:t>
      </w:r>
      <w:r>
        <w:t>«</w:t>
      </w:r>
      <w:r w:rsidRPr="003E5190">
        <w:rPr>
          <w:i/>
          <w:iCs w:val="0"/>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Il profeta che ha avuto un sogno racconti il suo sogno; chi ha udito la mia parola annunci fedelmente la mia parola. Che cosa ha in comune la paglia con il grano? Oracolo del Signore. La mia parola non è forse come il fuoco – oracolo del Signore – e come un martello che spacca la roccia? 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 Per avere travisato le parole del Dio vivente, del Signore degli eserciti, getterò lontano dal mio volto voi e la città che ho dato a voi e ai vostri padri. Vi coprirò di obbrobrio perenne e di confusione perenne, che non sarà mai dimenticata</w:t>
      </w:r>
      <w:r w:rsidRPr="003E5190">
        <w:t>» (Ger 23</w:t>
      </w:r>
      <w:r>
        <w:t>,</w:t>
      </w:r>
      <w:r w:rsidRPr="003E5190">
        <w:t>25-40).</w:t>
      </w:r>
    </w:p>
    <w:p w:rsidR="003E5190" w:rsidRPr="003E5190" w:rsidRDefault="003E5190" w:rsidP="003E5190">
      <w:pPr>
        <w:pStyle w:val="Nessunaspaziatura"/>
        <w:rPr>
          <w:rFonts w:ascii="Calibri" w:hAnsi="Calibri" w:cs="Calibri"/>
          <w:sz w:val="27"/>
          <w:szCs w:val="27"/>
        </w:rPr>
      </w:pPr>
      <w:r w:rsidRPr="003E5190">
        <w:t>Chi ancora travisa la Scrittura Santo sono gli ignoranti e gli incerti: “</w:t>
      </w:r>
      <w:r w:rsidRPr="003E5190">
        <w:rPr>
          <w:i/>
          <w:iCs w:val="0"/>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r>
        <w:t>”</w:t>
      </w:r>
      <w:r w:rsidRPr="003E5190">
        <w:t xml:space="preserve"> (2Pt 3,11-16). Le Scritture non si leggono con mente umana, si leggono con il pensiero del Padre, con la grazia di Cristo Gesù, con la luce e la verità dello Spirito Santo. Se le Scritture si leggessero solo con mente umana, non avremmo quel disastro ereticale, scismatico, confusionale che la storia della fede conosce a partire da Esaù. Avremmo tutti la stessa verità, tutti lo stesso pensiero, tutti la medesima comprensione, tutti la medesima luce. Cambia l’intensità dello Spirito Santo in un cuore e cambia anche la comprensione delle Scritture.</w:t>
      </w:r>
    </w:p>
    <w:p w:rsidR="003E5190" w:rsidRPr="003E5190" w:rsidRDefault="003E5190" w:rsidP="003E5190">
      <w:pPr>
        <w:pStyle w:val="Nessunaspaziatura"/>
        <w:rPr>
          <w:rFonts w:ascii="Calibri" w:hAnsi="Calibri" w:cs="Calibri"/>
          <w:sz w:val="27"/>
          <w:szCs w:val="27"/>
        </w:rPr>
      </w:pPr>
      <w:r w:rsidRPr="003E5190">
        <w:rPr>
          <w:i/>
          <w:iCs w:val="0"/>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w:t>
      </w:r>
      <w:r w:rsidRPr="003E5190">
        <w:rPr>
          <w:i/>
          <w:iCs w:val="0"/>
        </w:rPr>
        <w:lastRenderedPageBreak/>
        <w:t>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w:t>
      </w:r>
      <w:r w:rsidRPr="003E5190">
        <w:t xml:space="preserve"> (Lc 10,25-37).</w:t>
      </w:r>
    </w:p>
    <w:p w:rsidR="003E5190" w:rsidRPr="003E5190" w:rsidRDefault="003E5190" w:rsidP="003E5190">
      <w:pPr>
        <w:pStyle w:val="Nessunaspaziatura"/>
        <w:rPr>
          <w:rFonts w:ascii="Calibri" w:hAnsi="Calibri" w:cs="Calibri"/>
          <w:sz w:val="27"/>
          <w:szCs w:val="27"/>
        </w:rPr>
      </w:pPr>
      <w:r w:rsidRPr="003E5190">
        <w:t>Gesù è colmo di Spirito Santo e sa come si osserva il comandamento: “Amerai il prossimo tuo come te stesso”. Ma lui va oltre questo comandamento della Legge antica. Il prossimo lo dobbiamo amare allo stesso modo che Lui ha amato noi: con un amore di vera salvezza.</w:t>
      </w:r>
    </w:p>
    <w:p w:rsidR="003E5190" w:rsidRPr="003E5190" w:rsidRDefault="003E5190" w:rsidP="003E5190">
      <w:pPr>
        <w:pStyle w:val="Nessunaspaziatura"/>
        <w:rPr>
          <w:rFonts w:ascii="Calibri" w:hAnsi="Calibri" w:cs="Calibri"/>
          <w:sz w:val="27"/>
          <w:szCs w:val="27"/>
        </w:rPr>
      </w:pPr>
      <w:r w:rsidRPr="003E5190">
        <w:t>Madre di Misericordia, aiutaci. Vogliamo leggere le Scritture con la luce dello Spirito Santo.</w:t>
      </w:r>
    </w:p>
    <w:p w:rsidR="008701CA" w:rsidRPr="00425ED6" w:rsidRDefault="008701CA" w:rsidP="008701CA">
      <w:pPr>
        <w:pStyle w:val="Titolo2"/>
        <w:spacing w:line="276" w:lineRule="auto"/>
        <w:jc w:val="both"/>
        <w:rPr>
          <w:sz w:val="26"/>
          <w:szCs w:val="26"/>
        </w:rPr>
      </w:pPr>
      <w:bookmarkStart w:id="622" w:name="_Toc75156391"/>
      <w:r w:rsidRPr="00425ED6">
        <w:rPr>
          <w:sz w:val="26"/>
          <w:szCs w:val="26"/>
        </w:rPr>
        <w:t>23 Aprile</w:t>
      </w:r>
      <w:bookmarkEnd w:id="622"/>
      <w:r w:rsidRPr="00425ED6">
        <w:rPr>
          <w:sz w:val="26"/>
          <w:szCs w:val="26"/>
        </w:rPr>
        <w:t xml:space="preserve"> </w:t>
      </w:r>
    </w:p>
    <w:p w:rsidR="00D36B48" w:rsidRDefault="008701CA" w:rsidP="008701CA">
      <w:pPr>
        <w:jc w:val="both"/>
        <w:rPr>
          <w:sz w:val="24"/>
          <w:szCs w:val="24"/>
        </w:rPr>
      </w:pPr>
      <w:r w:rsidRPr="008701CA">
        <w:rPr>
          <w:rFonts w:ascii="Segoe UI" w:hAnsi="Segoe UI" w:cs="Segoe UI"/>
          <w:sz w:val="24"/>
          <w:szCs w:val="24"/>
        </w:rPr>
        <w:t>Madre della Redenzione, aiuta ogni cristiano perché non sciupi invano la grazia di Cristo Gesù.</w:t>
      </w:r>
      <w:r w:rsidR="00D36B48" w:rsidRPr="008701CA">
        <w:rPr>
          <w:sz w:val="24"/>
          <w:szCs w:val="24"/>
        </w:rPr>
        <w:t xml:space="preserve"> </w:t>
      </w:r>
    </w:p>
    <w:p w:rsidR="008701CA" w:rsidRPr="008701CA" w:rsidRDefault="008701CA" w:rsidP="008701CA">
      <w:pPr>
        <w:pStyle w:val="Titolo2"/>
        <w:rPr>
          <w:rFonts w:ascii="Calibri" w:hAnsi="Calibri" w:cs="Calibri"/>
          <w:spacing w:val="-8"/>
          <w:sz w:val="32"/>
          <w:szCs w:val="32"/>
        </w:rPr>
      </w:pPr>
      <w:bookmarkStart w:id="623" w:name="_Toc66893210"/>
      <w:bookmarkStart w:id="624" w:name="_Toc75156392"/>
      <w:r w:rsidRPr="008701CA">
        <w:rPr>
          <w:spacing w:val="-8"/>
          <w:sz w:val="32"/>
          <w:szCs w:val="32"/>
        </w:rPr>
        <w:t>Ho pregato i tuoi discepoli di scacciarlo, ma non ci sono riusciti</w:t>
      </w:r>
      <w:bookmarkEnd w:id="623"/>
      <w:bookmarkEnd w:id="624"/>
    </w:p>
    <w:p w:rsidR="00581864" w:rsidRDefault="008701CA" w:rsidP="008701CA">
      <w:pPr>
        <w:spacing w:after="120" w:line="240" w:lineRule="auto"/>
        <w:jc w:val="both"/>
        <w:rPr>
          <w:rFonts w:ascii="Arial" w:eastAsia="Times New Roman" w:hAnsi="Arial" w:cs="Arial"/>
          <w:color w:val="000000"/>
          <w:sz w:val="24"/>
          <w:szCs w:val="24"/>
          <w:lang w:eastAsia="it-IT"/>
        </w:rPr>
      </w:pPr>
      <w:r w:rsidRPr="008701CA">
        <w:rPr>
          <w:rFonts w:ascii="Arial" w:eastAsia="Times New Roman" w:hAnsi="Arial" w:cs="Arial"/>
          <w:color w:val="000000"/>
          <w:sz w:val="24"/>
          <w:szCs w:val="24"/>
          <w:lang w:eastAsia="it-IT"/>
        </w:rPr>
        <w:t xml:space="preserve">Gesù agiva sempre in pienezza di Spirito e compiva le sue opere in purezza di fede, speranza e carità, governando ogni cosa con la sua somma prudenza, somma giustizia, somma fortezza, somma carità. La sua non era mai una parola vuota, ma sempre parole creatrice, liberatrice, datrice di luce e vita, grazia e verità, giustizia e carità, misericordia e compassione. Vivendo sempre nella comunione dello Spirito Santo, il Padre agiva per suo tramite compiendo opere prodigiose. </w:t>
      </w:r>
    </w:p>
    <w:p w:rsidR="00581864" w:rsidRDefault="008701CA" w:rsidP="008701CA">
      <w:pPr>
        <w:spacing w:after="120" w:line="240" w:lineRule="auto"/>
        <w:jc w:val="both"/>
        <w:rPr>
          <w:rFonts w:ascii="Arial" w:eastAsia="Times New Roman" w:hAnsi="Arial" w:cs="Arial"/>
          <w:i/>
          <w:iCs/>
          <w:color w:val="000000"/>
          <w:sz w:val="24"/>
          <w:szCs w:val="24"/>
          <w:lang w:eastAsia="it-IT"/>
        </w:rPr>
      </w:pPr>
      <w:r w:rsidRPr="008701CA">
        <w:rPr>
          <w:rFonts w:ascii="Arial" w:eastAsia="Times New Roman" w:hAnsi="Arial" w:cs="Arial"/>
          <w:color w:val="000000"/>
          <w:sz w:val="24"/>
          <w:szCs w:val="24"/>
          <w:lang w:eastAsia="it-IT"/>
        </w:rPr>
        <w:t>Questa verità così è annunciata più volte nel Vangelo secondo Giovanni: </w:t>
      </w:r>
      <w:r w:rsidRPr="008701CA">
        <w:rPr>
          <w:rFonts w:ascii="Arial" w:eastAsia="Times New Roman" w:hAnsi="Arial" w:cs="Arial"/>
          <w:i/>
          <w:iCs/>
          <w:color w:val="000000"/>
          <w:sz w:val="24"/>
          <w:szCs w:val="24"/>
          <w:lang w:eastAsia="it-IT"/>
        </w:rPr>
        <w:t xml:space="preserve">“Gesù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5,17-22). </w:t>
      </w:r>
    </w:p>
    <w:p w:rsidR="00581864" w:rsidRDefault="008701CA" w:rsidP="008701CA">
      <w:pPr>
        <w:spacing w:after="120" w:line="240" w:lineRule="auto"/>
        <w:jc w:val="both"/>
        <w:rPr>
          <w:rFonts w:ascii="Arial" w:eastAsia="Times New Roman" w:hAnsi="Arial" w:cs="Arial"/>
          <w:i/>
          <w:iCs/>
          <w:color w:val="000000"/>
          <w:sz w:val="24"/>
          <w:szCs w:val="24"/>
          <w:lang w:eastAsia="it-IT"/>
        </w:rPr>
      </w:pPr>
      <w:r w:rsidRPr="008701CA">
        <w:rPr>
          <w:rFonts w:ascii="Arial" w:eastAsia="Times New Roman" w:hAnsi="Arial" w:cs="Arial"/>
          <w:i/>
          <w:iCs/>
          <w:color w:val="000000"/>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p>
    <w:p w:rsidR="008701CA" w:rsidRPr="008701CA" w:rsidRDefault="008701CA" w:rsidP="008701CA">
      <w:pPr>
        <w:spacing w:after="120" w:line="240" w:lineRule="auto"/>
        <w:jc w:val="both"/>
        <w:rPr>
          <w:rFonts w:ascii="Calibri" w:eastAsia="Times New Roman" w:hAnsi="Calibri" w:cs="Calibri"/>
          <w:color w:val="000000"/>
          <w:sz w:val="20"/>
          <w:szCs w:val="20"/>
          <w:lang w:eastAsia="it-IT"/>
        </w:rPr>
      </w:pPr>
      <w:r w:rsidRPr="008701CA">
        <w:rPr>
          <w:rFonts w:ascii="Arial" w:eastAsia="Times New Roman" w:hAnsi="Arial" w:cs="Arial"/>
          <w:color w:val="000000"/>
          <w:sz w:val="24"/>
          <w:szCs w:val="24"/>
          <w:lang w:eastAsia="it-IT"/>
        </w:rPr>
        <w:lastRenderedPageBreak/>
        <w:t>Questo è lo stile di Cristo Gesù, stile che ogni suo discepolo è chiamato a farlo divenire suo proprio stile, se vuole essere vera luce del mondo e sale della terra; se vuole essere testimone fedele del suo Maestro in ogni cosa.</w:t>
      </w:r>
    </w:p>
    <w:p w:rsidR="008701CA" w:rsidRPr="008701CA" w:rsidRDefault="008701CA" w:rsidP="008701CA">
      <w:pPr>
        <w:spacing w:after="120" w:line="240" w:lineRule="auto"/>
        <w:jc w:val="both"/>
        <w:rPr>
          <w:rFonts w:ascii="Calibri" w:eastAsia="Times New Roman" w:hAnsi="Calibri" w:cs="Calibri"/>
          <w:color w:val="000000"/>
          <w:sz w:val="20"/>
          <w:szCs w:val="20"/>
          <w:lang w:eastAsia="it-IT"/>
        </w:rPr>
      </w:pPr>
      <w:r w:rsidRPr="008701CA">
        <w:rPr>
          <w:rFonts w:ascii="Arial" w:eastAsia="Times New Roman" w:hAnsi="Arial" w:cs="Arial"/>
          <w:i/>
          <w:iCs/>
          <w:color w:val="000000"/>
          <w:sz w:val="24"/>
          <w:szCs w:val="24"/>
          <w:lang w:eastAsia="it-IT"/>
        </w:rPr>
        <w:t>Il giorno seguente, quando furono discesi dal monte, una grande folla gli venne incontro. A un tratto, dalla folla un uomo si mise a gridare: «Maestro, ti prego, volgi lo sguardo a mio figlio, perché è l’unico che ho! Ecco, uno spirito lo afferra e improvvisamente si mette a gridare, lo scuote, provocandogli bava alla bocca, se ne allontana a stento e lo lascia sfinito. Ho pregato i tuoi discepoli di scacciarlo, ma non ci sono riusciti». Gesù rispose: «O generazione incredula e perversa, fino a quando sarò con voi e vi sopporterò? Conduci qui tuo figlio». Mentre questi si avvicinava, il demonio lo gettò a terra scuotendolo con convulsioni. Gesù minacciò lo spirito impuro, guarì il fanciullo e lo consegnò a suo padre. E tutti restavano stupiti di fronte alla grandezza di Dio (Lc 9,37-42).</w:t>
      </w:r>
    </w:p>
    <w:p w:rsidR="00581864" w:rsidRDefault="008701CA" w:rsidP="008701CA">
      <w:pPr>
        <w:spacing w:after="120" w:line="240" w:lineRule="auto"/>
        <w:jc w:val="both"/>
        <w:rPr>
          <w:rFonts w:ascii="Arial" w:eastAsia="Times New Roman" w:hAnsi="Arial" w:cs="Arial"/>
          <w:color w:val="000000"/>
          <w:sz w:val="24"/>
          <w:szCs w:val="24"/>
          <w:lang w:eastAsia="it-IT"/>
        </w:rPr>
      </w:pPr>
      <w:r w:rsidRPr="008701CA">
        <w:rPr>
          <w:rFonts w:ascii="Arial" w:eastAsia="Times New Roman" w:hAnsi="Arial" w:cs="Arial"/>
          <w:color w:val="000000"/>
          <w:sz w:val="24"/>
          <w:szCs w:val="24"/>
          <w:lang w:eastAsia="it-IT"/>
        </w:rPr>
        <w:t xml:space="preserve">Un uomo ha pregato i discepoli di scacciare uno spirito impuro, ma essi non sono riusciti. È cosa giusta che noi poniamo al nostro cuore e alla nostra intelligenza la domanda: “Perché non sono riusciti?”. La risposta è solo una. Essi pensavano che una volta ottenuto il potere di cacciare gli spiriti impuri, sarebbe bastata la sola parola. Un miracolo, un segno, una liberazione non sono opere magiche. Si pronuncia la parola e le cose avvengono. Miracoli, segni, liberazioni sempre devono essere il frutto della vera fede, vera speranza, vera carità. Tutto questo è possibile nella vera comunione con lo Spirito Santo. Più il discepolo di Gesù vive di vera fede, vera speranza, vera carità, più la comunione con lo Spirito Santo cresce. Ma anche se crescesse fino all’infinito la comunione con lo Spirito del Signore, questa crescita non lo renderebbe operatore di miracoli, segni, prodigi, liberazione. </w:t>
      </w:r>
    </w:p>
    <w:p w:rsidR="00581864" w:rsidRDefault="008701CA" w:rsidP="008701CA">
      <w:pPr>
        <w:spacing w:after="120" w:line="240" w:lineRule="auto"/>
        <w:jc w:val="both"/>
        <w:rPr>
          <w:rFonts w:ascii="Arial" w:eastAsia="Times New Roman" w:hAnsi="Arial" w:cs="Arial"/>
          <w:color w:val="000000"/>
          <w:sz w:val="24"/>
          <w:szCs w:val="24"/>
          <w:lang w:eastAsia="it-IT"/>
        </w:rPr>
      </w:pPr>
      <w:r w:rsidRPr="008701CA">
        <w:rPr>
          <w:rFonts w:ascii="Arial" w:eastAsia="Times New Roman" w:hAnsi="Arial" w:cs="Arial"/>
          <w:color w:val="000000"/>
          <w:sz w:val="24"/>
          <w:szCs w:val="24"/>
          <w:lang w:eastAsia="it-IT"/>
        </w:rPr>
        <w:t>Chi vuole operare le opere di Cristo Gesù, deve rivestirsi della stessa umiltà di Gesù Signore e con preghiera umile, frutto in lui della compassione e della carità verso quanti sono sofferenti, deve chiedere al Padre che per la sua parola compia il prodigio necessario per attestare che il Padre ama, Cristo redime, lo Spirito Santo da vita per mezzo della sua persona. Le opere del cristiano a questo servono: perché si innalzi la più grande gloria al Padre celeste: </w:t>
      </w:r>
      <w:r w:rsidRPr="008701CA">
        <w:rPr>
          <w:rFonts w:ascii="Arial" w:eastAsia="Times New Roman" w:hAnsi="Arial" w:cs="Arial"/>
          <w:i/>
          <w:iCs/>
          <w:color w:val="000000"/>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r w:rsidRPr="008701CA">
        <w:rPr>
          <w:rFonts w:ascii="Arial" w:eastAsia="Times New Roman" w:hAnsi="Arial" w:cs="Arial"/>
          <w:color w:val="000000"/>
          <w:sz w:val="24"/>
          <w:szCs w:val="24"/>
          <w:lang w:eastAsia="it-IT"/>
        </w:rPr>
        <w:t xml:space="preserve">. </w:t>
      </w:r>
    </w:p>
    <w:p w:rsidR="008701CA" w:rsidRPr="008701CA" w:rsidRDefault="008701CA" w:rsidP="008701CA">
      <w:pPr>
        <w:spacing w:after="120" w:line="240" w:lineRule="auto"/>
        <w:jc w:val="both"/>
        <w:rPr>
          <w:rFonts w:ascii="Calibri" w:eastAsia="Times New Roman" w:hAnsi="Calibri" w:cs="Calibri"/>
          <w:color w:val="000000"/>
          <w:sz w:val="20"/>
          <w:szCs w:val="20"/>
          <w:lang w:eastAsia="it-IT"/>
        </w:rPr>
      </w:pPr>
      <w:r w:rsidRPr="008701CA">
        <w:rPr>
          <w:rFonts w:ascii="Arial" w:eastAsia="Times New Roman" w:hAnsi="Arial" w:cs="Arial"/>
          <w:color w:val="000000"/>
          <w:sz w:val="24"/>
          <w:szCs w:val="24"/>
          <w:lang w:eastAsia="it-IT"/>
        </w:rPr>
        <w:t>I discepoli ancora non sono cresciuti nella vera fede, nella vera speranza, nella vera carità. Ancora non sanno che tutto deve avvenire in loro non per un potere ricevuto, ma per una grazia sempre da chiedere con la stessa preghiera e la stessa umiltà di Gesù Signore. Perché essi giungano alla conoscenza della verità della loro missione il Signore Gesù dovrà inondarli con il suo Santo Spirito e questo potrà realizzarsi solo dopo la sua gloriosa risurrezione. Noi lo Spirito lo abbiamo ricevuto. In noi non opera perché noi non solo non siamo cresciuti in Lui, neanche vogliamo crescere. Siamo discepoli strani!</w:t>
      </w:r>
    </w:p>
    <w:p w:rsidR="008701CA" w:rsidRPr="008701CA" w:rsidRDefault="008701CA" w:rsidP="008701CA">
      <w:pPr>
        <w:spacing w:after="120" w:line="240" w:lineRule="auto"/>
        <w:jc w:val="both"/>
        <w:rPr>
          <w:rFonts w:ascii="Calibri" w:eastAsia="Times New Roman" w:hAnsi="Calibri" w:cs="Calibri"/>
          <w:color w:val="000000"/>
          <w:sz w:val="20"/>
          <w:szCs w:val="20"/>
          <w:lang w:eastAsia="it-IT"/>
        </w:rPr>
      </w:pPr>
      <w:r w:rsidRPr="008701CA">
        <w:rPr>
          <w:rFonts w:ascii="Arial" w:eastAsia="Times New Roman" w:hAnsi="Arial" w:cs="Arial"/>
          <w:color w:val="000000"/>
          <w:sz w:val="24"/>
          <w:szCs w:val="24"/>
          <w:lang w:eastAsia="it-IT"/>
        </w:rPr>
        <w:t>Madre della Redenzione, aiuta ogni cristiano perché non sciupi invano la grazia di Cristo Gesù.</w:t>
      </w:r>
    </w:p>
    <w:p w:rsidR="008701CA" w:rsidRDefault="008701CA" w:rsidP="008701CA">
      <w:pPr>
        <w:jc w:val="both"/>
        <w:rPr>
          <w:sz w:val="24"/>
          <w:szCs w:val="24"/>
        </w:rPr>
      </w:pPr>
    </w:p>
    <w:p w:rsidR="00AD60D1" w:rsidRPr="00AD60D1" w:rsidRDefault="00AD60D1" w:rsidP="00AD60D1">
      <w:pPr>
        <w:pStyle w:val="Titolo2"/>
        <w:spacing w:line="276" w:lineRule="auto"/>
        <w:rPr>
          <w:rFonts w:ascii="Calibri" w:hAnsi="Calibri" w:cs="Calibri"/>
        </w:rPr>
      </w:pPr>
      <w:bookmarkStart w:id="625" w:name="_Toc75156393"/>
      <w:r w:rsidRPr="00AD60D1">
        <w:rPr>
          <w:sz w:val="32"/>
          <w:szCs w:val="32"/>
        </w:rPr>
        <w:lastRenderedPageBreak/>
        <w:t>PER QUESTA TUA PAROLA, VA’: IL DEMONIO È USCITO DA TUA FIGLIA</w:t>
      </w:r>
      <w:bookmarkEnd w:id="625"/>
    </w:p>
    <w:p w:rsidR="00415EF9" w:rsidRDefault="00AD60D1" w:rsidP="00AD60D1">
      <w:pPr>
        <w:pStyle w:val="Nessunaspaziatura"/>
      </w:pPr>
      <w:r w:rsidRPr="00AD60D1">
        <w:t>La fede necessaria ad ogni uomo perché il miracolo si compia si compone di tre momenti. Il primo momento richiede la fede che Gesù può fare il miracolo. Senza questa fede neanche ci si accosta a Cristo Signore. Tutti coloro che si accostano a Cristo hanno questa fede. La Donna Cananea ha questa fede: “</w:t>
      </w:r>
      <w:r w:rsidRPr="00AD60D1">
        <w:rPr>
          <w:i/>
          <w:iCs w:val="0"/>
        </w:rPr>
        <w:t>Una donna, la cui figlioletta era posseduta da uno spirito impuro, appena seppe di lui, andò e si gettò ai suoi piedi. Questa donna era di lingua greca e di origine siro-fenicia</w:t>
      </w:r>
      <w:r w:rsidRPr="00AD60D1">
        <w:t>”. Anche Giàiro ha questa fede: “</w:t>
      </w:r>
      <w:r w:rsidRPr="00AD60D1">
        <w:rPr>
          <w:i/>
          <w:iCs w:val="0"/>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r>
        <w:t>”</w:t>
      </w:r>
      <w:r w:rsidRPr="00AD60D1">
        <w:t xml:space="preserve"> (Mc 5,21-24). </w:t>
      </w:r>
    </w:p>
    <w:p w:rsidR="00415EF9" w:rsidRDefault="00AD60D1" w:rsidP="00AD60D1">
      <w:pPr>
        <w:pStyle w:val="Nessunaspaziatura"/>
      </w:pPr>
      <w:r w:rsidRPr="00AD60D1">
        <w:t>Il secondo momento à nella perseveranza nel chiedere il miracolo. Gesù potrebbe mettere a prova la nostra fede. Anche questo secondo momento supera la Donna Cananea: “</w:t>
      </w:r>
      <w:r w:rsidRPr="00AD60D1">
        <w:rPr>
          <w:i/>
          <w:iCs w:val="0"/>
        </w:rPr>
        <w:t>Ella lo supplicava di scacciare il demonio da sua figlia. Ed egli le rispondeva: «Lascia prima che si sazino i figli, perché non è bene prendere il pane dei figli e gettarlo ai cagnolini». Ma lei gli replicò: «Signore, anche i cagnolini sotto la tavola mangiano le briciole dei figli»</w:t>
      </w:r>
      <w:r w:rsidRPr="00AD60D1">
        <w:t>”. Anche Giàiro si trova in una storia nuova. In questa storia nuova è Gesù che chiede a Giàiro di perseverare nella sua fede: “</w:t>
      </w:r>
      <w:r w:rsidRPr="00AD60D1">
        <w:rPr>
          <w:i/>
          <w:iCs w:val="0"/>
        </w:rPr>
        <w:t>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w:t>
      </w:r>
      <w:r w:rsidRPr="00AD60D1">
        <w:t xml:space="preserve">” (Mc 5,35-37). </w:t>
      </w:r>
    </w:p>
    <w:p w:rsidR="00AD60D1" w:rsidRPr="00AD60D1" w:rsidRDefault="00AD60D1" w:rsidP="00AD60D1">
      <w:pPr>
        <w:pStyle w:val="Nessunaspaziatura"/>
        <w:rPr>
          <w:rFonts w:ascii="Calibri" w:hAnsi="Calibri" w:cs="Calibri"/>
          <w:sz w:val="27"/>
          <w:szCs w:val="27"/>
        </w:rPr>
      </w:pPr>
      <w:r w:rsidRPr="00AD60D1">
        <w:t>Alla Donna Cananea Gesù chiede che viva il terzo momento. Gesù non andrà con lei, a casa sua, per guarirle la figlia. Lei deve avere fede nella sua Parola: “</w:t>
      </w:r>
      <w:r w:rsidRPr="00AD60D1">
        <w:rPr>
          <w:i/>
          <w:iCs w:val="0"/>
        </w:rPr>
        <w:t>Allora le disse: «Per questa tua parola, va’: il demonio è uscito da tua figlia»</w:t>
      </w:r>
      <w:r w:rsidRPr="00AD60D1">
        <w:t>”. La Donna Cananea è di fede perfetta. Crede in Gesù e nella sua Parola.</w:t>
      </w:r>
    </w:p>
    <w:p w:rsidR="00AD60D1" w:rsidRPr="00AD60D1" w:rsidRDefault="00AD60D1" w:rsidP="00AD60D1">
      <w:pPr>
        <w:pStyle w:val="Nessunaspaziatura"/>
        <w:rPr>
          <w:rFonts w:ascii="Calibri" w:hAnsi="Calibri" w:cs="Calibri"/>
          <w:sz w:val="27"/>
          <w:szCs w:val="27"/>
        </w:rPr>
      </w:pPr>
      <w:r w:rsidRPr="00AD60D1">
        <w:rPr>
          <w:i/>
          <w:iCs w:val="0"/>
        </w:rPr>
        <w:t>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w:t>
      </w:r>
      <w:r>
        <w:t xml:space="preserve"> (Mc 7,24-30).</w:t>
      </w:r>
    </w:p>
    <w:p w:rsidR="00AD60D1" w:rsidRDefault="00AD60D1" w:rsidP="00AD60D1">
      <w:pPr>
        <w:pStyle w:val="Nessunaspaziatura"/>
      </w:pPr>
      <w:r w:rsidRPr="00AD60D1">
        <w:t>La stessa fede Gesù la chiede al funzionario regio: “</w:t>
      </w:r>
      <w:r w:rsidRPr="00AD60D1">
        <w:rPr>
          <w:i/>
          <w:iCs w:val="0"/>
        </w:rPr>
        <w:t>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w:t>
      </w:r>
      <w:r w:rsidRPr="00AD60D1">
        <w:t xml:space="preserve">” (Gv 4,46-50). Anche i dieci lebbrosi </w:t>
      </w:r>
      <w:r w:rsidRPr="00AD60D1">
        <w:lastRenderedPageBreak/>
        <w:t>vengono sottoposti a questa fede e da essi viene superata: “</w:t>
      </w:r>
      <w:r w:rsidRPr="00AD60D1">
        <w:rPr>
          <w:i/>
          <w:iCs w:val="0"/>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w:t>
      </w:r>
      <w:r w:rsidRPr="00AD60D1">
        <w:t xml:space="preserve">” (Lc 17,11-14). </w:t>
      </w:r>
    </w:p>
    <w:p w:rsidR="00AD60D1" w:rsidRDefault="00AD60D1" w:rsidP="00AD60D1">
      <w:pPr>
        <w:pStyle w:val="Nessunaspaziatura"/>
      </w:pPr>
      <w:r w:rsidRPr="00AD60D1">
        <w:t>Questi tre momenti sono tutti necessari perché la nostra fede sia perfetta. Se uno di questi elementi viene a mancare, la nostra fede è imperfetta e il miracolo non si compie. Gesù chiede a due ciechi che facciano vera professione di fede in Lui prima di compiere il miracolo: “</w:t>
      </w:r>
      <w:r w:rsidRPr="00AD60D1">
        <w:rPr>
          <w:i/>
          <w:iCs w:val="0"/>
        </w:rPr>
        <w:t>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w:t>
      </w:r>
      <w:r>
        <w:t>”</w:t>
      </w:r>
      <w:r w:rsidRPr="00AD60D1">
        <w:t xml:space="preserve"> (Mt 9,27-29). </w:t>
      </w:r>
    </w:p>
    <w:p w:rsidR="00AD60D1" w:rsidRDefault="00AD60D1" w:rsidP="00AD60D1">
      <w:pPr>
        <w:pStyle w:val="Nessunaspaziatura"/>
      </w:pPr>
      <w:r w:rsidRPr="00AD60D1">
        <w:t>Quando questi tre momenti sono ben radicati e forti nel nostro cuore, il miracolo sempre si ottiene. È regola data da Gesù ai suoi apostoli: “</w:t>
      </w:r>
      <w:r w:rsidRPr="00AD60D1">
        <w:rPr>
          <w:i/>
          <w:iCs w:val="0"/>
        </w:rPr>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w:t>
      </w:r>
      <w:r w:rsidRPr="00AD60D1">
        <w:t xml:space="preserve">” (Mc 11,20-24). </w:t>
      </w:r>
    </w:p>
    <w:p w:rsidR="00AD60D1" w:rsidRPr="00AD60D1" w:rsidRDefault="00AD60D1" w:rsidP="00AD60D1">
      <w:pPr>
        <w:pStyle w:val="Nessunaspaziatura"/>
        <w:rPr>
          <w:rFonts w:ascii="Calibri" w:hAnsi="Calibri" w:cs="Calibri"/>
          <w:sz w:val="27"/>
          <w:szCs w:val="27"/>
        </w:rPr>
      </w:pPr>
      <w:r w:rsidRPr="00AD60D1">
        <w:t>Oggi la nostra fede in Cristo è fortemente in crisi. È in crisi perché oggi non crediamo più nella sua verità di essenza. Non crediamo che Lui è il solo nostro Salvatore e Redentore. Non crediamo che la salvezza si compie in Lui, con Lui, per Lui. Senza questa fede di essenza, ogni altra fede è senza alcuna efficacia, perché essa non è fondata sulla purissima verità di Gesù. I miracoli servono solo a condurci alla più pura fede nella verità di essenza di Cristo Gesù.</w:t>
      </w:r>
    </w:p>
    <w:p w:rsidR="00AD60D1" w:rsidRPr="00AD60D1" w:rsidRDefault="00AD60D1" w:rsidP="00AD60D1">
      <w:pPr>
        <w:pStyle w:val="Nessunaspaziatura"/>
        <w:rPr>
          <w:rFonts w:ascii="Calibri" w:hAnsi="Calibri" w:cs="Calibri"/>
          <w:sz w:val="27"/>
          <w:szCs w:val="27"/>
        </w:rPr>
      </w:pPr>
      <w:r w:rsidRPr="00AD60D1">
        <w:t>Madre di Cristo Signore, aiutaci a rimettere nel cuore la purissima verità del Signore nostro.</w:t>
      </w:r>
    </w:p>
    <w:p w:rsidR="00F077CC" w:rsidRPr="00425ED6" w:rsidRDefault="00F077CC" w:rsidP="00F077CC">
      <w:pPr>
        <w:pStyle w:val="Titolo2"/>
        <w:spacing w:line="276" w:lineRule="auto"/>
        <w:jc w:val="both"/>
        <w:rPr>
          <w:sz w:val="26"/>
          <w:szCs w:val="26"/>
        </w:rPr>
      </w:pPr>
      <w:bookmarkStart w:id="626" w:name="_Toc75156394"/>
      <w:r w:rsidRPr="00425ED6">
        <w:rPr>
          <w:sz w:val="26"/>
          <w:szCs w:val="26"/>
        </w:rPr>
        <w:t>24 Aprile</w:t>
      </w:r>
      <w:bookmarkEnd w:id="626"/>
      <w:r w:rsidRPr="00425ED6">
        <w:rPr>
          <w:sz w:val="26"/>
          <w:szCs w:val="26"/>
        </w:rPr>
        <w:t xml:space="preserve"> </w:t>
      </w:r>
    </w:p>
    <w:p w:rsidR="00AD60D1" w:rsidRDefault="00F077CC" w:rsidP="00F077CC">
      <w:pPr>
        <w:spacing w:after="0" w:line="240" w:lineRule="auto"/>
        <w:jc w:val="both"/>
        <w:rPr>
          <w:rFonts w:ascii="Calibri" w:eastAsia="Times New Roman" w:hAnsi="Calibri" w:cs="Calibri"/>
          <w:color w:val="000000"/>
          <w:sz w:val="28"/>
          <w:szCs w:val="28"/>
          <w:lang w:eastAsia="it-IT"/>
        </w:rPr>
      </w:pPr>
      <w:r w:rsidRPr="00F077CC">
        <w:rPr>
          <w:rFonts w:ascii="Segoe UI" w:hAnsi="Segoe UI" w:cs="Segoe UI"/>
          <w:color w:val="0F1419"/>
          <w:sz w:val="24"/>
          <w:szCs w:val="24"/>
        </w:rPr>
        <w:t>Madre di Cristo Gesù, Verità eterna del Padre, aiutaci a ritrovare la pienezza della verità di Dio.</w:t>
      </w:r>
      <w:r w:rsidR="00AD60D1" w:rsidRPr="00F077CC">
        <w:rPr>
          <w:rFonts w:ascii="Calibri" w:eastAsia="Times New Roman" w:hAnsi="Calibri" w:cs="Calibri"/>
          <w:color w:val="000000"/>
          <w:sz w:val="28"/>
          <w:szCs w:val="28"/>
          <w:lang w:eastAsia="it-IT"/>
        </w:rPr>
        <w:t> </w:t>
      </w:r>
    </w:p>
    <w:p w:rsidR="00F077CC" w:rsidRPr="00F077CC" w:rsidRDefault="00F077CC" w:rsidP="00F077CC">
      <w:pPr>
        <w:pStyle w:val="Titolo2"/>
        <w:rPr>
          <w:rFonts w:ascii="Calibri" w:hAnsi="Calibri" w:cs="Calibri"/>
          <w:spacing w:val="-10"/>
          <w:sz w:val="30"/>
          <w:szCs w:val="30"/>
        </w:rPr>
      </w:pPr>
      <w:bookmarkStart w:id="627" w:name="_Toc66893214"/>
      <w:bookmarkStart w:id="628" w:name="_Toc75156395"/>
      <w:r w:rsidRPr="00F077CC">
        <w:rPr>
          <w:spacing w:val="-10"/>
          <w:sz w:val="30"/>
          <w:szCs w:val="30"/>
        </w:rPr>
        <w:t>Paolo, chiamato a essere apostolo di Cristo Gesù per volontà di Dio</w:t>
      </w:r>
      <w:bookmarkEnd w:id="627"/>
      <w:bookmarkEnd w:id="628"/>
    </w:p>
    <w:p w:rsidR="00F077CC" w:rsidRDefault="00F077CC" w:rsidP="00F077CC">
      <w:pPr>
        <w:spacing w:after="120" w:line="240" w:lineRule="auto"/>
        <w:jc w:val="both"/>
        <w:rPr>
          <w:rFonts w:ascii="Arial" w:eastAsia="Times New Roman" w:hAnsi="Arial" w:cs="Arial"/>
          <w:color w:val="000000"/>
          <w:sz w:val="24"/>
          <w:szCs w:val="24"/>
          <w:lang w:eastAsia="it-IT"/>
        </w:rPr>
      </w:pPr>
      <w:r w:rsidRPr="00F077CC">
        <w:rPr>
          <w:rFonts w:ascii="Arial" w:eastAsia="Times New Roman" w:hAnsi="Arial" w:cs="Arial"/>
          <w:color w:val="000000"/>
          <w:sz w:val="24"/>
          <w:szCs w:val="24"/>
          <w:lang w:eastAsia="it-IT"/>
        </w:rPr>
        <w:t>In Cristo Gesù si compie la profezia di Isaia: </w:t>
      </w:r>
      <w:r w:rsidRPr="00F077CC">
        <w:rPr>
          <w:rFonts w:ascii="Arial" w:eastAsia="Times New Roman" w:hAnsi="Arial" w:cs="Arial"/>
          <w:i/>
          <w:iCs/>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(Is 11,1-2).</w:t>
      </w:r>
      <w:r w:rsidRPr="00F077CC">
        <w:rPr>
          <w:rFonts w:ascii="Arial" w:eastAsia="Times New Roman" w:hAnsi="Arial" w:cs="Arial"/>
          <w:color w:val="000000"/>
          <w:sz w:val="24"/>
          <w:szCs w:val="24"/>
          <w:lang w:eastAsia="it-IT"/>
        </w:rPr>
        <w:t> </w:t>
      </w:r>
    </w:p>
    <w:p w:rsidR="00F077CC" w:rsidRDefault="00F077CC" w:rsidP="00F077CC">
      <w:pPr>
        <w:spacing w:after="120" w:line="240" w:lineRule="auto"/>
        <w:jc w:val="both"/>
        <w:rPr>
          <w:rFonts w:ascii="Arial" w:eastAsia="Times New Roman" w:hAnsi="Arial" w:cs="Arial"/>
          <w:color w:val="000000"/>
          <w:sz w:val="24"/>
          <w:szCs w:val="24"/>
          <w:lang w:eastAsia="it-IT"/>
        </w:rPr>
      </w:pPr>
      <w:r w:rsidRPr="00F077CC">
        <w:rPr>
          <w:rFonts w:ascii="Arial" w:eastAsia="Times New Roman" w:hAnsi="Arial" w:cs="Arial"/>
          <w:color w:val="000000"/>
          <w:sz w:val="24"/>
          <w:szCs w:val="24"/>
          <w:lang w:eastAsia="it-IT"/>
        </w:rPr>
        <w:t xml:space="preserve">Con lo Spirito la sapienza lui gusta tutta la volontà che il Padre ha scritto per Lui. Con lo Spirito d’intelligenza entra nella pienezza del suo mistero. Con lo Spirito di consiglio sempre separa la volontà di Dio su di Lui da ciò che non è volontà di Dio perché è tentazione proveniente dalle creature. Con lo Spirito di fortezza compie tutta la missione che il Padre gli ha manifestato senza trascurare neanche un piccolissimo particolare. Con lo Spirito di conoscenza nulla, neanche uno iota, gli sfugge di quanto il Signore gli chiede. Con lo Spirito del timore del Signore ama la volontà del Padre, facendo della sua vita un olocausto per la redenzione e la salvezza del mondo. La volontà di Dio è quella scrittura nella Legge, nei Profeti e nei Salmi. È quella la volontà </w:t>
      </w:r>
      <w:r w:rsidRPr="00F077CC">
        <w:rPr>
          <w:rFonts w:ascii="Arial" w:eastAsia="Times New Roman" w:hAnsi="Arial" w:cs="Arial"/>
          <w:color w:val="000000"/>
          <w:sz w:val="24"/>
          <w:szCs w:val="24"/>
          <w:lang w:eastAsia="it-IT"/>
        </w:rPr>
        <w:lastRenderedPageBreak/>
        <w:t xml:space="preserve">di Dio, ma vissuta secondo questa pienezza di sapienza, intelligenza, consiglio, fortezza, conoscenza, timore del Signore. </w:t>
      </w:r>
    </w:p>
    <w:p w:rsidR="00F077CC" w:rsidRDefault="00F077CC" w:rsidP="00F077CC">
      <w:pPr>
        <w:spacing w:after="120" w:line="240" w:lineRule="auto"/>
        <w:jc w:val="both"/>
        <w:rPr>
          <w:rFonts w:ascii="Arial" w:eastAsia="Times New Roman" w:hAnsi="Arial" w:cs="Arial"/>
          <w:color w:val="000000"/>
          <w:sz w:val="24"/>
          <w:szCs w:val="24"/>
          <w:lang w:eastAsia="it-IT"/>
        </w:rPr>
      </w:pPr>
      <w:r w:rsidRPr="00F077CC">
        <w:rPr>
          <w:rFonts w:ascii="Arial" w:eastAsia="Times New Roman" w:hAnsi="Arial" w:cs="Arial"/>
          <w:color w:val="000000"/>
          <w:sz w:val="24"/>
          <w:szCs w:val="24"/>
          <w:lang w:eastAsia="it-IT"/>
        </w:rPr>
        <w:t>Ecco quanto rivela il Salmo: </w:t>
      </w:r>
      <w:r w:rsidRPr="00F077CC">
        <w:rPr>
          <w:rFonts w:ascii="Arial" w:eastAsia="Times New Roman" w:hAnsi="Arial" w:cs="Arial"/>
          <w:i/>
          <w:iCs/>
          <w:color w:val="000000"/>
          <w:sz w:val="24"/>
          <w:szCs w:val="24"/>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40,1</w:t>
      </w:r>
      <w:r>
        <w:rPr>
          <w:rFonts w:ascii="Arial" w:eastAsia="Times New Roman" w:hAnsi="Arial" w:cs="Arial"/>
          <w:i/>
          <w:iCs/>
          <w:color w:val="000000"/>
          <w:sz w:val="24"/>
          <w:szCs w:val="24"/>
          <w:lang w:eastAsia="it-IT"/>
        </w:rPr>
        <w:t>-</w:t>
      </w:r>
      <w:r w:rsidRPr="00F077CC">
        <w:rPr>
          <w:rFonts w:ascii="Arial" w:eastAsia="Times New Roman" w:hAnsi="Arial" w:cs="Arial"/>
          <w:i/>
          <w:iCs/>
          <w:color w:val="000000"/>
          <w:sz w:val="24"/>
          <w:szCs w:val="24"/>
          <w:lang w:eastAsia="it-IT"/>
        </w:rPr>
        <w:t>11). </w:t>
      </w:r>
      <w:r w:rsidRPr="00F077CC">
        <w:rPr>
          <w:rFonts w:ascii="Arial" w:eastAsia="Times New Roman" w:hAnsi="Arial" w:cs="Arial"/>
          <w:color w:val="000000"/>
          <w:sz w:val="24"/>
          <w:szCs w:val="24"/>
          <w:lang w:eastAsia="it-IT"/>
        </w:rPr>
        <w:t> </w:t>
      </w:r>
    </w:p>
    <w:p w:rsidR="00F077CC" w:rsidRPr="00F077CC" w:rsidRDefault="00F077CC" w:rsidP="00F077CC">
      <w:pPr>
        <w:spacing w:after="120" w:line="240" w:lineRule="auto"/>
        <w:jc w:val="both"/>
        <w:rPr>
          <w:rFonts w:ascii="Calibri" w:eastAsia="Times New Roman" w:hAnsi="Calibri" w:cs="Calibri"/>
          <w:color w:val="000000"/>
          <w:sz w:val="20"/>
          <w:szCs w:val="20"/>
          <w:lang w:eastAsia="it-IT"/>
        </w:rPr>
      </w:pPr>
      <w:r w:rsidRPr="00F077CC">
        <w:rPr>
          <w:rFonts w:ascii="Arial" w:eastAsia="Times New Roman" w:hAnsi="Arial" w:cs="Arial"/>
          <w:color w:val="000000"/>
          <w:sz w:val="24"/>
          <w:szCs w:val="24"/>
          <w:lang w:eastAsia="it-IT"/>
        </w:rPr>
        <w:t>La Lettera agli Ebrei così annuncia il compimento di questo Salmo: </w:t>
      </w:r>
      <w:r w:rsidRPr="00F077CC">
        <w:rPr>
          <w:rFonts w:ascii="Arial" w:eastAsia="Times New Roman" w:hAnsi="Arial" w:cs="Arial"/>
          <w:i/>
          <w:iCs/>
          <w:color w:val="000000"/>
          <w:sz w:val="24"/>
          <w:szCs w:val="24"/>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F077CC">
        <w:rPr>
          <w:rFonts w:ascii="Arial" w:eastAsia="Times New Roman" w:hAnsi="Arial" w:cs="Arial"/>
          <w:color w:val="000000"/>
          <w:sz w:val="24"/>
          <w:szCs w:val="24"/>
          <w:lang w:eastAsia="it-IT"/>
        </w:rPr>
        <w:t>Tutto si è potuto realizzare perché Gesù era sempre sotto il governo dello Spirito Santo. Dove vi è assenza dello Spirito Santo nessuna obbedienza potrà essere data a Dio. Manchiamo di ogni sapienza, intelligenza, fortezza, consiglio, conoscenza, timore del Signore. Siamo privi della sua conduzione.   </w:t>
      </w:r>
      <w:r w:rsidRPr="00F077CC">
        <w:rPr>
          <w:rFonts w:ascii="Arial" w:eastAsia="Times New Roman" w:hAnsi="Arial" w:cs="Arial"/>
          <w:i/>
          <w:iCs/>
          <w:color w:val="000000"/>
          <w:sz w:val="24"/>
          <w:szCs w:val="24"/>
          <w:lang w:eastAsia="it-IT"/>
        </w:rPr>
        <w:t>  </w:t>
      </w:r>
    </w:p>
    <w:p w:rsidR="00F077CC" w:rsidRPr="00F077CC" w:rsidRDefault="00F077CC" w:rsidP="00F077CC">
      <w:pPr>
        <w:spacing w:after="120" w:line="240" w:lineRule="auto"/>
        <w:jc w:val="both"/>
        <w:rPr>
          <w:rFonts w:ascii="Calibri" w:eastAsia="Times New Roman" w:hAnsi="Calibri" w:cs="Calibri"/>
          <w:color w:val="000000"/>
          <w:sz w:val="20"/>
          <w:szCs w:val="20"/>
          <w:lang w:eastAsia="it-IT"/>
        </w:rPr>
      </w:pPr>
      <w:r w:rsidRPr="00F077CC">
        <w:rPr>
          <w:rFonts w:ascii="Arial" w:eastAsia="Times New Roman" w:hAnsi="Arial" w:cs="Arial"/>
          <w:i/>
          <w:iCs/>
          <w:color w:val="000000"/>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(1Cor 1,1-9).</w:t>
      </w:r>
    </w:p>
    <w:p w:rsidR="00F077CC" w:rsidRPr="00F077CC" w:rsidRDefault="00F077CC" w:rsidP="00F077CC">
      <w:pPr>
        <w:spacing w:after="120" w:line="240" w:lineRule="auto"/>
        <w:jc w:val="both"/>
        <w:rPr>
          <w:rFonts w:ascii="Calibri" w:eastAsia="Times New Roman" w:hAnsi="Calibri" w:cs="Calibri"/>
          <w:color w:val="000000"/>
          <w:sz w:val="20"/>
          <w:szCs w:val="20"/>
          <w:lang w:eastAsia="it-IT"/>
        </w:rPr>
      </w:pPr>
      <w:r w:rsidRPr="00F077CC">
        <w:rPr>
          <w:rFonts w:ascii="Arial" w:eastAsia="Times New Roman" w:hAnsi="Arial" w:cs="Arial"/>
          <w:color w:val="000000"/>
          <w:sz w:val="24"/>
          <w:szCs w:val="24"/>
          <w:lang w:eastAsia="it-IT"/>
        </w:rPr>
        <w:t xml:space="preserve">Anche l’Apostolo Paolo, chiamato a essere apostolo di Cristo Gesù per volontà di Dio, nello Spirito Santo, nel quale lui sempre cammina e dal quale sempre è mosso e guidato con la sua sapienza, intelligenza, fortezza, consiglio, conoscenza, pietà, timore del Signore, sa cosa il Signore ha fatto di lui e cosa per lui ha scritto nella tavola del suo cuore. Non solo sa, ma anche vuole. Lui vive consacrando alla volontà del Padre ogni attimo della sua vita. Paolo è sempre dal cuore del Padre, per il cuore di Cristo, </w:t>
      </w:r>
      <w:r w:rsidRPr="00F077CC">
        <w:rPr>
          <w:rFonts w:ascii="Arial" w:eastAsia="Times New Roman" w:hAnsi="Arial" w:cs="Arial"/>
          <w:color w:val="000000"/>
          <w:sz w:val="24"/>
          <w:szCs w:val="24"/>
          <w:lang w:eastAsia="it-IT"/>
        </w:rPr>
        <w:lastRenderedPageBreak/>
        <w:t>nello Spirito Santo, a servizio dell’annuncio del Vangelo. Purtroppo dobbiamo confessare che questa modalità di essere – dal Padre per Cristo nello Spirito Santo – oggi non può essere più vissuta. Oggi questa modalità non la si vive perché neanche può essere vissuta. Perché non potrà essere vissuta? Perché il Dio che adoriamo oggi manca di Cristo, del Padre e dello Spirito Santo. Adoriamo un Dio che non è Padre e non vive nell’unità e nella comunione eterna con il Figlio e lo Spirito Santo. Avendo perso la verità di Dio, abbiamo perso anche la nostra verità di Apostoli e di discepoli del Signore. O si ritorna nella purezza e pienezza della verità di Dio o siamo noi senza verità.</w:t>
      </w:r>
    </w:p>
    <w:p w:rsidR="00F077CC" w:rsidRPr="00F077CC" w:rsidRDefault="00F077CC" w:rsidP="00F077CC">
      <w:pPr>
        <w:spacing w:after="120" w:line="240" w:lineRule="auto"/>
        <w:jc w:val="both"/>
        <w:rPr>
          <w:rFonts w:ascii="Calibri" w:eastAsia="Times New Roman" w:hAnsi="Calibri" w:cs="Calibri"/>
          <w:color w:val="000000"/>
          <w:sz w:val="20"/>
          <w:szCs w:val="20"/>
          <w:lang w:eastAsia="it-IT"/>
        </w:rPr>
      </w:pPr>
      <w:r w:rsidRPr="00F077CC">
        <w:rPr>
          <w:rFonts w:ascii="Arial" w:eastAsia="Times New Roman" w:hAnsi="Arial" w:cs="Arial"/>
          <w:color w:val="000000"/>
          <w:sz w:val="24"/>
          <w:szCs w:val="24"/>
          <w:lang w:eastAsia="it-IT"/>
        </w:rPr>
        <w:t>Madre di Cristo Gesù, Verità eterna del Padre, aiutaci a ritrovare la pienezza della verità di Dio.</w:t>
      </w:r>
    </w:p>
    <w:p w:rsidR="00F077CC" w:rsidRPr="00F077CC" w:rsidRDefault="00F077CC" w:rsidP="00F077CC">
      <w:pPr>
        <w:spacing w:after="0" w:line="240" w:lineRule="auto"/>
        <w:jc w:val="both"/>
        <w:rPr>
          <w:rFonts w:ascii="Calibri" w:eastAsia="Times New Roman" w:hAnsi="Calibri" w:cs="Calibri"/>
          <w:color w:val="000000"/>
          <w:sz w:val="28"/>
          <w:szCs w:val="28"/>
          <w:lang w:eastAsia="it-IT"/>
        </w:rPr>
      </w:pPr>
    </w:p>
    <w:p w:rsidR="009F7C4D" w:rsidRPr="009F7C4D" w:rsidRDefault="009F7C4D" w:rsidP="009F7C4D">
      <w:pPr>
        <w:pStyle w:val="Titolo2"/>
        <w:spacing w:line="240" w:lineRule="auto"/>
        <w:rPr>
          <w:rFonts w:ascii="Calibri" w:hAnsi="Calibri" w:cs="Calibri"/>
        </w:rPr>
      </w:pPr>
      <w:bookmarkStart w:id="629" w:name="_Toc75156396"/>
      <w:r w:rsidRPr="009F7C4D">
        <w:rPr>
          <w:sz w:val="32"/>
          <w:szCs w:val="32"/>
        </w:rPr>
        <w:t>E BEATO È COLUI CHE NON TROVA IN ME MOTIVO DI SCANDALO!</w:t>
      </w:r>
      <w:bookmarkEnd w:id="629"/>
    </w:p>
    <w:p w:rsidR="009F7C4D" w:rsidRPr="009F7C4D" w:rsidRDefault="009F7C4D" w:rsidP="009F7C4D">
      <w:pPr>
        <w:pStyle w:val="Nessunaspaziatura"/>
        <w:rPr>
          <w:sz w:val="12"/>
          <w:szCs w:val="10"/>
        </w:rPr>
      </w:pPr>
    </w:p>
    <w:p w:rsidR="00AB6158" w:rsidRDefault="009F7C4D" w:rsidP="009F7C4D">
      <w:pPr>
        <w:pStyle w:val="Nessunaspaziatura"/>
      </w:pPr>
      <w:r w:rsidRPr="009F7C4D">
        <w:t>Ogni parola e opera di Gesù è frutto in Lui della più pura obbedienza alla volontà che il Padre ha scritto per Lui sul rotolo della Legge, dei Profeti, dei Salmi: “</w:t>
      </w:r>
      <w:r w:rsidRPr="009F7C4D">
        <w:rPr>
          <w:i/>
          <w:iCs w:val="0"/>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w:t>
      </w:r>
      <w:r w:rsidRPr="009F7C4D">
        <w:t>” (Sal 40,7-11). Dinanzi ad una Persona che tutto opera e tutto dice per purissima obbedienza al Padre, obbedienza non però secondo la comprensione personale di ogni Parola scritta per Lui dal Padre, ma obbedienza secondo comprensione che a Lui viene data momento per momento dallo Spirito Santo, c’è qualche uomo che possa trovare in Lui motivo di scandalo? Chi trova motivo di scandalo di certo non conosce né la Legge, né i Profeti, né i Salmi. O se li conosce, li conoscerà secondo comprensione fatta di pensieri del suo cuore, non certo provenienti dalla purissima saggezza, intelligenza, consiglio, mozione e ispirazione dello Spirito Santo. Vale per chi si scandalizza quanto afferma il Libro del Siracide: “</w:t>
      </w:r>
      <w:r w:rsidRPr="009F7C4D">
        <w:rPr>
          <w:i/>
          <w:iCs w:val="0"/>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w:t>
      </w:r>
      <w:r w:rsidRPr="009F7C4D">
        <w:t>” (Sir 32,14-17).  </w:t>
      </w:r>
    </w:p>
    <w:p w:rsidR="009F7C4D" w:rsidRPr="009F7C4D" w:rsidRDefault="009F7C4D" w:rsidP="009F7C4D">
      <w:pPr>
        <w:pStyle w:val="Nessunaspaziatura"/>
        <w:rPr>
          <w:rFonts w:ascii="Calibri" w:hAnsi="Calibri" w:cs="Calibri"/>
          <w:szCs w:val="24"/>
        </w:rPr>
      </w:pPr>
      <w:r w:rsidRPr="009F7C4D">
        <w:t>Chi è l’ipocrita? Ipocrita è colui che colora di pensieri umani la Legge, i Profeti e i Salmi. Solo in apparenza la sua vita è posta nella Parola. Nella realtà vi è solo il colore da lui usato per colorare la Parola del Signore, ma non la Parola del Signore. Non vivendo la verità della Parola si scandalizza perché Gesù è tutto dalla Parola.</w:t>
      </w:r>
    </w:p>
    <w:p w:rsidR="00AB6158" w:rsidRDefault="009F7C4D" w:rsidP="009F7C4D">
      <w:pPr>
        <w:pStyle w:val="Nessunaspaziatura"/>
      </w:pPr>
      <w:r w:rsidRPr="009F7C4D">
        <w:t xml:space="preserve">L’Apostolo Paolo rivela ai Corinzi nella sua Prima Lettera che Cristo Gesù Crocifisso è scandalo per i Giudei e stoltezza per i Greci. Gli uni sono adoratori di un Dio onnipotente, un Dio che lancia fulmini e tuoni, un Dio che è il Signore degli eserciti, un Dio che sconfigge i nemici. Gli altri sono cercatori di sapienza. Quale sapienza può dare loro un Dio Crocifisso. La sapienza serve per la loro esaltazione, per </w:t>
      </w:r>
      <w:r w:rsidRPr="009F7C4D">
        <w:lastRenderedPageBreak/>
        <w:t>emergere sugli altri. Cristo Gesù è il Dio Crocifisso. In apparenza un Dio sconfitto dell’uomo. Per loro è pura stoltezza. Ecco come l’Apostolo Paolo mette in luce questa verità: “</w:t>
      </w:r>
      <w:r w:rsidRPr="009F7C4D">
        <w:rPr>
          <w:i/>
          <w:iCs w:val="0"/>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r w:rsidRPr="009F7C4D">
        <w:t xml:space="preserve">” (1Cor 1,17-25). </w:t>
      </w:r>
    </w:p>
    <w:p w:rsidR="009F7C4D" w:rsidRPr="009F7C4D" w:rsidRDefault="009F7C4D" w:rsidP="009F7C4D">
      <w:pPr>
        <w:pStyle w:val="Nessunaspaziatura"/>
        <w:rPr>
          <w:rFonts w:ascii="Calibri" w:hAnsi="Calibri" w:cs="Calibri"/>
          <w:szCs w:val="24"/>
        </w:rPr>
      </w:pPr>
      <w:r w:rsidRPr="009F7C4D">
        <w:t>Chi vuole non scandalizzarsi di Cristo Gesù deve acquisire la più perfetta conoscenza della Legge, dei Profeti, dei Salmi. Deve fare della Parola del Signore il suo pane quotidiano, il suo giornaliero nutrimento. Sempre si scandalizzeranno di Cristo Gesù quanti colorano la Parola della rivelazione con i loro pensieri umani e con essi la sostituiscono. Chi invece ha la sua casa spirituale nella Parola di Dio, mai si scandalizzerà di Gesù Signore. Sempre saprà che la sua vita è ininterrotta obbedienza a Dio.</w:t>
      </w:r>
    </w:p>
    <w:p w:rsidR="009F7C4D" w:rsidRPr="009F7C4D" w:rsidRDefault="009F7C4D" w:rsidP="009F7C4D">
      <w:pPr>
        <w:pStyle w:val="Nessunaspaziatura"/>
        <w:rPr>
          <w:rFonts w:ascii="Calibri" w:hAnsi="Calibri" w:cs="Calibri"/>
          <w:szCs w:val="24"/>
        </w:rPr>
      </w:pPr>
      <w:r w:rsidRPr="009F7C4D">
        <w:rPr>
          <w:i/>
          <w:iCs w:val="0"/>
        </w:rPr>
        <w:t>Quando Gesù ebbe terminato di dare queste istruzioni ai suoi dodici discepoli, partì di là per insegnare e predicare nelle loro città.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w:t>
      </w:r>
      <w:r w:rsidRPr="009F7C4D">
        <w:t xml:space="preserve"> (Mt 11,1-6).</w:t>
      </w:r>
    </w:p>
    <w:p w:rsidR="009F7C4D" w:rsidRPr="009F7C4D" w:rsidRDefault="009F7C4D" w:rsidP="009F7C4D">
      <w:pPr>
        <w:pStyle w:val="Nessunaspaziatura"/>
        <w:rPr>
          <w:rFonts w:ascii="Calibri" w:hAnsi="Calibri" w:cs="Calibri"/>
          <w:szCs w:val="24"/>
        </w:rPr>
      </w:pPr>
      <w:r w:rsidRPr="009F7C4D">
        <w:t>La risposta data ai discepoli di Giovanni è luminosa: “</w:t>
      </w:r>
      <w:r w:rsidRPr="009F7C4D">
        <w:rPr>
          <w:i/>
          <w:iCs w:val="0"/>
        </w:rPr>
        <w:t>Andate e riferite a Giovanni che le mie parole e le mie opere sono purissima obbedienza alla Parola. Andate a dirgli che tutta la mia vita è nella Parola. Da esse non trascuro neanche un apice o uno iota. Andate e narrate ciò che voi avete visto e udito</w:t>
      </w:r>
      <w:r w:rsidRPr="009F7C4D">
        <w:t>”. Quanto Gesù manda a dire a Giovanni, ogni cristiano dovrebbe dirlo ad ogni altro uomo e anche ad ogni altro cristiano: “</w:t>
      </w:r>
      <w:r w:rsidRPr="009F7C4D">
        <w:rPr>
          <w:i/>
          <w:iCs w:val="0"/>
        </w:rPr>
        <w:t>Andate e riferite che io abito nella Parola e la Parola abita in me secondo mozione e ispirazione dello Spirito Santo</w:t>
      </w:r>
      <w:r w:rsidRPr="009F7C4D">
        <w:t>”. Anche il cristiano dovrebbe dire le stesse parole di Gesù: “</w:t>
      </w:r>
      <w:r w:rsidRPr="009F7C4D">
        <w:rPr>
          <w:i/>
          <w:iCs w:val="0"/>
        </w:rPr>
        <w:t>E beato chi non trova in me motivo di scandalo</w:t>
      </w:r>
      <w:r w:rsidRPr="009F7C4D">
        <w:t>”. Ma per poter pronunciare noi queste parole, la nostra vita dovrà essere intessuta di obbedienza alla Parola di Cristo Gesù allo stesso modo che la vita di Cristo Gesù era intessuta di Parola di Dio.</w:t>
      </w:r>
    </w:p>
    <w:p w:rsidR="009F7C4D" w:rsidRPr="009F7C4D" w:rsidRDefault="009F7C4D" w:rsidP="009F7C4D">
      <w:pPr>
        <w:pStyle w:val="Nessunaspaziatura"/>
        <w:rPr>
          <w:rFonts w:ascii="Calibri" w:hAnsi="Calibri" w:cs="Calibri"/>
          <w:szCs w:val="24"/>
        </w:rPr>
      </w:pPr>
      <w:r w:rsidRPr="009F7C4D">
        <w:t>Madre di Dio, vieni in nostri aiuto. Vogliamo vivere di sola obbedienza alla Parola di Cristo.</w:t>
      </w:r>
    </w:p>
    <w:p w:rsidR="00AA6912" w:rsidRPr="00425ED6" w:rsidRDefault="00AA6912" w:rsidP="00AA6912">
      <w:pPr>
        <w:pStyle w:val="Titolo2"/>
        <w:spacing w:line="276" w:lineRule="auto"/>
        <w:jc w:val="both"/>
        <w:rPr>
          <w:sz w:val="26"/>
          <w:szCs w:val="26"/>
        </w:rPr>
      </w:pPr>
      <w:bookmarkStart w:id="630" w:name="_Toc75156397"/>
      <w:r w:rsidRPr="00425ED6">
        <w:rPr>
          <w:sz w:val="26"/>
          <w:szCs w:val="26"/>
        </w:rPr>
        <w:t>25 Aprile</w:t>
      </w:r>
      <w:bookmarkEnd w:id="630"/>
      <w:r w:rsidRPr="00425ED6">
        <w:rPr>
          <w:sz w:val="26"/>
          <w:szCs w:val="26"/>
        </w:rPr>
        <w:t xml:space="preserve"> </w:t>
      </w:r>
    </w:p>
    <w:p w:rsidR="009F7C4D" w:rsidRDefault="00AA6912" w:rsidP="00AA6912">
      <w:pPr>
        <w:spacing w:after="0" w:line="240" w:lineRule="auto"/>
        <w:jc w:val="both"/>
        <w:rPr>
          <w:rFonts w:ascii="Calibri" w:eastAsia="Times New Roman" w:hAnsi="Calibri" w:cs="Calibri"/>
          <w:sz w:val="28"/>
          <w:szCs w:val="28"/>
          <w:lang w:eastAsia="it-IT"/>
        </w:rPr>
      </w:pPr>
      <w:r w:rsidRPr="00AA6912">
        <w:rPr>
          <w:rFonts w:ascii="Segoe UI" w:hAnsi="Segoe UI" w:cs="Segoe UI"/>
          <w:sz w:val="24"/>
          <w:szCs w:val="24"/>
        </w:rPr>
        <w:t>Madre di Dio, Porta del Cielo, aiutaci. Vogliamo essere porta di vera salvezza per l’intera umanità.</w:t>
      </w:r>
      <w:r w:rsidR="009F7C4D" w:rsidRPr="00AA6912">
        <w:rPr>
          <w:rFonts w:ascii="Calibri" w:eastAsia="Times New Roman" w:hAnsi="Calibri" w:cs="Calibri"/>
          <w:sz w:val="28"/>
          <w:szCs w:val="28"/>
          <w:lang w:eastAsia="it-IT"/>
        </w:rPr>
        <w:t> </w:t>
      </w:r>
    </w:p>
    <w:p w:rsidR="00AA6912" w:rsidRPr="00AB6158" w:rsidRDefault="00AA6912" w:rsidP="00AB6158">
      <w:pPr>
        <w:pStyle w:val="Titolo2"/>
        <w:rPr>
          <w:rFonts w:ascii="Calibri" w:hAnsi="Calibri" w:cs="Calibri"/>
          <w:sz w:val="32"/>
          <w:szCs w:val="32"/>
        </w:rPr>
      </w:pPr>
      <w:bookmarkStart w:id="631" w:name="_Toc75156398"/>
      <w:r w:rsidRPr="00AB6158">
        <w:rPr>
          <w:sz w:val="32"/>
          <w:szCs w:val="32"/>
        </w:rPr>
        <w:lastRenderedPageBreak/>
        <w:t>Porta del cielo</w:t>
      </w:r>
      <w:bookmarkEnd w:id="631"/>
    </w:p>
    <w:p w:rsidR="00AA6912" w:rsidRPr="00AA6912" w:rsidRDefault="00AA6912" w:rsidP="00BC7B8C">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color w:val="000000"/>
          <w:sz w:val="24"/>
          <w:szCs w:val="24"/>
          <w:lang w:eastAsia="it-IT"/>
        </w:rPr>
        <w:t>La Vergine Maria è invocata con il titolo: “</w:t>
      </w:r>
      <w:r w:rsidRPr="00BC7B8C">
        <w:rPr>
          <w:rFonts w:ascii="Arial" w:eastAsia="Times New Roman" w:hAnsi="Arial" w:cs="Arial"/>
          <w:i/>
          <w:iCs/>
          <w:color w:val="000000"/>
          <w:sz w:val="24"/>
          <w:szCs w:val="24"/>
          <w:lang w:eastAsia="it-IT"/>
        </w:rPr>
        <w:t>Porta del cielo</w:t>
      </w:r>
      <w:r w:rsidRPr="00AA6912">
        <w:rPr>
          <w:rFonts w:ascii="Arial" w:eastAsia="Times New Roman" w:hAnsi="Arial" w:cs="Arial"/>
          <w:color w:val="000000"/>
          <w:sz w:val="24"/>
          <w:szCs w:val="24"/>
          <w:lang w:eastAsia="it-IT"/>
        </w:rPr>
        <w:t>”. Nella Scrittura Santa, “</w:t>
      </w:r>
      <w:r w:rsidRPr="00BC7B8C">
        <w:rPr>
          <w:rFonts w:ascii="Arial" w:eastAsia="Times New Roman" w:hAnsi="Arial" w:cs="Arial"/>
          <w:i/>
          <w:iCs/>
          <w:color w:val="000000"/>
          <w:sz w:val="24"/>
          <w:szCs w:val="24"/>
          <w:lang w:eastAsia="it-IT"/>
        </w:rPr>
        <w:t>Porta del cielo</w:t>
      </w:r>
      <w:r w:rsidRPr="00AA6912">
        <w:rPr>
          <w:rFonts w:ascii="Arial" w:eastAsia="Times New Roman" w:hAnsi="Arial" w:cs="Arial"/>
          <w:color w:val="000000"/>
          <w:sz w:val="24"/>
          <w:szCs w:val="24"/>
          <w:lang w:eastAsia="it-IT"/>
        </w:rPr>
        <w:t xml:space="preserve">” ricorre una volta sola. Giacobbe vede in sogno una scala che dal guanciale sul quale lui si era poggiato per riposare giungeva fino al cielo e gli Angeli di Dio salivano e scendevano su di essa. Quando si svegliò queste furono le sue parole: </w:t>
      </w:r>
      <w:r w:rsidRPr="00BC7B8C">
        <w:rPr>
          <w:rFonts w:ascii="Arial" w:eastAsia="Times New Roman" w:hAnsi="Arial" w:cs="Arial"/>
          <w:i/>
          <w:iCs/>
          <w:color w:val="000000"/>
          <w:sz w:val="24"/>
          <w:szCs w:val="24"/>
          <w:lang w:eastAsia="it-IT"/>
        </w:rPr>
        <w:t xml:space="preserve">«Certo, il Signore è in questo luogo e io non lo sapevo». Ebbe timore e disse: «Quanto è terribile questo luogo! Questa è proprio la casa di Dio, questa è la porta del cielo». </w:t>
      </w:r>
      <w:r w:rsidRPr="00BC7B8C">
        <w:rPr>
          <w:rFonts w:ascii="Arial" w:eastAsia="Times New Roman" w:hAnsi="Arial" w:cs="Arial"/>
          <w:color w:val="000000"/>
          <w:sz w:val="24"/>
          <w:szCs w:val="24"/>
          <w:lang w:eastAsia="it-IT"/>
        </w:rPr>
        <w:t>Il luogo è terribile perché su di esso si è manifestato il Signore. È la casa di Dio perché lì il Signore si è rivelato, gli è apparso, lì abita. È la porta del cielo perché in questo luogo il cielo discende sulla terra e la terra sale fino al cielo. Ora applichiamo le parole di Giacobbe alla Vergine Maria. La Vergine Maria è terribile perché è schierata in campo contro le potenze del nemico con tutta la forza della sua santità e della sua preghiera. A Lei la Chiesa ha sempre applicato le parole del Cantico dei cantici:</w:t>
      </w:r>
      <w:r w:rsidRPr="00BC7B8C">
        <w:rPr>
          <w:rFonts w:ascii="Arial" w:eastAsia="Times New Roman" w:hAnsi="Arial" w:cs="Arial"/>
          <w:i/>
          <w:iCs/>
          <w:color w:val="000000"/>
          <w:sz w:val="24"/>
          <w:szCs w:val="24"/>
          <w:lang w:eastAsia="it-IT"/>
        </w:rPr>
        <w:t xml:space="preserve"> “Tu sei bella, amica mia, come la città di Tirsa, incantevole come Gerusalemme, terribile come un vessillo di guerra. Distogli da me i tuoi occhi, perché mi sconvolgono. «Chi è costei che sorge come l’aurora, bella come la luna, fulgida come il sole, terribile come un vessillo di guerra?»</w:t>
      </w:r>
      <w:r w:rsidR="00BC7B8C">
        <w:rPr>
          <w:rFonts w:ascii="Arial" w:eastAsia="Times New Roman" w:hAnsi="Arial" w:cs="Arial"/>
          <w:color w:val="000000"/>
          <w:sz w:val="24"/>
          <w:szCs w:val="24"/>
          <w:lang w:eastAsia="it-IT"/>
        </w:rPr>
        <w:t>”</w:t>
      </w:r>
      <w:r w:rsidRPr="00AA6912">
        <w:rPr>
          <w:rFonts w:ascii="Arial" w:eastAsia="Times New Roman" w:hAnsi="Arial" w:cs="Arial"/>
          <w:color w:val="000000"/>
          <w:sz w:val="24"/>
          <w:szCs w:val="24"/>
          <w:lang w:eastAsia="it-IT"/>
        </w:rPr>
        <w:t xml:space="preserve"> (Ct 6,4</w:t>
      </w:r>
      <w:r w:rsidR="00BC7B8C">
        <w:rPr>
          <w:rFonts w:ascii="Arial" w:eastAsia="Times New Roman" w:hAnsi="Arial" w:cs="Arial"/>
          <w:color w:val="000000"/>
          <w:sz w:val="24"/>
          <w:szCs w:val="24"/>
          <w:lang w:eastAsia="it-IT"/>
        </w:rPr>
        <w:t>-</w:t>
      </w:r>
      <w:r w:rsidRPr="00AA6912">
        <w:rPr>
          <w:rFonts w:ascii="Arial" w:eastAsia="Times New Roman" w:hAnsi="Arial" w:cs="Arial"/>
          <w:color w:val="000000"/>
          <w:sz w:val="24"/>
          <w:szCs w:val="24"/>
          <w:lang w:eastAsia="it-IT"/>
        </w:rPr>
        <w:t>10).</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color w:val="000000"/>
          <w:sz w:val="24"/>
          <w:szCs w:val="24"/>
          <w:lang w:eastAsia="it-IT"/>
        </w:rPr>
        <w:t>La Vergine Maria è la casa di Dio perché non solo in Lei Dio abita con tutta la sua presenza di onnipotenza, grazia, verità, luce, vita eterna, santità, misericordia, pace, consolazione, speranza. Ma anche perché nel suo seno verginale il Figlio dell’Altissimo, Dio dall’eternità e per l’eternità, si è fatto carne. Lei è vera Madre di Dio. Da Lei è nato nella carne il Figlio Unigenito del Padre. La Vergine Maria è vero tempio della Beata Trinità. Il Padre e il Figlio e lo Spirito Santo hanno gioia eterna nell’abitare nel suo cuore. Perché la Vergine Maria è la porta del cielo? Perché il Padre, in Cristo, per lo Spirito Santo, nel suo eterno consiglio, ha stabilito di dare il Figlio ad ogni uomo e nel Figlio dare se stesso e lo Spirito Santo, sempre attraverso la porta del cuore della Vergine Maria. È nel suo seno mistico, nel suo cuore che ogni uomo deve abitare, se vuole che tutti i tesori del mistero della Redenzione si riversino nella sua vita. Non per nulla la Vergine Maria è invocata anche con il titolo di Madre della Redenzione. Come Gesù è divenuto nostra carne nel seno della Vergine Maria, così ancora Lui diviene nostra vita sempre per il cuore della Madre sua. È in questo cuore che avviene il mirabile scambio di vita eterna, grazia, verità, luce, amore, pace, giustizia, santità. Dal Padre la scala si posa su Cristo Gesù. Da Cristo la scala si posa sulla Vergine Maria. È Lei la porta attraverso la quale dobbiamo passare per giungere a Cristo Gesù. Chi non passa per questa porta, rimane senza alcun contatto vero con le sorgenti della sua vita eterna. Vergine Maria, vera Porta del cielo, aiutaci a vivere di purissima fede nel tuo mistero.</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color w:val="000000"/>
          <w:sz w:val="24"/>
          <w:szCs w:val="24"/>
          <w:lang w:eastAsia="it-IT"/>
        </w:rPr>
        <w:t>La Scrittura Santa conosce altre porte. Le segnaliamo tutte perché è cos</w:t>
      </w:r>
      <w:r w:rsidR="00BC7B8C">
        <w:rPr>
          <w:rFonts w:ascii="Arial" w:eastAsia="Times New Roman" w:hAnsi="Arial" w:cs="Arial"/>
          <w:color w:val="000000"/>
          <w:sz w:val="24"/>
          <w:szCs w:val="24"/>
          <w:lang w:eastAsia="it-IT"/>
        </w:rPr>
        <w:t>a giusta che ogni discepolo di </w:t>
      </w:r>
      <w:r w:rsidRPr="00AA6912">
        <w:rPr>
          <w:rFonts w:ascii="Arial" w:eastAsia="Times New Roman" w:hAnsi="Arial" w:cs="Arial"/>
          <w:color w:val="000000"/>
          <w:sz w:val="24"/>
          <w:szCs w:val="24"/>
          <w:lang w:eastAsia="it-IT"/>
        </w:rPr>
        <w:t>Gesù, ogni figlio della Vergine Maria, conosca la verità della sua fede.</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color w:val="000000"/>
          <w:sz w:val="24"/>
          <w:szCs w:val="24"/>
          <w:lang w:eastAsia="it-IT"/>
        </w:rPr>
        <w:br/>
      </w:r>
      <w:r w:rsidRPr="00AA6912">
        <w:rPr>
          <w:rFonts w:ascii="Arial" w:eastAsia="Times New Roman" w:hAnsi="Arial" w:cs="Arial"/>
          <w:b/>
          <w:bCs/>
          <w:color w:val="000000"/>
          <w:sz w:val="24"/>
          <w:szCs w:val="24"/>
          <w:lang w:eastAsia="it-IT"/>
        </w:rPr>
        <w:t>PORTA DEL CIELO</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color w:val="000000"/>
          <w:sz w:val="24"/>
          <w:szCs w:val="24"/>
          <w:lang w:eastAsia="it-IT"/>
        </w:rPr>
        <w:t>Ecco cosa narra il Libro della Genesi sul sogno di Giacobbe: </w:t>
      </w:r>
      <w:r w:rsidRPr="00AA6912">
        <w:rPr>
          <w:rFonts w:ascii="Arial" w:eastAsia="Times New Roman" w:hAnsi="Arial" w:cs="Arial"/>
          <w:i/>
          <w:iCs/>
          <w:color w:val="000000"/>
          <w:sz w:val="24"/>
          <w:szCs w:val="24"/>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w:t>
      </w:r>
      <w:r w:rsidRPr="00AA6912">
        <w:rPr>
          <w:rFonts w:ascii="Arial" w:eastAsia="Times New Roman" w:hAnsi="Arial" w:cs="Arial"/>
          <w:i/>
          <w:iCs/>
          <w:color w:val="000000"/>
          <w:sz w:val="24"/>
          <w:szCs w:val="24"/>
          <w:lang w:eastAsia="it-IT"/>
        </w:rPr>
        <w:lastRenderedPageBreak/>
        <w:t>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color w:val="000000"/>
          <w:sz w:val="24"/>
          <w:szCs w:val="24"/>
          <w:lang w:eastAsia="it-IT"/>
        </w:rPr>
        <w:t> </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b/>
          <w:bCs/>
          <w:color w:val="000000"/>
          <w:sz w:val="24"/>
          <w:szCs w:val="24"/>
          <w:lang w:eastAsia="it-IT"/>
        </w:rPr>
        <w:t>PORTA DI SPERANZA</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color w:val="000000"/>
          <w:sz w:val="24"/>
          <w:szCs w:val="24"/>
          <w:lang w:eastAsia="it-IT"/>
        </w:rPr>
        <w:t>Il profeta Osea rivela che il Signore Dio nostro è sempre creatore di una porta di speranza e di salvezza per il suo popolo: </w:t>
      </w:r>
      <w:r w:rsidRPr="00AA6912">
        <w:rPr>
          <w:rFonts w:ascii="Arial" w:eastAsia="Times New Roman" w:hAnsi="Arial" w:cs="Arial"/>
          <w:i/>
          <w:iCs/>
          <w:color w:val="000000"/>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w:t>
      </w:r>
      <w:r w:rsidRPr="00AA6912">
        <w:rPr>
          <w:rFonts w:ascii="Arial" w:eastAsia="Times New Roman" w:hAnsi="Arial" w:cs="Arial"/>
          <w:i/>
          <w:iCs/>
          <w:color w:val="000000"/>
          <w:sz w:val="24"/>
          <w:szCs w:val="24"/>
          <w:lang w:eastAsia="it-IT"/>
        </w:rPr>
        <w:lastRenderedPageBreak/>
        <w:t>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color w:val="000000"/>
          <w:sz w:val="24"/>
          <w:szCs w:val="24"/>
          <w:lang w:eastAsia="it-IT"/>
        </w:rPr>
        <w:t> </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b/>
          <w:bCs/>
          <w:color w:val="000000"/>
          <w:sz w:val="24"/>
          <w:szCs w:val="24"/>
          <w:lang w:eastAsia="it-IT"/>
        </w:rPr>
        <w:t>PORTA DEL GIUSTO</w:t>
      </w:r>
    </w:p>
    <w:p w:rsidR="00AA6912" w:rsidRPr="00BC7B8C" w:rsidRDefault="00AA6912" w:rsidP="00AA6912">
      <w:pPr>
        <w:spacing w:after="120" w:line="240" w:lineRule="auto"/>
        <w:jc w:val="both"/>
        <w:rPr>
          <w:rFonts w:ascii="Calibri" w:eastAsia="Times New Roman" w:hAnsi="Calibri" w:cs="Calibri"/>
          <w:color w:val="000000"/>
          <w:spacing w:val="-2"/>
          <w:sz w:val="20"/>
          <w:szCs w:val="20"/>
          <w:lang w:eastAsia="it-IT"/>
        </w:rPr>
      </w:pPr>
      <w:r w:rsidRPr="00BC7B8C">
        <w:rPr>
          <w:rFonts w:ascii="Arial" w:eastAsia="Times New Roman" w:hAnsi="Arial" w:cs="Arial"/>
          <w:color w:val="000000"/>
          <w:spacing w:val="-2"/>
          <w:sz w:val="24"/>
          <w:szCs w:val="24"/>
          <w:lang w:eastAsia="it-IT"/>
        </w:rPr>
        <w:t>Quando Lot abitava in Sodoma, lui si è conservato immune dall’orrendo peccato. La sua casa era la casa del giusto. La porta della sua casa era la porta del giusto: </w:t>
      </w:r>
      <w:r w:rsidRPr="00BC7B8C">
        <w:rPr>
          <w:rFonts w:ascii="Arial" w:eastAsia="Times New Roman" w:hAnsi="Arial" w:cs="Arial"/>
          <w:i/>
          <w:iCs/>
          <w:color w:val="000000"/>
          <w:spacing w:val="-2"/>
          <w:sz w:val="24"/>
          <w:szCs w:val="24"/>
          <w:lang w:eastAsia="it-IT"/>
        </w:rPr>
        <w:t xml:space="preserve">“Sugli empi sovrastò sino alla fine una collera senza pietà, perché Dio prevedeva anche ciò </w:t>
      </w:r>
      <w:r w:rsidR="00BC7B8C" w:rsidRPr="00BC7B8C">
        <w:rPr>
          <w:rFonts w:ascii="Arial" w:eastAsia="Times New Roman" w:hAnsi="Arial" w:cs="Arial"/>
          <w:i/>
          <w:iCs/>
          <w:color w:val="000000"/>
          <w:spacing w:val="-2"/>
          <w:sz w:val="24"/>
          <w:szCs w:val="24"/>
          <w:lang w:eastAsia="it-IT"/>
        </w:rPr>
        <w:t>che </w:t>
      </w:r>
      <w:r w:rsidRPr="00BC7B8C">
        <w:rPr>
          <w:rFonts w:ascii="Arial" w:eastAsia="Times New Roman" w:hAnsi="Arial" w:cs="Arial"/>
          <w:i/>
          <w:iCs/>
          <w:color w:val="000000"/>
          <w:spacing w:val="-2"/>
          <w:sz w:val="24"/>
          <w:szCs w:val="24"/>
          <w:lang w:eastAsia="it-IT"/>
        </w:rPr>
        <w:t>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b/>
          <w:bCs/>
          <w:color w:val="000000"/>
          <w:sz w:val="24"/>
          <w:szCs w:val="24"/>
          <w:lang w:eastAsia="it-IT"/>
        </w:rPr>
        <w:t> </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b/>
          <w:bCs/>
          <w:color w:val="000000"/>
          <w:sz w:val="24"/>
          <w:szCs w:val="24"/>
          <w:lang w:eastAsia="it-IT"/>
        </w:rPr>
        <w:t>PORTA DELLE PECORE</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color w:val="000000"/>
          <w:sz w:val="24"/>
          <w:szCs w:val="24"/>
          <w:lang w:eastAsia="it-IT"/>
        </w:rPr>
        <w:lastRenderedPageBreak/>
        <w:t>Gesù nel Vangelo dice di se stesso che Lui è la porta delle pecore: </w:t>
      </w:r>
      <w:r w:rsidRPr="00AA6912">
        <w:rPr>
          <w:rFonts w:ascii="Arial" w:eastAsia="Times New Roman" w:hAnsi="Arial" w:cs="Arial"/>
          <w:i/>
          <w:iCs/>
          <w:color w:val="000000"/>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color w:val="000000"/>
          <w:sz w:val="24"/>
          <w:szCs w:val="24"/>
          <w:lang w:eastAsia="it-IT"/>
        </w:rPr>
        <w:t> </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b/>
          <w:bCs/>
          <w:color w:val="000000"/>
          <w:sz w:val="24"/>
          <w:szCs w:val="24"/>
          <w:lang w:eastAsia="it-IT"/>
        </w:rPr>
        <w:t>PORTA DELLE FEDE</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color w:val="000000"/>
          <w:sz w:val="24"/>
          <w:szCs w:val="24"/>
          <w:lang w:eastAsia="it-IT"/>
        </w:rPr>
        <w:t>Vi è anche la porta della fede che il Signore vuole aprire per ogni uomo: </w:t>
      </w:r>
      <w:r w:rsidRPr="00AA6912">
        <w:rPr>
          <w:rFonts w:ascii="Arial" w:eastAsia="Times New Roman" w:hAnsi="Arial" w:cs="Arial"/>
          <w:i/>
          <w:iCs/>
          <w:color w:val="000000"/>
          <w:sz w:val="24"/>
          <w:szCs w:val="24"/>
          <w:lang w:eastAsia="it-IT"/>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14,21-28).</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color w:val="000000"/>
          <w:sz w:val="24"/>
          <w:szCs w:val="24"/>
          <w:lang w:eastAsia="it-IT"/>
        </w:rPr>
        <w:t> </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b/>
          <w:bCs/>
          <w:color w:val="000000"/>
          <w:sz w:val="24"/>
          <w:szCs w:val="24"/>
          <w:lang w:eastAsia="it-IT"/>
        </w:rPr>
        <w:t>PORTA DELLA PAROLA</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color w:val="000000"/>
          <w:sz w:val="24"/>
          <w:szCs w:val="24"/>
          <w:lang w:eastAsia="it-IT"/>
        </w:rPr>
        <w:t>L’Apostolo Paolo chiede ai Colossesi di pregare perché il Signore gli apra la porta della parola per annunciare il mistero di Cristo Gesù: </w:t>
      </w:r>
      <w:r w:rsidRPr="00AA6912">
        <w:rPr>
          <w:rFonts w:ascii="Arial" w:eastAsia="Times New Roman" w:hAnsi="Arial" w:cs="Arial"/>
          <w:i/>
          <w:iCs/>
          <w:color w:val="000000"/>
          <w:sz w:val="24"/>
          <w:szCs w:val="24"/>
          <w:lang w:eastAsia="it-IT"/>
        </w:rPr>
        <w:t xml:space="preserve">“Voi, padroni, date ai vostri schiavi ciò che è giusto ed equo, sapendo che anche voi avete un padrone in cielo. Perseverate nella preghiera e vegliate in essa, rendendo grazie. Pregate anche per noi, perché Dio ci apra la porta della Parola per annunciare il mistero di Cristo. Per questo mi trovo in prigione, affinché possa farlo conoscere, parlandone come devo. Comportatevi saggiamente con quelli di fuori, cogliendo ogni occasione. Il vostro parlare sia sempre gentile, sensato, in modo da saper rispondere a ciascuno come si deve. Tutto quanto </w:t>
      </w:r>
      <w:r w:rsidRPr="00AA6912">
        <w:rPr>
          <w:rFonts w:ascii="Arial" w:eastAsia="Times New Roman" w:hAnsi="Arial" w:cs="Arial"/>
          <w:i/>
          <w:iCs/>
          <w:color w:val="000000"/>
          <w:sz w:val="24"/>
          <w:szCs w:val="24"/>
          <w:lang w:eastAsia="it-IT"/>
        </w:rPr>
        <w:lastRenderedPageBreak/>
        <w:t>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 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 (Col 4,1-18).</w:t>
      </w:r>
    </w:p>
    <w:p w:rsidR="00AA6912" w:rsidRPr="00AA6912" w:rsidRDefault="00AA6912" w:rsidP="00AA6912">
      <w:pPr>
        <w:spacing w:after="120" w:line="240" w:lineRule="auto"/>
        <w:jc w:val="both"/>
        <w:rPr>
          <w:rFonts w:ascii="Calibri" w:eastAsia="Times New Roman" w:hAnsi="Calibri" w:cs="Calibri"/>
          <w:color w:val="000000"/>
          <w:sz w:val="20"/>
          <w:szCs w:val="20"/>
          <w:lang w:eastAsia="it-IT"/>
        </w:rPr>
      </w:pPr>
      <w:r w:rsidRPr="00AA6912">
        <w:rPr>
          <w:rFonts w:ascii="Arial" w:eastAsia="Times New Roman" w:hAnsi="Arial" w:cs="Arial"/>
          <w:color w:val="000000"/>
          <w:sz w:val="24"/>
          <w:szCs w:val="24"/>
          <w:lang w:eastAsia="it-IT"/>
        </w:rPr>
        <w:t>In Cristo Gesù e nella Madre di Dio, per la potenza e la perenne comunione dello Spirito Santo, ogni cristiano è costituito porta di salvezza per ogni altro uomo. Di questa verità è giusto che tutti prendiamo coscienza. Ognuno pertanto si chieda: Sono io porta di salvezza per ogni uomo? La Madre di Dio, la Porta del Cielo, ci aiuti. Vogliamo essere porta di vera salvezza per l’intera umanità.</w:t>
      </w:r>
    </w:p>
    <w:p w:rsidR="00AA6912" w:rsidRDefault="00AA6912" w:rsidP="00AA6912">
      <w:pPr>
        <w:spacing w:after="0" w:line="240" w:lineRule="auto"/>
        <w:jc w:val="both"/>
        <w:rPr>
          <w:rFonts w:ascii="Calibri" w:eastAsia="Times New Roman" w:hAnsi="Calibri" w:cs="Calibri"/>
          <w:sz w:val="28"/>
          <w:szCs w:val="28"/>
          <w:lang w:eastAsia="it-IT"/>
        </w:rPr>
      </w:pPr>
    </w:p>
    <w:p w:rsidR="006F56E7" w:rsidRPr="006F56E7" w:rsidRDefault="006F56E7" w:rsidP="006F56E7">
      <w:pPr>
        <w:pStyle w:val="Titolo2"/>
        <w:spacing w:line="240" w:lineRule="auto"/>
        <w:rPr>
          <w:rFonts w:ascii="Calibri" w:hAnsi="Calibri" w:cs="Calibri"/>
          <w:spacing w:val="-6"/>
        </w:rPr>
      </w:pPr>
      <w:bookmarkStart w:id="632" w:name="_Toc75156399"/>
      <w:r w:rsidRPr="006F56E7">
        <w:rPr>
          <w:spacing w:val="-6"/>
          <w:sz w:val="32"/>
          <w:szCs w:val="32"/>
        </w:rPr>
        <w:t>PERCHÉ È UN MERCENARIO E NON GLI IMPORTA DELLE PECORE</w:t>
      </w:r>
      <w:bookmarkEnd w:id="632"/>
    </w:p>
    <w:p w:rsidR="006F56E7" w:rsidRPr="006F56E7" w:rsidRDefault="006F56E7" w:rsidP="006F56E7">
      <w:pPr>
        <w:pStyle w:val="Nessunaspaziatura"/>
        <w:rPr>
          <w:sz w:val="14"/>
          <w:szCs w:val="12"/>
        </w:rPr>
      </w:pPr>
    </w:p>
    <w:p w:rsidR="006F56E7" w:rsidRDefault="006F56E7" w:rsidP="006F56E7">
      <w:pPr>
        <w:pStyle w:val="Nessunaspaziatura"/>
      </w:pPr>
      <w:r w:rsidRPr="006F56E7">
        <w:t xml:space="preserve">Mercenario è colui che conduce le pecore al pascolo e si prende cura di esse per denaro. Le pecore non sono sue. Sono di un altro. Se deve scegliere tra la vita delle pecore e la sua, sempre sceglierà per la sua. Gesù è il Pastore che ha comprato le sue pecore con il suo sangue. A Lui le pecore sono state date dal Padre. Lui però al Padre ha dovuto dare la sua vita. Il prezzo è stato altissimo. Per Lui le pecore sono la sua vita. Vive la pecora è Lui che vive. Muore la pecore è Lui che muore. Viene uccisa la pecora è Lui che viene ucciso. Ogni pecora vale quanto vale la sua vita, anzi più della sua vita dal momento che per la pecora ha dato la sua vita. </w:t>
      </w:r>
    </w:p>
    <w:p w:rsidR="006F56E7" w:rsidRPr="006F56E7" w:rsidRDefault="006F56E7" w:rsidP="006F56E7">
      <w:pPr>
        <w:pStyle w:val="Nessunaspaziatura"/>
        <w:rPr>
          <w:rFonts w:ascii="Calibri" w:hAnsi="Calibri" w:cs="Calibri"/>
          <w:sz w:val="27"/>
          <w:szCs w:val="27"/>
        </w:rPr>
      </w:pPr>
      <w:r w:rsidRPr="006F56E7">
        <w:t>Questa verità così è manifestata nei testi del Nuovo Testamento: “</w:t>
      </w:r>
      <w:r w:rsidRPr="006F56E7">
        <w:rPr>
          <w:i/>
          <w:iCs w:val="0"/>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sidRPr="006F56E7">
        <w:t>” (1Cor 6,15-20). “</w:t>
      </w:r>
      <w:r w:rsidRPr="006F56E7">
        <w:rPr>
          <w:i/>
          <w:iCs w:val="0"/>
        </w:rPr>
        <w:t xml:space="preserve">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w:t>
      </w:r>
      <w:r w:rsidRPr="006F56E7">
        <w:rPr>
          <w:i/>
          <w:iCs w:val="0"/>
        </w:rPr>
        <w:lastRenderedPageBreak/>
        <w:t>stati comprati a caro prezzo: non fatevi schiavi degli uomini! Ciascuno, fratelli, rimanga davanti a Dio in quella condizione in cui era quando è stato chiamato</w:t>
      </w:r>
      <w:r w:rsidRPr="006F56E7">
        <w:t>” (1Cor 7,20-24).</w:t>
      </w:r>
    </w:p>
    <w:p w:rsidR="00AB6158" w:rsidRDefault="006F56E7" w:rsidP="006F56E7">
      <w:pPr>
        <w:pStyle w:val="Nessunaspaziatura"/>
      </w:pPr>
      <w:r w:rsidRPr="006F56E7">
        <w:t>“</w:t>
      </w:r>
      <w:r w:rsidRPr="006F56E7">
        <w:rPr>
          <w:i/>
          <w:iCs w:val="0"/>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r w:rsidRPr="006F56E7">
        <w:t xml:space="preserve">” (Mt 12,9-14). </w:t>
      </w:r>
    </w:p>
    <w:p w:rsidR="00AB6158" w:rsidRDefault="006F56E7" w:rsidP="006F56E7">
      <w:pPr>
        <w:pStyle w:val="Nessunaspaziatura"/>
      </w:pPr>
      <w:r w:rsidRPr="006F56E7">
        <w:t>“</w:t>
      </w:r>
      <w:r w:rsidRPr="006F56E7">
        <w:rPr>
          <w:i/>
          <w:iCs w:val="0"/>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r w:rsidRPr="006F56E7">
        <w:t xml:space="preserve">” (Lc 15,4-7). </w:t>
      </w:r>
    </w:p>
    <w:p w:rsidR="00AB6158" w:rsidRDefault="006F56E7" w:rsidP="006F56E7">
      <w:pPr>
        <w:pStyle w:val="Nessunaspaziatura"/>
      </w:pPr>
      <w:r w:rsidRPr="006F56E7">
        <w:t>“</w:t>
      </w:r>
      <w:r w:rsidRPr="006F56E7">
        <w:rPr>
          <w:i/>
          <w:iCs w:val="0"/>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r>
        <w:t>”</w:t>
      </w:r>
      <w:r w:rsidRPr="006F56E7">
        <w:t xml:space="preserve"> (1Pt 1,17-21). </w:t>
      </w:r>
    </w:p>
    <w:p w:rsidR="006F56E7" w:rsidRPr="006F56E7" w:rsidRDefault="006F56E7" w:rsidP="006F56E7">
      <w:pPr>
        <w:pStyle w:val="Nessunaspaziatura"/>
        <w:rPr>
          <w:rFonts w:ascii="Calibri" w:hAnsi="Calibri" w:cs="Calibri"/>
          <w:sz w:val="27"/>
          <w:szCs w:val="27"/>
        </w:rPr>
      </w:pPr>
      <w:r w:rsidRPr="006F56E7">
        <w:t>Questa verità deve generare un pensiero nuovo in ogni pecora di Cristo Signore. Ogni pecora deve sapere quanto è il suo prezzo: il sangue del Figlio di Dio. Sapendo questo, metterà ogni impegno a crescere in Cristo fino a divenire anch’essa vita e sangue del Figlio di Dio, affinché con il suo sangue e la sua vita che diventano una cosa sola con il sangue e la vita di Cristo Gesù, il Padre possa dare al Figlio suo molte altre pecore. La missione cristiana si compie tutta nel corpo di Cristo, ma sempre in vista del corpo di Cristo.</w:t>
      </w:r>
    </w:p>
    <w:p w:rsidR="006F56E7" w:rsidRPr="006F56E7" w:rsidRDefault="006F56E7" w:rsidP="006F56E7">
      <w:pPr>
        <w:pStyle w:val="Nessunaspaziatura"/>
        <w:rPr>
          <w:rFonts w:ascii="Calibri" w:hAnsi="Calibri" w:cs="Calibri"/>
          <w:i/>
          <w:iCs w:val="0"/>
          <w:sz w:val="27"/>
          <w:szCs w:val="27"/>
        </w:rPr>
      </w:pPr>
      <w:r w:rsidRPr="006F56E7">
        <w:rPr>
          <w:i/>
          <w:iCs w:val="0"/>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rsidR="006F56E7" w:rsidRPr="006F56E7" w:rsidRDefault="006F56E7" w:rsidP="006F56E7">
      <w:pPr>
        <w:pStyle w:val="Nessunaspaziatura"/>
        <w:rPr>
          <w:rFonts w:ascii="Calibri" w:hAnsi="Calibri" w:cs="Calibri"/>
          <w:sz w:val="27"/>
          <w:szCs w:val="27"/>
        </w:rPr>
      </w:pPr>
      <w:r w:rsidRPr="006F56E7">
        <w:t>Oggi la stoltezza cristiana ha tolto Cristo Gesù al gregge e il gregge a Cristo Gesù. Almeno il mercenario quando non è in pericolo la sua vita per un “</w:t>
      </w:r>
      <w:r w:rsidRPr="006F56E7">
        <w:rPr>
          <w:i/>
          <w:iCs w:val="0"/>
        </w:rPr>
        <w:t>vile guadagno</w:t>
      </w:r>
      <w:r w:rsidRPr="006F56E7">
        <w:t xml:space="preserve">” si prende cura del gregge. Noi oggi siamo andati ben oltre. Vogliamo costruire una umanità nuova senza Cristo. Ma senza Cristo chi è che compra le pecore dal Padre, non da Dio, ma dal Padre? Nessuno. Senza Cristo il Padre non forma alcun gregge. Lui le pecore le dona solo al Figlio suo. Senza Cristo mai ci sarà un gregge universale. Ci </w:t>
      </w:r>
      <w:r w:rsidRPr="006F56E7">
        <w:lastRenderedPageBreak/>
        <w:t>saranno invece pecore smarrite senza alcun pastore. Senza il Buon Pastore che è Cristo consumiamo invano le nostre energie.</w:t>
      </w:r>
    </w:p>
    <w:p w:rsidR="006F56E7" w:rsidRPr="006F56E7" w:rsidRDefault="006F56E7" w:rsidP="006F56E7">
      <w:pPr>
        <w:pStyle w:val="Nessunaspaziatura"/>
        <w:rPr>
          <w:rFonts w:ascii="Calibri" w:hAnsi="Calibri" w:cs="Calibri"/>
          <w:sz w:val="27"/>
          <w:szCs w:val="27"/>
        </w:rPr>
      </w:pPr>
      <w:r w:rsidRPr="006F56E7">
        <w:t>Madre del Buon Pastore, ottieni la grazia di liberarci da questa stoltezza che ci consuma.</w:t>
      </w:r>
    </w:p>
    <w:p w:rsidR="006F56E7" w:rsidRPr="00425ED6" w:rsidRDefault="006F56E7" w:rsidP="006F56E7">
      <w:pPr>
        <w:pStyle w:val="Titolo2"/>
        <w:spacing w:line="276" w:lineRule="auto"/>
        <w:jc w:val="both"/>
        <w:rPr>
          <w:sz w:val="26"/>
          <w:szCs w:val="26"/>
        </w:rPr>
      </w:pPr>
      <w:bookmarkStart w:id="633" w:name="_Toc75156400"/>
      <w:r w:rsidRPr="00425ED6">
        <w:rPr>
          <w:sz w:val="26"/>
          <w:szCs w:val="26"/>
        </w:rPr>
        <w:t>26 Aprile</w:t>
      </w:r>
      <w:bookmarkEnd w:id="633"/>
      <w:r w:rsidRPr="00425ED6">
        <w:rPr>
          <w:sz w:val="26"/>
          <w:szCs w:val="26"/>
        </w:rPr>
        <w:t xml:space="preserve"> </w:t>
      </w:r>
    </w:p>
    <w:p w:rsidR="006F56E7" w:rsidRDefault="00AB6158" w:rsidP="00AB6158">
      <w:pPr>
        <w:spacing w:after="0" w:line="240" w:lineRule="auto"/>
        <w:jc w:val="both"/>
        <w:rPr>
          <w:rFonts w:ascii="Calibri" w:eastAsia="Times New Roman" w:hAnsi="Calibri" w:cs="Calibri"/>
          <w:sz w:val="27"/>
          <w:szCs w:val="27"/>
          <w:lang w:eastAsia="it-IT"/>
        </w:rPr>
      </w:pPr>
      <w:r w:rsidRPr="00AB6158">
        <w:rPr>
          <w:rFonts w:ascii="Segoe UI" w:hAnsi="Segoe UI" w:cs="Segoe UI"/>
          <w:sz w:val="23"/>
          <w:szCs w:val="23"/>
        </w:rPr>
        <w:t>Madre della Redenzione, aiutaci a ritornare nella vera cristologia. Ritroveremo la vera antropologia.</w:t>
      </w:r>
      <w:r w:rsidR="006F56E7" w:rsidRPr="00AB6158">
        <w:rPr>
          <w:rFonts w:ascii="Calibri" w:eastAsia="Times New Roman" w:hAnsi="Calibri" w:cs="Calibri"/>
          <w:sz w:val="27"/>
          <w:szCs w:val="27"/>
          <w:lang w:eastAsia="it-IT"/>
        </w:rPr>
        <w:t> </w:t>
      </w:r>
    </w:p>
    <w:p w:rsidR="00AB6158" w:rsidRPr="00AB6158" w:rsidRDefault="00AB6158" w:rsidP="00AB6158">
      <w:pPr>
        <w:pStyle w:val="Titolo2"/>
        <w:rPr>
          <w:rFonts w:ascii="Calibri" w:hAnsi="Calibri" w:cs="Calibri"/>
          <w:sz w:val="32"/>
          <w:szCs w:val="32"/>
        </w:rPr>
      </w:pPr>
      <w:bookmarkStart w:id="634" w:name="_Toc66893217"/>
      <w:bookmarkStart w:id="635" w:name="_Toc75156401"/>
      <w:r w:rsidRPr="00AB6158">
        <w:rPr>
          <w:sz w:val="32"/>
          <w:szCs w:val="32"/>
        </w:rPr>
        <w:t>E io, quando sarò innalzato da terra, attirerò tutti a me</w:t>
      </w:r>
      <w:bookmarkEnd w:id="634"/>
      <w:bookmarkEnd w:id="635"/>
    </w:p>
    <w:p w:rsidR="00AB6158" w:rsidRPr="00AB6158" w:rsidRDefault="00AB6158" w:rsidP="00AB6158">
      <w:pPr>
        <w:spacing w:after="120" w:line="240" w:lineRule="auto"/>
        <w:jc w:val="both"/>
        <w:rPr>
          <w:rFonts w:ascii="Arial" w:eastAsia="Times New Roman" w:hAnsi="Arial" w:cs="Arial"/>
          <w:color w:val="000000"/>
          <w:sz w:val="24"/>
          <w:szCs w:val="24"/>
          <w:lang w:eastAsia="it-IT"/>
        </w:rPr>
      </w:pPr>
      <w:r w:rsidRPr="0043348C">
        <w:rPr>
          <w:rFonts w:ascii="Arial" w:eastAsia="Times New Roman" w:hAnsi="Arial" w:cs="Arial"/>
          <w:color w:val="000000"/>
          <w:sz w:val="24"/>
          <w:szCs w:val="24"/>
          <w:lang w:eastAsia="it-IT"/>
        </w:rPr>
        <w:t>La profezia di Isaia rivela che il Servo del Signore per la sua espiazione vicaria riceve in premio le moltitudini: </w:t>
      </w:r>
      <w:r w:rsidRPr="0043348C">
        <w:rPr>
          <w:rFonts w:ascii="Arial" w:eastAsia="Times New Roman" w:hAnsi="Arial" w:cs="Arial"/>
          <w:i/>
          <w:iCs/>
          <w:color w:val="000000"/>
          <w:sz w:val="24"/>
          <w:szCs w:val="24"/>
          <w:lang w:eastAsia="it-IT"/>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w:t>
      </w:r>
      <w:r w:rsidRPr="0043348C">
        <w:rPr>
          <w:rFonts w:ascii="Arial" w:eastAsia="Times New Roman" w:hAnsi="Arial" w:cs="Arial"/>
          <w:color w:val="000000"/>
          <w:sz w:val="24"/>
          <w:szCs w:val="24"/>
          <w:lang w:eastAsia="it-IT"/>
        </w:rPr>
        <w:t>(Cfr</w:t>
      </w:r>
      <w:r w:rsidRPr="0043348C">
        <w:rPr>
          <w:rFonts w:ascii="Arial" w:eastAsia="Times New Roman" w:hAnsi="Arial" w:cs="Arial"/>
          <w:i/>
          <w:iCs/>
          <w:color w:val="000000"/>
          <w:sz w:val="24"/>
          <w:szCs w:val="24"/>
          <w:lang w:eastAsia="it-IT"/>
        </w:rPr>
        <w:t xml:space="preserve"> Is </w:t>
      </w:r>
      <w:r w:rsidRPr="0043348C">
        <w:rPr>
          <w:rFonts w:ascii="Arial" w:eastAsia="Times New Roman" w:hAnsi="Arial" w:cs="Arial"/>
          <w:color w:val="000000"/>
          <w:sz w:val="24"/>
          <w:szCs w:val="24"/>
          <w:lang w:eastAsia="it-IT"/>
        </w:rPr>
        <w:t>52,13-53,12).</w:t>
      </w:r>
      <w:r w:rsidRPr="00AB6158">
        <w:rPr>
          <w:rFonts w:ascii="Arial" w:eastAsia="Times New Roman" w:hAnsi="Arial" w:cs="Arial"/>
          <w:color w:val="000000"/>
          <w:sz w:val="24"/>
          <w:szCs w:val="24"/>
          <w:lang w:eastAsia="it-IT"/>
        </w:rPr>
        <w:t xml:space="preserve"> </w:t>
      </w:r>
    </w:p>
    <w:p w:rsidR="00AB6158" w:rsidRPr="00AB6158" w:rsidRDefault="00AB6158" w:rsidP="00AB6158">
      <w:pPr>
        <w:spacing w:after="120" w:line="240" w:lineRule="auto"/>
        <w:jc w:val="both"/>
        <w:rPr>
          <w:rFonts w:ascii="Calibri" w:eastAsia="Times New Roman" w:hAnsi="Calibri" w:cs="Calibri"/>
          <w:color w:val="000000"/>
          <w:sz w:val="20"/>
          <w:szCs w:val="20"/>
          <w:lang w:eastAsia="it-IT"/>
        </w:rPr>
      </w:pPr>
      <w:r w:rsidRPr="00AB6158">
        <w:rPr>
          <w:rFonts w:ascii="Arial" w:eastAsia="Times New Roman" w:hAnsi="Arial" w:cs="Arial"/>
          <w:color w:val="000000"/>
          <w:sz w:val="24"/>
          <w:szCs w:val="24"/>
          <w:lang w:eastAsia="it-IT"/>
        </w:rPr>
        <w:t>Ora è giusto che ci chiediamo: qual è la via perché Gesù Crocifisso attiri tutti a sé? Ma prima ancora questa sua profezia è solo per la sua persona o anche per tutto il suo corpo? Dobbiamo rispondere che questa profezia è per la sua persona e per tutto il suo corpo. Lui attira tutti a sé nella misura in cui ogni membro del suo corpo si lascia innalzare sulla croce, anche lui per la sua purissima obbedienza allo Spirito Santo. Per ogni discepolo che non si lascia innalzare una parte della moltitudine, anche se data dal Padre a Cristo, non viene attratta a Lui. Manca il necessario innalzamento del suo discepolo. È il discepolo innalzato da terra che attrae a Cristo.</w:t>
      </w:r>
    </w:p>
    <w:p w:rsidR="00AB6158" w:rsidRPr="00AB6158" w:rsidRDefault="00AB6158" w:rsidP="00AB6158">
      <w:pPr>
        <w:spacing w:after="120" w:line="240" w:lineRule="auto"/>
        <w:jc w:val="both"/>
        <w:rPr>
          <w:rFonts w:ascii="Calibri" w:eastAsia="Times New Roman" w:hAnsi="Calibri" w:cs="Calibri"/>
          <w:color w:val="000000"/>
          <w:sz w:val="20"/>
          <w:szCs w:val="20"/>
          <w:lang w:eastAsia="it-IT"/>
        </w:rPr>
      </w:pPr>
      <w:r w:rsidRPr="00AB6158">
        <w:rPr>
          <w:rFonts w:ascii="Arial" w:eastAsia="Times New Roman" w:hAnsi="Arial" w:cs="Arial"/>
          <w:i/>
          <w:iCs/>
          <w:color w:val="000000"/>
          <w:sz w:val="24"/>
          <w:szCs w:val="24"/>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w:t>
      </w:r>
      <w:r w:rsidRPr="00AB6158">
        <w:rPr>
          <w:rFonts w:ascii="Arial" w:eastAsia="Times New Roman" w:hAnsi="Arial" w:cs="Arial"/>
          <w:i/>
          <w:iCs/>
          <w:color w:val="000000"/>
          <w:sz w:val="24"/>
          <w:szCs w:val="24"/>
          <w:lang w:eastAsia="it-IT"/>
        </w:rPr>
        <w:lastRenderedPageBreak/>
        <w:t>E io, quando sarò innalzato da terra, attirerò tutti a me». Diceva questo per indicare di quale morte doveva morire.</w:t>
      </w:r>
    </w:p>
    <w:p w:rsidR="00AB6158" w:rsidRPr="00AB6158" w:rsidRDefault="00AB6158" w:rsidP="00AB6158">
      <w:pPr>
        <w:spacing w:after="120" w:line="240" w:lineRule="auto"/>
        <w:jc w:val="both"/>
        <w:rPr>
          <w:rFonts w:ascii="Arial" w:eastAsia="Times New Roman" w:hAnsi="Arial" w:cs="Arial"/>
          <w:i/>
          <w:iCs/>
          <w:color w:val="000000"/>
          <w:sz w:val="24"/>
          <w:szCs w:val="24"/>
          <w:lang w:eastAsia="it-IT"/>
        </w:rPr>
      </w:pPr>
      <w:r w:rsidRPr="00AB6158">
        <w:rPr>
          <w:rFonts w:ascii="Arial" w:eastAsia="Times New Roman" w:hAnsi="Arial" w:cs="Arial"/>
          <w:color w:val="000000"/>
          <w:sz w:val="24"/>
          <w:szCs w:val="24"/>
          <w:lang w:eastAsia="it-IT"/>
        </w:rPr>
        <w:t>L’Apostolo Paolo, illuminato, mosso, guidato dallo Spirito Santo, attesta che lui ha ben compreso che senza il suo innalzamento le anime Cristo Gesù non le potrà attrarre: </w:t>
      </w:r>
      <w:r w:rsidRPr="00AB6158">
        <w:rPr>
          <w:rFonts w:ascii="Arial" w:eastAsia="Times New Roman" w:hAnsi="Arial" w:cs="Arial"/>
          <w:i/>
          <w:iCs/>
          <w:color w:val="000000"/>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9,10-23). </w:t>
      </w:r>
    </w:p>
    <w:p w:rsidR="00AB6158" w:rsidRPr="00AB6158" w:rsidRDefault="00AB6158" w:rsidP="00AB6158">
      <w:pPr>
        <w:spacing w:after="120" w:line="240" w:lineRule="auto"/>
        <w:jc w:val="both"/>
        <w:rPr>
          <w:rFonts w:ascii="Arial" w:eastAsia="Times New Roman" w:hAnsi="Arial" w:cs="Arial"/>
          <w:i/>
          <w:iCs/>
          <w:color w:val="000000"/>
          <w:sz w:val="24"/>
          <w:szCs w:val="24"/>
          <w:lang w:eastAsia="it-IT"/>
        </w:rPr>
      </w:pPr>
      <w:r w:rsidRPr="00AB6158">
        <w:rPr>
          <w:rFonts w:ascii="Arial" w:eastAsia="Times New Roman" w:hAnsi="Arial" w:cs="Arial"/>
          <w:i/>
          <w:iCs/>
          <w:color w:val="000000"/>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1,224-29). </w:t>
      </w:r>
    </w:p>
    <w:p w:rsidR="00AB6158" w:rsidRPr="00AB6158" w:rsidRDefault="00AB6158" w:rsidP="00AB6158">
      <w:pPr>
        <w:spacing w:after="120" w:line="240" w:lineRule="auto"/>
        <w:jc w:val="both"/>
        <w:rPr>
          <w:rFonts w:ascii="Calibri" w:eastAsia="Times New Roman" w:hAnsi="Calibri" w:cs="Calibri"/>
          <w:color w:val="000000"/>
          <w:sz w:val="20"/>
          <w:szCs w:val="20"/>
          <w:lang w:eastAsia="it-IT"/>
        </w:rPr>
      </w:pPr>
      <w:r w:rsidRPr="00AB6158">
        <w:rPr>
          <w:rFonts w:ascii="Arial" w:eastAsia="Times New Roman" w:hAnsi="Arial" w:cs="Arial"/>
          <w:color w:val="000000"/>
          <w:sz w:val="24"/>
          <w:szCs w:val="24"/>
          <w:lang w:eastAsia="it-IT"/>
        </w:rPr>
        <w:t>Urge convincersi che Cristo e il cristiano sono un solo corpo. Quando il cristiano anche lui si lascia innalzare nel suo corpo sulla croce della purissima obbedienza allo Spirito Santo, per lui si compie la profezia. Le moltitudini sono date a Cristo Signore. Se lui non si lascia innalzare, nessun uomo sarà attratto da Cristo Gesù. Manca il corpo trafitto che attrae. Oggi Cristo Gesù non attrae le moltitudini, perché il cristiano si è separato dall’obbedienza allo Spirito Santo. Questo sta avvenendo a motivo di un pensiero antropologico che è privo di ogni verità divina e trascendente. Questo pensiero antropologico è falso perché tutta la cristologia è stata immersa in un baratro di falsità e di menzogne. Cristo non serve più per la salvezza. </w:t>
      </w:r>
    </w:p>
    <w:p w:rsidR="00AB6158" w:rsidRPr="00AB6158" w:rsidRDefault="00AB6158" w:rsidP="00AB6158">
      <w:pPr>
        <w:spacing w:after="120" w:line="240" w:lineRule="auto"/>
        <w:jc w:val="both"/>
        <w:rPr>
          <w:rFonts w:ascii="Calibri" w:eastAsia="Times New Roman" w:hAnsi="Calibri" w:cs="Calibri"/>
          <w:color w:val="000000"/>
          <w:sz w:val="20"/>
          <w:szCs w:val="20"/>
          <w:lang w:eastAsia="it-IT"/>
        </w:rPr>
      </w:pPr>
      <w:r w:rsidRPr="00AB6158">
        <w:rPr>
          <w:rFonts w:ascii="Arial" w:eastAsia="Times New Roman" w:hAnsi="Arial" w:cs="Arial"/>
          <w:color w:val="000000"/>
          <w:sz w:val="24"/>
          <w:szCs w:val="24"/>
          <w:lang w:eastAsia="it-IT"/>
        </w:rPr>
        <w:t>Madre della Redenzione, aiutaci a ritornare nella vera cristologia. Avremo la vera antropologia.</w:t>
      </w:r>
    </w:p>
    <w:p w:rsidR="00AB6158" w:rsidRPr="00AB6158" w:rsidRDefault="00AB6158" w:rsidP="00AB6158">
      <w:pPr>
        <w:spacing w:after="0" w:line="240" w:lineRule="auto"/>
        <w:jc w:val="both"/>
        <w:rPr>
          <w:rFonts w:ascii="Calibri" w:eastAsia="Times New Roman" w:hAnsi="Calibri" w:cs="Calibri"/>
          <w:sz w:val="27"/>
          <w:szCs w:val="27"/>
          <w:lang w:eastAsia="it-IT"/>
        </w:rPr>
      </w:pPr>
    </w:p>
    <w:p w:rsidR="00194DF9" w:rsidRPr="00194DF9" w:rsidRDefault="00194DF9" w:rsidP="00194DF9">
      <w:pPr>
        <w:pStyle w:val="Titolo2"/>
        <w:rPr>
          <w:rFonts w:ascii="Calibri" w:hAnsi="Calibri" w:cs="Calibri"/>
        </w:rPr>
      </w:pPr>
      <w:bookmarkStart w:id="636" w:name="_Toc75156402"/>
      <w:r w:rsidRPr="00194DF9">
        <w:rPr>
          <w:sz w:val="32"/>
          <w:szCs w:val="32"/>
        </w:rPr>
        <w:t>REGINA DEI PROFETI</w:t>
      </w:r>
      <w:bookmarkEnd w:id="636"/>
    </w:p>
    <w:p w:rsidR="00194DF9" w:rsidRPr="00194DF9" w:rsidRDefault="00194DF9" w:rsidP="00194DF9">
      <w:pPr>
        <w:pStyle w:val="Nessunaspaziatura"/>
        <w:ind w:firstLine="0"/>
        <w:rPr>
          <w:rFonts w:ascii="Calibri" w:hAnsi="Calibri" w:cs="Calibri"/>
          <w:sz w:val="27"/>
          <w:szCs w:val="27"/>
        </w:rPr>
      </w:pPr>
      <w:r w:rsidRPr="00194DF9">
        <w:t xml:space="preserve">La Vergine Maria è Regina dei Profeti. Chi è il profeta? È colui che non solo fa risuonare integra e pura la Parola del Dio vivente, che è il Dio di Abramo, il Dio di Isacco, il Dio di Giacobbe. Ma è anche colui che ha manifestato nella storia quanto è grande il Dio vivo e vero. Quanto è onnipotente la sua Parola. Quanto è vera la sua misericordia. Mosè scese in Egitto e manifestò al faraone, che si credeva un dio sulla terra, che ogni elemento della creazione non gli obbediva, obbediva invece alla Parola del suo Dio, Parola che veniva pronunciata da Mosè. Elia con la sua Parola chiuse il cielo per tre anni e sei mesi e sempre con la sua parola fece scendere fuoco dal cielo. Elia è anche il primo che ha risuscitato un morto. Per Eliseo non ci furono cose impossibili. Dio compiva per suo tramite ogni miracolo e ogni prodigio. Degli altri profeti ogni Parola </w:t>
      </w:r>
      <w:r w:rsidRPr="00194DF9">
        <w:lastRenderedPageBreak/>
        <w:t>da essi pronunciata si è infallibilmente compiuta, anche a distanza di moltissimi anni. La Vergine Maria è più che ogni profeta che è esistito, esiste, esisterà sulla terra. Lei è profeta particolarissimo. Lei non solo dona e annuncia la Parola del nostro Dio con una potentissima parola di luce che è il Magnificat. In Lei la Parola eterna del Padre, il suo Verbo, il suo Figlio Unigenito, si è fatto carne e Lei lo ha dato al mondo.</w:t>
      </w:r>
    </w:p>
    <w:p w:rsidR="00194DF9" w:rsidRPr="00194DF9" w:rsidRDefault="00194DF9" w:rsidP="00194DF9">
      <w:pPr>
        <w:pStyle w:val="Nessunaspaziatura"/>
        <w:ind w:firstLine="0"/>
      </w:pPr>
      <w:r w:rsidRPr="00194DF9">
        <w:t>La Vergine Maria non dona la Parola che illumina il mistero, dona lo stesso Spirito Santo che del mistero è luce, sapienza, intelligenza, scienza, perfetta conoscenza. Nella casa di Elisabetta, Lei porta e dona lo Spirito Santo ad Elisabetta, sua cugina, e subito con la luce dello Spirito nel suo cuore, Elisabetta vede il mistero della Vergine Maria e lo grida al mondo. Il profeta è anche colui che presenta il cuore degli uomini al Signore, implorando per essi misericordia, pace, consolazione, speranza. La Vergine Maria nel giorno delle nozze di Cana va dal Figlio suo e gli manifesta il cuore di ogni uomo che è senza il vino dell’alleanza e consuma i suoi giorni in una vanità di morte. Nel cenacolo, dopo la gloriosa ascensione di Gesù al cielo, la Vergine Maria presenta al Figlio la preghiera della prima comunità, che è preghiera di richiesta dell’invio su di essa dello Spirito Santo. La Vergine Maria è più che ogni altro profeta. Chi vuole ascoltare Cristo Gesù deve ascoltare la Madre sua. Lui parla a noi attraverso di Lei. Chi vuole parlare a Cristo Gesù, deve parlare per mezzo di lei. Se Gesù non ascolta la sua voce, Lui non riconosce il nostro grido. Mistero della bellezza del ministero di profezia della Madre di Dio.</w:t>
      </w:r>
    </w:p>
    <w:p w:rsidR="00194DF9" w:rsidRPr="00194DF9" w:rsidRDefault="00194DF9" w:rsidP="00194DF9">
      <w:pPr>
        <w:rPr>
          <w:rFonts w:ascii="Book Antiqua" w:hAnsi="Book Antiqua" w:cs="Calibri"/>
          <w:b/>
          <w:bCs/>
          <w:sz w:val="24"/>
          <w:szCs w:val="28"/>
        </w:rPr>
      </w:pPr>
      <w:r w:rsidRPr="00194DF9">
        <w:rPr>
          <w:rFonts w:ascii="Book Antiqua" w:hAnsi="Book Antiqua"/>
          <w:b/>
          <w:bCs/>
          <w:sz w:val="24"/>
          <w:szCs w:val="24"/>
        </w:rPr>
        <w:t>In Maria il Verbo Eterno del Padre si fa carne</w:t>
      </w:r>
    </w:p>
    <w:p w:rsidR="00194DF9" w:rsidRPr="00194DF9" w:rsidRDefault="00194DF9" w:rsidP="00194DF9">
      <w:pPr>
        <w:pStyle w:val="Nessunaspaziatura"/>
        <w:ind w:firstLine="0"/>
        <w:rPr>
          <w:i/>
          <w:iCs w:val="0"/>
        </w:rPr>
      </w:pPr>
      <w:r w:rsidRPr="00194DF9">
        <w:rPr>
          <w:i/>
          <w:iCs w:val="0"/>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194DF9" w:rsidRPr="00194DF9" w:rsidRDefault="00194DF9" w:rsidP="00194DF9">
      <w:pPr>
        <w:rPr>
          <w:rFonts w:ascii="Book Antiqua" w:hAnsi="Book Antiqua" w:cs="Calibri"/>
          <w:b/>
          <w:bCs/>
          <w:sz w:val="28"/>
          <w:szCs w:val="28"/>
        </w:rPr>
      </w:pPr>
      <w:r w:rsidRPr="00194DF9">
        <w:rPr>
          <w:rFonts w:ascii="Book Antiqua" w:hAnsi="Book Antiqua"/>
          <w:b/>
          <w:bCs/>
          <w:sz w:val="24"/>
          <w:szCs w:val="24"/>
        </w:rPr>
        <w:t>Maria porta nella casa di Zaccaria lo Spirito Santo</w:t>
      </w:r>
    </w:p>
    <w:p w:rsidR="00194DF9" w:rsidRPr="00194DF9" w:rsidRDefault="00194DF9" w:rsidP="00194DF9">
      <w:pPr>
        <w:pStyle w:val="Nessunaspaziatura"/>
        <w:ind w:firstLine="0"/>
        <w:rPr>
          <w:rFonts w:ascii="Calibri" w:hAnsi="Calibri" w:cs="Calibri"/>
          <w:i/>
          <w:iCs w:val="0"/>
          <w:sz w:val="27"/>
          <w:szCs w:val="27"/>
        </w:rPr>
      </w:pPr>
      <w:r w:rsidRPr="00194DF9">
        <w:rPr>
          <w:i/>
          <w:iCs w:val="0"/>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194DF9" w:rsidRPr="00194DF9" w:rsidRDefault="00194DF9" w:rsidP="00194DF9">
      <w:pPr>
        <w:rPr>
          <w:rFonts w:ascii="Book Antiqua" w:hAnsi="Book Antiqua" w:cs="Calibri"/>
          <w:b/>
          <w:bCs/>
          <w:sz w:val="28"/>
          <w:szCs w:val="28"/>
        </w:rPr>
      </w:pPr>
      <w:r w:rsidRPr="00194DF9">
        <w:rPr>
          <w:rFonts w:ascii="Book Antiqua" w:hAnsi="Book Antiqua"/>
          <w:b/>
          <w:bCs/>
          <w:sz w:val="24"/>
          <w:szCs w:val="24"/>
        </w:rPr>
        <w:lastRenderedPageBreak/>
        <w:t>Maria canta Dio nella magnificenza delle sue opere</w:t>
      </w:r>
    </w:p>
    <w:p w:rsidR="00194DF9" w:rsidRPr="00194DF9" w:rsidRDefault="00194DF9" w:rsidP="00194DF9">
      <w:pPr>
        <w:pStyle w:val="Nessunaspaziatura"/>
        <w:ind w:firstLine="0"/>
        <w:rPr>
          <w:rFonts w:ascii="Calibri" w:hAnsi="Calibri" w:cs="Calibri"/>
          <w:i/>
          <w:iCs w:val="0"/>
          <w:sz w:val="27"/>
          <w:szCs w:val="27"/>
        </w:rPr>
      </w:pPr>
      <w:r w:rsidRPr="00194DF9">
        <w:rPr>
          <w:i/>
          <w:iCs w:val="0"/>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rsidR="00194DF9" w:rsidRPr="00194DF9" w:rsidRDefault="00194DF9" w:rsidP="00194DF9">
      <w:pPr>
        <w:rPr>
          <w:rFonts w:ascii="Book Antiqua" w:hAnsi="Book Antiqua" w:cs="Calibri"/>
          <w:b/>
          <w:bCs/>
          <w:sz w:val="28"/>
          <w:szCs w:val="28"/>
        </w:rPr>
      </w:pPr>
      <w:r w:rsidRPr="00194DF9">
        <w:rPr>
          <w:rFonts w:ascii="Book Antiqua" w:hAnsi="Book Antiqua"/>
          <w:b/>
          <w:bCs/>
          <w:sz w:val="24"/>
          <w:szCs w:val="24"/>
        </w:rPr>
        <w:t>Maria si fa voce dell’umanità presso Gesù e voce di Gesù ai servi</w:t>
      </w:r>
    </w:p>
    <w:p w:rsidR="00194DF9" w:rsidRPr="00194DF9" w:rsidRDefault="00194DF9" w:rsidP="00194DF9">
      <w:pPr>
        <w:pStyle w:val="Nessunaspaziatura"/>
        <w:ind w:firstLine="0"/>
        <w:rPr>
          <w:rFonts w:ascii="Calibri" w:hAnsi="Calibri" w:cs="Calibri"/>
          <w:i/>
          <w:iCs w:val="0"/>
          <w:sz w:val="27"/>
          <w:szCs w:val="27"/>
        </w:rPr>
      </w:pPr>
      <w:r w:rsidRPr="00194DF9">
        <w:rPr>
          <w:i/>
          <w:iCs w:val="0"/>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rsidR="00194DF9" w:rsidRPr="00194DF9" w:rsidRDefault="00194DF9" w:rsidP="00194DF9">
      <w:pPr>
        <w:rPr>
          <w:rFonts w:ascii="Book Antiqua" w:hAnsi="Book Antiqua" w:cs="Calibri"/>
          <w:b/>
          <w:bCs/>
          <w:sz w:val="28"/>
          <w:szCs w:val="28"/>
        </w:rPr>
      </w:pPr>
      <w:r w:rsidRPr="00194DF9">
        <w:rPr>
          <w:rFonts w:ascii="Book Antiqua" w:hAnsi="Book Antiqua"/>
          <w:b/>
          <w:bCs/>
          <w:sz w:val="24"/>
          <w:szCs w:val="24"/>
        </w:rPr>
        <w:t>La missione di Maria non finisce con la sua assunzione al cielo</w:t>
      </w:r>
    </w:p>
    <w:p w:rsidR="00194DF9" w:rsidRPr="00194DF9" w:rsidRDefault="00194DF9" w:rsidP="00194DF9">
      <w:pPr>
        <w:pStyle w:val="Nessunaspaziatura"/>
        <w:ind w:firstLine="0"/>
        <w:rPr>
          <w:rFonts w:ascii="Calibri" w:hAnsi="Calibri" w:cs="Calibri"/>
          <w:i/>
          <w:iCs w:val="0"/>
          <w:sz w:val="27"/>
          <w:szCs w:val="27"/>
        </w:rPr>
      </w:pPr>
      <w:r w:rsidRPr="00194DF9">
        <w:rPr>
          <w:i/>
          <w:iCs w:val="0"/>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rsidR="00194DF9" w:rsidRPr="00194DF9" w:rsidRDefault="00194DF9" w:rsidP="00194DF9">
      <w:pPr>
        <w:rPr>
          <w:rFonts w:ascii="Book Antiqua" w:hAnsi="Book Antiqua" w:cs="Calibri"/>
          <w:b/>
          <w:bCs/>
          <w:sz w:val="28"/>
          <w:szCs w:val="28"/>
        </w:rPr>
      </w:pPr>
      <w:r w:rsidRPr="00194DF9">
        <w:rPr>
          <w:rFonts w:ascii="Book Antiqua" w:hAnsi="Book Antiqua"/>
          <w:b/>
          <w:bCs/>
          <w:sz w:val="24"/>
          <w:szCs w:val="24"/>
        </w:rPr>
        <w:t>Maria è perenne voce di intercessione della Chiesa presso Cristo</w:t>
      </w:r>
    </w:p>
    <w:p w:rsidR="00194DF9" w:rsidRPr="00194DF9" w:rsidRDefault="00194DF9" w:rsidP="00194DF9">
      <w:pPr>
        <w:pStyle w:val="Nessunaspaziatura"/>
        <w:ind w:firstLine="0"/>
        <w:rPr>
          <w:rFonts w:ascii="Calibri" w:hAnsi="Calibri" w:cs="Calibri"/>
          <w:i/>
          <w:iCs w:val="0"/>
          <w:sz w:val="27"/>
          <w:szCs w:val="27"/>
        </w:rPr>
      </w:pPr>
      <w:r w:rsidRPr="00194DF9">
        <w:rPr>
          <w:i/>
          <w:iCs w:val="0"/>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rsidR="00194DF9" w:rsidRPr="00194DF9" w:rsidRDefault="00194DF9" w:rsidP="00194DF9">
      <w:pPr>
        <w:rPr>
          <w:rFonts w:ascii="Book Antiqua" w:hAnsi="Book Antiqua" w:cs="Calibri"/>
          <w:b/>
          <w:bCs/>
          <w:sz w:val="28"/>
          <w:szCs w:val="28"/>
        </w:rPr>
      </w:pPr>
      <w:r w:rsidRPr="00194DF9">
        <w:rPr>
          <w:rFonts w:ascii="Book Antiqua" w:hAnsi="Book Antiqua"/>
          <w:b/>
          <w:bCs/>
          <w:sz w:val="24"/>
          <w:szCs w:val="24"/>
        </w:rPr>
        <w:t>Maria è la Donna che è vera Madre del Figlio eterno del Padre</w:t>
      </w:r>
    </w:p>
    <w:p w:rsidR="00194DF9" w:rsidRPr="00194DF9" w:rsidRDefault="00194DF9" w:rsidP="00194DF9">
      <w:pPr>
        <w:pStyle w:val="Nessunaspaziatura"/>
        <w:ind w:firstLine="0"/>
        <w:rPr>
          <w:rFonts w:ascii="Calibri" w:hAnsi="Calibri" w:cs="Calibri"/>
          <w:i/>
          <w:iCs w:val="0"/>
          <w:sz w:val="27"/>
          <w:szCs w:val="27"/>
        </w:rPr>
      </w:pPr>
      <w:r w:rsidRPr="00194DF9">
        <w:rPr>
          <w:i/>
          <w:iCs w:val="0"/>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w:t>
      </w:r>
      <w:r w:rsidRPr="00194DF9">
        <w:rPr>
          <w:i/>
          <w:iCs w:val="0"/>
        </w:rPr>
        <w:lastRenderedPageBreak/>
        <w:t>voi siete figli lo prova il fatto che Dio mandò nei nostri cuori lo Spirito del suo Figlio, il quale grida: «Abbà! Padre!». Quindi non sei più schiavo, ma figlio e, se figlio, sei anche erede per grazia di Dio.</w:t>
      </w:r>
    </w:p>
    <w:p w:rsidR="00194DF9" w:rsidRDefault="00194DF9" w:rsidP="00194DF9">
      <w:pPr>
        <w:pStyle w:val="Nessunaspaziatura"/>
        <w:ind w:firstLine="0"/>
      </w:pPr>
      <w:r w:rsidRPr="00194DF9">
        <w:t xml:space="preserve">La Vergine Maria è modello ed esempio della nuova profezia che si deve vivere nel corpo di Cristo. Il cristiano deve vivere il mistero della profezia mostrando al vivo nel suo corpo Cristo Gesù. Deve portare nel mondo lo Spirito Santo e infonderlo nei cuori come Spirito di conversione e di accoglienza della Parola di Gesù. Deve proclamare con la sua vita la stupenda opera della redenzione e della salvezza che si è compiuta in lui. Deve essere voce dell’umanità che sempre grida al Padre e implora la grazia della conversione, del pentimento, della fede. Ma deve essere anche voce di Cristo Gesù che invita ogni uomo non solo alla conversione e alla fede nel Vangelo, ma anche alle esigenze di una più grande santificazione. Per questo è necessario che ogni cristiano prenda con sé la Vergine Maria e mai distolga lo sguardo da Lei. Di Lei deve conoscere anche i sospiri inespressi del suo cuore. Solo così la potrà imitare nel suo grande ministero di vero profeta di Cristo Gesù. Senza la vera profezia il popolo si perde e se oggi il popolo di Dio è in frantumi è perché il cristiano ha smesso di essere vero profeta del suo Maestro, Signore, Salvatore e Redentore. </w:t>
      </w:r>
    </w:p>
    <w:p w:rsidR="00194DF9" w:rsidRDefault="00194DF9" w:rsidP="00194DF9">
      <w:pPr>
        <w:pStyle w:val="Nessunaspaziatura"/>
        <w:ind w:firstLine="0"/>
      </w:pPr>
      <w:r w:rsidRPr="00194DF9">
        <w:t xml:space="preserve">Purtroppo oggi sono fatti passare per purissima profezia tutti i pensieri degli uomini. Profezia mai sarà il pensiero dell’uomo. Profezia è solo la Parola di Cristo Gesù che deve essere fatta risuonare oggi e sempre nel mondo con ogni sapienza, intelligenza, conoscenza nello Spirito Santo. Regina dei Profeti, vieni in nostro aiuto. Fa’ che ogni cristiano sia vero profeta di Cristo Gesù, secondo la verità del ministero che gli è stato affidato. Non permettere che la falsa profezia invada il mondo. Che ogni cristiano veda te, contempli te, imiti te, che hai vissuto questo ministero come nessuno mai lo ha vissuto. Solo Gesù Signore è stato il tuo unico e solo Maestro. Degli altri nessuno lo è mai stato. Il cristiano oggi non ha te come luce da imitare. Ha scelto di divenire profeta di questo mondo. Liberaci, o Madre, da questa sciagurata decisione. </w:t>
      </w:r>
    </w:p>
    <w:p w:rsidR="00AD60D1" w:rsidRPr="00194DF9" w:rsidRDefault="00194DF9" w:rsidP="00194DF9">
      <w:pPr>
        <w:pStyle w:val="Nessunaspaziatura"/>
        <w:ind w:firstLine="0"/>
        <w:rPr>
          <w:rFonts w:ascii="Calibri" w:hAnsi="Calibri" w:cs="Calibri"/>
          <w:sz w:val="27"/>
          <w:szCs w:val="27"/>
        </w:rPr>
      </w:pPr>
      <w:r w:rsidRPr="00194DF9">
        <w:t>Regina dei Profeti, fa’ che viviamo nel tuo mistero per tutti i giorni della nostra vita. Amen.</w:t>
      </w:r>
    </w:p>
    <w:p w:rsidR="00F0481B" w:rsidRDefault="00D36B48" w:rsidP="00425ED6">
      <w:pPr>
        <w:pStyle w:val="Titolo2"/>
        <w:spacing w:line="276" w:lineRule="auto"/>
        <w:jc w:val="both"/>
        <w:rPr>
          <w:sz w:val="26"/>
          <w:szCs w:val="26"/>
        </w:rPr>
      </w:pPr>
      <w:bookmarkStart w:id="637" w:name="_Toc75156403"/>
      <w:r w:rsidRPr="00425ED6">
        <w:rPr>
          <w:sz w:val="26"/>
          <w:szCs w:val="26"/>
        </w:rPr>
        <w:t>27 Aprile</w:t>
      </w:r>
      <w:bookmarkEnd w:id="637"/>
    </w:p>
    <w:p w:rsidR="00D36B48" w:rsidRDefault="00F0481B" w:rsidP="00F0481B">
      <w:pPr>
        <w:jc w:val="both"/>
        <w:rPr>
          <w:sz w:val="24"/>
          <w:szCs w:val="24"/>
        </w:rPr>
      </w:pPr>
      <w:r w:rsidRPr="00F0481B">
        <w:rPr>
          <w:rFonts w:ascii="Segoe UI" w:hAnsi="Segoe UI" w:cs="Segoe UI"/>
          <w:color w:val="0F1419"/>
          <w:sz w:val="24"/>
          <w:szCs w:val="24"/>
        </w:rPr>
        <w:t xml:space="preserve">Madre di Dio, vieni in nostro soccorso. Fa’ che ci convertiamo alla verità della nostra missione. </w:t>
      </w:r>
      <w:r w:rsidR="00D36B48" w:rsidRPr="00F0481B">
        <w:rPr>
          <w:sz w:val="24"/>
          <w:szCs w:val="24"/>
        </w:rPr>
        <w:t xml:space="preserve"> </w:t>
      </w:r>
    </w:p>
    <w:p w:rsidR="00F0481B" w:rsidRPr="00F0481B" w:rsidRDefault="00F0481B" w:rsidP="00F0481B">
      <w:pPr>
        <w:pStyle w:val="Titolo2"/>
        <w:rPr>
          <w:rFonts w:ascii="Calibri" w:hAnsi="Calibri" w:cs="Calibri"/>
          <w:sz w:val="32"/>
          <w:szCs w:val="32"/>
        </w:rPr>
      </w:pPr>
      <w:bookmarkStart w:id="638" w:name="_Toc66893219"/>
      <w:bookmarkStart w:id="639" w:name="_Toc75156404"/>
      <w:r w:rsidRPr="00F0481B">
        <w:rPr>
          <w:sz w:val="32"/>
          <w:szCs w:val="32"/>
        </w:rPr>
        <w:t>E questa notizia si diffuse in tutta quella regione</w:t>
      </w:r>
      <w:bookmarkEnd w:id="638"/>
      <w:bookmarkEnd w:id="639"/>
    </w:p>
    <w:p w:rsidR="00F0481B" w:rsidRPr="00F0481B" w:rsidRDefault="00F0481B" w:rsidP="00F0481B">
      <w:pPr>
        <w:spacing w:after="120" w:line="240" w:lineRule="auto"/>
        <w:jc w:val="both"/>
        <w:rPr>
          <w:rFonts w:ascii="Calibri" w:eastAsia="Times New Roman" w:hAnsi="Calibri" w:cs="Calibri"/>
          <w:color w:val="000000"/>
          <w:sz w:val="20"/>
          <w:szCs w:val="20"/>
          <w:lang w:eastAsia="it-IT"/>
        </w:rPr>
      </w:pPr>
      <w:r w:rsidRPr="00F0481B">
        <w:rPr>
          <w:rFonts w:ascii="Arial" w:eastAsia="Times New Roman" w:hAnsi="Arial" w:cs="Arial"/>
          <w:color w:val="000000"/>
          <w:sz w:val="24"/>
          <w:szCs w:val="24"/>
          <w:lang w:eastAsia="it-IT"/>
        </w:rPr>
        <w:t xml:space="preserve">Cristo Gesù è vera fonte di vita. Chi vi si accosta, ne riceve un beneficio e subito si fa voce perché anche gli altri la conoscano e se ne servano. La voce che si diffonde, si propaga, corre di luogo in luogo attesta che la fonte è vera. Essendo vera fonte di vita, quanti hanno bisogno di vita accorrono, vengono, chiedono. Anche loro vogliono dissetarsi a questa fonte. Gesù però non è solo fonte di vita per il corpo, è prima di ogni altra cosa fonte di vita per l’anima e per lo spirito di ogni uomo. Se ogni uomo sente la mancanza di vita per il suo corpo, non tanto facilmente sente la mancanza di vita per la sua anima e il suo spirito. Se l’uomo viene a Lui per il solo corpo, la sua missione viene privata della sua verità. Come Gesù opera perché la sua missione rimanga sempre nella sua verità? La verità della sua missione è posta in grande luce </w:t>
      </w:r>
      <w:r w:rsidRPr="00F0481B">
        <w:rPr>
          <w:rFonts w:ascii="Arial" w:eastAsia="Times New Roman" w:hAnsi="Arial" w:cs="Arial"/>
          <w:color w:val="000000"/>
          <w:sz w:val="24"/>
          <w:szCs w:val="24"/>
          <w:lang w:eastAsia="it-IT"/>
        </w:rPr>
        <w:lastRenderedPageBreak/>
        <w:t>perché Gesù ammaestra, predica, insegna, spiega, illumina le menti con la sua divina Parola, che è purissima luce del Padre sulla nostra terra. Possiamo dire che la vita che dona ai corpi è finalizzata ad attrarre a Lui molti cuori. Una volta che i cuori sono dinanzi a Lui, sempre li illumina e li rischiara con la sua Parola che rivela tutta la volontà del Padre verso la sua creatura. Un potentissimo esempio di questa divina metodologia lo attingiamo dal Vangelo secondo Giovanni:</w:t>
      </w:r>
      <w:r w:rsidRPr="00F0481B">
        <w:rPr>
          <w:rFonts w:ascii="Arial" w:eastAsia="Times New Roman" w:hAnsi="Arial" w:cs="Arial"/>
          <w:i/>
          <w:iCs/>
          <w:color w:val="000000"/>
          <w:sz w:val="24"/>
          <w:szCs w:val="24"/>
          <w:lang w:eastAsia="it-IT"/>
        </w:rPr>
        <w:t>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rsidR="006F6B39">
        <w:rPr>
          <w:rFonts w:ascii="Arial" w:eastAsia="Times New Roman" w:hAnsi="Arial" w:cs="Arial"/>
          <w:color w:val="000000"/>
          <w:sz w:val="24"/>
          <w:szCs w:val="24"/>
          <w:lang w:eastAsia="it-IT"/>
        </w:rPr>
        <w:t>”</w:t>
      </w:r>
      <w:r w:rsidRPr="00F0481B">
        <w:rPr>
          <w:rFonts w:ascii="Arial" w:eastAsia="Times New Roman" w:hAnsi="Arial" w:cs="Arial"/>
          <w:i/>
          <w:iCs/>
          <w:color w:val="000000"/>
          <w:sz w:val="24"/>
          <w:szCs w:val="24"/>
          <w:lang w:eastAsia="it-IT"/>
        </w:rPr>
        <w:t xml:space="preserve"> (Gv 6,22-40). </w:t>
      </w:r>
      <w:r w:rsidRPr="00F0481B">
        <w:rPr>
          <w:rFonts w:ascii="Arial" w:eastAsia="Times New Roman" w:hAnsi="Arial" w:cs="Arial"/>
          <w:color w:val="000000"/>
          <w:sz w:val="24"/>
          <w:szCs w:val="24"/>
          <w:lang w:eastAsia="it-IT"/>
        </w:rPr>
        <w:t>Gesù mai ha permesso che si falsificasse la sua missione. Sempre Lui si è lasciato muovere e condurre dallo Spirito Santo. Lui sempre sapeva cosa fare e cosa dire, come farla e come dirla. La sua obbedienza allo Spirito del Signore è stata sempre immediata.</w:t>
      </w:r>
    </w:p>
    <w:p w:rsidR="00F0481B" w:rsidRPr="00F0481B" w:rsidRDefault="00F0481B" w:rsidP="00F0481B">
      <w:pPr>
        <w:spacing w:after="120" w:line="240" w:lineRule="auto"/>
        <w:jc w:val="both"/>
        <w:rPr>
          <w:rFonts w:ascii="Calibri" w:eastAsia="Times New Roman" w:hAnsi="Calibri" w:cs="Calibri"/>
          <w:color w:val="000000"/>
          <w:sz w:val="20"/>
          <w:szCs w:val="20"/>
          <w:lang w:eastAsia="it-IT"/>
        </w:rPr>
      </w:pPr>
      <w:r w:rsidRPr="00F0481B">
        <w:rPr>
          <w:rFonts w:ascii="Arial" w:eastAsia="Times New Roman" w:hAnsi="Arial" w:cs="Arial"/>
          <w:i/>
          <w:iCs/>
          <w:color w:val="000000"/>
          <w:sz w:val="24"/>
          <w:szCs w:val="24"/>
          <w:lang w:eastAsia="it-IT"/>
        </w:rPr>
        <w:t>Mentre diceva loro queste cose, giunse uno dei capi, gli si prostrò dinanzi e disse: «Mia figlia è morta proprio ora; ma vieni, imponi la tua mano su di lei ed ella vivrà». Gesù si alzò e lo seguì con i suoi discepoli. 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 Arrivato poi nella casa del capo e veduti i flautisti e la folla in agitazione, Gesù disse: «Andate via! La fanciulla infatti non è morta, ma dorme». E lo deridevano. Ma dopo che la folla fu cacciata via, egli entrò, le prese la mano e la fanciulla si alzò. E questa notizia si diffuse in tutta quella regione (Mt 9,18-26).</w:t>
      </w:r>
    </w:p>
    <w:p w:rsidR="00F0481B" w:rsidRPr="00F0481B" w:rsidRDefault="00F0481B" w:rsidP="00F0481B">
      <w:pPr>
        <w:spacing w:after="120" w:line="240" w:lineRule="auto"/>
        <w:jc w:val="both"/>
        <w:rPr>
          <w:rFonts w:ascii="Calibri" w:eastAsia="Times New Roman" w:hAnsi="Calibri" w:cs="Calibri"/>
          <w:color w:val="000000"/>
          <w:sz w:val="20"/>
          <w:szCs w:val="20"/>
          <w:lang w:eastAsia="it-IT"/>
        </w:rPr>
      </w:pPr>
      <w:r w:rsidRPr="00F0481B">
        <w:rPr>
          <w:rFonts w:ascii="Arial" w:eastAsia="Times New Roman" w:hAnsi="Arial" w:cs="Arial"/>
          <w:color w:val="000000"/>
          <w:sz w:val="24"/>
          <w:szCs w:val="24"/>
          <w:lang w:eastAsia="it-IT"/>
        </w:rPr>
        <w:t xml:space="preserve">Lo stile di Gesù deve essere anche lo stile di ogni suo discepolo. Ogni suo discepolo è chiamato a mettere ogni impegno perché la sua missione non venga trascinata nel fango della falsità, della menzogna, delle tenebre. Perché questo mai avvenga, anche a lui è chiesta una pronta, immediata, ininterrotta obbedienza allo Spirito Santo. Anche lui alle opere che compie deve sempre aggiungere la Parola della verità, della luce, </w:t>
      </w:r>
      <w:r w:rsidRPr="00F0481B">
        <w:rPr>
          <w:rFonts w:ascii="Arial" w:eastAsia="Times New Roman" w:hAnsi="Arial" w:cs="Arial"/>
          <w:color w:val="000000"/>
          <w:sz w:val="24"/>
          <w:szCs w:val="24"/>
          <w:lang w:eastAsia="it-IT"/>
        </w:rPr>
        <w:lastRenderedPageBreak/>
        <w:t>della grazia, della vita eterna. Alla misericordia verso il corpo dell’uomo, il cristiano deve aggiungere sempre la misericordia verso la sua anima e il suo spirito. La salvezza dell’anima è il fine di tutto ciò che dice e che opera. Oggi purtroppo così non si agisce. Il cristiano vive la sua missione dalla falsità, dalla non luce, dalle tenebre. Urge una potente conversione alla verità della propria missione. Questa conversione obbliga ogni discepolo di Gesù. Nessuno deve sentirsi escluso da questa conversione. Dalla conversione del cristiano alla verità della sua missione, nasce la vera salvezza in molti cuori. Dalla falsità della missione l’uomo rimane nelle sue tenebre.</w:t>
      </w:r>
    </w:p>
    <w:p w:rsidR="00F0481B" w:rsidRDefault="00F0481B" w:rsidP="00F0481B">
      <w:pPr>
        <w:spacing w:after="120" w:line="240" w:lineRule="auto"/>
        <w:jc w:val="both"/>
        <w:rPr>
          <w:rFonts w:ascii="Arial" w:eastAsia="Times New Roman" w:hAnsi="Arial" w:cs="Arial"/>
          <w:color w:val="000000"/>
          <w:sz w:val="24"/>
          <w:szCs w:val="24"/>
          <w:lang w:eastAsia="it-IT"/>
        </w:rPr>
      </w:pPr>
      <w:r w:rsidRPr="00F0481B">
        <w:rPr>
          <w:rFonts w:ascii="Arial" w:eastAsia="Times New Roman" w:hAnsi="Arial" w:cs="Arial"/>
          <w:color w:val="000000"/>
          <w:sz w:val="24"/>
          <w:szCs w:val="24"/>
          <w:lang w:eastAsia="it-IT"/>
        </w:rPr>
        <w:t>Madre di Dio, vieni in nostro soccorso. Fa’ che ci convertiamo alla verità della nostra missione.</w:t>
      </w:r>
    </w:p>
    <w:p w:rsidR="006F6B39" w:rsidRDefault="006F6B39" w:rsidP="00F0481B">
      <w:pPr>
        <w:spacing w:after="120" w:line="240" w:lineRule="auto"/>
        <w:jc w:val="both"/>
        <w:rPr>
          <w:rFonts w:ascii="Arial" w:eastAsia="Times New Roman" w:hAnsi="Arial" w:cs="Arial"/>
          <w:color w:val="000000"/>
          <w:sz w:val="24"/>
          <w:szCs w:val="24"/>
          <w:lang w:eastAsia="it-IT"/>
        </w:rPr>
      </w:pPr>
    </w:p>
    <w:p w:rsidR="006F6B39" w:rsidRPr="006F6B39" w:rsidRDefault="00393717" w:rsidP="00393717">
      <w:pPr>
        <w:pStyle w:val="Titolo2"/>
        <w:spacing w:line="276" w:lineRule="auto"/>
        <w:rPr>
          <w:rFonts w:ascii="Calibri" w:hAnsi="Calibri" w:cs="Calibri"/>
          <w:sz w:val="27"/>
          <w:szCs w:val="27"/>
        </w:rPr>
      </w:pPr>
      <w:bookmarkStart w:id="640" w:name="_Toc75156405"/>
      <w:r w:rsidRPr="006F6B39">
        <w:t>OGNUNO CI CONSIDERI COME SERVI DI CRISTO E AMMINISTRATORI DEI MISTERI DI DIO</w:t>
      </w:r>
      <w:bookmarkEnd w:id="640"/>
    </w:p>
    <w:p w:rsidR="00393717" w:rsidRPr="00393717" w:rsidRDefault="00393717" w:rsidP="006F6B39">
      <w:pPr>
        <w:pStyle w:val="Nessunaspaziatura"/>
        <w:ind w:firstLine="0"/>
        <w:rPr>
          <w:sz w:val="12"/>
          <w:szCs w:val="10"/>
        </w:rPr>
      </w:pPr>
    </w:p>
    <w:p w:rsidR="006F6B39" w:rsidRDefault="006F6B39" w:rsidP="006F6B39">
      <w:pPr>
        <w:pStyle w:val="Nessunaspaziatura"/>
        <w:ind w:firstLine="0"/>
      </w:pPr>
      <w:r w:rsidRPr="006F6B39">
        <w:t xml:space="preserve">Come l’Apostolo Paolo vede se stesso secondo la scienza e l’intelligenza della purissima fede nello Spirito Santo che governa la sua coscienza, il suo cuore, la sua mente? Attingendo dal testo latino e greco – </w:t>
      </w:r>
      <w:r w:rsidRPr="006F6B39">
        <w:rPr>
          <w:i/>
          <w:iCs w:val="0"/>
          <w:lang w:val="la-Latn"/>
        </w:rPr>
        <w:t>Sic nos exist</w:t>
      </w:r>
      <w:r>
        <w:rPr>
          <w:i/>
          <w:iCs w:val="0"/>
          <w:lang w:val="la-Latn"/>
        </w:rPr>
        <w:t>imet homo ut mi nistros Christi</w:t>
      </w:r>
      <w:r>
        <w:rPr>
          <w:i/>
          <w:iCs w:val="0"/>
        </w:rPr>
        <w:t xml:space="preserve"> </w:t>
      </w:r>
      <w:r w:rsidRPr="006F6B39">
        <w:rPr>
          <w:i/>
          <w:iCs w:val="0"/>
          <w:lang w:val="la-Latn"/>
        </w:rPr>
        <w:t>et dispensatores mysteriorum Dei.</w:t>
      </w:r>
      <w:r>
        <w:rPr>
          <w:i/>
          <w:iCs w:val="0"/>
        </w:rPr>
        <w:t xml:space="preserve"> </w:t>
      </w:r>
      <w:r w:rsidRPr="006F6B39">
        <w:rPr>
          <w:i/>
          <w:iCs w:val="0"/>
          <w:lang w:val="la-Latn"/>
        </w:rPr>
        <w:t>Hic iam quaeritur inter dispensatores, ut fidelis quis inveniatur</w:t>
      </w:r>
      <w:r w:rsidRPr="006F6B39">
        <w:rPr>
          <w:lang w:val="pt-BR"/>
        </w:rPr>
        <w:t xml:space="preserve"> (1Cor 4,1-2). </w:t>
      </w:r>
      <w:r w:rsidRPr="00A91767">
        <w:rPr>
          <w:rStyle w:val="text-to-speech"/>
          <w:rFonts w:ascii="Cambria" w:hAnsi="Cambria" w:cs="Cambria"/>
          <w:color w:val="111111"/>
          <w:sz w:val="25"/>
          <w:szCs w:val="25"/>
          <w:lang w:val="el-GR"/>
        </w:rPr>
        <w:t>Ο</w:t>
      </w:r>
      <w:r w:rsidRPr="00A91767">
        <w:rPr>
          <w:rStyle w:val="text-to-speech"/>
          <w:rFonts w:ascii="Times New Roman" w:hAnsi="Times New Roman" w:cs="Times New Roman"/>
          <w:color w:val="111111"/>
          <w:sz w:val="25"/>
          <w:szCs w:val="25"/>
          <w:lang w:val="el-GR"/>
        </w:rPr>
        <w:t>ὕ</w:t>
      </w:r>
      <w:r w:rsidRPr="00A91767">
        <w:rPr>
          <w:rStyle w:val="text-to-speech"/>
          <w:rFonts w:ascii="Cambria" w:hAnsi="Cambria" w:cs="Cambria"/>
          <w:color w:val="111111"/>
          <w:sz w:val="25"/>
          <w:szCs w:val="25"/>
          <w:lang w:val="el-GR"/>
        </w:rPr>
        <w:t>τως</w:t>
      </w:r>
      <w:r w:rsidRPr="0043348C">
        <w:rPr>
          <w:rStyle w:val="text-to-speech"/>
          <w:rFonts w:ascii="Greek2" w:hAnsi="Greek2"/>
          <w:color w:val="111111"/>
          <w:sz w:val="25"/>
          <w:szCs w:val="25"/>
          <w:lang w:val="pt-BR"/>
        </w:rPr>
        <w:t xml:space="preserve"> </w:t>
      </w:r>
      <w:r w:rsidRPr="00A91767">
        <w:rPr>
          <w:rStyle w:val="text-to-speech"/>
          <w:rFonts w:ascii="Times New Roman" w:hAnsi="Times New Roman" w:cs="Times New Roman"/>
          <w:color w:val="111111"/>
          <w:sz w:val="25"/>
          <w:szCs w:val="25"/>
          <w:lang w:val="el-GR"/>
        </w:rPr>
        <w:t>ἡ</w:t>
      </w:r>
      <w:r w:rsidRPr="00A91767">
        <w:rPr>
          <w:rStyle w:val="text-to-speech"/>
          <w:rFonts w:ascii="Cambria" w:hAnsi="Cambria" w:cs="Cambria"/>
          <w:color w:val="111111"/>
          <w:sz w:val="25"/>
          <w:szCs w:val="25"/>
          <w:lang w:val="el-GR"/>
        </w:rPr>
        <w:t>μ</w:t>
      </w:r>
      <w:r w:rsidRPr="00A91767">
        <w:rPr>
          <w:rStyle w:val="text-to-speech"/>
          <w:rFonts w:ascii="Times New Roman" w:hAnsi="Times New Roman" w:cs="Times New Roman"/>
          <w:color w:val="111111"/>
          <w:sz w:val="25"/>
          <w:szCs w:val="25"/>
          <w:lang w:val="el-GR"/>
        </w:rPr>
        <w:t>ᾶ</w:t>
      </w:r>
      <w:r w:rsidRPr="00A91767">
        <w:rPr>
          <w:rStyle w:val="text-to-speech"/>
          <w:rFonts w:ascii="Cambria" w:hAnsi="Cambria" w:cs="Cambria"/>
          <w:color w:val="111111"/>
          <w:sz w:val="25"/>
          <w:szCs w:val="25"/>
          <w:lang w:val="el-GR"/>
        </w:rPr>
        <w:t>ς</w:t>
      </w:r>
      <w:r w:rsidRPr="0043348C">
        <w:rPr>
          <w:rStyle w:val="text-to-speech"/>
          <w:rFonts w:ascii="Greek2" w:hAnsi="Greek2"/>
          <w:color w:val="111111"/>
          <w:sz w:val="25"/>
          <w:szCs w:val="25"/>
          <w:lang w:val="pt-BR"/>
        </w:rPr>
        <w:t xml:space="preserve"> </w:t>
      </w:r>
      <w:r w:rsidRPr="00A91767">
        <w:rPr>
          <w:rStyle w:val="text-to-speech"/>
          <w:rFonts w:ascii="Cambria" w:hAnsi="Cambria" w:cs="Cambria"/>
          <w:color w:val="111111"/>
          <w:sz w:val="25"/>
          <w:szCs w:val="25"/>
          <w:lang w:val="el-GR"/>
        </w:rPr>
        <w:t>λογιζέσθω</w:t>
      </w:r>
      <w:r w:rsidRPr="0043348C">
        <w:rPr>
          <w:rStyle w:val="text-to-speech"/>
          <w:rFonts w:ascii="Greek2" w:hAnsi="Greek2"/>
          <w:color w:val="111111"/>
          <w:sz w:val="25"/>
          <w:szCs w:val="25"/>
          <w:lang w:val="pt-BR"/>
        </w:rPr>
        <w:t xml:space="preserve"> </w:t>
      </w:r>
      <w:r w:rsidRPr="00A91767">
        <w:rPr>
          <w:rStyle w:val="text-to-speech"/>
          <w:rFonts w:ascii="Times New Roman" w:hAnsi="Times New Roman" w:cs="Times New Roman"/>
          <w:color w:val="111111"/>
          <w:sz w:val="25"/>
          <w:szCs w:val="25"/>
          <w:lang w:val="el-GR"/>
        </w:rPr>
        <w:t>ἄ</w:t>
      </w:r>
      <w:r w:rsidRPr="00A91767">
        <w:rPr>
          <w:rStyle w:val="text-to-speech"/>
          <w:rFonts w:ascii="Cambria" w:hAnsi="Cambria" w:cs="Cambria"/>
          <w:color w:val="111111"/>
          <w:sz w:val="25"/>
          <w:szCs w:val="25"/>
          <w:lang w:val="el-GR"/>
        </w:rPr>
        <w:t>νθρωπος</w:t>
      </w:r>
      <w:r w:rsidRPr="0043348C">
        <w:rPr>
          <w:rStyle w:val="text-to-speech"/>
          <w:rFonts w:ascii="Greek2" w:hAnsi="Greek2"/>
          <w:color w:val="111111"/>
          <w:sz w:val="25"/>
          <w:szCs w:val="25"/>
          <w:lang w:val="pt-BR"/>
        </w:rPr>
        <w:t xml:space="preserve"> </w:t>
      </w:r>
      <w:r w:rsidRPr="00A91767">
        <w:rPr>
          <w:rStyle w:val="text-to-speech"/>
          <w:rFonts w:ascii="Times New Roman" w:hAnsi="Times New Roman" w:cs="Times New Roman"/>
          <w:color w:val="111111"/>
          <w:sz w:val="25"/>
          <w:szCs w:val="25"/>
          <w:lang w:val="el-GR"/>
        </w:rPr>
        <w:t>ὡ</w:t>
      </w:r>
      <w:r w:rsidRPr="00A91767">
        <w:rPr>
          <w:rStyle w:val="text-to-speech"/>
          <w:rFonts w:ascii="Cambria" w:hAnsi="Cambria" w:cs="Cambria"/>
          <w:color w:val="111111"/>
          <w:sz w:val="25"/>
          <w:szCs w:val="25"/>
          <w:lang w:val="el-GR"/>
        </w:rPr>
        <w:t>ς</w:t>
      </w:r>
      <w:r w:rsidRPr="0043348C">
        <w:rPr>
          <w:rStyle w:val="text-to-speech"/>
          <w:rFonts w:ascii="Greek2" w:hAnsi="Greek2"/>
          <w:color w:val="111111"/>
          <w:sz w:val="25"/>
          <w:szCs w:val="25"/>
          <w:lang w:val="pt-BR"/>
        </w:rPr>
        <w:t xml:space="preserve"> </w:t>
      </w:r>
      <w:r w:rsidRPr="00A91767">
        <w:rPr>
          <w:rStyle w:val="text-to-speech"/>
          <w:rFonts w:ascii="Times New Roman" w:hAnsi="Times New Roman" w:cs="Times New Roman"/>
          <w:color w:val="111111"/>
          <w:sz w:val="25"/>
          <w:szCs w:val="25"/>
          <w:lang w:val="el-GR"/>
        </w:rPr>
        <w:t>ὑ</w:t>
      </w:r>
      <w:r w:rsidRPr="00A91767">
        <w:rPr>
          <w:rStyle w:val="text-to-speech"/>
          <w:rFonts w:ascii="Cambria" w:hAnsi="Cambria" w:cs="Cambria"/>
          <w:color w:val="111111"/>
          <w:sz w:val="25"/>
          <w:szCs w:val="25"/>
          <w:lang w:val="el-GR"/>
        </w:rPr>
        <w:t>πηρέτας</w:t>
      </w:r>
      <w:r w:rsidRPr="0043348C">
        <w:rPr>
          <w:rStyle w:val="text-to-speech"/>
          <w:rFonts w:ascii="Greek2" w:hAnsi="Greek2"/>
          <w:color w:val="111111"/>
          <w:sz w:val="25"/>
          <w:szCs w:val="25"/>
          <w:lang w:val="pt-BR"/>
        </w:rPr>
        <w:t xml:space="preserve"> </w:t>
      </w:r>
      <w:r w:rsidRPr="00A91767">
        <w:rPr>
          <w:rStyle w:val="text-to-speech"/>
          <w:rFonts w:ascii="Cambria" w:hAnsi="Cambria" w:cs="Cambria"/>
          <w:color w:val="111111"/>
          <w:sz w:val="25"/>
          <w:szCs w:val="25"/>
          <w:lang w:val="el-GR"/>
        </w:rPr>
        <w:t>Χριστο</w:t>
      </w:r>
      <w:r w:rsidRPr="00A91767">
        <w:rPr>
          <w:rStyle w:val="text-to-speech"/>
          <w:rFonts w:ascii="Times New Roman" w:hAnsi="Times New Roman" w:cs="Times New Roman"/>
          <w:color w:val="111111"/>
          <w:sz w:val="25"/>
          <w:szCs w:val="25"/>
          <w:lang w:val="el-GR"/>
        </w:rPr>
        <w:t>ῦ</w:t>
      </w:r>
      <w:r w:rsidRPr="0043348C">
        <w:rPr>
          <w:rStyle w:val="text-to-speech"/>
          <w:rFonts w:ascii="Greek2" w:hAnsi="Greek2"/>
          <w:color w:val="111111"/>
          <w:sz w:val="25"/>
          <w:szCs w:val="25"/>
          <w:lang w:val="pt-BR"/>
        </w:rPr>
        <w:t xml:space="preserve"> </w:t>
      </w:r>
      <w:r w:rsidRPr="00A91767">
        <w:rPr>
          <w:rStyle w:val="text-to-speech"/>
          <w:rFonts w:ascii="Cambria" w:hAnsi="Cambria" w:cs="Cambria"/>
          <w:color w:val="111111"/>
          <w:sz w:val="25"/>
          <w:szCs w:val="25"/>
          <w:lang w:val="el-GR"/>
        </w:rPr>
        <w:t>κα</w:t>
      </w:r>
      <w:r w:rsidRPr="00A91767">
        <w:rPr>
          <w:rStyle w:val="text-to-speech"/>
          <w:rFonts w:ascii="Times New Roman" w:hAnsi="Times New Roman" w:cs="Times New Roman"/>
          <w:color w:val="111111"/>
          <w:sz w:val="25"/>
          <w:szCs w:val="25"/>
          <w:lang w:val="el-GR"/>
        </w:rPr>
        <w:t>ὶ</w:t>
      </w:r>
      <w:r w:rsidRPr="0043348C">
        <w:rPr>
          <w:rStyle w:val="text-to-speech"/>
          <w:rFonts w:ascii="Greek2" w:hAnsi="Greek2"/>
          <w:color w:val="111111"/>
          <w:sz w:val="25"/>
          <w:szCs w:val="25"/>
          <w:lang w:val="pt-BR"/>
        </w:rPr>
        <w:t xml:space="preserve"> </w:t>
      </w:r>
      <w:r w:rsidRPr="00A91767">
        <w:rPr>
          <w:rStyle w:val="text-to-speech"/>
          <w:rFonts w:ascii="Cambria" w:hAnsi="Cambria" w:cs="Cambria"/>
          <w:color w:val="111111"/>
          <w:sz w:val="25"/>
          <w:szCs w:val="25"/>
          <w:lang w:val="el-GR"/>
        </w:rPr>
        <w:t>ο</w:t>
      </w:r>
      <w:r w:rsidRPr="00A91767">
        <w:rPr>
          <w:rStyle w:val="text-to-speech"/>
          <w:rFonts w:ascii="Times New Roman" w:hAnsi="Times New Roman" w:cs="Times New Roman"/>
          <w:color w:val="111111"/>
          <w:sz w:val="25"/>
          <w:szCs w:val="25"/>
          <w:lang w:val="el-GR"/>
        </w:rPr>
        <w:t>ἰ</w:t>
      </w:r>
      <w:r w:rsidRPr="00A91767">
        <w:rPr>
          <w:rStyle w:val="text-to-speech"/>
          <w:rFonts w:ascii="Cambria" w:hAnsi="Cambria" w:cs="Cambria"/>
          <w:color w:val="111111"/>
          <w:sz w:val="25"/>
          <w:szCs w:val="25"/>
          <w:lang w:val="el-GR"/>
        </w:rPr>
        <w:t>κονόμους</w:t>
      </w:r>
      <w:r w:rsidRPr="0043348C">
        <w:rPr>
          <w:rStyle w:val="text-to-speech"/>
          <w:rFonts w:ascii="Greek2" w:hAnsi="Greek2"/>
          <w:color w:val="111111"/>
          <w:sz w:val="25"/>
          <w:szCs w:val="25"/>
          <w:lang w:val="pt-BR"/>
        </w:rPr>
        <w:t xml:space="preserve"> </w:t>
      </w:r>
      <w:r w:rsidRPr="00A91767">
        <w:rPr>
          <w:rStyle w:val="text-to-speech"/>
          <w:rFonts w:ascii="Cambria" w:hAnsi="Cambria" w:cs="Cambria"/>
          <w:color w:val="111111"/>
          <w:sz w:val="25"/>
          <w:szCs w:val="25"/>
          <w:lang w:val="el-GR"/>
        </w:rPr>
        <w:t>μυστηρίων</w:t>
      </w:r>
      <w:r w:rsidRPr="0043348C">
        <w:rPr>
          <w:rStyle w:val="text-to-speech"/>
          <w:rFonts w:ascii="Greek2" w:hAnsi="Greek2"/>
          <w:color w:val="111111"/>
          <w:sz w:val="25"/>
          <w:szCs w:val="25"/>
          <w:lang w:val="pt-BR"/>
        </w:rPr>
        <w:t xml:space="preserve"> </w:t>
      </w:r>
      <w:r w:rsidRPr="00A91767">
        <w:rPr>
          <w:rStyle w:val="text-to-speech"/>
          <w:rFonts w:ascii="Cambria" w:hAnsi="Cambria" w:cs="Cambria"/>
          <w:color w:val="111111"/>
          <w:sz w:val="25"/>
          <w:szCs w:val="25"/>
          <w:lang w:val="el-GR"/>
        </w:rPr>
        <w:t>θεο</w:t>
      </w:r>
      <w:r w:rsidRPr="00A91767">
        <w:rPr>
          <w:rStyle w:val="text-to-speech"/>
          <w:rFonts w:ascii="Times New Roman" w:hAnsi="Times New Roman" w:cs="Times New Roman"/>
          <w:color w:val="111111"/>
          <w:sz w:val="25"/>
          <w:szCs w:val="25"/>
          <w:lang w:val="el-GR"/>
        </w:rPr>
        <w:t>ῦ</w:t>
      </w:r>
      <w:r w:rsidRPr="0043348C">
        <w:rPr>
          <w:rStyle w:val="text-to-speech"/>
          <w:rFonts w:ascii="Greek2" w:hAnsi="Greek2"/>
          <w:color w:val="111111"/>
          <w:sz w:val="25"/>
          <w:szCs w:val="25"/>
          <w:lang w:val="pt-BR"/>
        </w:rPr>
        <w:t>.</w:t>
      </w:r>
      <w:r w:rsidRPr="0043348C">
        <w:rPr>
          <w:rStyle w:val="verse"/>
          <w:rFonts w:ascii="Greek2" w:hAnsi="Greek2"/>
          <w:color w:val="111111"/>
          <w:sz w:val="25"/>
          <w:szCs w:val="25"/>
          <w:lang w:val="pt-BR"/>
        </w:rPr>
        <w:t> </w:t>
      </w:r>
      <w:r w:rsidRPr="00A91767">
        <w:rPr>
          <w:rStyle w:val="text-to-speech"/>
          <w:rFonts w:ascii="Times New Roman" w:hAnsi="Times New Roman" w:cs="Times New Roman"/>
          <w:color w:val="111111"/>
          <w:sz w:val="25"/>
          <w:szCs w:val="25"/>
          <w:lang w:val="el-GR"/>
        </w:rPr>
        <w:t>⸀ὧ</w:t>
      </w:r>
      <w:r w:rsidRPr="00A91767">
        <w:rPr>
          <w:rStyle w:val="text-to-speech"/>
          <w:rFonts w:ascii="Cambria" w:hAnsi="Cambria" w:cs="Cambria"/>
          <w:color w:val="111111"/>
          <w:sz w:val="25"/>
          <w:szCs w:val="25"/>
          <w:lang w:val="el-GR"/>
        </w:rPr>
        <w:t>δε</w:t>
      </w:r>
      <w:r w:rsidRPr="0043348C">
        <w:rPr>
          <w:rStyle w:val="text-to-speech"/>
          <w:rFonts w:ascii="Greek2" w:hAnsi="Greek2"/>
          <w:color w:val="111111"/>
          <w:sz w:val="25"/>
          <w:szCs w:val="25"/>
          <w:lang w:val="pt-BR"/>
        </w:rPr>
        <w:t xml:space="preserve"> </w:t>
      </w:r>
      <w:r w:rsidRPr="00A91767">
        <w:rPr>
          <w:rStyle w:val="text-to-speech"/>
          <w:rFonts w:ascii="Cambria" w:hAnsi="Cambria" w:cs="Cambria"/>
          <w:color w:val="111111"/>
          <w:sz w:val="25"/>
          <w:szCs w:val="25"/>
          <w:lang w:val="el-GR"/>
        </w:rPr>
        <w:t>λοιπ</w:t>
      </w:r>
      <w:r w:rsidRPr="00A91767">
        <w:rPr>
          <w:rStyle w:val="text-to-speech"/>
          <w:rFonts w:ascii="Times New Roman" w:hAnsi="Times New Roman" w:cs="Times New Roman"/>
          <w:color w:val="111111"/>
          <w:sz w:val="25"/>
          <w:szCs w:val="25"/>
          <w:lang w:val="el-GR"/>
        </w:rPr>
        <w:t>ὸ</w:t>
      </w:r>
      <w:r w:rsidRPr="00A91767">
        <w:rPr>
          <w:rStyle w:val="text-to-speech"/>
          <w:rFonts w:ascii="Cambria" w:hAnsi="Cambria" w:cs="Cambria"/>
          <w:color w:val="111111"/>
          <w:sz w:val="25"/>
          <w:szCs w:val="25"/>
          <w:lang w:val="el-GR"/>
        </w:rPr>
        <w:t>ν</w:t>
      </w:r>
      <w:r w:rsidRPr="0043348C">
        <w:rPr>
          <w:rStyle w:val="text-to-speech"/>
          <w:rFonts w:ascii="Greek2" w:hAnsi="Greek2"/>
          <w:color w:val="111111"/>
          <w:sz w:val="25"/>
          <w:szCs w:val="25"/>
          <w:lang w:val="pt-BR"/>
        </w:rPr>
        <w:t xml:space="preserve"> </w:t>
      </w:r>
      <w:r w:rsidRPr="00A91767">
        <w:rPr>
          <w:rStyle w:val="text-to-speech"/>
          <w:rFonts w:ascii="Cambria" w:hAnsi="Cambria" w:cs="Cambria"/>
          <w:color w:val="111111"/>
          <w:sz w:val="25"/>
          <w:szCs w:val="25"/>
          <w:lang w:val="el-GR"/>
        </w:rPr>
        <w:t>ζητε</w:t>
      </w:r>
      <w:r w:rsidRPr="00A91767">
        <w:rPr>
          <w:rStyle w:val="text-to-speech"/>
          <w:rFonts w:ascii="Times New Roman" w:hAnsi="Times New Roman" w:cs="Times New Roman"/>
          <w:color w:val="111111"/>
          <w:sz w:val="25"/>
          <w:szCs w:val="25"/>
          <w:lang w:val="el-GR"/>
        </w:rPr>
        <w:t>ῖ</w:t>
      </w:r>
      <w:r w:rsidRPr="00A91767">
        <w:rPr>
          <w:rStyle w:val="text-to-speech"/>
          <w:rFonts w:ascii="Cambria" w:hAnsi="Cambria" w:cs="Cambria"/>
          <w:color w:val="111111"/>
          <w:sz w:val="25"/>
          <w:szCs w:val="25"/>
          <w:lang w:val="el-GR"/>
        </w:rPr>
        <w:t>ται</w:t>
      </w:r>
      <w:r w:rsidRPr="0043348C">
        <w:rPr>
          <w:rStyle w:val="text-to-speech"/>
          <w:rFonts w:ascii="Greek2" w:hAnsi="Greek2"/>
          <w:color w:val="111111"/>
          <w:sz w:val="25"/>
          <w:szCs w:val="25"/>
          <w:lang w:val="pt-BR"/>
        </w:rPr>
        <w:t xml:space="preserve"> </w:t>
      </w:r>
      <w:r w:rsidRPr="00A91767">
        <w:rPr>
          <w:rStyle w:val="text-to-speech"/>
          <w:rFonts w:ascii="Times New Roman" w:hAnsi="Times New Roman" w:cs="Times New Roman"/>
          <w:color w:val="111111"/>
          <w:sz w:val="25"/>
          <w:szCs w:val="25"/>
          <w:lang w:val="el-GR"/>
        </w:rPr>
        <w:t>ἐ</w:t>
      </w:r>
      <w:r w:rsidRPr="00A91767">
        <w:rPr>
          <w:rStyle w:val="text-to-speech"/>
          <w:rFonts w:ascii="Cambria" w:hAnsi="Cambria" w:cs="Cambria"/>
          <w:color w:val="111111"/>
          <w:sz w:val="25"/>
          <w:szCs w:val="25"/>
          <w:lang w:val="el-GR"/>
        </w:rPr>
        <w:t>ν</w:t>
      </w:r>
      <w:r w:rsidRPr="0043348C">
        <w:rPr>
          <w:rStyle w:val="text-to-speech"/>
          <w:rFonts w:ascii="Greek2" w:hAnsi="Greek2"/>
          <w:color w:val="111111"/>
          <w:sz w:val="25"/>
          <w:szCs w:val="25"/>
          <w:lang w:val="pt-BR"/>
        </w:rPr>
        <w:t xml:space="preserve"> </w:t>
      </w:r>
      <w:r w:rsidRPr="00A91767">
        <w:rPr>
          <w:rStyle w:val="text-to-speech"/>
          <w:rFonts w:ascii="Cambria" w:hAnsi="Cambria" w:cs="Cambria"/>
          <w:color w:val="111111"/>
          <w:sz w:val="25"/>
          <w:szCs w:val="25"/>
          <w:lang w:val="el-GR"/>
        </w:rPr>
        <w:t>το</w:t>
      </w:r>
      <w:r w:rsidRPr="00A91767">
        <w:rPr>
          <w:rStyle w:val="text-to-speech"/>
          <w:rFonts w:ascii="Times New Roman" w:hAnsi="Times New Roman" w:cs="Times New Roman"/>
          <w:color w:val="111111"/>
          <w:sz w:val="25"/>
          <w:szCs w:val="25"/>
          <w:lang w:val="el-GR"/>
        </w:rPr>
        <w:t>ῖ</w:t>
      </w:r>
      <w:r w:rsidRPr="00A91767">
        <w:rPr>
          <w:rStyle w:val="text-to-speech"/>
          <w:rFonts w:ascii="Cambria" w:hAnsi="Cambria" w:cs="Cambria"/>
          <w:color w:val="111111"/>
          <w:sz w:val="25"/>
          <w:szCs w:val="25"/>
          <w:lang w:val="el-GR"/>
        </w:rPr>
        <w:t>ς</w:t>
      </w:r>
      <w:r w:rsidRPr="0043348C">
        <w:rPr>
          <w:rStyle w:val="text-to-speech"/>
          <w:rFonts w:ascii="Greek2" w:hAnsi="Greek2"/>
          <w:color w:val="111111"/>
          <w:sz w:val="25"/>
          <w:szCs w:val="25"/>
          <w:lang w:val="pt-BR"/>
        </w:rPr>
        <w:t xml:space="preserve"> </w:t>
      </w:r>
      <w:r w:rsidRPr="00A91767">
        <w:rPr>
          <w:rStyle w:val="text-to-speech"/>
          <w:rFonts w:ascii="Cambria" w:hAnsi="Cambria" w:cs="Cambria"/>
          <w:color w:val="111111"/>
          <w:sz w:val="25"/>
          <w:szCs w:val="25"/>
          <w:lang w:val="el-GR"/>
        </w:rPr>
        <w:t>ο</w:t>
      </w:r>
      <w:r w:rsidRPr="00A91767">
        <w:rPr>
          <w:rStyle w:val="text-to-speech"/>
          <w:rFonts w:ascii="Times New Roman" w:hAnsi="Times New Roman" w:cs="Times New Roman"/>
          <w:color w:val="111111"/>
          <w:sz w:val="25"/>
          <w:szCs w:val="25"/>
          <w:lang w:val="el-GR"/>
        </w:rPr>
        <w:t>ἰ</w:t>
      </w:r>
      <w:r w:rsidRPr="00A91767">
        <w:rPr>
          <w:rStyle w:val="text-to-speech"/>
          <w:rFonts w:ascii="Cambria" w:hAnsi="Cambria" w:cs="Cambria"/>
          <w:color w:val="111111"/>
          <w:sz w:val="25"/>
          <w:szCs w:val="25"/>
          <w:lang w:val="el-GR"/>
        </w:rPr>
        <w:t>κονόμοις</w:t>
      </w:r>
      <w:r w:rsidRPr="0043348C">
        <w:rPr>
          <w:rStyle w:val="text-to-speech"/>
          <w:rFonts w:ascii="Greek2" w:hAnsi="Greek2"/>
          <w:color w:val="111111"/>
          <w:sz w:val="25"/>
          <w:szCs w:val="25"/>
          <w:lang w:val="pt-BR"/>
        </w:rPr>
        <w:t xml:space="preserve"> </w:t>
      </w:r>
      <w:r w:rsidRPr="00A91767">
        <w:rPr>
          <w:rStyle w:val="text-to-speech"/>
          <w:rFonts w:ascii="Times New Roman" w:hAnsi="Times New Roman" w:cs="Times New Roman"/>
          <w:color w:val="111111"/>
          <w:sz w:val="25"/>
          <w:szCs w:val="25"/>
          <w:lang w:val="el-GR"/>
        </w:rPr>
        <w:t>ἵ</w:t>
      </w:r>
      <w:r w:rsidRPr="00A91767">
        <w:rPr>
          <w:rStyle w:val="text-to-speech"/>
          <w:rFonts w:ascii="Cambria" w:hAnsi="Cambria" w:cs="Cambria"/>
          <w:color w:val="111111"/>
          <w:sz w:val="25"/>
          <w:szCs w:val="25"/>
          <w:lang w:val="el-GR"/>
        </w:rPr>
        <w:t>να</w:t>
      </w:r>
      <w:r w:rsidRPr="0043348C">
        <w:rPr>
          <w:rStyle w:val="text-to-speech"/>
          <w:rFonts w:ascii="Greek2" w:hAnsi="Greek2"/>
          <w:color w:val="111111"/>
          <w:sz w:val="25"/>
          <w:szCs w:val="25"/>
          <w:lang w:val="pt-BR"/>
        </w:rPr>
        <w:t xml:space="preserve"> </w:t>
      </w:r>
      <w:r w:rsidRPr="00A91767">
        <w:rPr>
          <w:rStyle w:val="text-to-speech"/>
          <w:rFonts w:ascii="Cambria" w:hAnsi="Cambria" w:cs="Cambria"/>
          <w:color w:val="111111"/>
          <w:sz w:val="25"/>
          <w:szCs w:val="25"/>
          <w:lang w:val="el-GR"/>
        </w:rPr>
        <w:t>πιστός</w:t>
      </w:r>
      <w:r w:rsidRPr="0043348C">
        <w:rPr>
          <w:rStyle w:val="text-to-speech"/>
          <w:rFonts w:ascii="Greek2" w:hAnsi="Greek2"/>
          <w:color w:val="111111"/>
          <w:sz w:val="25"/>
          <w:szCs w:val="25"/>
          <w:lang w:val="pt-BR"/>
        </w:rPr>
        <w:t xml:space="preserve"> </w:t>
      </w:r>
      <w:r w:rsidRPr="00A91767">
        <w:rPr>
          <w:rStyle w:val="text-to-speech"/>
          <w:rFonts w:ascii="Cambria" w:hAnsi="Cambria" w:cs="Cambria"/>
          <w:color w:val="111111"/>
          <w:sz w:val="25"/>
          <w:szCs w:val="25"/>
          <w:lang w:val="el-GR"/>
        </w:rPr>
        <w:t>τις</w:t>
      </w:r>
      <w:r w:rsidRPr="0043348C">
        <w:rPr>
          <w:rStyle w:val="text-to-speech"/>
          <w:rFonts w:ascii="Greek2" w:hAnsi="Greek2"/>
          <w:color w:val="111111"/>
          <w:sz w:val="25"/>
          <w:szCs w:val="25"/>
          <w:lang w:val="pt-BR"/>
        </w:rPr>
        <w:t xml:space="preserve"> </w:t>
      </w:r>
      <w:r w:rsidRPr="00A91767">
        <w:rPr>
          <w:rStyle w:val="text-to-speech"/>
          <w:rFonts w:ascii="Cambria" w:hAnsi="Cambria" w:cs="Cambria"/>
          <w:color w:val="111111"/>
          <w:sz w:val="25"/>
          <w:szCs w:val="25"/>
          <w:lang w:val="el-GR"/>
        </w:rPr>
        <w:t>ε</w:t>
      </w:r>
      <w:r w:rsidRPr="00A91767">
        <w:rPr>
          <w:rStyle w:val="text-to-speech"/>
          <w:rFonts w:ascii="Times New Roman" w:hAnsi="Times New Roman" w:cs="Times New Roman"/>
          <w:color w:val="111111"/>
          <w:sz w:val="25"/>
          <w:szCs w:val="25"/>
          <w:lang w:val="el-GR"/>
        </w:rPr>
        <w:t>ὑ</w:t>
      </w:r>
      <w:r w:rsidRPr="00A91767">
        <w:rPr>
          <w:rStyle w:val="text-to-speech"/>
          <w:rFonts w:ascii="Cambria" w:hAnsi="Cambria" w:cs="Cambria"/>
          <w:color w:val="111111"/>
          <w:sz w:val="25"/>
          <w:szCs w:val="25"/>
          <w:lang w:val="el-GR"/>
        </w:rPr>
        <w:t>ρεθ</w:t>
      </w:r>
      <w:r w:rsidRPr="00A91767">
        <w:rPr>
          <w:rStyle w:val="text-to-speech"/>
          <w:rFonts w:ascii="Times New Roman" w:hAnsi="Times New Roman" w:cs="Times New Roman"/>
          <w:color w:val="111111"/>
          <w:sz w:val="25"/>
          <w:szCs w:val="25"/>
          <w:lang w:val="el-GR"/>
        </w:rPr>
        <w:t>ῇ</w:t>
      </w:r>
      <w:r w:rsidRPr="006F6B39">
        <w:rPr>
          <w:lang w:val="pt-BR"/>
        </w:rPr>
        <w:t> </w:t>
      </w:r>
      <w:r w:rsidRPr="0043348C">
        <w:rPr>
          <w:lang w:val="pt-BR"/>
        </w:rPr>
        <w:t>(1</w:t>
      </w:r>
      <w:r w:rsidRPr="006F6B39">
        <w:rPr>
          <w:lang w:val="pt-BR"/>
        </w:rPr>
        <w:t>Cor </w:t>
      </w:r>
      <w:r w:rsidRPr="0043348C">
        <w:rPr>
          <w:lang w:val="pt-BR"/>
        </w:rPr>
        <w:t xml:space="preserve">4,1-2) – </w:t>
      </w:r>
      <w:r w:rsidRPr="006F6B39">
        <w:rPr>
          <w:lang w:val="pt-BR"/>
        </w:rPr>
        <w:t>lui</w:t>
      </w:r>
      <w:r w:rsidRPr="0043348C">
        <w:rPr>
          <w:lang w:val="pt-BR"/>
        </w:rPr>
        <w:t xml:space="preserve"> è </w:t>
      </w:r>
      <w:r w:rsidRPr="006F6B39">
        <w:rPr>
          <w:lang w:val="pt-BR"/>
        </w:rPr>
        <w:t>ministro</w:t>
      </w:r>
      <w:r w:rsidRPr="0043348C">
        <w:rPr>
          <w:lang w:val="pt-BR"/>
        </w:rPr>
        <w:t xml:space="preserve">, </w:t>
      </w:r>
      <w:r w:rsidRPr="006F6B39">
        <w:rPr>
          <w:lang w:val="pt-BR"/>
        </w:rPr>
        <w:t>cio</w:t>
      </w:r>
      <w:r w:rsidRPr="0043348C">
        <w:rPr>
          <w:lang w:val="pt-BR"/>
        </w:rPr>
        <w:t xml:space="preserve">è </w:t>
      </w:r>
      <w:r w:rsidRPr="006F6B39">
        <w:rPr>
          <w:lang w:val="pt-BR"/>
        </w:rPr>
        <w:t>servo</w:t>
      </w:r>
      <w:r w:rsidRPr="0043348C">
        <w:rPr>
          <w:lang w:val="pt-BR"/>
        </w:rPr>
        <w:t xml:space="preserve">, </w:t>
      </w:r>
      <w:r w:rsidRPr="006F6B39">
        <w:rPr>
          <w:lang w:val="pt-BR"/>
        </w:rPr>
        <w:t>aiutante</w:t>
      </w:r>
      <w:r w:rsidRPr="0043348C">
        <w:rPr>
          <w:lang w:val="pt-BR"/>
        </w:rPr>
        <w:t xml:space="preserve">, </w:t>
      </w:r>
      <w:r w:rsidRPr="006F6B39">
        <w:rPr>
          <w:lang w:val="pt-BR"/>
        </w:rPr>
        <w:t>subalterno</w:t>
      </w:r>
      <w:r w:rsidRPr="0043348C">
        <w:rPr>
          <w:lang w:val="pt-BR"/>
        </w:rPr>
        <w:t xml:space="preserve">, </w:t>
      </w:r>
      <w:r w:rsidRPr="006F6B39">
        <w:rPr>
          <w:lang w:val="pt-BR"/>
        </w:rPr>
        <w:t>assistente</w:t>
      </w:r>
      <w:r w:rsidRPr="0043348C">
        <w:rPr>
          <w:lang w:val="pt-BR"/>
        </w:rPr>
        <w:t xml:space="preserve">, </w:t>
      </w:r>
      <w:r w:rsidRPr="006F6B39">
        <w:rPr>
          <w:lang w:val="pt-BR"/>
        </w:rPr>
        <w:t>operaio</w:t>
      </w:r>
      <w:r w:rsidRPr="0043348C">
        <w:rPr>
          <w:lang w:val="pt-BR"/>
        </w:rPr>
        <w:t xml:space="preserve">, </w:t>
      </w:r>
      <w:r w:rsidRPr="006F6B39">
        <w:rPr>
          <w:lang w:val="pt-BR"/>
        </w:rPr>
        <w:t>rematore</w:t>
      </w:r>
      <w:r w:rsidRPr="0043348C">
        <w:rPr>
          <w:lang w:val="pt-BR"/>
        </w:rPr>
        <w:t xml:space="preserve"> </w:t>
      </w:r>
      <w:r w:rsidRPr="006F6B39">
        <w:rPr>
          <w:lang w:val="pt-BR"/>
        </w:rPr>
        <w:t>di</w:t>
      </w:r>
      <w:r w:rsidRPr="0043348C">
        <w:rPr>
          <w:lang w:val="pt-BR"/>
        </w:rPr>
        <w:t xml:space="preserve"> </w:t>
      </w:r>
      <w:r w:rsidRPr="006F6B39">
        <w:rPr>
          <w:lang w:val="pt-BR"/>
        </w:rPr>
        <w:t>Cristo</w:t>
      </w:r>
      <w:r w:rsidRPr="0043348C">
        <w:rPr>
          <w:lang w:val="pt-BR"/>
        </w:rPr>
        <w:t xml:space="preserve"> </w:t>
      </w:r>
      <w:r w:rsidRPr="006F6B39">
        <w:rPr>
          <w:lang w:val="pt-BR"/>
        </w:rPr>
        <w:t>Ges</w:t>
      </w:r>
      <w:r w:rsidRPr="0043348C">
        <w:rPr>
          <w:lang w:val="pt-BR"/>
        </w:rPr>
        <w:t xml:space="preserve">ù. </w:t>
      </w:r>
      <w:r w:rsidRPr="006F6B39">
        <w:t xml:space="preserve">Come operaio di Cristo Gesù qual è il suo lavoro da compiere? Quello di dispensatore, economo, amministratore dei misteri di Dio. Quali sono i misteri di Dio? I misteri di Dio sono un solo: Cristo Gesù, che è mistero di incarnazione, passione, morte, gloriosa risurrezione, ascensione al cielo. Gesù è ancora mistero di Signore, Giudice, Mediatore universale tra il Padre e ogni uomo. Gesù è mistero di via, verità, vita eterna, grazia, luce, salvezza, redenzione, giustificazione. Ecco ancora il mistero di Gesù: il Padre non ha stabilito nessun altro nome nel quale è stabilito che possiamo essere salvati. I misteri di Dio sono stati tutti rivelati, manifestati, svelati in Cristo Gesù. Di tutti questi misteri l’Apostolo Paolo è amministratore, economo, dispensatore. Se lui non amministra i misteri di Dio con sapiente intelligenza, con retta conoscenza, con fermezza e fortezza nello Spirito Santo, nessuna salvezza potrà mai compiersi in nessun uomo. Tutto è dalla sana e retta amministrazione. Ecco perché lui aggiunge: all’amministratore è chiesto di essere fedele. Fedele a chi? Fedele al mistero che va sempre amministrato secondo la verità del mistero e fedele a Cristo che il mistero gli ha affidato perché lo amministri secondo la verità del mistero. </w:t>
      </w:r>
    </w:p>
    <w:p w:rsidR="006F6B39" w:rsidRPr="006F6B39" w:rsidRDefault="006F6B39" w:rsidP="006F6B39">
      <w:pPr>
        <w:pStyle w:val="Nessunaspaziatura"/>
        <w:ind w:firstLine="0"/>
        <w:rPr>
          <w:rFonts w:ascii="Calibri" w:hAnsi="Calibri" w:cs="Calibri"/>
          <w:sz w:val="27"/>
          <w:szCs w:val="27"/>
        </w:rPr>
      </w:pPr>
      <w:r w:rsidRPr="006F6B39">
        <w:t xml:space="preserve">Conoscenza, sapienza, intelligenza, fortezza, fedeltà l’amministratore dovrà sempre attingerle nella Spirito Santo. Se il suo legame con lo Spirito Santo è poco, poche anche saranno la sua conoscenza, sapienza, intelligenza, fortezza, fedeltà. Se invece il legame con lo Spirito Santo viene perennemente rafforzato, anche le virtù necessarie per la retta ed efficace amministrazione saranno sempre in lui. Per questo è necessario che lo Spirito del Signore sia nell’amministratore sempre al sommo della sua presenza. </w:t>
      </w:r>
      <w:r w:rsidRPr="006F6B39">
        <w:lastRenderedPageBreak/>
        <w:t>L‘amministratore e lo Spirito Santo devono divenire una cosa sola. La comunione deve essere piena trasformazione della natura.</w:t>
      </w:r>
    </w:p>
    <w:p w:rsidR="006F6B39" w:rsidRPr="006F6B39" w:rsidRDefault="006F6B39" w:rsidP="006F6B39">
      <w:pPr>
        <w:pStyle w:val="Nessunaspaziatura"/>
        <w:ind w:firstLine="0"/>
        <w:rPr>
          <w:rFonts w:ascii="Calibri" w:hAnsi="Calibri" w:cs="Calibri"/>
          <w:sz w:val="27"/>
          <w:szCs w:val="27"/>
        </w:rPr>
      </w:pPr>
      <w:r w:rsidRPr="006F6B39">
        <w:rPr>
          <w:i/>
          <w:iCs w:val="0"/>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r w:rsidRPr="006F6B39">
        <w:t xml:space="preserve"> (1Cor 4</w:t>
      </w:r>
      <w:r>
        <w:t>,</w:t>
      </w:r>
      <w:r w:rsidRPr="006F6B39">
        <w:t>1-7).</w:t>
      </w:r>
    </w:p>
    <w:p w:rsidR="006F6B39" w:rsidRDefault="006F6B39" w:rsidP="006F6B39">
      <w:pPr>
        <w:pStyle w:val="Nessunaspaziatura"/>
        <w:ind w:firstLine="0"/>
      </w:pPr>
      <w:r w:rsidRPr="006F6B39">
        <w:t>L’insegnamento di Paolo ai Corinzi vale anche per la persona di ogni amministratore dei misteri di Dio: “</w:t>
      </w:r>
      <w:r w:rsidRPr="006F6B39">
        <w:rPr>
          <w:i/>
          <w:iCs w:val="0"/>
        </w:rPr>
        <w:t>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r w:rsidRPr="006F6B39">
        <w:t xml:space="preserve">” (1Cor 2,9-16). </w:t>
      </w:r>
    </w:p>
    <w:p w:rsidR="006F6B39" w:rsidRDefault="006F6B39" w:rsidP="00A91767">
      <w:pPr>
        <w:pStyle w:val="Nessunaspaziatura"/>
        <w:ind w:firstLine="0"/>
      </w:pPr>
      <w:r w:rsidRPr="006F6B39">
        <w:t>Quando un amministratore non si conosce nello Spirito Santo, neanch</w:t>
      </w:r>
      <w:r>
        <w:t>e</w:t>
      </w:r>
      <w:r w:rsidRPr="006F6B39">
        <w:t xml:space="preserve"> agisce con la sapienza, l’intelligenza, la fortezza dello Spirito Santo. Quando questo accade i misteri di Dio non vengono più amministrati secondo verità, ma dalla falsità del cuore che governa l’amministratore. Mai potranno, quanti cred</w:t>
      </w:r>
      <w:r w:rsidR="00A91767">
        <w:t xml:space="preserve">ono nel Dio unico, amministrare </w:t>
      </w:r>
      <w:r w:rsidRPr="006F6B39">
        <w:t>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w:t>
      </w:r>
    </w:p>
    <w:p w:rsidR="006F6B39" w:rsidRPr="006F6B39" w:rsidRDefault="006F6B39" w:rsidP="006F6B39">
      <w:pPr>
        <w:pStyle w:val="Nessunaspaziatura"/>
        <w:ind w:firstLine="0"/>
        <w:rPr>
          <w:rFonts w:ascii="Calibri" w:hAnsi="Calibri" w:cs="Calibri"/>
          <w:sz w:val="27"/>
          <w:szCs w:val="27"/>
        </w:rPr>
      </w:pPr>
      <w:r w:rsidRPr="006F6B39">
        <w:t>Madre di Cristo, vieni in nostro aiuto. Fa’ che siamo sempre colmati di Spirito Santo.</w:t>
      </w:r>
    </w:p>
    <w:p w:rsidR="006F6B39" w:rsidRPr="00425ED6" w:rsidRDefault="006F6B39" w:rsidP="006F6B39">
      <w:pPr>
        <w:pStyle w:val="Titolo2"/>
        <w:spacing w:line="276" w:lineRule="auto"/>
        <w:jc w:val="both"/>
        <w:rPr>
          <w:sz w:val="26"/>
          <w:szCs w:val="26"/>
        </w:rPr>
      </w:pPr>
      <w:bookmarkStart w:id="641" w:name="_Toc75156406"/>
      <w:r w:rsidRPr="00425ED6">
        <w:rPr>
          <w:sz w:val="26"/>
          <w:szCs w:val="26"/>
        </w:rPr>
        <w:t>28 Aprile</w:t>
      </w:r>
      <w:bookmarkEnd w:id="641"/>
      <w:r w:rsidRPr="00425ED6">
        <w:rPr>
          <w:sz w:val="26"/>
          <w:szCs w:val="26"/>
        </w:rPr>
        <w:t xml:space="preserve"> </w:t>
      </w:r>
    </w:p>
    <w:p w:rsidR="006F6B39" w:rsidRDefault="00E956CB" w:rsidP="00F0481B">
      <w:pPr>
        <w:spacing w:after="120" w:line="240" w:lineRule="auto"/>
        <w:jc w:val="both"/>
        <w:rPr>
          <w:rFonts w:ascii="Segoe UI" w:hAnsi="Segoe UI" w:cs="Segoe UI"/>
          <w:sz w:val="24"/>
          <w:szCs w:val="24"/>
        </w:rPr>
      </w:pPr>
      <w:r w:rsidRPr="00E956CB">
        <w:rPr>
          <w:rFonts w:ascii="Segoe UI" w:hAnsi="Segoe UI" w:cs="Segoe UI"/>
          <w:sz w:val="24"/>
          <w:szCs w:val="24"/>
        </w:rPr>
        <w:t>La Vergine Maria, la Donna che ha schiacciato al serpente la testa sotto i suoi piedi, ci ottenga la grazia di essere anche noi vincitori su ogni seduzione e tentazione del serpente antico.</w:t>
      </w:r>
    </w:p>
    <w:p w:rsidR="00E956CB" w:rsidRPr="00E956CB" w:rsidRDefault="00E956CB" w:rsidP="00E956CB">
      <w:pPr>
        <w:pStyle w:val="Titolo2"/>
        <w:rPr>
          <w:rFonts w:ascii="Calibri" w:hAnsi="Calibri" w:cs="Calibri"/>
          <w:sz w:val="32"/>
          <w:szCs w:val="32"/>
        </w:rPr>
      </w:pPr>
      <w:bookmarkStart w:id="642" w:name="_Toc66893221"/>
      <w:bookmarkStart w:id="643" w:name="_Toc75156407"/>
      <w:r w:rsidRPr="00E956CB">
        <w:rPr>
          <w:sz w:val="32"/>
          <w:szCs w:val="32"/>
        </w:rPr>
        <w:lastRenderedPageBreak/>
        <w:t>E dava loro potere sugli spiriti impuri</w:t>
      </w:r>
      <w:bookmarkEnd w:id="642"/>
      <w:bookmarkEnd w:id="643"/>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sidRPr="00E956CB">
        <w:rPr>
          <w:rFonts w:ascii="Arial" w:eastAsia="Times New Roman" w:hAnsi="Arial" w:cs="Arial"/>
          <w:color w:val="000000"/>
          <w:sz w:val="24"/>
          <w:szCs w:val="24"/>
          <w:lang w:eastAsia="it-IT"/>
        </w:rPr>
        <w:t>La Scrittura Santa rivela che il primo uomo che veniva turbato da un cattivo spirito fu Saul. Questo cattivo spirito voleva la morte di Davide e per questo spingeva Saul ad ucciderlo. Leggiamo quanto narra la Parola di Dio: “</w:t>
      </w:r>
      <w:r w:rsidRPr="00E956CB">
        <w:rPr>
          <w:rFonts w:ascii="Arial" w:eastAsia="Times New Roman" w:hAnsi="Arial" w:cs="Arial"/>
          <w:i/>
          <w:iCs/>
          <w:color w:val="000000"/>
          <w:sz w:val="24"/>
          <w:szCs w:val="24"/>
          <w:lang w:eastAsia="it-IT"/>
        </w:rPr>
        <w:t>Lo spirito del Signore si era ritirato da Saul e cominciò a turbarlo un cattivo spirito, venuto dal Signore. Allora i servi di Saul gli dissero: «Ecco, un cattivo spirito di Dio ti turba. Comandi il signore nostro ai servi che gli stanno intorno e noi cercheremo un uomo abile a suonare la cetra. Quando il cattivo spirito di Dio sarà su di te, quegli metterà mano alla cetra e ti sentirai meglio». Saul rispose ai ministri: «Ebbene, cercatemi un uomo che suoni bene e fatelo venire da me». Rispose uno dei domestici: «Ecco, ho visto il figlio di Iesse il Betlemmita: egli sa suonare ed è forte e coraggioso, abile nelle armi, saggio di parole, di bell’aspetto, e il Signore è con lui». Saul mandò messaggeri a dire a Iesse: «Mandami tuo figlio Davide, quello che sta con il gregge». Iesse prese un asino, del pane, un otre di vino e un capretto e, per mezzo di Davide, suo figlio, li inviò a Saul. Davide giunse da Saul e cominciò a stare alla sua presenza. Questi gli si affezionò molto ed egli divenne suo scudiero. E Saul mandò a dire a Iesse: «Rimanga Davide con me, perché ha trovato grazia ai miei occhi». Quando dunque lo spirito di Dio era su Saul, Davide prendeva in mano la cetra e suonava: Saul si calmava e si sentiva meglio e lo spirito cattivo si ritirava da lui (1Sam 16,14-23).</w:t>
      </w:r>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sidRPr="00E956CB">
        <w:rPr>
          <w:rFonts w:ascii="Arial" w:eastAsia="Times New Roman" w:hAnsi="Arial" w:cs="Arial"/>
          <w:i/>
          <w:iCs/>
          <w:color w:val="000000"/>
          <w:sz w:val="24"/>
          <w:szCs w:val="24"/>
          <w:lang w:eastAsia="it-IT"/>
        </w:rPr>
        <w:t>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 Al loro rientrare, mentre Davide tornava dall’uccisione del Filisteo, uscirono le donne da tutte le città d’Israele a cantare e a danzare incontro al re Saul, accompagnandosi con i tamburelli, con grida di gioia e con sistri. Le donne cantavano danzando e dicevano: «Ha ucciso Saul i suoi mille e Davide i suoi diecimila». 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 (1Sam 18,1-16).</w:t>
      </w:r>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sidRPr="00E956CB">
        <w:rPr>
          <w:rFonts w:ascii="Arial" w:eastAsia="Times New Roman" w:hAnsi="Arial" w:cs="Arial"/>
          <w:i/>
          <w:iCs/>
          <w:color w:val="000000"/>
          <w:sz w:val="24"/>
          <w:szCs w:val="24"/>
          <w:lang w:eastAsia="it-IT"/>
        </w:rPr>
        <w:t xml:space="preserve">Ci fu di nuovo la guerra e Davide uscì a combattere i Filistei e inflisse loro una grande sconfitta, così che si dettero alla fuga davanti a lui. Ma un cattivo spirito del Signore fu su Saul. Egli stava in casa e teneva in mano la lancia, mentre Davide suonava la cetra. Saul tentò di inchiodare Davide con la lancia nel muro. Ma Davide si scansò da Saul, che infisse la lancia nel muro. Davide fuggì e quella notte si salvò. Saul mandò messaggeri alla casa di Davide per sorvegliarlo e ucciderlo il mattino dopo. Mical, sua moglie, avvertì Davide dicendo: «Se non metti in salvo la tua vita questa notte, domani </w:t>
      </w:r>
      <w:r w:rsidRPr="00E956CB">
        <w:rPr>
          <w:rFonts w:ascii="Arial" w:eastAsia="Times New Roman" w:hAnsi="Arial" w:cs="Arial"/>
          <w:i/>
          <w:iCs/>
          <w:color w:val="000000"/>
          <w:sz w:val="24"/>
          <w:szCs w:val="24"/>
          <w:lang w:eastAsia="it-IT"/>
        </w:rPr>
        <w:lastRenderedPageBreak/>
        <w:t>sarai ucciso». Mical calò Davide dalla finestra e quegli partì di corsa e si salvò. Mical prese allora i terafìm e li pose sul letto. Mise dalla parte del capo un tessuto di pelo di capra e li coprì con una coltre. Saul mandò dunque messaggeri a prendere Davide, ma ella disse: «È malato». Saul rimandò i messaggeri a vedere Davide dicendo: «Portatelo qui da me nel suo letto, perché lo faccia morire». Tornarono i messaggeri, ed ecco che sul letto c’erano i terafìm e il tessuto di pelo di capra dalla parte del capo. Saul disse a Mical: «Perché mi hai ingannato a questo modo e hai permesso al mio nemico di salvarsi?». Rispose Mical a Saul: «Egli mi ha detto: “Lasciami andare, altrimenti ti uccido”» (1Sam 19,8-17).</w:t>
      </w:r>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sidRPr="00E956CB">
        <w:rPr>
          <w:rFonts w:ascii="Arial" w:eastAsia="Times New Roman" w:hAnsi="Arial" w:cs="Arial"/>
          <w:color w:val="000000"/>
          <w:sz w:val="24"/>
          <w:szCs w:val="24"/>
          <w:lang w:eastAsia="it-IT"/>
        </w:rPr>
        <w:t>Ecco una seconda notizia che viene a noi ancora dall’Antico Testamento. Il primo che operò la liberazione da uno spirito cattivo è stato Tobia, secondo insegnamenti che a lui furono dati dall’Angelo Raffaele: </w:t>
      </w:r>
      <w:r w:rsidRPr="00E956CB">
        <w:rPr>
          <w:rFonts w:ascii="Arial" w:eastAsia="Times New Roman" w:hAnsi="Arial" w:cs="Arial"/>
          <w:i/>
          <w:iCs/>
          <w:color w:val="000000"/>
          <w:sz w:val="24"/>
          <w:szCs w:val="24"/>
          <w:lang w:eastAsia="it-IT"/>
        </w:rPr>
        <w:t xml:space="preserve">“Il giovane partì insieme con l’angelo, e anche il cane li seguì e s’avviò con loro. Camminarono insieme finché li sorprese la prima sera; allora si fermarono a passare la notte sul fiume Tigri. Il giovane scese nel fiume per lavarsi i piedi, quand’ecco un grosso pesce balzando dall’acqua tentò di divorare il piede del ragazzo, che si mise a gridare. Ma l’angelo gli disse: «Afferra il pesce e non lasciarlo fuggire». Il ragazzo riuscì ad afferrare il pesce e a tirarlo a riva. Gli disse allora l’angelo: «Apri il pesce e togline il fiele, il cuore e il fegato; mettili in disparte ma getta via gli intestini. Infatti il suo fiele, il cuore e il fegato possono essere utili medicamenti». Il ragazzo squartò il pesce, ne tolse il fiele, il cuore e il fegato. Arrostì una porzione del pesce e la mangiò; l’altra parte la mise in serbo dopo averla salata. Poi ambedue ripresero il viaggio, finché non furono vicini alla Media. Allora il ragazzo rivolse all’angelo questa domanda: «Azaria, fratello, che rimedio può esserci nel cuore, nel fegato e nel fiele del pesce?». Gli rispose: «Quanto al cuore e al fegato, ne puoi fare suffumigi in presenza di una persona, uomo o donna, invasata dal demonio o da uno spirito cattivo, e cesserà da lei ogni vessazione e non ne resterà più traccia alcuna. Il fiele invece serve per spalmarlo sugli occhi di chi è affetto da macchie bianche; si soffia su quelle macchie e gli occhi guariscono». 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 Allora Tobia rispose a Raffaele: «Fratello Azaria, ho sentito dire che ella è già stata data in moglie a sette uomini ed essi sono morti nella stanza nuziale la notte stessa in cui dovevano unirsi a lei. Inoltre ho sentito dire che un demonio le uccide i mariti. 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 Ma quello gli disse: «Hai forse dimenticato i moniti di tuo padre, che ti ha raccomandato di prendere in moglie una donna del tuo casato? Ascoltami, dunque, o fratello: non preoccuparti di questo demonio e sposala. Sono certo che questa sera ti </w:t>
      </w:r>
      <w:r w:rsidRPr="00E956CB">
        <w:rPr>
          <w:rFonts w:ascii="Arial" w:eastAsia="Times New Roman" w:hAnsi="Arial" w:cs="Arial"/>
          <w:i/>
          <w:iCs/>
          <w:color w:val="000000"/>
          <w:sz w:val="24"/>
          <w:szCs w:val="24"/>
          <w:lang w:eastAsia="it-IT"/>
        </w:rPr>
        <w:lastRenderedPageBreak/>
        <w:t>verrà data in moglie. Quando però entri nella camera nuziale, prendi il cuore e il fegato del pesce e mettine un poco sulla brace degli incensi. L’odore si spanderà, il demonio lo dovrà annusare e fuggirà per non farsi più vedere in eterno intorno a lei. 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cuore da lei (Tb 6,1-19).</w:t>
      </w:r>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sidRPr="00E956CB">
        <w:rPr>
          <w:rFonts w:ascii="Arial" w:eastAsia="Times New Roman" w:hAnsi="Arial" w:cs="Arial"/>
          <w:i/>
          <w:iCs/>
          <w:color w:val="000000"/>
          <w:sz w:val="24"/>
          <w:szCs w:val="24"/>
          <w:lang w:eastAsia="it-IT"/>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 (Tb 8,1-8). </w:t>
      </w:r>
      <w:r w:rsidRPr="00E956CB">
        <w:rPr>
          <w:rFonts w:ascii="Arial" w:eastAsia="Times New Roman" w:hAnsi="Arial" w:cs="Arial"/>
          <w:color w:val="000000"/>
          <w:sz w:val="24"/>
          <w:szCs w:val="24"/>
          <w:lang w:eastAsia="it-IT"/>
        </w:rPr>
        <w:t>Gesù dona ai suoi Apostoli il potere di scacciare gli spiriti impuri. La liberazione da questi spiriti cattivi deve manifestare e mostrare che veramente il regno di Dio è in mezzo a loro. Essi non solo annunciano che il regno è vicino, mostrano anche la venuta di questo regno.</w:t>
      </w:r>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sidRPr="00E956CB">
        <w:rPr>
          <w:rFonts w:ascii="Arial" w:eastAsia="Times New Roman" w:hAnsi="Arial" w:cs="Arial"/>
          <w:i/>
          <w:iCs/>
          <w:color w:val="000000"/>
          <w:sz w:val="24"/>
          <w:szCs w:val="24"/>
          <w:lang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6,7-12).</w:t>
      </w:r>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sidRPr="00E956CB">
        <w:rPr>
          <w:rFonts w:ascii="Arial" w:eastAsia="Times New Roman" w:hAnsi="Arial" w:cs="Arial"/>
          <w:i/>
          <w:iCs/>
          <w:color w:val="000000"/>
          <w:sz w:val="24"/>
          <w:szCs w:val="24"/>
          <w:lang w:eastAsia="it-IT"/>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w:t>
      </w:r>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sidRPr="00E956CB">
        <w:rPr>
          <w:rFonts w:ascii="Arial" w:eastAsia="Times New Roman" w:hAnsi="Arial" w:cs="Arial"/>
          <w:color w:val="000000"/>
          <w:sz w:val="24"/>
          <w:szCs w:val="24"/>
          <w:lang w:eastAsia="it-IT"/>
        </w:rPr>
        <w:t>Negli Atti degli Apostoli si parla di spiriti impuri e anche di esorcisti non discepoli di Gesù. Ecco le poche notizie che giungono a noi attraverso gli Atti: “</w:t>
      </w:r>
      <w:r w:rsidRPr="00E956CB">
        <w:rPr>
          <w:rFonts w:ascii="Arial" w:eastAsia="Times New Roman" w:hAnsi="Arial" w:cs="Arial"/>
          <w:i/>
          <w:iCs/>
          <w:color w:val="000000"/>
          <w:sz w:val="24"/>
          <w:szCs w:val="24"/>
          <w:lang w:eastAsia="it-IT"/>
        </w:rPr>
        <w:t xml:space="preserve">In quel giorno scoppiò una violenta persecuzione contro la Chiesa di Gerusalemme; tutti, ad eccezione degli apostoli, si dispersero nelle regioni della Giudea e della Samaria. </w:t>
      </w:r>
      <w:r w:rsidRPr="00E956CB">
        <w:rPr>
          <w:rFonts w:ascii="Arial" w:eastAsia="Times New Roman" w:hAnsi="Arial" w:cs="Arial"/>
          <w:i/>
          <w:iCs/>
          <w:color w:val="000000"/>
          <w:sz w:val="24"/>
          <w:szCs w:val="24"/>
          <w:lang w:eastAsia="it-IT"/>
        </w:rPr>
        <w:lastRenderedPageBreak/>
        <w:t>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r>
        <w:rPr>
          <w:rFonts w:ascii="Arial" w:eastAsia="Times New Roman" w:hAnsi="Arial" w:cs="Arial"/>
          <w:i/>
          <w:iCs/>
          <w:color w:val="000000"/>
          <w:sz w:val="24"/>
          <w:szCs w:val="24"/>
          <w:lang w:eastAsia="it-IT"/>
        </w:rPr>
        <w:t>”</w:t>
      </w:r>
      <w:r w:rsidRPr="00E956CB">
        <w:rPr>
          <w:rFonts w:ascii="Arial" w:eastAsia="Times New Roman" w:hAnsi="Arial" w:cs="Arial"/>
          <w:i/>
          <w:iCs/>
          <w:color w:val="000000"/>
          <w:sz w:val="24"/>
          <w:szCs w:val="24"/>
          <w:lang w:eastAsia="it-IT"/>
        </w:rPr>
        <w:t xml:space="preserve"> (At 8,1-8).</w:t>
      </w:r>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Pr>
          <w:rFonts w:ascii="Arial" w:eastAsia="Times New Roman" w:hAnsi="Arial" w:cs="Arial"/>
          <w:i/>
          <w:iCs/>
          <w:color w:val="000000"/>
          <w:sz w:val="24"/>
          <w:szCs w:val="24"/>
          <w:lang w:eastAsia="it-IT"/>
        </w:rPr>
        <w:t>“</w:t>
      </w:r>
      <w:r w:rsidRPr="00E956CB">
        <w:rPr>
          <w:rFonts w:ascii="Arial" w:eastAsia="Times New Roman" w:hAnsi="Arial" w:cs="Arial"/>
          <w:i/>
          <w:iCs/>
          <w:color w:val="000000"/>
          <w:sz w:val="24"/>
          <w:szCs w:val="24"/>
          <w:lang w:eastAsia="it-IT"/>
        </w:rPr>
        <w:t>Dio intanto operava prodigi non comuni per mano di Paolo, al punto che mettevano sopra i malati fazzoletti o grembiuli che erano stati a contatto con lui e le malattie cessavano e gli spiriti cattivi fuggivano. 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r>
        <w:rPr>
          <w:rFonts w:ascii="Arial" w:eastAsia="Times New Roman" w:hAnsi="Arial" w:cs="Arial"/>
          <w:i/>
          <w:iCs/>
          <w:color w:val="000000"/>
          <w:sz w:val="24"/>
          <w:szCs w:val="24"/>
          <w:lang w:eastAsia="it-IT"/>
        </w:rPr>
        <w:t>”</w:t>
      </w:r>
      <w:r w:rsidRPr="00E956CB">
        <w:rPr>
          <w:rFonts w:ascii="Arial" w:eastAsia="Times New Roman" w:hAnsi="Arial" w:cs="Arial"/>
          <w:i/>
          <w:iCs/>
          <w:color w:val="000000"/>
          <w:sz w:val="24"/>
          <w:szCs w:val="24"/>
          <w:lang w:eastAsia="it-IT"/>
        </w:rPr>
        <w:t xml:space="preserve"> (At 19,11-20).</w:t>
      </w:r>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sidRPr="00E956CB">
        <w:rPr>
          <w:rFonts w:ascii="Arial" w:eastAsia="Times New Roman" w:hAnsi="Arial" w:cs="Arial"/>
          <w:color w:val="000000"/>
          <w:sz w:val="24"/>
          <w:szCs w:val="24"/>
          <w:lang w:eastAsia="it-IT"/>
        </w:rPr>
        <w:t>Sul potere di Satana l’Apocalisse dell’Apostolo Giovanni ha delle pagine che fann</w:t>
      </w:r>
      <w:r>
        <w:rPr>
          <w:rFonts w:ascii="Arial" w:eastAsia="Times New Roman" w:hAnsi="Arial" w:cs="Arial"/>
          <w:color w:val="000000"/>
          <w:sz w:val="24"/>
          <w:szCs w:val="24"/>
          <w:lang w:eastAsia="it-IT"/>
        </w:rPr>
        <w:t>o tremare il cuore e l’anima: “</w:t>
      </w:r>
      <w:r w:rsidRPr="00E956CB">
        <w:rPr>
          <w:rFonts w:ascii="Arial" w:eastAsia="Times New Roman" w:hAnsi="Arial" w:cs="Arial"/>
          <w:i/>
          <w:iCs/>
          <w:color w:val="000000"/>
          <w:sz w:val="24"/>
          <w:szCs w:val="24"/>
          <w:lang w:eastAsia="it-IT"/>
        </w:rPr>
        <w:t>All’angelo della</w:t>
      </w:r>
      <w:r>
        <w:rPr>
          <w:rFonts w:ascii="Arial" w:eastAsia="Times New Roman" w:hAnsi="Arial" w:cs="Arial"/>
          <w:i/>
          <w:iCs/>
          <w:color w:val="000000"/>
          <w:sz w:val="24"/>
          <w:szCs w:val="24"/>
          <w:lang w:eastAsia="it-IT"/>
        </w:rPr>
        <w:t xml:space="preserve"> Chiesa che è a Pèrgamo scrivi:</w:t>
      </w:r>
      <w:r w:rsidRPr="00E956CB">
        <w:rPr>
          <w:rFonts w:ascii="Arial" w:eastAsia="Times New Roman" w:hAnsi="Arial" w:cs="Arial"/>
          <w:i/>
          <w:iCs/>
          <w:color w:val="000000"/>
          <w:sz w:val="24"/>
          <w:szCs w:val="24"/>
          <w:lang w:eastAsia="it-IT"/>
        </w:rPr>
        <w:t>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w:t>
      </w:r>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Pr>
          <w:rFonts w:ascii="Arial" w:eastAsia="Times New Roman" w:hAnsi="Arial" w:cs="Arial"/>
          <w:i/>
          <w:iCs/>
          <w:color w:val="000000"/>
          <w:sz w:val="24"/>
          <w:szCs w:val="24"/>
          <w:lang w:eastAsia="it-IT"/>
        </w:rPr>
        <w:t>“</w:t>
      </w:r>
      <w:r w:rsidRPr="00E956CB">
        <w:rPr>
          <w:rFonts w:ascii="Arial" w:eastAsia="Times New Roman" w:hAnsi="Arial" w:cs="Arial"/>
          <w:i/>
          <w:iCs/>
          <w:color w:val="000000"/>
          <w:sz w:val="24"/>
          <w:szCs w:val="24"/>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w:t>
      </w:r>
      <w:r w:rsidRPr="00E956CB">
        <w:rPr>
          <w:rFonts w:ascii="Arial" w:eastAsia="Times New Roman" w:hAnsi="Arial" w:cs="Arial"/>
          <w:i/>
          <w:iCs/>
          <w:color w:val="000000"/>
          <w:sz w:val="24"/>
          <w:szCs w:val="24"/>
          <w:lang w:eastAsia="it-IT"/>
        </w:rPr>
        <w:lastRenderedPageBreak/>
        <w:t>colui che è chiamato diavolo e il Satana e che seduce tutta la terra abitata, fu precipitato sulla terra e con lui anche i suoi angeli. Allora udii una voce potente nel cielo che diceva:</w:t>
      </w:r>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sidRPr="00E956CB">
        <w:rPr>
          <w:rFonts w:ascii="Arial" w:eastAsia="Times New Roman" w:hAnsi="Arial" w:cs="Arial"/>
          <w:i/>
          <w:iCs/>
          <w:color w:val="000000"/>
          <w:sz w:val="24"/>
          <w:szCs w:val="24"/>
          <w:lang w:eastAsia="it-IT"/>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w:t>
      </w:r>
      <w:r>
        <w:rPr>
          <w:rFonts w:ascii="Arial" w:eastAsia="Times New Roman" w:hAnsi="Arial" w:cs="Arial"/>
          <w:i/>
          <w:iCs/>
          <w:color w:val="000000"/>
          <w:sz w:val="24"/>
          <w:szCs w:val="24"/>
          <w:lang w:eastAsia="it-IT"/>
        </w:rPr>
        <w:t>”</w:t>
      </w:r>
      <w:r w:rsidRPr="00E956CB">
        <w:rPr>
          <w:rFonts w:ascii="Arial" w:eastAsia="Times New Roman" w:hAnsi="Arial" w:cs="Arial"/>
          <w:i/>
          <w:iCs/>
          <w:color w:val="000000"/>
          <w:sz w:val="24"/>
          <w:szCs w:val="24"/>
          <w:lang w:eastAsia="it-IT"/>
        </w:rPr>
        <w:t xml:space="preserve"> (Ap 12,1-18).</w:t>
      </w:r>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Pr>
          <w:rFonts w:ascii="Arial" w:eastAsia="Times New Roman" w:hAnsi="Arial" w:cs="Arial"/>
          <w:i/>
          <w:iCs/>
          <w:color w:val="000000"/>
          <w:sz w:val="24"/>
          <w:szCs w:val="24"/>
          <w:lang w:eastAsia="it-IT"/>
        </w:rPr>
        <w:t>“</w:t>
      </w:r>
      <w:r w:rsidRPr="00E956CB">
        <w:rPr>
          <w:rFonts w:ascii="Arial" w:eastAsia="Times New Roman" w:hAnsi="Arial" w:cs="Arial"/>
          <w:i/>
          <w:iCs/>
          <w:color w:val="000000"/>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r>
        <w:rPr>
          <w:rFonts w:ascii="Arial" w:eastAsia="Times New Roman" w:hAnsi="Arial" w:cs="Arial"/>
          <w:i/>
          <w:iCs/>
          <w:color w:val="000000"/>
          <w:sz w:val="24"/>
          <w:szCs w:val="24"/>
          <w:lang w:eastAsia="it-IT"/>
        </w:rPr>
        <w:t>”</w:t>
      </w:r>
      <w:r w:rsidRPr="00E956CB">
        <w:rPr>
          <w:rFonts w:ascii="Arial" w:eastAsia="Times New Roman" w:hAnsi="Arial" w:cs="Arial"/>
          <w:i/>
          <w:iCs/>
          <w:color w:val="000000"/>
          <w:sz w:val="24"/>
          <w:szCs w:val="24"/>
          <w:lang w:eastAsia="it-IT"/>
        </w:rPr>
        <w:t xml:space="preserve"> (Ap 13,1-18).</w:t>
      </w:r>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sidRPr="00E956CB">
        <w:rPr>
          <w:rFonts w:ascii="Arial" w:eastAsia="Times New Roman" w:hAnsi="Arial" w:cs="Arial"/>
          <w:color w:val="000000"/>
          <w:sz w:val="24"/>
          <w:szCs w:val="24"/>
          <w:lang w:eastAsia="it-IT"/>
        </w:rPr>
        <w:lastRenderedPageBreak/>
        <w:t>Sia l’Apostolo Pietro che l’Apostolo Paolo ci rivelano le modalità per vincere Satana: </w:t>
      </w:r>
      <w:r w:rsidRPr="00E956CB">
        <w:rPr>
          <w:rFonts w:ascii="Arial" w:eastAsia="Times New Roman" w:hAnsi="Arial" w:cs="Arial"/>
          <w:i/>
          <w:iCs/>
          <w:color w:val="000000"/>
          <w:sz w:val="24"/>
          <w:szCs w:val="24"/>
          <w:lang w:eastAsia="it-IT"/>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5,6-9).</w:t>
      </w:r>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Pr>
          <w:rFonts w:ascii="Arial" w:eastAsia="Times New Roman" w:hAnsi="Arial" w:cs="Arial"/>
          <w:i/>
          <w:iCs/>
          <w:color w:val="000000"/>
          <w:sz w:val="24"/>
          <w:szCs w:val="24"/>
          <w:lang w:eastAsia="it-IT"/>
        </w:rPr>
        <w:t>“</w:t>
      </w:r>
      <w:r w:rsidRPr="00E956CB">
        <w:rPr>
          <w:rFonts w:ascii="Arial" w:eastAsia="Times New Roman" w:hAnsi="Arial" w:cs="Arial"/>
          <w:i/>
          <w:iCs/>
          <w:color w:val="000000"/>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eastAsia="Times New Roman" w:hAnsi="Arial" w:cs="Arial"/>
          <w:i/>
          <w:iCs/>
          <w:color w:val="000000"/>
          <w:sz w:val="24"/>
          <w:szCs w:val="24"/>
          <w:lang w:eastAsia="it-IT"/>
        </w:rPr>
        <w:t>”</w:t>
      </w:r>
      <w:r w:rsidRPr="00E956CB">
        <w:rPr>
          <w:rFonts w:ascii="Arial" w:eastAsia="Times New Roman" w:hAnsi="Arial" w:cs="Arial"/>
          <w:i/>
          <w:iCs/>
          <w:color w:val="000000"/>
          <w:sz w:val="24"/>
          <w:szCs w:val="24"/>
          <w:lang w:eastAsia="it-IT"/>
        </w:rPr>
        <w:t xml:space="preserve"> (Ef 6,10-20).</w:t>
      </w:r>
    </w:p>
    <w:p w:rsidR="00E956CB" w:rsidRPr="00E956CB" w:rsidRDefault="00E956CB" w:rsidP="00E956CB">
      <w:pPr>
        <w:spacing w:after="120" w:line="240" w:lineRule="auto"/>
        <w:jc w:val="both"/>
        <w:rPr>
          <w:rFonts w:ascii="Calibri" w:eastAsia="Times New Roman" w:hAnsi="Calibri" w:cs="Calibri"/>
          <w:color w:val="000000"/>
          <w:sz w:val="20"/>
          <w:szCs w:val="20"/>
          <w:lang w:eastAsia="it-IT"/>
        </w:rPr>
      </w:pPr>
      <w:r w:rsidRPr="00E956CB">
        <w:rPr>
          <w:rFonts w:ascii="Arial" w:eastAsia="Times New Roman" w:hAnsi="Arial" w:cs="Arial"/>
          <w:color w:val="000000"/>
          <w:sz w:val="24"/>
          <w:szCs w:val="24"/>
          <w:lang w:eastAsia="it-IT"/>
        </w:rPr>
        <w:t>La Vergine Maria, la Donna che ha schiacciato al serpente la testa sotto i suoi piedi, ci ottenga la grazia di essere anche noi vincitori su ogni sua seduzione e tentazione.</w:t>
      </w:r>
    </w:p>
    <w:p w:rsidR="00E956CB" w:rsidRDefault="00E956CB" w:rsidP="00F0481B">
      <w:pPr>
        <w:spacing w:after="120" w:line="240" w:lineRule="auto"/>
        <w:jc w:val="both"/>
        <w:rPr>
          <w:rFonts w:ascii="Calibri" w:eastAsia="Times New Roman" w:hAnsi="Calibri" w:cs="Calibri"/>
          <w:lang w:eastAsia="it-IT"/>
        </w:rPr>
      </w:pPr>
    </w:p>
    <w:p w:rsidR="00282C20" w:rsidRPr="00282C20" w:rsidRDefault="00282C20" w:rsidP="00282C20">
      <w:pPr>
        <w:pStyle w:val="Titolo2"/>
        <w:spacing w:line="240" w:lineRule="auto"/>
        <w:rPr>
          <w:rFonts w:ascii="Calibri" w:hAnsi="Calibri" w:cs="Calibri"/>
        </w:rPr>
      </w:pPr>
      <w:bookmarkStart w:id="644" w:name="_Toc75156408"/>
      <w:r w:rsidRPr="00282C20">
        <w:rPr>
          <w:sz w:val="32"/>
          <w:szCs w:val="32"/>
        </w:rPr>
        <w:t>EGLI VI DARÀ UN ALTRO PARÀCLITO PERCHÉ RIMANGA CON VOI PER SEMPRE</w:t>
      </w:r>
      <w:bookmarkEnd w:id="644"/>
    </w:p>
    <w:p w:rsidR="00282C20" w:rsidRPr="00282C20" w:rsidRDefault="00282C20" w:rsidP="00282C20">
      <w:pPr>
        <w:pStyle w:val="Nessunaspaziatura"/>
        <w:rPr>
          <w:sz w:val="16"/>
          <w:szCs w:val="14"/>
        </w:rPr>
      </w:pPr>
    </w:p>
    <w:p w:rsidR="00282C20" w:rsidRPr="00282C20" w:rsidRDefault="00282C20" w:rsidP="00282C20">
      <w:pPr>
        <w:pStyle w:val="Nessunaspaziatura"/>
        <w:rPr>
          <w:rFonts w:ascii="Calibri" w:hAnsi="Calibri" w:cs="Calibri"/>
          <w:sz w:val="27"/>
          <w:szCs w:val="27"/>
        </w:rPr>
      </w:pPr>
      <w:r w:rsidRPr="00282C20">
        <w:t>Il Verbo che è in principio e che è Dio e che è presso Dio e il Padre vivono di eterna comunione perché immersi nello Spirito Santo. Per opera dello Spirito Santo il Verbo si fa carne, si fa vero uomo. Il vero uomo vive di purissima comunione di obbedienza e di sottomissione alla Persona, dalla quale è stato assunto secondo le sante regole dell’unione ipostatica, perché dal primo istante del suo concepimento nel seno della Vergine Maria è avvolto dallo Spirito Santo. Lo Spirito Santo avvolge la Persona del Verbo più che l’aria avvolge un corpo. Se per un solo attimo lo Spirito del Signore smettesse di avvolgere la Persona del Verbo eterno fattosi carne, essa non potrebbe più portare a compimento la sua missione. Quanto il profeta Isaia vede ed annuncia è verità, ma ancora è una verità assai imperfetta. Ecco cosa il profeta vede: “</w:t>
      </w:r>
      <w:r w:rsidRPr="00282C20">
        <w:rPr>
          <w:i/>
          <w:iCs w:val="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t>”</w:t>
      </w:r>
      <w:r w:rsidRPr="00282C20">
        <w:t xml:space="preserve"> (Is 11,1-5). </w:t>
      </w:r>
      <w:r w:rsidRPr="00282C20">
        <w:rPr>
          <w:i/>
          <w:iCs w:val="0"/>
        </w:rPr>
        <w:t xml:space="preserve">Lo spirito del Signore Dio è su di me, perché il Signore mi ha consacrato con l’unzione; mi ha mandato a portare il lieto annuncio ai </w:t>
      </w:r>
      <w:r w:rsidRPr="00282C20">
        <w:rPr>
          <w:i/>
          <w:iCs w:val="0"/>
        </w:rPr>
        <w:lastRenderedPageBreak/>
        <w:t>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w:t>
      </w:r>
      <w:r w:rsidRPr="00282C20">
        <w:t xml:space="preserve"> (Is 61,1-3). Perché questa verità è ancora imperfetta? Perché lo Spirito Santo non solo si posa su Cristo Gesù, non solo rimane in Cristo Gesù, lo Spirito Santo viene portato da Cristo Gesù al sommo della sua divina ed eterna potenza. Portato al sommo della sua divina ed eterna potenza per la sua obbedienza, lo Spirito Santo porta Cristo Gesù al sommo della perfezione nel compimento della sua missione. Il sommo del compimento è il suo totale annientamento sulla croce. Così Cristo Gesù dona pienezza di potenza allo Spirito Santo. Lo Spirito Santo dona pienezza di compimento alla sua missione. Nessuno mai potrà raggiungere la pienezza di Cristo Gesù.</w:t>
      </w:r>
    </w:p>
    <w:p w:rsidR="00282C20" w:rsidRPr="00282C20" w:rsidRDefault="00282C20" w:rsidP="00282C20">
      <w:pPr>
        <w:pStyle w:val="Nessunaspaziatura"/>
        <w:rPr>
          <w:rFonts w:ascii="Calibri" w:hAnsi="Calibri" w:cs="Calibri"/>
          <w:sz w:val="27"/>
          <w:szCs w:val="27"/>
        </w:rPr>
      </w:pPr>
      <w:r w:rsidRPr="00282C20">
        <w:rPr>
          <w:i/>
          <w:iCs w:val="0"/>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sidRPr="00282C20">
        <w:t xml:space="preserve"> (Gv 14,12-21).</w:t>
      </w:r>
    </w:p>
    <w:p w:rsidR="00282C20" w:rsidRDefault="00282C20" w:rsidP="00282C20">
      <w:pPr>
        <w:pStyle w:val="Nessunaspaziatura"/>
      </w:pPr>
      <w:r w:rsidRPr="00282C20">
        <w:t>Lo Spirito Santo viene dato agli Apostoli e a quanti sono riuniti nel Cenacolo. Ecco cosa narrano gli Atti degli Apostoli: “</w:t>
      </w:r>
      <w:r w:rsidRPr="00282C20">
        <w:rPr>
          <w:i/>
          <w:iCs w:val="0"/>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t>”</w:t>
      </w:r>
      <w:r w:rsidRPr="00282C20">
        <w:t xml:space="preserve"> (At 2,1-4). Lo Spirito Santo viene donato. Ma cosa ora è necessario che avvenga. È necessario che ogni discepolo di Gesù si doni totalmente allo Spirito Santo. È necessario che doni pienezza a questo dono, pienezza di sapienza, intelligenza, consiglio, fortezza, scienza, pietà, timore del Signore, con la sua piena obbedienza a Lui. Mentre il cristiano cresce nel dono di tutto se stesso allo Spirito, lo Spirito cresce nel cristiano e dona pienezza di compimento alla sua missione. Noi oggi viviamo di una visione statica dello Spirito Santo. Pensiamo che lui è nel cielo e che basti invocarlo perché Lui venga e ispiri il nostro cammino. Questa è visione falsa dello Spirito del Signore. </w:t>
      </w:r>
    </w:p>
    <w:p w:rsidR="00282C20" w:rsidRPr="00282C20" w:rsidRDefault="00282C20" w:rsidP="00282C20">
      <w:pPr>
        <w:pStyle w:val="Nessunaspaziatura"/>
        <w:rPr>
          <w:rFonts w:ascii="Calibri" w:hAnsi="Calibri" w:cs="Calibri"/>
          <w:sz w:val="27"/>
          <w:szCs w:val="27"/>
        </w:rPr>
      </w:pPr>
      <w:r w:rsidRPr="00282C20">
        <w:t xml:space="preserve">Visione vera è invece la visione dinamica. Lo Spirito Santo viene piantato in noi come un piccolissimo seme. Noi gli diano nutrimento con la nostra piena obbedienza a Lui, che è morire a noi stessi, annientarci dinanzi alla sua divina volontà, e Lui trasforma la nostra quotidiana morte di noi stessi a Lui, in potente albero di salvezza e di redenzione. Nella nostra morte Lui attinge vita in noi. Dalla sua vita attinta in noi, </w:t>
      </w:r>
      <w:r w:rsidRPr="00282C20">
        <w:lastRenderedPageBreak/>
        <w:t>Lui si trasforma in forza ancora più grande perché portiamo a compimento l’opera del nostro totale annientamento in una obbedienza senza riserve alla volontà che Cristo Gesù ha su di noi. Il mistero è oltre la nostra mente e il nostro cuore. Possiamo solo intravederlo. Esso è grande.</w:t>
      </w:r>
    </w:p>
    <w:p w:rsidR="00282C20" w:rsidRPr="00282C20" w:rsidRDefault="00282C20" w:rsidP="00282C20">
      <w:pPr>
        <w:pStyle w:val="Nessunaspaziatura"/>
        <w:rPr>
          <w:rFonts w:ascii="Calibri" w:hAnsi="Calibri" w:cs="Calibri"/>
          <w:sz w:val="27"/>
          <w:szCs w:val="27"/>
        </w:rPr>
      </w:pPr>
      <w:r w:rsidRPr="00282C20">
        <w:t>Madre di Cristo, aiutaci. Ottieni la grazia di vivere il mistero dello Spirito che ci è stato dato.</w:t>
      </w:r>
    </w:p>
    <w:p w:rsidR="00135C89" w:rsidRDefault="00135C89" w:rsidP="00135C89">
      <w:pPr>
        <w:pStyle w:val="Titolo2"/>
        <w:spacing w:line="276" w:lineRule="auto"/>
        <w:jc w:val="both"/>
        <w:rPr>
          <w:sz w:val="26"/>
          <w:szCs w:val="26"/>
        </w:rPr>
      </w:pPr>
      <w:bookmarkStart w:id="645" w:name="_Toc75156409"/>
      <w:r w:rsidRPr="00425ED6">
        <w:rPr>
          <w:sz w:val="26"/>
          <w:szCs w:val="26"/>
        </w:rPr>
        <w:t>29 Aprile</w:t>
      </w:r>
      <w:bookmarkEnd w:id="645"/>
      <w:r w:rsidRPr="00425ED6">
        <w:rPr>
          <w:sz w:val="26"/>
          <w:szCs w:val="26"/>
        </w:rPr>
        <w:t xml:space="preserve"> </w:t>
      </w:r>
    </w:p>
    <w:p w:rsidR="008372C1" w:rsidRPr="008372C1" w:rsidRDefault="008372C1" w:rsidP="008372C1">
      <w:pPr>
        <w:jc w:val="both"/>
        <w:rPr>
          <w:sz w:val="24"/>
          <w:szCs w:val="24"/>
          <w:lang w:eastAsia="it-IT"/>
        </w:rPr>
      </w:pPr>
      <w:r w:rsidRPr="008372C1">
        <w:rPr>
          <w:rFonts w:ascii="Segoe UI" w:hAnsi="Segoe UI" w:cs="Segoe UI"/>
          <w:sz w:val="24"/>
          <w:szCs w:val="24"/>
        </w:rPr>
        <w:t>Madre di Dio, Donna dal cuore purissimo, ottienici la grazia di avere anche noi un cuore puro.</w:t>
      </w:r>
    </w:p>
    <w:p w:rsidR="008372C1" w:rsidRPr="008372C1" w:rsidRDefault="008372C1" w:rsidP="008372C1">
      <w:pPr>
        <w:pStyle w:val="Titolo2"/>
        <w:rPr>
          <w:rFonts w:ascii="Calibri" w:hAnsi="Calibri" w:cs="Calibri"/>
          <w:spacing w:val="-6"/>
          <w:sz w:val="32"/>
          <w:szCs w:val="32"/>
        </w:rPr>
      </w:pPr>
      <w:bookmarkStart w:id="646" w:name="_Toc66893223"/>
      <w:bookmarkStart w:id="647" w:name="_Toc75156410"/>
      <w:r w:rsidRPr="008372C1">
        <w:rPr>
          <w:spacing w:val="-6"/>
          <w:sz w:val="32"/>
          <w:szCs w:val="32"/>
        </w:rPr>
        <w:t>Nacque poi una discussione tra loro, chi di loro fosse più grande</w:t>
      </w:r>
      <w:bookmarkEnd w:id="646"/>
      <w:bookmarkEnd w:id="647"/>
    </w:p>
    <w:p w:rsidR="008372C1" w:rsidRPr="008372C1" w:rsidRDefault="008372C1" w:rsidP="008372C1">
      <w:pPr>
        <w:spacing w:after="120" w:line="240" w:lineRule="auto"/>
        <w:jc w:val="both"/>
        <w:rPr>
          <w:rFonts w:ascii="Calibri" w:eastAsia="Times New Roman" w:hAnsi="Calibri" w:cs="Calibri"/>
          <w:color w:val="000000"/>
          <w:sz w:val="20"/>
          <w:szCs w:val="20"/>
          <w:lang w:eastAsia="it-IT"/>
        </w:rPr>
      </w:pPr>
      <w:r w:rsidRPr="008372C1">
        <w:rPr>
          <w:rFonts w:ascii="Arial" w:eastAsia="Times New Roman" w:hAnsi="Arial" w:cs="Arial"/>
          <w:color w:val="000000"/>
          <w:sz w:val="24"/>
          <w:szCs w:val="24"/>
          <w:lang w:eastAsia="it-IT"/>
        </w:rPr>
        <w:t>Le discussioni sono sempre il frutto della condizione spirituale del nostro cuore. Ogni discussione rivela la qualità dell’albero che la produce. Se il nostro cuore è santo e puro, sante e pure saranno le nostri discussioni. Se invece il nostro cuore è impuro, le nostre discussioni saranno sempre di vanità, futilità, inutilità, peccaminosità, superbia, prepotenza, insensatezza, stoltezza. Ogni opera della carne – </w:t>
      </w:r>
      <w:r w:rsidRPr="008372C1">
        <w:rPr>
          <w:rFonts w:ascii="Arial" w:eastAsia="Times New Roman" w:hAnsi="Arial" w:cs="Arial"/>
          <w:i/>
          <w:iCs/>
          <w:color w:val="000000"/>
          <w:sz w:val="24"/>
          <w:szCs w:val="24"/>
          <w:lang w:eastAsia="it-IT"/>
        </w:rPr>
        <w:t>fornicazione, impurità, dissolutezza, idolatria, stregonerie, inimicizie, discordia, gelosia, dissensi, divisioni, fazioni, invidie, ubriachezze, orge e cose del genere</w:t>
      </w:r>
      <w:r w:rsidRPr="008372C1">
        <w:rPr>
          <w:rFonts w:ascii="Arial" w:eastAsia="Times New Roman" w:hAnsi="Arial" w:cs="Arial"/>
          <w:color w:val="000000"/>
          <w:sz w:val="24"/>
          <w:szCs w:val="24"/>
          <w:lang w:eastAsia="it-IT"/>
        </w:rPr>
        <w:t> – produce una sua particolare discussione, fa nascere un suo speciale frutto. Gli Apostoli ancora hanno i pensieri del mondo. Che i loro pensieri siano del mondo lo attestano le loro discussioni. Ecco cosa rivela il Vangelo secondo Matteo: </w:t>
      </w:r>
      <w:r w:rsidRPr="008372C1">
        <w:rPr>
          <w:rFonts w:ascii="Arial" w:eastAsia="Times New Roman" w:hAnsi="Arial" w:cs="Arial"/>
          <w:i/>
          <w:iCs/>
          <w:color w:val="000000"/>
          <w:sz w:val="24"/>
          <w:szCs w:val="24"/>
          <w:lang w:eastAsia="it-IT"/>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rsidR="008372C1" w:rsidRPr="008372C1" w:rsidRDefault="008372C1" w:rsidP="008372C1">
      <w:pPr>
        <w:spacing w:after="120" w:line="240" w:lineRule="auto"/>
        <w:jc w:val="both"/>
        <w:rPr>
          <w:rFonts w:ascii="Calibri" w:eastAsia="Times New Roman" w:hAnsi="Calibri" w:cs="Calibri"/>
          <w:color w:val="000000"/>
          <w:sz w:val="20"/>
          <w:szCs w:val="20"/>
          <w:lang w:eastAsia="it-IT"/>
        </w:rPr>
      </w:pPr>
      <w:r w:rsidRPr="008372C1">
        <w:rPr>
          <w:rFonts w:ascii="Arial" w:eastAsia="Times New Roman" w:hAnsi="Arial" w:cs="Arial"/>
          <w:color w:val="000000"/>
          <w:sz w:val="24"/>
          <w:szCs w:val="24"/>
          <w:lang w:eastAsia="it-IT"/>
        </w:rPr>
        <w:t>Il Vangelo secondo Luca ci mostra che mentre Gesù si preparava nel Cenacolo per andare incontro alla sua passione e morte, i discepoli ancora discutevano dai pensieri secondo il mondo: </w:t>
      </w:r>
      <w:r w:rsidRPr="008372C1">
        <w:rPr>
          <w:rFonts w:ascii="Arial" w:eastAsia="Times New Roman" w:hAnsi="Arial" w:cs="Arial"/>
          <w:i/>
          <w:iCs/>
          <w:color w:val="000000"/>
          <w:sz w:val="24"/>
          <w:szCs w:val="24"/>
          <w:lang w:eastAsia="it-IT"/>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w:t>
      </w:r>
      <w:r w:rsidRPr="008372C1">
        <w:rPr>
          <w:rFonts w:ascii="Arial" w:eastAsia="Times New Roman" w:hAnsi="Arial" w:cs="Arial"/>
          <w:i/>
          <w:iCs/>
          <w:color w:val="000000"/>
          <w:sz w:val="24"/>
          <w:szCs w:val="24"/>
          <w:lang w:eastAsia="it-IT"/>
        </w:rPr>
        <w:lastRenderedPageBreak/>
        <w:t>nel mio sangue, che è versato per voi». «Ma ecco, la mano di colui che mi tradisce è con me, sulla tavola. Il Figlio dell’uomo se ne va, secondo quanto è stabilito, ma guai a quell’uomo dal quale egli viene tradito!». Allora essi cominciarono a domandarsi l’un l’altro chi di loro avrebbe fatto questo. 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Voi siete quelli che avete perseverato con me nelle mie prove e io preparo per voi un regno, come il Padre mio l’ha preparato per me, perché mangiate e beviate alla mia mensa nel mio regno. E siederete in trono a giudicare le dodici tribù d’Israele (Lc 22,14-30). </w:t>
      </w:r>
      <w:r w:rsidRPr="008372C1">
        <w:rPr>
          <w:rFonts w:ascii="Arial" w:eastAsia="Times New Roman" w:hAnsi="Arial" w:cs="Arial"/>
          <w:color w:val="000000"/>
          <w:sz w:val="24"/>
          <w:szCs w:val="24"/>
          <w:lang w:eastAsia="it-IT"/>
        </w:rPr>
        <w:t>Lo stesso Vangelo secondo Luca rivela che questo pensiero di grandezza era un chiodo fisso nel cuore dei discepoli di Gesù. Nonostante il Maestro rivelasse loro quali erano invece i pensieri secondo Dio, essi si lasciavano sempre guidare dai pensieri secondo il mondo.</w:t>
      </w:r>
    </w:p>
    <w:p w:rsidR="008372C1" w:rsidRPr="008372C1" w:rsidRDefault="008372C1" w:rsidP="008372C1">
      <w:pPr>
        <w:spacing w:after="120" w:line="240" w:lineRule="auto"/>
        <w:jc w:val="both"/>
        <w:rPr>
          <w:rFonts w:ascii="Calibri" w:eastAsia="Times New Roman" w:hAnsi="Calibri" w:cs="Calibri"/>
          <w:color w:val="000000"/>
          <w:sz w:val="20"/>
          <w:szCs w:val="20"/>
          <w:lang w:eastAsia="it-IT"/>
        </w:rPr>
      </w:pPr>
      <w:r w:rsidRPr="008372C1">
        <w:rPr>
          <w:rFonts w:ascii="Arial" w:eastAsia="Times New Roman" w:hAnsi="Arial" w:cs="Arial"/>
          <w:i/>
          <w:iCs/>
          <w:color w:val="000000"/>
          <w:sz w:val="24"/>
          <w:szCs w:val="24"/>
          <w:lang w:eastAsia="it-IT"/>
        </w:rPr>
        <w:t>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Nacque poi una discussione tra loro, chi di loro fosse più grande. Allora Gesù, conoscendo il pensiero del loro cuore, prese un bambino, se lo mise vicino e disse loro: «Chi accoglierà questo bambino nel mio nome, accoglie me; e chi accoglie me, accoglie colui che mi ha mandato. Chi infatti è il più piccolo fra tutti voi, questi è grande». Giovanni prese la parola dicendo: «Maestro, abbiamo visto uno che scacciava demòni nel tuo nome e glielo abbiamo impedito, perché non ti segue insieme con noi». Ma Gesù gli rispose: «Non lo impedite, perché chi non è contro di voi, è per voi» (Lc 9, 43-50).</w:t>
      </w:r>
    </w:p>
    <w:p w:rsidR="008372C1" w:rsidRPr="008372C1" w:rsidRDefault="008372C1" w:rsidP="008372C1">
      <w:pPr>
        <w:spacing w:after="120" w:line="240" w:lineRule="auto"/>
        <w:jc w:val="both"/>
        <w:rPr>
          <w:rFonts w:ascii="Calibri" w:eastAsia="Times New Roman" w:hAnsi="Calibri" w:cs="Calibri"/>
          <w:color w:val="000000"/>
          <w:sz w:val="20"/>
          <w:szCs w:val="20"/>
          <w:lang w:eastAsia="it-IT"/>
        </w:rPr>
      </w:pPr>
      <w:r w:rsidRPr="008372C1">
        <w:rPr>
          <w:rFonts w:ascii="Arial" w:eastAsia="Times New Roman" w:hAnsi="Arial" w:cs="Arial"/>
          <w:i/>
          <w:iCs/>
          <w:color w:val="000000"/>
          <w:sz w:val="24"/>
          <w:szCs w:val="24"/>
          <w:lang w:eastAsia="it-IT"/>
        </w:rPr>
        <w:t> </w:t>
      </w:r>
      <w:r w:rsidRPr="008372C1">
        <w:rPr>
          <w:rFonts w:ascii="Arial" w:eastAsia="Times New Roman" w:hAnsi="Arial" w:cs="Arial"/>
          <w:color w:val="000000"/>
          <w:sz w:val="24"/>
          <w:szCs w:val="24"/>
          <w:lang w:eastAsia="it-IT"/>
        </w:rPr>
        <w:t>La Terza Lettera di Giovanni rivela che un solo uomo dai pensieri di superbia e di prepotenza può rovinare la pace di una intera comunità: </w:t>
      </w:r>
      <w:r w:rsidRPr="008372C1">
        <w:rPr>
          <w:rFonts w:ascii="Arial" w:eastAsia="Times New Roman" w:hAnsi="Arial" w:cs="Arial"/>
          <w:i/>
          <w:iCs/>
          <w:color w:val="000000"/>
          <w:sz w:val="24"/>
          <w:szCs w:val="24"/>
          <w:lang w:eastAsia="it-IT"/>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w:t>
      </w:r>
    </w:p>
    <w:p w:rsidR="008372C1" w:rsidRPr="008372C1" w:rsidRDefault="008372C1" w:rsidP="008372C1">
      <w:pPr>
        <w:spacing w:after="120" w:line="240" w:lineRule="auto"/>
        <w:jc w:val="both"/>
        <w:rPr>
          <w:rFonts w:ascii="Calibri" w:eastAsia="Times New Roman" w:hAnsi="Calibri" w:cs="Calibri"/>
          <w:color w:val="000000"/>
          <w:sz w:val="20"/>
          <w:szCs w:val="20"/>
          <w:lang w:eastAsia="it-IT"/>
        </w:rPr>
      </w:pPr>
      <w:r w:rsidRPr="008372C1">
        <w:rPr>
          <w:rFonts w:ascii="Arial" w:eastAsia="Times New Roman" w:hAnsi="Arial" w:cs="Arial"/>
          <w:color w:val="000000"/>
          <w:sz w:val="24"/>
          <w:szCs w:val="24"/>
          <w:lang w:eastAsia="it-IT"/>
        </w:rPr>
        <w:t>L’Apostolo Giacomo insegna ai cristiani ad essere sempre di sapienza arrendevole; </w:t>
      </w:r>
      <w:r w:rsidRPr="008372C1">
        <w:rPr>
          <w:rFonts w:ascii="Arial" w:eastAsia="Times New Roman" w:hAnsi="Arial" w:cs="Arial"/>
          <w:i/>
          <w:iCs/>
          <w:color w:val="000000"/>
          <w:sz w:val="24"/>
          <w:szCs w:val="24"/>
          <w:lang w:eastAsia="it-IT"/>
        </w:rPr>
        <w:t xml:space="preserve">“Chi tra voi è saggio e intelligente? Con la buona condotta mostri che le </w:t>
      </w:r>
      <w:r w:rsidRPr="008372C1">
        <w:rPr>
          <w:rFonts w:ascii="Arial" w:eastAsia="Times New Roman" w:hAnsi="Arial" w:cs="Arial"/>
          <w:i/>
          <w:iCs/>
          <w:color w:val="000000"/>
          <w:sz w:val="24"/>
          <w:szCs w:val="24"/>
          <w:lang w:eastAsia="it-IT"/>
        </w:rPr>
        <w:lastRenderedPageBreak/>
        <w:t>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w:t>
      </w:r>
    </w:p>
    <w:p w:rsidR="008372C1" w:rsidRPr="008372C1" w:rsidRDefault="008372C1" w:rsidP="008372C1">
      <w:pPr>
        <w:spacing w:after="120" w:line="240" w:lineRule="auto"/>
        <w:jc w:val="both"/>
        <w:rPr>
          <w:rFonts w:ascii="Calibri" w:eastAsia="Times New Roman" w:hAnsi="Calibri" w:cs="Calibri"/>
          <w:color w:val="000000"/>
          <w:sz w:val="20"/>
          <w:szCs w:val="20"/>
          <w:lang w:eastAsia="it-IT"/>
        </w:rPr>
      </w:pPr>
      <w:r w:rsidRPr="008372C1">
        <w:rPr>
          <w:rFonts w:ascii="Arial" w:eastAsia="Times New Roman" w:hAnsi="Arial" w:cs="Arial"/>
          <w:color w:val="000000"/>
          <w:sz w:val="24"/>
          <w:szCs w:val="24"/>
          <w:lang w:eastAsia="it-IT"/>
        </w:rPr>
        <w:t>L’Apostolo Paolo sia ai Corinzi che ai Romani chiede di lasciarsi governare sempre dalla Legge della Carità e dell’Amore: </w:t>
      </w:r>
      <w:r w:rsidRPr="008372C1">
        <w:rPr>
          <w:rFonts w:ascii="Arial" w:eastAsia="Times New Roman" w:hAnsi="Arial" w:cs="Arial"/>
          <w:i/>
          <w:iCs/>
          <w:color w:val="000000"/>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r w:rsidRPr="008372C1">
        <w:rPr>
          <w:rFonts w:ascii="Arial" w:eastAsia="Times New Roman" w:hAnsi="Arial" w:cs="Arial"/>
          <w:color w:val="000000"/>
          <w:sz w:val="24"/>
          <w:szCs w:val="24"/>
          <w:lang w:eastAsia="it-IT"/>
        </w:rPr>
        <w:t>“</w:t>
      </w:r>
      <w:r w:rsidRPr="008372C1">
        <w:rPr>
          <w:rFonts w:ascii="Arial" w:eastAsia="Times New Roman" w:hAnsi="Arial" w:cs="Arial"/>
          <w:i/>
          <w:iCs/>
          <w:color w:val="000000"/>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p>
    <w:p w:rsidR="008372C1" w:rsidRPr="008372C1" w:rsidRDefault="008372C1" w:rsidP="008372C1">
      <w:pPr>
        <w:spacing w:after="120" w:line="240" w:lineRule="auto"/>
        <w:jc w:val="both"/>
        <w:rPr>
          <w:rFonts w:ascii="Calibri" w:eastAsia="Times New Roman" w:hAnsi="Calibri" w:cs="Calibri"/>
          <w:color w:val="000000"/>
          <w:sz w:val="20"/>
          <w:szCs w:val="20"/>
          <w:lang w:eastAsia="it-IT"/>
        </w:rPr>
      </w:pPr>
      <w:r w:rsidRPr="008372C1">
        <w:rPr>
          <w:rFonts w:ascii="Arial" w:eastAsia="Times New Roman" w:hAnsi="Arial" w:cs="Arial"/>
          <w:color w:val="000000"/>
          <w:sz w:val="24"/>
          <w:szCs w:val="24"/>
          <w:lang w:eastAsia="it-IT"/>
        </w:rPr>
        <w:t>Cristiano è colui che segue Cristo, camminando sempre dietro di Lui. Gesù ci ha lasciato l’esempio, perché come Lui si è umiliato fino alla morte e ad una morte di croce, così anche ogni suo discepolo si umilii fino alla morte e ad una morte di croce: </w:t>
      </w:r>
      <w:r w:rsidRPr="008372C1">
        <w:rPr>
          <w:rFonts w:ascii="Arial" w:eastAsia="Times New Roman" w:hAnsi="Arial" w:cs="Arial"/>
          <w:i/>
          <w:iCs/>
          <w:color w:val="000000"/>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w:t>
      </w:r>
      <w:r w:rsidR="0043348C">
        <w:rPr>
          <w:rFonts w:ascii="Arial" w:eastAsia="Times New Roman" w:hAnsi="Arial" w:cs="Arial"/>
          <w:i/>
          <w:iCs/>
          <w:color w:val="000000"/>
          <w:sz w:val="24"/>
          <w:szCs w:val="24"/>
          <w:lang w:eastAsia="it-IT"/>
        </w:rPr>
        <w:t>ria di Dio Padre (Fil 2,1-11).</w:t>
      </w:r>
    </w:p>
    <w:p w:rsidR="008372C1" w:rsidRPr="008372C1" w:rsidRDefault="008372C1" w:rsidP="008372C1">
      <w:pPr>
        <w:spacing w:after="120" w:line="240" w:lineRule="auto"/>
        <w:jc w:val="both"/>
        <w:rPr>
          <w:rFonts w:ascii="Calibri" w:eastAsia="Times New Roman" w:hAnsi="Calibri" w:cs="Calibri"/>
          <w:color w:val="000000"/>
          <w:sz w:val="20"/>
          <w:szCs w:val="20"/>
          <w:lang w:eastAsia="it-IT"/>
        </w:rPr>
      </w:pPr>
      <w:r w:rsidRPr="008372C1">
        <w:rPr>
          <w:rFonts w:ascii="Arial" w:eastAsia="Times New Roman" w:hAnsi="Arial" w:cs="Arial"/>
          <w:color w:val="000000"/>
          <w:sz w:val="24"/>
          <w:szCs w:val="24"/>
          <w:lang w:eastAsia="it-IT"/>
        </w:rPr>
        <w:t>Poiché i pensieri sono il frutto del cuore – </w:t>
      </w:r>
      <w:r w:rsidRPr="008372C1">
        <w:rPr>
          <w:rFonts w:ascii="Arial" w:eastAsia="Times New Roman" w:hAnsi="Arial" w:cs="Arial"/>
          <w:i/>
          <w:iCs/>
          <w:color w:val="000000"/>
          <w:sz w:val="24"/>
          <w:szCs w:val="24"/>
          <w:lang w:eastAsia="it-IT"/>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8372C1">
        <w:rPr>
          <w:rFonts w:ascii="Arial" w:eastAsia="Times New Roman" w:hAnsi="Arial" w:cs="Arial"/>
          <w:color w:val="000000"/>
          <w:sz w:val="24"/>
          <w:szCs w:val="24"/>
          <w:lang w:eastAsia="it-IT"/>
        </w:rPr>
        <w:t xml:space="preserve"> – chi vuole cambiare i pensieri deve chiedere allo Spirito Santo che gli cambi il cuore. Cuore nuovo, pensieri nuovi. Cuore vecchio, pensieri vecchi. Cuore di peccato, pensieri di peccato. Cuore sprofondato nell’idolatria e nell’immoralità, pensieri di idolatria e di immoralità. Davide </w:t>
      </w:r>
      <w:r w:rsidRPr="008372C1">
        <w:rPr>
          <w:rFonts w:ascii="Arial" w:eastAsia="Times New Roman" w:hAnsi="Arial" w:cs="Arial"/>
          <w:color w:val="000000"/>
          <w:sz w:val="24"/>
          <w:szCs w:val="24"/>
          <w:lang w:eastAsia="it-IT"/>
        </w:rPr>
        <w:lastRenderedPageBreak/>
        <w:t>ha un cuore di lussuria. Anche i suoi pensieri sono di lussuria. Ecco la sua preghiera: </w:t>
      </w:r>
      <w:r w:rsidRPr="008372C1">
        <w:rPr>
          <w:rFonts w:ascii="Arial" w:eastAsia="Times New Roman" w:hAnsi="Arial" w:cs="Arial"/>
          <w:i/>
          <w:iCs/>
          <w:color w:val="000000"/>
          <w:sz w:val="24"/>
          <w:szCs w:val="24"/>
          <w:lang w:eastAsia="it-IT"/>
        </w:rPr>
        <w:t>“Crea in me, o Dio, un cuore puro, rinnova in me uno spirito saldo” (Sal 51,12)</w:t>
      </w:r>
      <w:r w:rsidRPr="008372C1">
        <w:rPr>
          <w:rFonts w:ascii="Arial" w:eastAsia="Times New Roman" w:hAnsi="Arial" w:cs="Arial"/>
          <w:color w:val="000000"/>
          <w:sz w:val="24"/>
          <w:szCs w:val="24"/>
          <w:lang w:eastAsia="it-IT"/>
        </w:rPr>
        <w:t>. Il Signore gli creerà un cuore puro e i suoi pensieri saranno di purezza e di verità. Il cuore puro lo crea solo lo Spirito Santo, dono di Cristo Gesù a quanti credono in Lui. Senza la fede in Cristo Gesù lo Spirito non è dato e l’uomo rimane con il suo cuore impuro. I frutti del cuore impuro saranno pensieri e discussioni non secondo Dio.</w:t>
      </w:r>
    </w:p>
    <w:p w:rsidR="008372C1" w:rsidRPr="008372C1" w:rsidRDefault="008372C1" w:rsidP="008372C1">
      <w:pPr>
        <w:spacing w:after="120" w:line="240" w:lineRule="auto"/>
        <w:jc w:val="both"/>
        <w:rPr>
          <w:rFonts w:ascii="Calibri" w:eastAsia="Times New Roman" w:hAnsi="Calibri" w:cs="Calibri"/>
          <w:color w:val="000000"/>
          <w:sz w:val="20"/>
          <w:szCs w:val="20"/>
          <w:lang w:eastAsia="it-IT"/>
        </w:rPr>
      </w:pPr>
      <w:r w:rsidRPr="008372C1">
        <w:rPr>
          <w:rFonts w:ascii="Arial" w:eastAsia="Times New Roman" w:hAnsi="Arial" w:cs="Arial"/>
          <w:color w:val="000000"/>
          <w:sz w:val="24"/>
          <w:szCs w:val="24"/>
          <w:lang w:eastAsia="it-IT"/>
        </w:rPr>
        <w:t>Madre di Dio, Donna dal cuore purissimo, ottienici la grazia di avere anche noi un cuore puro.</w:t>
      </w:r>
    </w:p>
    <w:p w:rsidR="00135C89" w:rsidRDefault="00135C89" w:rsidP="008372C1">
      <w:pPr>
        <w:pStyle w:val="Nessunaspaziatura"/>
      </w:pPr>
    </w:p>
    <w:p w:rsidR="00135C89" w:rsidRPr="00135C89" w:rsidRDefault="00135C89" w:rsidP="00135C89">
      <w:pPr>
        <w:pStyle w:val="Titolo2"/>
        <w:spacing w:line="240" w:lineRule="auto"/>
        <w:rPr>
          <w:rFonts w:ascii="Calibri" w:hAnsi="Calibri" w:cs="Calibri"/>
        </w:rPr>
      </w:pPr>
      <w:bookmarkStart w:id="648" w:name="_Toc75156411"/>
      <w:r w:rsidRPr="00135C89">
        <w:rPr>
          <w:sz w:val="32"/>
          <w:szCs w:val="32"/>
        </w:rPr>
        <w:t>MARIA HA SCELTO LA PARTE MIGLIORE, CHE NON LE SARÀ TOLTA</w:t>
      </w:r>
      <w:bookmarkEnd w:id="648"/>
    </w:p>
    <w:p w:rsidR="00135C89" w:rsidRPr="00135C89" w:rsidRDefault="00135C89" w:rsidP="00135C89">
      <w:pPr>
        <w:pStyle w:val="Nessunaspaziatura"/>
        <w:rPr>
          <w:sz w:val="16"/>
          <w:szCs w:val="14"/>
        </w:rPr>
      </w:pPr>
    </w:p>
    <w:p w:rsidR="00135C89" w:rsidRDefault="00135C89" w:rsidP="00135C89">
      <w:pPr>
        <w:pStyle w:val="Nessunaspaziatura"/>
      </w:pPr>
      <w:r w:rsidRPr="00135C89">
        <w:t xml:space="preserve">Il Padre è amore eterno e sempre produce amore eterno. Cristo è amore eterno nel Padre e per il Padre è produce amore eterno. Lo Spirito Santo è la comunione eterna nella quale vivono l’amore eterno del Padre e l’amore eterno del Figlio e produce amore eterno. L’uomo non è amore eterno. Era stato creato ad immagine e a somiglianza dell’amore del Dio Trinità, ma si ribellò al suo Creatore e Signore e solo se il Signore ricomporrà la sua natura, divisa e lacerata dal peccato, potrà produrre vero amore che genera altro vero amore. Se l’uomo vuole, desidera, brama produrre amore eterno come Cristo Gesù produce amore eterno, lui deve essere corpo del corpo di Cristo, anima della sua anima, cuore del suo cuore, spirito del suo spirito, pensiero del suo pensiero. Deve essere con Cristo una sola cosa nello Spirito Santo, così come Gesù e il Padre sono una cosa sola nello Spirito Santo. L’uomo diviene una cosa sola in Cristo, vive per Cristo e con Cristo, se crede in Cristo e si lascia fare con Lui un solo corpo, nascendo come nuova creatura da acqua e da Spirito Santo. </w:t>
      </w:r>
    </w:p>
    <w:p w:rsidR="00135C89" w:rsidRDefault="00135C89" w:rsidP="00135C89">
      <w:pPr>
        <w:pStyle w:val="Nessunaspaziatura"/>
      </w:pPr>
      <w:r w:rsidRPr="00135C89">
        <w:t xml:space="preserve">Per l’Apostolo Paolo il mistero della redenzione si può solo compiere in Cristo e dove Cristo non è accolto con la fede e con la fede non si vive in Lui, con Lui, per Lui, nessuna ricomposizione della natura potrà mai avvenire. L’uomo si trova separato dalla sorgente eterna del suo amore, della sua verità, della sua unità, della sua giustizia e santità. </w:t>
      </w:r>
    </w:p>
    <w:p w:rsidR="00135C89" w:rsidRPr="00135C89" w:rsidRDefault="00135C89" w:rsidP="00135C89">
      <w:pPr>
        <w:pStyle w:val="Nessunaspaziatura"/>
        <w:rPr>
          <w:rFonts w:ascii="Calibri" w:hAnsi="Calibri" w:cs="Calibri"/>
          <w:sz w:val="27"/>
          <w:szCs w:val="27"/>
        </w:rPr>
      </w:pPr>
      <w:r w:rsidRPr="00135C89">
        <w:t>Ascoltiamo l’Apostolo: “</w:t>
      </w:r>
      <w:r w:rsidRPr="00135C89">
        <w:rPr>
          <w:i/>
          <w:iCs w:val="0"/>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w:t>
      </w:r>
      <w:r w:rsidRPr="00135C89">
        <w:rPr>
          <w:i/>
          <w:iCs w:val="0"/>
        </w:rPr>
        <w:lastRenderedPageBreak/>
        <w:t>che Dio si è acquistato a lode della sua gloria</w:t>
      </w:r>
      <w:r>
        <w:t>”</w:t>
      </w:r>
      <w:r w:rsidRPr="00135C89">
        <w:t xml:space="preserve"> (Ef 1,3-14). Come Cristo produce amore eterno perché è e rimane in eterno nel seno del Padre, così l’uomo può produrre amore eterno se abita e rimane nel seno di Cristo Gesù. È legge universale alla quale nessuno potrà mai sottrarsi se vuole produrre amore eterno.  Si può anche rifiutare Gesù Signore, ma si rimane nella nostra natura lacerata e divisa.</w:t>
      </w:r>
    </w:p>
    <w:p w:rsidR="00135C89" w:rsidRPr="00135C89" w:rsidRDefault="00135C89" w:rsidP="00135C89">
      <w:pPr>
        <w:pStyle w:val="Nessunaspaziatura"/>
        <w:rPr>
          <w:rFonts w:ascii="Calibri" w:hAnsi="Calibri" w:cs="Calibri"/>
          <w:sz w:val="27"/>
          <w:szCs w:val="27"/>
        </w:rPr>
      </w:pPr>
      <w:r w:rsidRPr="00135C89">
        <w:rPr>
          <w:i/>
          <w:iCs w:val="0"/>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w:t>
      </w:r>
      <w:r w:rsidRPr="00135C89">
        <w:t>. (Lc 10,38-42).</w:t>
      </w:r>
    </w:p>
    <w:p w:rsidR="00E6302E" w:rsidRDefault="00135C89" w:rsidP="00135C89">
      <w:pPr>
        <w:pStyle w:val="Nessunaspaziatura"/>
      </w:pPr>
      <w:r w:rsidRPr="00135C89">
        <w:t xml:space="preserve">Prima di essere vero corpo di Cristo, vero suo sangue, vera sua vita, nascendo da acqua e da Spirito Santo, si deve entrare nel suo cuore per essere dal suo cuore, nei suoi pensieri per essere dai suoi pensieri, nella sua sapienza per essere dalla sua sapienza, nei suoi desideri per essere dai suoi desideri, nei suoi sentimenti per essere dai suoi sentimenti. Come questo potrà avvenire? Ponendoci in ascolto del cuore di Cristo Gesù. Ci poniamo ai suoi piedi ed ascoltiamo il suo cuore che parla al nostro cuore. Quanto vale per Cristo, deve vale anche nei riguardi degli Apostoli. </w:t>
      </w:r>
    </w:p>
    <w:p w:rsidR="00135C89" w:rsidRDefault="00135C89" w:rsidP="00135C89">
      <w:pPr>
        <w:pStyle w:val="Nessunaspaziatura"/>
      </w:pPr>
      <w:r w:rsidRPr="00135C89">
        <w:t xml:space="preserve">La comunità cristiana delle origini era assidua nell’ascoltare gli insegnamenti degli Apostoli, che erano insegnamenti di Cristo, perché obbedienza ad un suo comando: </w:t>
      </w:r>
      <w:r w:rsidRPr="00135C89">
        <w:rPr>
          <w:i/>
          <w:iCs w:val="0"/>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135C89">
        <w:t xml:space="preserve"> (Mt 28,18</w:t>
      </w:r>
      <w:r>
        <w:t>-</w:t>
      </w:r>
      <w:r w:rsidRPr="00135C89">
        <w:t xml:space="preserve">20). </w:t>
      </w:r>
    </w:p>
    <w:p w:rsidR="00135C89" w:rsidRPr="00135C89" w:rsidRDefault="00135C89" w:rsidP="00135C89">
      <w:pPr>
        <w:pStyle w:val="Nessunaspaziatura"/>
        <w:rPr>
          <w:rFonts w:ascii="Calibri" w:hAnsi="Calibri" w:cs="Calibri"/>
          <w:sz w:val="27"/>
          <w:szCs w:val="27"/>
        </w:rPr>
      </w:pPr>
      <w:r w:rsidRPr="00135C89">
        <w:t>Maria diviene così immagine perfetta del cristiano. Il cristiano è vero corpo di Cristo se si pone ai piedi degli Apostoli e ascolta Cristo Gesù che parla ad essi per bocca loro. Gli Apostoli, da parte loro, se vogliono offrire la loro bocca a Cristo perché parli e insegni ai suoi discepoli e ad ogni altro uomo, devono stare perennemente seduti ai piedi dello Spirito Santo e da Lui lasciarsi introdurre nella pienezza della verità del mistero di Cristo Gesù. Se gli Apostoli vivono alla maniera di Marta, se cioè essi vogliono servire Gesù, senza ascoltare Gesù e senza porsi ai piedi dello Spirito Santo, per ascoltare ciò che lo Spirito dice loro, saranno sempre affaccendati, sconsolati, sopraffatti dalle cose. Di cose ne faranno tante, ma non faranno la cosa per la quale essi sono stati chiamati. A loro la scelta: essere come Maria o come Marta. Se loro sceglieranno di seguire Marta, tutto il corpo di Cristo sarà soffocato dalle cose da fare.</w:t>
      </w:r>
    </w:p>
    <w:p w:rsidR="00135C89" w:rsidRPr="00135C89" w:rsidRDefault="00135C89" w:rsidP="00135C89">
      <w:pPr>
        <w:pStyle w:val="Nessunaspaziatura"/>
        <w:rPr>
          <w:rFonts w:ascii="Calibri" w:hAnsi="Calibri" w:cs="Calibri"/>
          <w:sz w:val="27"/>
          <w:szCs w:val="27"/>
        </w:rPr>
      </w:pPr>
      <w:r w:rsidRPr="00135C89">
        <w:t>Madre di Dio, aiutarci ad essere in perenne ascolto dello Spirito Santo come tu lo sei stata.</w:t>
      </w:r>
    </w:p>
    <w:p w:rsidR="00DE10A0" w:rsidRPr="00425ED6" w:rsidRDefault="00DE10A0" w:rsidP="00DE10A0">
      <w:pPr>
        <w:pStyle w:val="Titolo2"/>
        <w:spacing w:line="276" w:lineRule="auto"/>
        <w:jc w:val="both"/>
        <w:rPr>
          <w:sz w:val="26"/>
          <w:szCs w:val="26"/>
        </w:rPr>
      </w:pPr>
      <w:bookmarkStart w:id="649" w:name="_Toc75156412"/>
      <w:r w:rsidRPr="00425ED6">
        <w:rPr>
          <w:sz w:val="26"/>
          <w:szCs w:val="26"/>
        </w:rPr>
        <w:t>30 Aprile</w:t>
      </w:r>
      <w:bookmarkEnd w:id="649"/>
      <w:r w:rsidRPr="00425ED6">
        <w:rPr>
          <w:sz w:val="26"/>
          <w:szCs w:val="26"/>
        </w:rPr>
        <w:t xml:space="preserve"> </w:t>
      </w:r>
    </w:p>
    <w:p w:rsidR="00135C89" w:rsidRDefault="00DE10A0" w:rsidP="00DE10A0">
      <w:pPr>
        <w:spacing w:after="0" w:line="240" w:lineRule="auto"/>
        <w:jc w:val="both"/>
        <w:rPr>
          <w:rFonts w:ascii="Calibri" w:eastAsia="Times New Roman" w:hAnsi="Calibri" w:cs="Calibri"/>
          <w:sz w:val="28"/>
          <w:szCs w:val="28"/>
          <w:lang w:eastAsia="it-IT"/>
        </w:rPr>
      </w:pPr>
      <w:r w:rsidRPr="00DE10A0">
        <w:rPr>
          <w:rFonts w:ascii="Segoe UI" w:hAnsi="Segoe UI" w:cs="Segoe UI"/>
          <w:sz w:val="24"/>
          <w:szCs w:val="24"/>
        </w:rPr>
        <w:t>Madre di Dio, vieni in nostro soccorso. Liberaci da ogni antropologia vana, stolta, insipiente.</w:t>
      </w:r>
      <w:r w:rsidR="00135C89" w:rsidRPr="00DE10A0">
        <w:rPr>
          <w:rFonts w:ascii="Calibri" w:eastAsia="Times New Roman" w:hAnsi="Calibri" w:cs="Calibri"/>
          <w:sz w:val="28"/>
          <w:szCs w:val="28"/>
          <w:lang w:eastAsia="it-IT"/>
        </w:rPr>
        <w:t> </w:t>
      </w:r>
    </w:p>
    <w:p w:rsidR="00DE10A0" w:rsidRPr="00DE10A0" w:rsidRDefault="00DE10A0" w:rsidP="00DE10A0">
      <w:pPr>
        <w:pStyle w:val="Titolo2"/>
        <w:spacing w:line="240" w:lineRule="auto"/>
        <w:rPr>
          <w:rFonts w:ascii="Calibri" w:hAnsi="Calibri" w:cs="Calibri"/>
          <w:sz w:val="32"/>
          <w:szCs w:val="32"/>
        </w:rPr>
      </w:pPr>
      <w:bookmarkStart w:id="650" w:name="_Toc66893225"/>
      <w:bookmarkStart w:id="651" w:name="_Toc75156413"/>
      <w:r w:rsidRPr="00DE10A0">
        <w:rPr>
          <w:sz w:val="32"/>
          <w:szCs w:val="32"/>
        </w:rPr>
        <w:lastRenderedPageBreak/>
        <w:t>Camminate mentre avete la luce, perché le tenebre non vi sorprendano</w:t>
      </w:r>
      <w:bookmarkEnd w:id="650"/>
      <w:bookmarkEnd w:id="651"/>
    </w:p>
    <w:p w:rsidR="00DE10A0" w:rsidRPr="00DE10A0" w:rsidRDefault="00DE10A0" w:rsidP="00DE10A0">
      <w:pPr>
        <w:pStyle w:val="Nessunaspaziatura"/>
        <w:rPr>
          <w:sz w:val="6"/>
          <w:szCs w:val="4"/>
        </w:rPr>
      </w:pPr>
    </w:p>
    <w:p w:rsidR="00DE10A0" w:rsidRPr="00DE10A0" w:rsidRDefault="00DE10A0" w:rsidP="00DE10A0">
      <w:pPr>
        <w:spacing w:after="120" w:line="240" w:lineRule="auto"/>
        <w:jc w:val="both"/>
        <w:rPr>
          <w:rFonts w:ascii="Calibri" w:eastAsia="Times New Roman" w:hAnsi="Calibri" w:cs="Calibri"/>
          <w:color w:val="000000"/>
          <w:sz w:val="20"/>
          <w:szCs w:val="20"/>
          <w:lang w:eastAsia="it-IT"/>
        </w:rPr>
      </w:pPr>
      <w:r w:rsidRPr="00DE10A0">
        <w:rPr>
          <w:rFonts w:ascii="Arial" w:eastAsia="Times New Roman" w:hAnsi="Arial" w:cs="Arial"/>
          <w:color w:val="000000"/>
          <w:sz w:val="24"/>
          <w:szCs w:val="24"/>
          <w:lang w:eastAsia="it-IT"/>
        </w:rPr>
        <w:t>Il Verbo che è in principio, che è presso Dio, che è Dio, è la luce del mondo. Le rivelazioni che lo Spirito Santo ci offre nel Prologo dell’Evangelista Giovanni sono purissima verità che deve governare la nostra mente: </w:t>
      </w:r>
      <w:r w:rsidRPr="00DE10A0">
        <w:rPr>
          <w:rFonts w:ascii="Arial" w:eastAsia="Times New Roman" w:hAnsi="Arial" w:cs="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(Gv 1,1-11). </w:t>
      </w:r>
      <w:r w:rsidRPr="00DE10A0">
        <w:rPr>
          <w:rFonts w:ascii="Arial" w:eastAsia="Times New Roman" w:hAnsi="Arial" w:cs="Arial"/>
          <w:color w:val="000000"/>
          <w:sz w:val="24"/>
          <w:szCs w:val="24"/>
          <w:lang w:eastAsia="it-IT"/>
        </w:rPr>
        <w:t xml:space="preserve">Il Verbo eterno nella creazione è luce che risplende in ogni cosa da Lui creata. Per questo sia il Libro della Sapienza che la Lettera ai Romani chiamano vani, stolti, insensati gli uomini che attraverso questa luce che splende nelle creature non sono giunti alla confessione </w:t>
      </w:r>
      <w:r>
        <w:rPr>
          <w:rFonts w:ascii="Arial" w:eastAsia="Times New Roman" w:hAnsi="Arial" w:cs="Arial"/>
          <w:color w:val="000000"/>
          <w:sz w:val="24"/>
          <w:szCs w:val="24"/>
          <w:lang w:eastAsia="it-IT"/>
        </w:rPr>
        <w:t xml:space="preserve">della gloria del Signore: </w:t>
      </w:r>
      <w:r w:rsidRPr="00DE10A0">
        <w:rPr>
          <w:rFonts w:ascii="Arial" w:eastAsia="Times New Roman" w:hAnsi="Arial" w:cs="Arial"/>
          <w:i/>
          <w:iCs/>
          <w:color w:val="000000"/>
          <w:sz w:val="24"/>
          <w:szCs w:val="24"/>
          <w:lang w:val="la-Latn" w:eastAsia="it-IT"/>
        </w:rPr>
        <w:t>“Vani sunt autem omnes homines quibus non subest scientia Dei et de his quae videntur bona non potuerunt intellegere eum qui est neque operibus adtendentes agnoverunt quis esset artifex</w:t>
      </w:r>
      <w:r>
        <w:rPr>
          <w:rFonts w:ascii="Arial" w:eastAsia="Times New Roman" w:hAnsi="Arial" w:cs="Arial"/>
          <w:color w:val="000000"/>
          <w:sz w:val="24"/>
          <w:szCs w:val="24"/>
          <w:lang w:eastAsia="it-IT"/>
        </w:rPr>
        <w:t xml:space="preserve"> / </w:t>
      </w:r>
      <w:r w:rsidRPr="00DE10A0">
        <w:rPr>
          <w:rFonts w:asciiTheme="majorBidi" w:hAnsiTheme="majorBidi" w:cstheme="majorBidi"/>
          <w:color w:val="111111"/>
          <w:sz w:val="26"/>
          <w:szCs w:val="26"/>
          <w:shd w:val="clear" w:color="auto" w:fill="FFFFFF"/>
          <w:lang w:val="el-GR"/>
        </w:rPr>
        <w:t>μάταιοι</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μὲν</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γὰρ</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πάντες</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ἄνθρωποι</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φύσει</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οἷς</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παρῆν</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θεοῦ</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ἀγνωσία</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καὶ</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ἐκ</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τῶν</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ὁρωμένων</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ἀγαθῶν</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οὐκ</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ἴσχυσαν</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εἰδέναι</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τὸν</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ὄντα</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οὔτε</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τοῖς</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ἔργοις</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προσέχοντες</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ἐπέγνωσαν</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τὸν</w:t>
      </w:r>
      <w:r w:rsidRPr="002975CF">
        <w:rPr>
          <w:rFonts w:asciiTheme="majorBidi" w:hAnsiTheme="majorBidi" w:cstheme="majorBidi"/>
          <w:color w:val="111111"/>
          <w:sz w:val="26"/>
          <w:szCs w:val="26"/>
          <w:shd w:val="clear" w:color="auto" w:fill="FFFFFF"/>
        </w:rPr>
        <w:t xml:space="preserve"> </w:t>
      </w:r>
      <w:r w:rsidRPr="00DE10A0">
        <w:rPr>
          <w:rFonts w:asciiTheme="majorBidi" w:hAnsiTheme="majorBidi" w:cstheme="majorBidi"/>
          <w:color w:val="111111"/>
          <w:sz w:val="26"/>
          <w:szCs w:val="26"/>
          <w:shd w:val="clear" w:color="auto" w:fill="FFFFFF"/>
          <w:lang w:val="el-GR"/>
        </w:rPr>
        <w:t>τεχνίτην</w:t>
      </w:r>
      <w:r w:rsidRPr="002975CF">
        <w:rPr>
          <w:rFonts w:asciiTheme="majorBidi" w:eastAsia="Times New Roman" w:hAnsiTheme="majorBidi" w:cstheme="majorBidi"/>
          <w:color w:val="000000"/>
          <w:sz w:val="26"/>
          <w:szCs w:val="26"/>
          <w:lang w:eastAsia="it-IT"/>
        </w:rPr>
        <w:t xml:space="preserve"> </w:t>
      </w:r>
      <w:r w:rsidRPr="00DE10A0">
        <w:rPr>
          <w:rFonts w:ascii="Arial" w:eastAsia="Times New Roman" w:hAnsi="Arial" w:cs="Arial"/>
          <w:color w:val="000000"/>
          <w:sz w:val="24"/>
          <w:szCs w:val="24"/>
          <w:lang w:eastAsia="it-IT"/>
        </w:rPr>
        <w:t xml:space="preserve">(Sap 13,1). </w:t>
      </w:r>
      <w:r w:rsidRPr="00DE10A0">
        <w:rPr>
          <w:rFonts w:ascii="Arial" w:eastAsia="Times New Roman" w:hAnsi="Arial" w:cs="Arial"/>
          <w:i/>
          <w:iCs/>
          <w:color w:val="000000"/>
          <w:sz w:val="24"/>
          <w:szCs w:val="24"/>
          <w:lang w:eastAsia="it-IT"/>
        </w:rPr>
        <w:t>Mentre si dichiaravano sapienti, sono diventati stolti e hanno scambiato la gloria del Dio incorruttibile con un’immagine e una figura di uomo corruttibile, di uccelli, di quadrupedi e di rettili</w:t>
      </w:r>
      <w:r w:rsidRPr="00DE10A0">
        <w:rPr>
          <w:rFonts w:ascii="Arial" w:eastAsia="Times New Roman" w:hAnsi="Arial" w:cs="Arial"/>
          <w:color w:val="000000"/>
          <w:sz w:val="24"/>
          <w:szCs w:val="24"/>
          <w:lang w:eastAsia="it-IT"/>
        </w:rPr>
        <w:t xml:space="preserve"> (Rm 1,22-23). </w:t>
      </w:r>
      <w:r w:rsidRPr="00DE10A0">
        <w:rPr>
          <w:rStyle w:val="text-to-speech"/>
          <w:rFonts w:asciiTheme="majorBidi" w:hAnsiTheme="majorBidi" w:cstheme="majorBidi"/>
          <w:color w:val="111111"/>
          <w:sz w:val="26"/>
          <w:szCs w:val="26"/>
          <w:lang w:val="el-GR"/>
        </w:rPr>
        <w:t>φάσκοντες</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εἶναι</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σοφοὶ</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ἐμωράνθησαν</w:t>
      </w:r>
      <w:r w:rsidRPr="002975CF">
        <w:rPr>
          <w:rStyle w:val="text-to-speech"/>
          <w:rFonts w:asciiTheme="majorBidi" w:hAnsiTheme="majorBidi" w:cstheme="majorBidi"/>
          <w:color w:val="111111"/>
          <w:sz w:val="26"/>
          <w:szCs w:val="26"/>
        </w:rPr>
        <w:t>,</w:t>
      </w:r>
      <w:r w:rsidRPr="002975CF">
        <w:rPr>
          <w:rStyle w:val="verse"/>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καὶ</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ἤλλαξαν</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τὴν</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δόξαν</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τοῦ</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ἀφθάρτου</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θεοῦ</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ἐν</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ὁμοιώματι</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εἰκόνος</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φθαρτοῦ</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ἀνθρώπου</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καὶ</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πετεινῶν</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καὶ</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τετραπόδων</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καὶ</w:t>
      </w:r>
      <w:r w:rsidRPr="002975CF">
        <w:rPr>
          <w:rStyle w:val="text-to-speech"/>
          <w:rFonts w:asciiTheme="majorBidi" w:hAnsiTheme="majorBidi" w:cstheme="majorBidi"/>
          <w:color w:val="111111"/>
          <w:sz w:val="26"/>
          <w:szCs w:val="26"/>
        </w:rPr>
        <w:t xml:space="preserve"> </w:t>
      </w:r>
      <w:r w:rsidRPr="00DE10A0">
        <w:rPr>
          <w:rStyle w:val="text-to-speech"/>
          <w:rFonts w:asciiTheme="majorBidi" w:hAnsiTheme="majorBidi" w:cstheme="majorBidi"/>
          <w:color w:val="111111"/>
          <w:sz w:val="26"/>
          <w:szCs w:val="26"/>
          <w:lang w:val="el-GR"/>
        </w:rPr>
        <w:t>ἑρπετῶν</w:t>
      </w:r>
      <w:r>
        <w:rPr>
          <w:rFonts w:ascii="Arial" w:eastAsia="Times New Roman" w:hAnsi="Arial" w:cs="Arial"/>
          <w:color w:val="000000"/>
          <w:sz w:val="24"/>
          <w:szCs w:val="24"/>
          <w:lang w:eastAsia="it-IT"/>
        </w:rPr>
        <w:t xml:space="preserve"> (Rm 1,22-23). </w:t>
      </w:r>
      <w:r w:rsidRPr="00DE10A0">
        <w:rPr>
          <w:rFonts w:ascii="Arial" w:eastAsia="Times New Roman" w:hAnsi="Arial" w:cs="Arial"/>
          <w:color w:val="000000"/>
          <w:sz w:val="24"/>
          <w:szCs w:val="24"/>
          <w:lang w:eastAsia="it-IT"/>
        </w:rPr>
        <w:t>Prima dell’Incarnazione, la luce del Verbo risplendeva nelle opere da Lui create. Anche nell’uomo risplende questa sua luce, perché l’uomo è l’opera delle opere del Signore, l’opera più mirabile. L’uomo in sé racchiude per grandezza tutto il creato visibile e anche lo supera. Del creato visibile è il suo compimento, la sua perfezione. Per natura creata può vedere questa sua luce e dalla visione della sua luce la luce di ogni altro essere fino a giungere alla Luce Eterna, dalla quale ogni luce discende. Se non vede la luce è divenuto vano nella sua natura. Questa vanità ha un solo nome: cecità spirituale. Questa cecità della sua natura è frutto del suo peccato. Condotto dal peccato, si inabissa nelle tenebre dell’idolatria e della grande e universale immoralità. Essendo cieco, non vede questo abisso e lo dichiara grande bene. Anzi idolatria e immoralità sono oggi dichiarati diritti inalienabili dell’uomo.</w:t>
      </w:r>
    </w:p>
    <w:p w:rsidR="00DE10A0" w:rsidRPr="00DE10A0" w:rsidRDefault="00DE10A0" w:rsidP="00DE10A0">
      <w:pPr>
        <w:spacing w:after="120" w:line="240" w:lineRule="auto"/>
        <w:jc w:val="both"/>
        <w:rPr>
          <w:rFonts w:ascii="Calibri" w:eastAsia="Times New Roman" w:hAnsi="Calibri" w:cs="Calibri"/>
          <w:color w:val="000000"/>
          <w:sz w:val="20"/>
          <w:szCs w:val="20"/>
          <w:lang w:eastAsia="it-IT"/>
        </w:rPr>
      </w:pPr>
      <w:r w:rsidRPr="00DE10A0">
        <w:rPr>
          <w:rFonts w:ascii="Arial" w:eastAsia="Times New Roman" w:hAnsi="Arial" w:cs="Arial"/>
          <w:i/>
          <w:iCs/>
          <w:color w:val="000000"/>
          <w:sz w:val="24"/>
          <w:szCs w:val="24"/>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w:t>
      </w:r>
      <w:r w:rsidRPr="00DE10A0">
        <w:rPr>
          <w:rFonts w:ascii="Arial" w:eastAsia="Times New Roman" w:hAnsi="Arial" w:cs="Arial"/>
          <w:i/>
          <w:iCs/>
          <w:color w:val="000000"/>
          <w:sz w:val="24"/>
          <w:szCs w:val="24"/>
          <w:lang w:eastAsia="it-IT"/>
        </w:rPr>
        <w:lastRenderedPageBreak/>
        <w:t>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p>
    <w:p w:rsidR="00DE10A0" w:rsidRPr="00DE10A0" w:rsidRDefault="00DE10A0" w:rsidP="00DE10A0">
      <w:pPr>
        <w:spacing w:after="120" w:line="240" w:lineRule="auto"/>
        <w:jc w:val="both"/>
        <w:rPr>
          <w:rFonts w:ascii="Arial" w:eastAsia="Times New Roman" w:hAnsi="Arial" w:cs="Arial"/>
          <w:color w:val="000000"/>
          <w:sz w:val="24"/>
          <w:szCs w:val="24"/>
          <w:lang w:eastAsia="it-IT"/>
        </w:rPr>
      </w:pPr>
      <w:r w:rsidRPr="00DE10A0">
        <w:rPr>
          <w:rFonts w:ascii="Arial" w:eastAsia="Times New Roman" w:hAnsi="Arial" w:cs="Arial"/>
          <w:color w:val="000000"/>
          <w:sz w:val="24"/>
          <w:szCs w:val="24"/>
          <w:lang w:eastAsia="it-IT"/>
        </w:rPr>
        <w:t xml:space="preserve">Con l’Incarnazione, alla Luce posta nella creazione aggiunge la Luce visibile nella sua carne. Luce purissima sono le sue opere e le sue parole. Luce purissima è la sua croce. In questa sua luce siamo tutti chiamati a camminare. Dopo la sua gloriosa ascensione al cielo, luce purissima è il suo corpo che è la Chiesa. Nel corpo di Cristo, luce purissima di parole e di opere, è costituito ogni discepolo di Gesù. Perché il discepolo viva e si manifesti come purissima luce deve essere una cosa sola con Cristo, allo stesso modo che Cristo Gesù è una cosa sola con il Padre, nello Spirito Santo. Oggi l’uomo deve giungere a confessare la luce di Cristo attraverso la luce del cristiano allo stesso modo che è chiamato a confessare la gloria di Dio attraverso la contemplazione delle sue stupende opere. Mentre però le opere dell’universo cantano sempre la gloria del loro Creatore, il cristiano manifesta la gloria di Cristo solo se vive in Lui, con Lui, per Lui, facendo della sua Parola la sola ed unica Legge della sua vita. Purtroppo oggi per una scelta insipiente e stolta, il cristiano si è separato da Cristo Gesù ed è divenuto ideatore di una altrettanto stolta e insipiente antropologia. Sta dichiarando verità ogni antropologia di peccato. </w:t>
      </w:r>
    </w:p>
    <w:p w:rsidR="00DE10A0" w:rsidRPr="00DE10A0" w:rsidRDefault="00DE10A0" w:rsidP="00DE10A0">
      <w:pPr>
        <w:spacing w:after="120" w:line="240" w:lineRule="auto"/>
        <w:jc w:val="both"/>
        <w:rPr>
          <w:rFonts w:ascii="Calibri" w:eastAsia="Times New Roman" w:hAnsi="Calibri" w:cs="Calibri"/>
          <w:color w:val="000000"/>
          <w:sz w:val="20"/>
          <w:szCs w:val="20"/>
          <w:lang w:eastAsia="it-IT"/>
        </w:rPr>
      </w:pPr>
      <w:r w:rsidRPr="00DE10A0">
        <w:rPr>
          <w:rFonts w:ascii="Arial" w:eastAsia="Times New Roman" w:hAnsi="Arial" w:cs="Arial"/>
          <w:color w:val="000000"/>
          <w:sz w:val="24"/>
          <w:szCs w:val="24"/>
          <w:lang w:eastAsia="it-IT"/>
        </w:rPr>
        <w:t>Madre di Dio, vieni in nostro soccorso. Liberaci da questa antropologia vana, stolta, insipiente.</w:t>
      </w:r>
    </w:p>
    <w:p w:rsidR="00DE10A0" w:rsidRDefault="00DE10A0" w:rsidP="00DE10A0">
      <w:pPr>
        <w:spacing w:after="0" w:line="240" w:lineRule="auto"/>
        <w:jc w:val="both"/>
        <w:rPr>
          <w:rFonts w:ascii="Calibri" w:eastAsia="Times New Roman" w:hAnsi="Calibri" w:cs="Calibri"/>
          <w:sz w:val="28"/>
          <w:szCs w:val="28"/>
          <w:lang w:eastAsia="it-IT"/>
        </w:rPr>
      </w:pPr>
    </w:p>
    <w:p w:rsidR="002975CF" w:rsidRPr="002975CF" w:rsidRDefault="002975CF" w:rsidP="002975CF">
      <w:pPr>
        <w:pStyle w:val="Titolo2"/>
        <w:spacing w:line="240" w:lineRule="auto"/>
        <w:rPr>
          <w:rFonts w:ascii="Calibri" w:hAnsi="Calibri" w:cs="Calibri"/>
        </w:rPr>
      </w:pPr>
      <w:bookmarkStart w:id="652" w:name="_Toc75156414"/>
      <w:r w:rsidRPr="002975CF">
        <w:rPr>
          <w:sz w:val="32"/>
          <w:szCs w:val="32"/>
        </w:rPr>
        <w:t>HA FATTO BENE OGNI COSA: FA UDIRE I SORDI E FA PARLARE I MUTI!</w:t>
      </w:r>
      <w:bookmarkEnd w:id="652"/>
    </w:p>
    <w:p w:rsidR="002975CF" w:rsidRPr="002975CF" w:rsidRDefault="002975CF" w:rsidP="002975CF">
      <w:pPr>
        <w:pStyle w:val="Nessunaspaziatura"/>
        <w:ind w:firstLine="0"/>
        <w:rPr>
          <w:sz w:val="16"/>
          <w:szCs w:val="14"/>
        </w:rPr>
      </w:pPr>
    </w:p>
    <w:p w:rsidR="002975CF" w:rsidRDefault="002975CF" w:rsidP="002975CF">
      <w:pPr>
        <w:pStyle w:val="Nessunaspaziatura"/>
        <w:ind w:firstLine="0"/>
      </w:pPr>
      <w:r w:rsidRPr="002975CF">
        <w:t xml:space="preserve">Per fare bene ogni cosa, prima di tutto dobbiamo conoscere cosa fare. In secondo luogo dobbiamo essere pieni di sapienza, intelligenza, scienza, perché possiamo farla bene. Se non sappiamo cosa fare, perché manchiamo della conoscenza della volontà del Signore nostro Dio, faremo cose, ma non faremo cose buone, cose secondo Dio. Salomone è re posto a governo del popolo del Signore. Volendo lui fare bene il re e governare il popolo a lui affidato secondo giustizia, chiede al suo Signore il dono della sapienza. </w:t>
      </w:r>
    </w:p>
    <w:p w:rsidR="002975CF" w:rsidRPr="002975CF" w:rsidRDefault="002975CF" w:rsidP="002975CF">
      <w:pPr>
        <w:pStyle w:val="Nessunaspaziatura"/>
        <w:ind w:firstLine="0"/>
        <w:rPr>
          <w:rFonts w:ascii="Calibri" w:hAnsi="Calibri" w:cs="Calibri"/>
          <w:sz w:val="27"/>
          <w:szCs w:val="27"/>
        </w:rPr>
      </w:pPr>
      <w:r w:rsidRPr="002975CF">
        <w:t>Ascoltiamo alcune sue parole sulla sapienza: “</w:t>
      </w:r>
      <w:r w:rsidRPr="002975CF">
        <w:rPr>
          <w:i/>
          <w:iCs w:val="0"/>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w:t>
      </w:r>
      <w:r w:rsidRPr="002975CF">
        <w:rPr>
          <w:i/>
          <w:iCs w:val="0"/>
        </w:rPr>
        <w:lastRenderedPageBreak/>
        <w:t>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r>
        <w:t>”</w:t>
      </w:r>
      <w:r w:rsidRPr="002975CF">
        <w:t xml:space="preserve"> (Sap 7,14-30). </w:t>
      </w:r>
    </w:p>
    <w:p w:rsidR="002975CF" w:rsidRDefault="002975CF" w:rsidP="002975CF">
      <w:pPr>
        <w:pStyle w:val="Nessunaspaziatura"/>
        <w:ind w:firstLine="0"/>
      </w:pPr>
      <w:r>
        <w:t>“</w:t>
      </w:r>
      <w:r w:rsidRPr="002975CF">
        <w:rPr>
          <w:i/>
          <w:iCs w:val="0"/>
        </w:rPr>
        <w:t>Dio dei padri e Signore della misericordia,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t>”</w:t>
      </w:r>
      <w:r w:rsidRPr="002975CF">
        <w:t xml:space="preserve"> (Sap 9,9-18). </w:t>
      </w:r>
    </w:p>
    <w:p w:rsidR="002975CF" w:rsidRPr="002975CF" w:rsidRDefault="002975CF" w:rsidP="002975CF">
      <w:pPr>
        <w:pStyle w:val="Nessunaspaziatura"/>
        <w:ind w:firstLine="0"/>
        <w:rPr>
          <w:rFonts w:ascii="Calibri" w:hAnsi="Calibri" w:cs="Calibri"/>
          <w:sz w:val="27"/>
          <w:szCs w:val="27"/>
        </w:rPr>
      </w:pPr>
      <w:r w:rsidRPr="002975CF">
        <w:t>I discepoli di Gesù non devono chiedere al Signore la sapienza, devono invece chiedere con preghiera senza interruzione l’Autore della Sapienza, l’Autore del Consiglio e dell’Intelligenza, l’Autore della conoscenza e della scienza della volontà e dei pensieri di Cristo Gesù che sono volontà e pensieri del Padre. Gesù è pieno di Spirito Santo, si lascia guidare dallo Spirito Santo, fa bene ogni cosa, sempre.</w:t>
      </w:r>
    </w:p>
    <w:p w:rsidR="002975CF" w:rsidRPr="002975CF" w:rsidRDefault="002975CF" w:rsidP="002975CF">
      <w:pPr>
        <w:pStyle w:val="Nessunaspaziatura"/>
        <w:ind w:firstLine="0"/>
        <w:rPr>
          <w:rFonts w:ascii="Calibri" w:hAnsi="Calibri" w:cs="Calibri"/>
          <w:sz w:val="27"/>
          <w:szCs w:val="27"/>
        </w:rPr>
      </w:pPr>
      <w:r w:rsidRPr="002975CF">
        <w:rPr>
          <w:i/>
          <w:iCs w:val="0"/>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w:t>
      </w:r>
      <w:r>
        <w:rPr>
          <w:i/>
          <w:iCs w:val="0"/>
        </w:rPr>
        <w:t>e i sordi e fa parlare i muti!»</w:t>
      </w:r>
      <w:r>
        <w:t xml:space="preserve"> (Mc 7,31-37).</w:t>
      </w:r>
    </w:p>
    <w:p w:rsidR="002975CF" w:rsidRPr="002975CF" w:rsidRDefault="002975CF" w:rsidP="002975CF">
      <w:pPr>
        <w:pStyle w:val="Nessunaspaziatura"/>
        <w:ind w:firstLine="0"/>
        <w:rPr>
          <w:rFonts w:ascii="Calibri" w:hAnsi="Calibri" w:cs="Calibri"/>
          <w:sz w:val="27"/>
          <w:szCs w:val="27"/>
        </w:rPr>
      </w:pPr>
      <w:r w:rsidRPr="002975CF">
        <w:t xml:space="preserve">Perché il cristiano possa fare bene ogni cosa deve abitare nel seno di Cristo allo stesso modo che Cristo abita nel seno del Padre. Abita nel seno di Cristo se è governato dalla grazia santificate, che sempre deve crescere e fortificarsi in lui. Abitando nel seno di Cristo, potrà sempre porsi in ascolto dello Spirito Santo e chiedere a Lui che prenda in </w:t>
      </w:r>
      <w:r w:rsidRPr="002975CF">
        <w:lastRenderedPageBreak/>
        <w:t>mano il governo della sua vita. Se però il cristiano non abita nel seno di Cristo e non cresce in grazia, il suo orecchio diventerà sordo e non potrà ascoltare lo Spirito e anche la sua bocca diventerà muta e mai lo invocherà. Senza la conduzione dello Spirito Santo, potrà fare molte cose, non le farà mai secondo giustizia, verità, santità. Farà ogni cosa male perché tutto farà dal suo cuore.</w:t>
      </w:r>
    </w:p>
    <w:p w:rsidR="002975CF" w:rsidRPr="002975CF" w:rsidRDefault="002975CF" w:rsidP="002975CF">
      <w:pPr>
        <w:pStyle w:val="Nessunaspaziatura"/>
        <w:ind w:firstLine="0"/>
        <w:rPr>
          <w:rFonts w:ascii="Calibri" w:hAnsi="Calibri" w:cs="Calibri"/>
          <w:sz w:val="27"/>
          <w:szCs w:val="27"/>
        </w:rPr>
      </w:pPr>
      <w:r w:rsidRPr="002975CF">
        <w:t>Madre della Sapienza, ottienici la grazia di essere perenni ascoltatori dello Spirito Santo.</w:t>
      </w:r>
    </w:p>
    <w:p w:rsidR="002975CF" w:rsidRPr="002975CF" w:rsidRDefault="002975CF" w:rsidP="002975CF">
      <w:pPr>
        <w:spacing w:after="0" w:line="240" w:lineRule="auto"/>
        <w:rPr>
          <w:rFonts w:ascii="Calibri" w:eastAsia="Times New Roman" w:hAnsi="Calibri" w:cs="Calibri"/>
          <w:color w:val="000000"/>
          <w:sz w:val="27"/>
          <w:szCs w:val="27"/>
          <w:lang w:eastAsia="it-IT"/>
        </w:rPr>
      </w:pPr>
      <w:r w:rsidRPr="002975CF">
        <w:rPr>
          <w:rFonts w:ascii="Calibri" w:eastAsia="Times New Roman" w:hAnsi="Calibri" w:cs="Calibri"/>
          <w:color w:val="000000"/>
          <w:sz w:val="27"/>
          <w:szCs w:val="27"/>
          <w:lang w:eastAsia="it-IT"/>
        </w:rPr>
        <w:t> </w:t>
      </w:r>
    </w:p>
    <w:p w:rsidR="002975CF" w:rsidRPr="00DE10A0" w:rsidRDefault="002975CF" w:rsidP="00DE10A0">
      <w:pPr>
        <w:spacing w:after="0" w:line="240" w:lineRule="auto"/>
        <w:jc w:val="both"/>
        <w:rPr>
          <w:rFonts w:ascii="Calibri" w:eastAsia="Times New Roman" w:hAnsi="Calibri" w:cs="Calibri"/>
          <w:sz w:val="28"/>
          <w:szCs w:val="28"/>
          <w:lang w:eastAsia="it-IT"/>
        </w:rPr>
      </w:pPr>
    </w:p>
    <w:p w:rsidR="00282C20" w:rsidRPr="00282C20" w:rsidRDefault="00282C20" w:rsidP="00282C20">
      <w:pPr>
        <w:spacing w:after="0" w:line="240" w:lineRule="auto"/>
        <w:rPr>
          <w:rFonts w:ascii="Calibri" w:eastAsia="Times New Roman" w:hAnsi="Calibri" w:cs="Calibri"/>
          <w:color w:val="000000"/>
          <w:sz w:val="27"/>
          <w:szCs w:val="27"/>
          <w:lang w:eastAsia="it-IT"/>
        </w:rPr>
      </w:pPr>
      <w:r w:rsidRPr="00282C20">
        <w:rPr>
          <w:rFonts w:ascii="Calibri" w:eastAsia="Times New Roman" w:hAnsi="Calibri" w:cs="Calibri"/>
          <w:color w:val="000000"/>
          <w:sz w:val="27"/>
          <w:szCs w:val="27"/>
          <w:lang w:eastAsia="it-IT"/>
        </w:rPr>
        <w:t> </w:t>
      </w:r>
    </w:p>
    <w:p w:rsidR="00282C20" w:rsidRPr="00E956CB" w:rsidRDefault="00282C20" w:rsidP="00F0481B">
      <w:pPr>
        <w:spacing w:after="120" w:line="240" w:lineRule="auto"/>
        <w:jc w:val="both"/>
        <w:rPr>
          <w:rFonts w:ascii="Calibri" w:eastAsia="Times New Roman" w:hAnsi="Calibri" w:cs="Calibri"/>
          <w:lang w:eastAsia="it-IT"/>
        </w:rPr>
      </w:pPr>
    </w:p>
    <w:p w:rsidR="00F0481B" w:rsidRPr="00F0481B" w:rsidRDefault="00F0481B" w:rsidP="00F0481B">
      <w:pPr>
        <w:jc w:val="both"/>
        <w:rPr>
          <w:sz w:val="24"/>
          <w:szCs w:val="24"/>
        </w:rPr>
      </w:pPr>
    </w:p>
    <w:p w:rsidR="00F0481B" w:rsidRPr="00425ED6" w:rsidRDefault="00F0481B" w:rsidP="00F0481B">
      <w:pPr>
        <w:jc w:val="both"/>
      </w:pPr>
    </w:p>
    <w:p w:rsidR="001A3981" w:rsidRPr="001A3981" w:rsidRDefault="001A3981" w:rsidP="001A3981">
      <w:pPr>
        <w:spacing w:after="200" w:line="276" w:lineRule="auto"/>
        <w:rPr>
          <w:rFonts w:ascii="Book Antiqua" w:eastAsia="Calibri" w:hAnsi="Book Antiqua" w:cs="Times New Roman"/>
          <w:sz w:val="24"/>
        </w:rPr>
      </w:pPr>
    </w:p>
    <w:p w:rsidR="00B72926" w:rsidRDefault="00B72926" w:rsidP="00EC5D32">
      <w:pPr>
        <w:pStyle w:val="Titolo1"/>
        <w:sectPr w:rsidR="00B72926" w:rsidSect="009A22FC">
          <w:type w:val="oddPage"/>
          <w:pgSz w:w="11906" w:h="16838"/>
          <w:pgMar w:top="1418" w:right="1418" w:bottom="1418" w:left="1418" w:header="709" w:footer="709" w:gutter="0"/>
          <w:cols w:space="708"/>
          <w:docGrid w:linePitch="360"/>
        </w:sectPr>
      </w:pPr>
    </w:p>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Default="00B72926" w:rsidP="00B72926"/>
    <w:p w:rsidR="00B72926" w:rsidRPr="00793BEB" w:rsidRDefault="00B72926" w:rsidP="00B72926">
      <w:pPr>
        <w:pStyle w:val="Titolo1"/>
        <w:rPr>
          <w:rFonts w:asciiTheme="minorBidi" w:hAnsiTheme="minorBidi" w:cstheme="minorBidi"/>
          <w:i w:val="0"/>
          <w:iCs/>
          <w:caps/>
          <w:sz w:val="72"/>
          <w:szCs w:val="72"/>
        </w:rPr>
      </w:pPr>
      <w:bookmarkStart w:id="653" w:name="_Toc75156415"/>
      <w:r w:rsidRPr="00793BEB">
        <w:rPr>
          <w:rFonts w:asciiTheme="minorBidi" w:hAnsiTheme="minorBidi" w:cstheme="minorBidi"/>
          <w:i w:val="0"/>
          <w:iCs/>
          <w:caps/>
          <w:sz w:val="72"/>
          <w:szCs w:val="72"/>
        </w:rPr>
        <w:t>Maggio 2021</w:t>
      </w:r>
      <w:bookmarkEnd w:id="653"/>
    </w:p>
    <w:p w:rsidR="00B72926" w:rsidRDefault="00D36B48" w:rsidP="00EC5D32">
      <w:pPr>
        <w:pStyle w:val="Titolo1"/>
        <w:sectPr w:rsidR="00B72926" w:rsidSect="00CA22A9">
          <w:type w:val="oddPage"/>
          <w:pgSz w:w="11906" w:h="16838"/>
          <w:pgMar w:top="1418" w:right="1418" w:bottom="1418" w:left="1418" w:header="709" w:footer="709" w:gutter="0"/>
          <w:cols w:space="708"/>
          <w:titlePg/>
          <w:docGrid w:linePitch="360"/>
        </w:sectPr>
      </w:pPr>
      <w:r w:rsidRPr="00E55ED5">
        <w:br w:type="page"/>
      </w:r>
    </w:p>
    <w:p w:rsidR="00793BEB" w:rsidRDefault="00D36B48" w:rsidP="007959C4">
      <w:pPr>
        <w:pStyle w:val="Titolo2"/>
        <w:spacing w:line="276" w:lineRule="auto"/>
        <w:jc w:val="both"/>
        <w:rPr>
          <w:sz w:val="26"/>
          <w:szCs w:val="26"/>
        </w:rPr>
      </w:pPr>
      <w:bookmarkStart w:id="654" w:name="_Toc75156416"/>
      <w:r w:rsidRPr="007959C4">
        <w:rPr>
          <w:sz w:val="26"/>
          <w:szCs w:val="26"/>
        </w:rPr>
        <w:lastRenderedPageBreak/>
        <w:t>1 Maggio</w:t>
      </w:r>
      <w:bookmarkEnd w:id="654"/>
    </w:p>
    <w:p w:rsidR="00D36B48" w:rsidRDefault="00793BEB" w:rsidP="00793BEB">
      <w:pPr>
        <w:jc w:val="both"/>
        <w:rPr>
          <w:sz w:val="24"/>
          <w:szCs w:val="24"/>
        </w:rPr>
      </w:pPr>
      <w:r w:rsidRPr="00793BEB">
        <w:rPr>
          <w:rFonts w:ascii="Segoe UI" w:hAnsi="Segoe UI" w:cs="Segoe UI"/>
          <w:color w:val="0F1419"/>
          <w:sz w:val="24"/>
          <w:szCs w:val="24"/>
        </w:rPr>
        <w:t xml:space="preserve">Madre di Dio, viene in nostro soccorso. Vogliamo mettere tutta la verità nei nostri cuori. </w:t>
      </w:r>
      <w:r w:rsidR="00D36B48" w:rsidRPr="00793BEB">
        <w:rPr>
          <w:sz w:val="24"/>
          <w:szCs w:val="24"/>
        </w:rPr>
        <w:t xml:space="preserve"> </w:t>
      </w:r>
    </w:p>
    <w:p w:rsidR="00793BEB" w:rsidRPr="00793BEB" w:rsidRDefault="00793BEB" w:rsidP="00793BEB">
      <w:pPr>
        <w:pStyle w:val="Titolo2"/>
        <w:rPr>
          <w:rFonts w:ascii="Calibri" w:hAnsi="Calibri" w:cs="Calibri"/>
          <w:sz w:val="32"/>
          <w:szCs w:val="32"/>
        </w:rPr>
      </w:pPr>
      <w:bookmarkStart w:id="655" w:name="_Toc66893227"/>
      <w:bookmarkStart w:id="656" w:name="_Toc75156417"/>
      <w:r w:rsidRPr="00793BEB">
        <w:rPr>
          <w:sz w:val="32"/>
          <w:szCs w:val="32"/>
        </w:rPr>
        <w:t>È forse diviso il Cristo? Paolo è stato forse crocifisso per voi?</w:t>
      </w:r>
      <w:bookmarkEnd w:id="655"/>
      <w:bookmarkEnd w:id="656"/>
    </w:p>
    <w:p w:rsidR="00793BEB" w:rsidRPr="00793BEB" w:rsidRDefault="00793BEB" w:rsidP="00793BEB">
      <w:pPr>
        <w:spacing w:after="120" w:line="240" w:lineRule="auto"/>
        <w:jc w:val="both"/>
        <w:rPr>
          <w:rFonts w:ascii="Calibri" w:eastAsia="Times New Roman" w:hAnsi="Calibri" w:cs="Calibri"/>
          <w:color w:val="000000"/>
          <w:sz w:val="20"/>
          <w:szCs w:val="20"/>
          <w:lang w:eastAsia="it-IT"/>
        </w:rPr>
      </w:pPr>
      <w:r w:rsidRPr="00793BEB">
        <w:rPr>
          <w:rFonts w:ascii="Arial" w:eastAsia="Times New Roman" w:hAnsi="Arial" w:cs="Arial"/>
          <w:color w:val="000000"/>
          <w:sz w:val="24"/>
          <w:szCs w:val="24"/>
          <w:lang w:eastAsia="it-IT"/>
        </w:rPr>
        <w:t>Ecco il desiderio di Cristo Gesù presentato a Padre con preghiera accorata: </w:t>
      </w:r>
      <w:r w:rsidRPr="00793BEB">
        <w:rPr>
          <w:rFonts w:ascii="Arial" w:eastAsia="Times New Roman" w:hAnsi="Arial" w:cs="Arial"/>
          <w:i/>
          <w:iCs/>
          <w:color w:val="000000"/>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w:t>
      </w:r>
      <w:r w:rsidRPr="00793BEB">
        <w:rPr>
          <w:rFonts w:ascii="Arial" w:eastAsia="Times New Roman" w:hAnsi="Arial" w:cs="Arial"/>
          <w:color w:val="000000"/>
          <w:sz w:val="24"/>
          <w:szCs w:val="24"/>
          <w:lang w:eastAsia="it-IT"/>
        </w:rPr>
        <w:t> Gesù vuole che ogni suo discepolo viva di unità con ogni altro suo discepolo. Questo può avvenire solo se il discepolo dimora nella Parola di Cristo. Dimorando nella Parola di Cristo, dimora in Cristo, dimora nel Padre per lo Spirito Santo. Dal cuore del Padre, per il cuore di Cristo, nello Spirito Santo si è costruttori di perfetta unità.</w:t>
      </w:r>
    </w:p>
    <w:p w:rsidR="00793BEB" w:rsidRPr="00793BEB" w:rsidRDefault="00793BEB" w:rsidP="003D4DD9">
      <w:pPr>
        <w:spacing w:after="120" w:line="240" w:lineRule="auto"/>
        <w:jc w:val="both"/>
        <w:rPr>
          <w:rFonts w:ascii="Calibri" w:eastAsia="Times New Roman" w:hAnsi="Calibri" w:cs="Calibri"/>
          <w:color w:val="000000"/>
          <w:sz w:val="20"/>
          <w:szCs w:val="20"/>
          <w:lang w:eastAsia="it-IT"/>
        </w:rPr>
      </w:pPr>
      <w:r w:rsidRPr="00793BEB">
        <w:rPr>
          <w:rFonts w:ascii="Arial" w:eastAsia="Times New Roman" w:hAnsi="Arial" w:cs="Arial"/>
          <w:color w:val="000000"/>
          <w:sz w:val="24"/>
          <w:szCs w:val="24"/>
          <w:lang w:eastAsia="it-IT"/>
        </w:rPr>
        <w:t>Il Catechismo della Chiesa Cattolica ci insegna che è il peccato del singolo il creatore di ogni scisma e di ogni divisione nel corpo di Cristo che è la sua Chiesa: </w:t>
      </w:r>
      <w:r w:rsidRPr="00793BEB">
        <w:rPr>
          <w:rFonts w:ascii="Arial" w:eastAsia="Times New Roman" w:hAnsi="Arial" w:cs="Arial"/>
          <w:i/>
          <w:iCs/>
          <w:color w:val="000000"/>
          <w:sz w:val="24"/>
          <w:szCs w:val="24"/>
          <w:lang w:eastAsia="it-IT"/>
        </w:rPr>
        <w:t xml:space="preserve">“Di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Le scissioni che feriscono l'unità del Corpo di Cristo (cioè l'eresia, l'apostasia e lo scisma) non avvengono senza i peccati degli uomini: </w:t>
      </w:r>
      <w:r w:rsidR="003D4DD9">
        <w:rPr>
          <w:rFonts w:ascii="Arial" w:eastAsia="Times New Roman" w:hAnsi="Arial" w:cs="Arial"/>
          <w:color w:val="000000"/>
          <w:sz w:val="24"/>
          <w:szCs w:val="24"/>
          <w:lang w:val="la-Latn" w:eastAsia="it-IT"/>
        </w:rPr>
        <w:t>Ubi</w:t>
      </w:r>
      <w:r w:rsidR="003D4DD9">
        <w:rPr>
          <w:rFonts w:ascii="Arial" w:eastAsia="Times New Roman" w:hAnsi="Arial" w:cs="Arial"/>
          <w:color w:val="000000"/>
          <w:sz w:val="24"/>
          <w:szCs w:val="24"/>
          <w:lang w:eastAsia="it-IT"/>
        </w:rPr>
        <w:t xml:space="preserve"> </w:t>
      </w:r>
      <w:r w:rsidR="003D4DD9">
        <w:rPr>
          <w:rFonts w:ascii="Arial" w:eastAsia="Times New Roman" w:hAnsi="Arial" w:cs="Arial"/>
          <w:color w:val="000000"/>
          <w:sz w:val="24"/>
          <w:szCs w:val="24"/>
          <w:lang w:val="la-Latn" w:eastAsia="it-IT"/>
        </w:rPr>
        <w:t>peccata</w:t>
      </w:r>
      <w:r w:rsidR="003D4DD9">
        <w:rPr>
          <w:rFonts w:ascii="Arial" w:eastAsia="Times New Roman" w:hAnsi="Arial" w:cs="Arial"/>
          <w:color w:val="000000"/>
          <w:sz w:val="24"/>
          <w:szCs w:val="24"/>
          <w:lang w:eastAsia="it-IT"/>
        </w:rPr>
        <w:t xml:space="preserve"> s</w:t>
      </w:r>
      <w:r w:rsidR="003D4DD9">
        <w:rPr>
          <w:rFonts w:ascii="Arial" w:eastAsia="Times New Roman" w:hAnsi="Arial" w:cs="Arial"/>
          <w:color w:val="000000"/>
          <w:sz w:val="24"/>
          <w:szCs w:val="24"/>
          <w:lang w:val="la-Latn" w:eastAsia="it-IT"/>
        </w:rPr>
        <w:t>unt,</w:t>
      </w:r>
      <w:r w:rsidR="003D4DD9">
        <w:rPr>
          <w:rFonts w:ascii="Arial" w:eastAsia="Times New Roman" w:hAnsi="Arial" w:cs="Arial"/>
          <w:color w:val="000000"/>
          <w:sz w:val="24"/>
          <w:szCs w:val="24"/>
          <w:lang w:eastAsia="it-IT"/>
        </w:rPr>
        <w:t xml:space="preserve"> </w:t>
      </w:r>
      <w:r w:rsidR="003D4DD9">
        <w:rPr>
          <w:rFonts w:ascii="Arial" w:eastAsia="Times New Roman" w:hAnsi="Arial" w:cs="Arial"/>
          <w:color w:val="000000"/>
          <w:sz w:val="24"/>
          <w:szCs w:val="24"/>
          <w:lang w:val="la-Latn" w:eastAsia="it-IT"/>
        </w:rPr>
        <w:t>ibi</w:t>
      </w:r>
      <w:r w:rsidR="003D4DD9">
        <w:rPr>
          <w:rFonts w:ascii="Arial" w:eastAsia="Times New Roman" w:hAnsi="Arial" w:cs="Arial"/>
          <w:color w:val="000000"/>
          <w:sz w:val="24"/>
          <w:szCs w:val="24"/>
          <w:lang w:eastAsia="it-IT"/>
        </w:rPr>
        <w:t xml:space="preserve"> </w:t>
      </w:r>
      <w:r w:rsidRPr="00793BEB">
        <w:rPr>
          <w:rFonts w:ascii="Arial" w:eastAsia="Times New Roman" w:hAnsi="Arial" w:cs="Arial"/>
          <w:color w:val="000000"/>
          <w:sz w:val="24"/>
          <w:szCs w:val="24"/>
          <w:lang w:val="la-Latn" w:eastAsia="it-IT"/>
        </w:rPr>
        <w:t>est</w:t>
      </w:r>
      <w:r w:rsidR="003D4DD9">
        <w:rPr>
          <w:rFonts w:ascii="Arial" w:eastAsia="Times New Roman" w:hAnsi="Arial" w:cs="Arial"/>
          <w:color w:val="000000"/>
          <w:sz w:val="24"/>
          <w:szCs w:val="24"/>
          <w:lang w:eastAsia="it-IT"/>
        </w:rPr>
        <w:t xml:space="preserve"> </w:t>
      </w:r>
      <w:r w:rsidRPr="003D4DD9">
        <w:rPr>
          <w:rFonts w:ascii="Arial" w:eastAsia="Times New Roman" w:hAnsi="Arial" w:cs="Arial"/>
          <w:color w:val="000000"/>
          <w:sz w:val="24"/>
          <w:szCs w:val="24"/>
          <w:lang w:val="la-Latn" w:eastAsia="it-IT"/>
        </w:rPr>
        <w:t>multitudo</w:t>
      </w:r>
      <w:r w:rsidR="003D4DD9">
        <w:rPr>
          <w:rFonts w:ascii="Arial" w:eastAsia="Times New Roman" w:hAnsi="Arial" w:cs="Arial"/>
          <w:color w:val="000000"/>
          <w:sz w:val="24"/>
          <w:szCs w:val="24"/>
          <w:lang w:val="la-Latn" w:eastAsia="it-IT"/>
        </w:rPr>
        <w:t>,</w:t>
      </w:r>
      <w:r w:rsidR="003D4DD9">
        <w:rPr>
          <w:rFonts w:ascii="Arial" w:eastAsia="Times New Roman" w:hAnsi="Arial" w:cs="Arial"/>
          <w:color w:val="000000"/>
          <w:sz w:val="24"/>
          <w:szCs w:val="24"/>
          <w:lang w:eastAsia="it-IT"/>
        </w:rPr>
        <w:t xml:space="preserve"> </w:t>
      </w:r>
      <w:r w:rsidR="003D4DD9">
        <w:rPr>
          <w:rFonts w:ascii="Arial" w:eastAsia="Times New Roman" w:hAnsi="Arial" w:cs="Arial"/>
          <w:color w:val="000000"/>
          <w:sz w:val="24"/>
          <w:szCs w:val="24"/>
          <w:lang w:val="la-Latn" w:eastAsia="it-IT"/>
        </w:rPr>
        <w:t>ibi</w:t>
      </w:r>
      <w:r w:rsidR="003D4DD9">
        <w:rPr>
          <w:rFonts w:ascii="Arial" w:eastAsia="Times New Roman" w:hAnsi="Arial" w:cs="Arial"/>
          <w:color w:val="000000"/>
          <w:sz w:val="24"/>
          <w:szCs w:val="24"/>
          <w:lang w:eastAsia="it-IT"/>
        </w:rPr>
        <w:t xml:space="preserve"> </w:t>
      </w:r>
      <w:r w:rsidRPr="003D4DD9">
        <w:rPr>
          <w:rFonts w:ascii="Arial" w:eastAsia="Times New Roman" w:hAnsi="Arial" w:cs="Arial"/>
          <w:color w:val="000000"/>
          <w:sz w:val="24"/>
          <w:szCs w:val="24"/>
          <w:lang w:val="la-Latn" w:eastAsia="it-IT"/>
        </w:rPr>
        <w:t>schismata</w:t>
      </w:r>
      <w:r w:rsidR="003D4DD9">
        <w:rPr>
          <w:rFonts w:ascii="Arial" w:eastAsia="Times New Roman" w:hAnsi="Arial" w:cs="Arial"/>
          <w:color w:val="000000"/>
          <w:sz w:val="24"/>
          <w:szCs w:val="24"/>
          <w:lang w:val="la-Latn" w:eastAsia="it-IT"/>
        </w:rPr>
        <w:t>,</w:t>
      </w:r>
      <w:r w:rsidR="003D4DD9">
        <w:rPr>
          <w:rFonts w:ascii="Arial" w:eastAsia="Times New Roman" w:hAnsi="Arial" w:cs="Arial"/>
          <w:color w:val="000000"/>
          <w:sz w:val="24"/>
          <w:szCs w:val="24"/>
          <w:lang w:eastAsia="it-IT"/>
        </w:rPr>
        <w:t xml:space="preserve"> </w:t>
      </w:r>
      <w:r w:rsidR="003D4DD9">
        <w:rPr>
          <w:rFonts w:ascii="Arial" w:eastAsia="Times New Roman" w:hAnsi="Arial" w:cs="Arial"/>
          <w:color w:val="000000"/>
          <w:sz w:val="24"/>
          <w:szCs w:val="24"/>
          <w:lang w:val="la-Latn" w:eastAsia="it-IT"/>
        </w:rPr>
        <w:t>ibi</w:t>
      </w:r>
      <w:r w:rsidR="003D4DD9">
        <w:rPr>
          <w:rFonts w:ascii="Arial" w:eastAsia="Times New Roman" w:hAnsi="Arial" w:cs="Arial"/>
          <w:color w:val="000000"/>
          <w:sz w:val="24"/>
          <w:szCs w:val="24"/>
          <w:lang w:eastAsia="it-IT"/>
        </w:rPr>
        <w:t xml:space="preserve"> </w:t>
      </w:r>
      <w:r w:rsidRPr="003D4DD9">
        <w:rPr>
          <w:rFonts w:ascii="Arial" w:eastAsia="Times New Roman" w:hAnsi="Arial" w:cs="Arial"/>
          <w:color w:val="000000"/>
          <w:sz w:val="24"/>
          <w:szCs w:val="24"/>
          <w:lang w:val="la-Latn" w:eastAsia="it-IT"/>
        </w:rPr>
        <w:t>haereses</w:t>
      </w:r>
      <w:r w:rsidR="003D4DD9">
        <w:rPr>
          <w:rFonts w:ascii="Arial" w:eastAsia="Times New Roman" w:hAnsi="Arial" w:cs="Arial"/>
          <w:color w:val="000000"/>
          <w:sz w:val="24"/>
          <w:szCs w:val="24"/>
          <w:lang w:val="la-Latn" w:eastAsia="it-IT"/>
        </w:rPr>
        <w:t>,</w:t>
      </w:r>
      <w:r w:rsidR="003D4DD9">
        <w:rPr>
          <w:rFonts w:ascii="Arial" w:eastAsia="Times New Roman" w:hAnsi="Arial" w:cs="Arial"/>
          <w:color w:val="000000"/>
          <w:sz w:val="24"/>
          <w:szCs w:val="24"/>
          <w:lang w:eastAsia="it-IT"/>
        </w:rPr>
        <w:t xml:space="preserve"> </w:t>
      </w:r>
      <w:r w:rsidR="003D4DD9">
        <w:rPr>
          <w:rFonts w:ascii="Arial" w:eastAsia="Times New Roman" w:hAnsi="Arial" w:cs="Arial"/>
          <w:color w:val="000000"/>
          <w:sz w:val="24"/>
          <w:szCs w:val="24"/>
          <w:lang w:val="la-Latn" w:eastAsia="it-IT"/>
        </w:rPr>
        <w:t>ibi</w:t>
      </w:r>
      <w:r w:rsidR="003D4DD9">
        <w:rPr>
          <w:rFonts w:ascii="Arial" w:eastAsia="Times New Roman" w:hAnsi="Arial" w:cs="Arial"/>
          <w:color w:val="000000"/>
          <w:sz w:val="24"/>
          <w:szCs w:val="24"/>
          <w:lang w:eastAsia="it-IT"/>
        </w:rPr>
        <w:t xml:space="preserve"> </w:t>
      </w:r>
      <w:r w:rsidRPr="003D4DD9">
        <w:rPr>
          <w:rFonts w:ascii="Arial" w:eastAsia="Times New Roman" w:hAnsi="Arial" w:cs="Arial"/>
          <w:color w:val="000000"/>
          <w:sz w:val="24"/>
          <w:szCs w:val="24"/>
          <w:lang w:val="la-Latn" w:eastAsia="it-IT"/>
        </w:rPr>
        <w:t>discussiones</w:t>
      </w:r>
      <w:r w:rsidR="003D4DD9">
        <w:rPr>
          <w:rFonts w:ascii="Arial" w:eastAsia="Times New Roman" w:hAnsi="Arial" w:cs="Arial"/>
          <w:color w:val="000000"/>
          <w:sz w:val="24"/>
          <w:szCs w:val="24"/>
          <w:lang w:val="la-Latn" w:eastAsia="it-IT"/>
        </w:rPr>
        <w:t>.</w:t>
      </w:r>
      <w:r w:rsidR="003D4DD9">
        <w:rPr>
          <w:rFonts w:ascii="Arial" w:eastAsia="Times New Roman" w:hAnsi="Arial" w:cs="Arial"/>
          <w:color w:val="000000"/>
          <w:sz w:val="24"/>
          <w:szCs w:val="24"/>
          <w:lang w:eastAsia="it-IT"/>
        </w:rPr>
        <w:t xml:space="preserve"> </w:t>
      </w:r>
      <w:r w:rsidR="003D4DD9">
        <w:rPr>
          <w:rFonts w:ascii="Arial" w:eastAsia="Times New Roman" w:hAnsi="Arial" w:cs="Arial"/>
          <w:color w:val="000000"/>
          <w:sz w:val="24"/>
          <w:szCs w:val="24"/>
          <w:lang w:val="la-Latn" w:eastAsia="it-IT"/>
        </w:rPr>
        <w:t>Ubi</w:t>
      </w:r>
      <w:r w:rsidR="003D4DD9">
        <w:rPr>
          <w:rFonts w:ascii="Arial" w:eastAsia="Times New Roman" w:hAnsi="Arial" w:cs="Arial"/>
          <w:color w:val="000000"/>
          <w:sz w:val="24"/>
          <w:szCs w:val="24"/>
          <w:lang w:eastAsia="it-IT"/>
        </w:rPr>
        <w:t xml:space="preserve"> </w:t>
      </w:r>
      <w:r w:rsidRPr="003D4DD9">
        <w:rPr>
          <w:rFonts w:ascii="Arial" w:eastAsia="Times New Roman" w:hAnsi="Arial" w:cs="Arial"/>
          <w:color w:val="000000"/>
          <w:sz w:val="24"/>
          <w:szCs w:val="24"/>
          <w:lang w:val="la-Latn" w:eastAsia="it-IT"/>
        </w:rPr>
        <w:t>autem</w:t>
      </w:r>
      <w:r w:rsidR="003D4DD9">
        <w:rPr>
          <w:rFonts w:ascii="Arial" w:eastAsia="Times New Roman" w:hAnsi="Arial" w:cs="Arial"/>
          <w:color w:val="000000"/>
          <w:sz w:val="24"/>
          <w:szCs w:val="24"/>
          <w:lang w:eastAsia="it-IT"/>
        </w:rPr>
        <w:t xml:space="preserve"> </w:t>
      </w:r>
      <w:r w:rsidRPr="003D4DD9">
        <w:rPr>
          <w:rFonts w:ascii="Arial" w:eastAsia="Times New Roman" w:hAnsi="Arial" w:cs="Arial"/>
          <w:color w:val="000000"/>
          <w:sz w:val="24"/>
          <w:szCs w:val="24"/>
          <w:lang w:val="la-Latn" w:eastAsia="it-IT"/>
        </w:rPr>
        <w:t>virtus</w:t>
      </w:r>
      <w:r w:rsidR="003D4DD9">
        <w:rPr>
          <w:rFonts w:ascii="Arial" w:eastAsia="Times New Roman" w:hAnsi="Arial" w:cs="Arial"/>
          <w:color w:val="000000"/>
          <w:sz w:val="24"/>
          <w:szCs w:val="24"/>
          <w:lang w:val="la-Latn" w:eastAsia="it-IT"/>
        </w:rPr>
        <w:t>,</w:t>
      </w:r>
      <w:r w:rsidR="003D4DD9">
        <w:rPr>
          <w:rFonts w:ascii="Arial" w:eastAsia="Times New Roman" w:hAnsi="Arial" w:cs="Arial"/>
          <w:color w:val="000000"/>
          <w:sz w:val="24"/>
          <w:szCs w:val="24"/>
          <w:lang w:eastAsia="it-IT"/>
        </w:rPr>
        <w:t xml:space="preserve"> </w:t>
      </w:r>
      <w:r w:rsidR="003D4DD9">
        <w:rPr>
          <w:rFonts w:ascii="Arial" w:eastAsia="Times New Roman" w:hAnsi="Arial" w:cs="Arial"/>
          <w:color w:val="000000"/>
          <w:sz w:val="24"/>
          <w:szCs w:val="24"/>
          <w:lang w:val="la-Latn" w:eastAsia="it-IT"/>
        </w:rPr>
        <w:t>ibi</w:t>
      </w:r>
      <w:r w:rsidR="003D4DD9">
        <w:rPr>
          <w:rFonts w:ascii="Arial" w:eastAsia="Times New Roman" w:hAnsi="Arial" w:cs="Arial"/>
          <w:color w:val="000000"/>
          <w:sz w:val="24"/>
          <w:szCs w:val="24"/>
          <w:lang w:eastAsia="it-IT"/>
        </w:rPr>
        <w:t xml:space="preserve"> </w:t>
      </w:r>
      <w:r w:rsidRPr="003D4DD9">
        <w:rPr>
          <w:rFonts w:ascii="Arial" w:eastAsia="Times New Roman" w:hAnsi="Arial" w:cs="Arial"/>
          <w:color w:val="000000"/>
          <w:sz w:val="24"/>
          <w:szCs w:val="24"/>
          <w:lang w:val="la-Latn" w:eastAsia="it-IT"/>
        </w:rPr>
        <w:t>singularitas</w:t>
      </w:r>
      <w:r w:rsidR="003D4DD9">
        <w:rPr>
          <w:rFonts w:ascii="Arial" w:eastAsia="Times New Roman" w:hAnsi="Arial" w:cs="Arial"/>
          <w:color w:val="000000"/>
          <w:sz w:val="24"/>
          <w:szCs w:val="24"/>
          <w:lang w:val="la-Latn" w:eastAsia="it-IT"/>
        </w:rPr>
        <w:t>,</w:t>
      </w:r>
      <w:r w:rsidR="003D4DD9">
        <w:rPr>
          <w:rFonts w:ascii="Arial" w:eastAsia="Times New Roman" w:hAnsi="Arial" w:cs="Arial"/>
          <w:color w:val="000000"/>
          <w:sz w:val="24"/>
          <w:szCs w:val="24"/>
          <w:lang w:eastAsia="it-IT"/>
        </w:rPr>
        <w:t xml:space="preserve"> </w:t>
      </w:r>
      <w:r w:rsidR="003D4DD9">
        <w:rPr>
          <w:rFonts w:ascii="Arial" w:eastAsia="Times New Roman" w:hAnsi="Arial" w:cs="Arial"/>
          <w:color w:val="000000"/>
          <w:sz w:val="24"/>
          <w:szCs w:val="24"/>
          <w:lang w:val="la-Latn" w:eastAsia="it-IT"/>
        </w:rPr>
        <w:t>ibi</w:t>
      </w:r>
      <w:r w:rsidR="003D4DD9">
        <w:rPr>
          <w:rFonts w:ascii="Arial" w:eastAsia="Times New Roman" w:hAnsi="Arial" w:cs="Arial"/>
          <w:color w:val="000000"/>
          <w:sz w:val="24"/>
          <w:szCs w:val="24"/>
          <w:lang w:eastAsia="it-IT"/>
        </w:rPr>
        <w:t xml:space="preserve"> </w:t>
      </w:r>
      <w:r w:rsidRPr="003D4DD9">
        <w:rPr>
          <w:rFonts w:ascii="Arial" w:eastAsia="Times New Roman" w:hAnsi="Arial" w:cs="Arial"/>
          <w:color w:val="000000"/>
          <w:sz w:val="24"/>
          <w:szCs w:val="24"/>
          <w:lang w:val="la-Latn" w:eastAsia="it-IT"/>
        </w:rPr>
        <w:t>unio</w:t>
      </w:r>
      <w:r w:rsidR="003D4DD9">
        <w:rPr>
          <w:rFonts w:ascii="Arial" w:eastAsia="Times New Roman" w:hAnsi="Arial" w:cs="Arial"/>
          <w:color w:val="000000"/>
          <w:sz w:val="24"/>
          <w:szCs w:val="24"/>
          <w:lang w:val="la-Latn" w:eastAsia="it-IT"/>
        </w:rPr>
        <w:t>,</w:t>
      </w:r>
      <w:r w:rsidR="003D4DD9">
        <w:rPr>
          <w:rFonts w:ascii="Arial" w:eastAsia="Times New Roman" w:hAnsi="Arial" w:cs="Arial"/>
          <w:color w:val="000000"/>
          <w:sz w:val="24"/>
          <w:szCs w:val="24"/>
          <w:lang w:eastAsia="it-IT"/>
        </w:rPr>
        <w:t xml:space="preserve"> </w:t>
      </w:r>
      <w:r w:rsidR="003D4DD9">
        <w:rPr>
          <w:rFonts w:ascii="Arial" w:eastAsia="Times New Roman" w:hAnsi="Arial" w:cs="Arial"/>
          <w:color w:val="000000"/>
          <w:sz w:val="24"/>
          <w:szCs w:val="24"/>
          <w:lang w:val="la-Latn" w:eastAsia="it-IT"/>
        </w:rPr>
        <w:t>ex</w:t>
      </w:r>
      <w:r w:rsidR="003D4DD9">
        <w:rPr>
          <w:rFonts w:ascii="Arial" w:eastAsia="Times New Roman" w:hAnsi="Arial" w:cs="Arial"/>
          <w:color w:val="000000"/>
          <w:sz w:val="24"/>
          <w:szCs w:val="24"/>
          <w:lang w:eastAsia="it-IT"/>
        </w:rPr>
        <w:t xml:space="preserve"> </w:t>
      </w:r>
      <w:r w:rsidR="003D4DD9">
        <w:rPr>
          <w:rFonts w:ascii="Arial" w:eastAsia="Times New Roman" w:hAnsi="Arial" w:cs="Arial"/>
          <w:color w:val="000000"/>
          <w:sz w:val="24"/>
          <w:szCs w:val="24"/>
          <w:lang w:val="la-Latn" w:eastAsia="it-IT"/>
        </w:rPr>
        <w:t>quo</w:t>
      </w:r>
      <w:r w:rsidR="003D4DD9">
        <w:rPr>
          <w:rFonts w:ascii="Arial" w:eastAsia="Times New Roman" w:hAnsi="Arial" w:cs="Arial"/>
          <w:color w:val="000000"/>
          <w:sz w:val="24"/>
          <w:szCs w:val="24"/>
          <w:lang w:eastAsia="it-IT"/>
        </w:rPr>
        <w:t xml:space="preserve"> </w:t>
      </w:r>
      <w:r w:rsidR="003D4DD9">
        <w:rPr>
          <w:rFonts w:ascii="Arial" w:eastAsia="Times New Roman" w:hAnsi="Arial" w:cs="Arial"/>
          <w:color w:val="000000"/>
          <w:sz w:val="24"/>
          <w:szCs w:val="24"/>
          <w:lang w:val="la-Latn" w:eastAsia="it-IT"/>
        </w:rPr>
        <w:t>omnium</w:t>
      </w:r>
      <w:r w:rsidR="003D4DD9">
        <w:rPr>
          <w:rFonts w:ascii="Arial" w:eastAsia="Times New Roman" w:hAnsi="Arial" w:cs="Arial"/>
          <w:color w:val="000000"/>
          <w:sz w:val="24"/>
          <w:szCs w:val="24"/>
          <w:lang w:eastAsia="it-IT"/>
        </w:rPr>
        <w:t xml:space="preserve"> </w:t>
      </w:r>
      <w:r w:rsidRPr="003D4DD9">
        <w:rPr>
          <w:rFonts w:ascii="Arial" w:eastAsia="Times New Roman" w:hAnsi="Arial" w:cs="Arial"/>
          <w:color w:val="000000"/>
          <w:sz w:val="24"/>
          <w:szCs w:val="24"/>
          <w:lang w:val="la-Latn" w:eastAsia="it-IT"/>
        </w:rPr>
        <w:t>credentium</w:t>
      </w:r>
      <w:r w:rsidR="003D4DD9">
        <w:rPr>
          <w:rFonts w:ascii="Arial" w:eastAsia="Times New Roman" w:hAnsi="Arial" w:cs="Arial"/>
          <w:color w:val="000000"/>
          <w:sz w:val="24"/>
          <w:szCs w:val="24"/>
          <w:lang w:eastAsia="it-IT"/>
        </w:rPr>
        <w:t xml:space="preserve"> </w:t>
      </w:r>
      <w:r w:rsidR="003D4DD9">
        <w:rPr>
          <w:rFonts w:ascii="Arial" w:eastAsia="Times New Roman" w:hAnsi="Arial" w:cs="Arial"/>
          <w:color w:val="000000"/>
          <w:sz w:val="24"/>
          <w:szCs w:val="24"/>
          <w:lang w:val="la-Latn" w:eastAsia="it-IT"/>
        </w:rPr>
        <w:t>erat</w:t>
      </w:r>
      <w:r w:rsidR="003D4DD9">
        <w:rPr>
          <w:rFonts w:ascii="Arial" w:eastAsia="Times New Roman" w:hAnsi="Arial" w:cs="Arial"/>
          <w:color w:val="000000"/>
          <w:sz w:val="24"/>
          <w:szCs w:val="24"/>
          <w:lang w:eastAsia="it-IT"/>
        </w:rPr>
        <w:t xml:space="preserve"> </w:t>
      </w:r>
      <w:r w:rsidR="003D4DD9">
        <w:rPr>
          <w:rFonts w:ascii="Arial" w:eastAsia="Times New Roman" w:hAnsi="Arial" w:cs="Arial"/>
          <w:color w:val="000000"/>
          <w:sz w:val="24"/>
          <w:szCs w:val="24"/>
          <w:lang w:val="la-Latn" w:eastAsia="it-IT"/>
        </w:rPr>
        <w:t>cor</w:t>
      </w:r>
      <w:r w:rsidR="003D4DD9">
        <w:rPr>
          <w:rFonts w:ascii="Arial" w:eastAsia="Times New Roman" w:hAnsi="Arial" w:cs="Arial"/>
          <w:color w:val="000000"/>
          <w:sz w:val="24"/>
          <w:szCs w:val="24"/>
          <w:lang w:eastAsia="it-IT"/>
        </w:rPr>
        <w:t xml:space="preserve"> </w:t>
      </w:r>
      <w:r w:rsidR="003D4DD9">
        <w:rPr>
          <w:rFonts w:ascii="Arial" w:eastAsia="Times New Roman" w:hAnsi="Arial" w:cs="Arial"/>
          <w:color w:val="000000"/>
          <w:sz w:val="24"/>
          <w:szCs w:val="24"/>
          <w:lang w:val="la-Latn" w:eastAsia="it-IT"/>
        </w:rPr>
        <w:t>unum</w:t>
      </w:r>
      <w:r w:rsidR="003D4DD9">
        <w:rPr>
          <w:rFonts w:ascii="Arial" w:eastAsia="Times New Roman" w:hAnsi="Arial" w:cs="Arial"/>
          <w:color w:val="000000"/>
          <w:sz w:val="24"/>
          <w:szCs w:val="24"/>
          <w:lang w:eastAsia="it-IT"/>
        </w:rPr>
        <w:t xml:space="preserve"> </w:t>
      </w:r>
      <w:r w:rsidR="003D4DD9">
        <w:rPr>
          <w:rFonts w:ascii="Arial" w:eastAsia="Times New Roman" w:hAnsi="Arial" w:cs="Arial"/>
          <w:color w:val="000000"/>
          <w:sz w:val="24"/>
          <w:szCs w:val="24"/>
          <w:lang w:val="la-Latn" w:eastAsia="it-IT"/>
        </w:rPr>
        <w:t>et</w:t>
      </w:r>
      <w:r w:rsidR="003D4DD9">
        <w:rPr>
          <w:rFonts w:ascii="Arial" w:eastAsia="Times New Roman" w:hAnsi="Arial" w:cs="Arial"/>
          <w:color w:val="000000"/>
          <w:sz w:val="24"/>
          <w:szCs w:val="24"/>
          <w:lang w:eastAsia="it-IT"/>
        </w:rPr>
        <w:t xml:space="preserve"> </w:t>
      </w:r>
      <w:r w:rsidRPr="00793BEB">
        <w:rPr>
          <w:rFonts w:ascii="Arial" w:eastAsia="Times New Roman" w:hAnsi="Arial" w:cs="Arial"/>
          <w:color w:val="000000"/>
          <w:sz w:val="24"/>
          <w:szCs w:val="24"/>
          <w:lang w:val="la-Latn" w:eastAsia="it-IT"/>
        </w:rPr>
        <w:t>anima</w:t>
      </w:r>
      <w:r w:rsidR="003D4DD9">
        <w:rPr>
          <w:rFonts w:ascii="Arial" w:eastAsia="Times New Roman" w:hAnsi="Arial" w:cs="Arial"/>
          <w:color w:val="000000"/>
          <w:sz w:val="24"/>
          <w:szCs w:val="24"/>
          <w:lang w:eastAsia="it-IT"/>
        </w:rPr>
        <w:t xml:space="preserve"> </w:t>
      </w:r>
      <w:r w:rsidRPr="00793BEB">
        <w:rPr>
          <w:rFonts w:ascii="Arial" w:eastAsia="Times New Roman" w:hAnsi="Arial" w:cs="Arial"/>
          <w:color w:val="000000"/>
          <w:sz w:val="24"/>
          <w:szCs w:val="24"/>
          <w:lang w:val="la-Latn" w:eastAsia="it-IT"/>
        </w:rPr>
        <w:t>una</w:t>
      </w:r>
      <w:r w:rsidRPr="00793BEB">
        <w:rPr>
          <w:rFonts w:ascii="Arial" w:eastAsia="Times New Roman" w:hAnsi="Arial" w:cs="Arial"/>
          <w:i/>
          <w:iCs/>
          <w:color w:val="000000"/>
          <w:sz w:val="24"/>
          <w:szCs w:val="24"/>
          <w:lang w:eastAsia="it-IT"/>
        </w:rPr>
        <w:t xml:space="preserve"> - Dove c'è il peccato, lì troviamo la molteplicità, lì gli scismi, lì le eresie, lì le controversie. Dove, invece, regna la virtù, lì c'è unità, lì comunione, grazie alle quali tutti i credenti erano un cuor solo e un'anima sola (CCC 817), </w:t>
      </w:r>
      <w:r w:rsidRPr="00793BEB">
        <w:rPr>
          <w:rFonts w:ascii="Arial" w:eastAsia="Times New Roman" w:hAnsi="Arial" w:cs="Arial"/>
          <w:color w:val="000000"/>
          <w:sz w:val="24"/>
          <w:szCs w:val="24"/>
          <w:lang w:eastAsia="it-IT"/>
        </w:rPr>
        <w:t>Se è il peccato che crea scismi e divisioni, fazioni e contrapposizioni, se si vuole ricomporre l’unità, è il peccato che ognuno deve togliere dal suo cuore. Se il peccato non viene tolto, la divisione, la separazione, la contrapposizione, gli scismi e ogni altra frattura sarà sempre nel corpo della Chiesa. Si toglie la causa, si eliminano i frutti. Via santa.</w:t>
      </w:r>
    </w:p>
    <w:p w:rsidR="00793BEB" w:rsidRPr="00793BEB" w:rsidRDefault="00793BEB" w:rsidP="00793BEB">
      <w:pPr>
        <w:spacing w:after="120" w:line="240" w:lineRule="auto"/>
        <w:jc w:val="both"/>
        <w:rPr>
          <w:rFonts w:ascii="Calibri" w:eastAsia="Times New Roman" w:hAnsi="Calibri" w:cs="Calibri"/>
          <w:color w:val="000000"/>
          <w:sz w:val="20"/>
          <w:szCs w:val="20"/>
          <w:lang w:eastAsia="it-IT"/>
        </w:rPr>
      </w:pPr>
      <w:r w:rsidRPr="00793BEB">
        <w:rPr>
          <w:rFonts w:ascii="Arial" w:eastAsia="Times New Roman" w:hAnsi="Arial" w:cs="Arial"/>
          <w:i/>
          <w:iCs/>
          <w:color w:val="000000"/>
          <w:sz w:val="24"/>
          <w:szCs w:val="24"/>
          <w:lang w:eastAsia="it-IT"/>
        </w:rPr>
        <w:t xml:space="preserve">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w:t>
      </w:r>
      <w:r w:rsidRPr="00793BEB">
        <w:rPr>
          <w:rFonts w:ascii="Arial" w:eastAsia="Times New Roman" w:hAnsi="Arial" w:cs="Arial"/>
          <w:i/>
          <w:iCs/>
          <w:color w:val="000000"/>
          <w:sz w:val="24"/>
          <w:szCs w:val="24"/>
          <w:lang w:eastAsia="it-IT"/>
        </w:rPr>
        <w:lastRenderedPageBreak/>
        <w:t>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w:t>
      </w:r>
      <w:r>
        <w:rPr>
          <w:rFonts w:ascii="Arial" w:eastAsia="Times New Roman" w:hAnsi="Arial" w:cs="Arial"/>
          <w:i/>
          <w:iCs/>
          <w:color w:val="000000"/>
          <w:sz w:val="24"/>
          <w:szCs w:val="24"/>
          <w:lang w:eastAsia="it-IT"/>
        </w:rPr>
        <w:t>ssia per noi, è potenza di Dio </w:t>
      </w:r>
      <w:r w:rsidRPr="00793BEB">
        <w:rPr>
          <w:rFonts w:ascii="Arial" w:eastAsia="Times New Roman" w:hAnsi="Arial" w:cs="Arial"/>
          <w:i/>
          <w:iCs/>
          <w:color w:val="000000"/>
          <w:sz w:val="24"/>
          <w:szCs w:val="24"/>
          <w:lang w:eastAsia="it-IT"/>
        </w:rPr>
        <w:t>(1Cor 1,10-18).</w:t>
      </w:r>
    </w:p>
    <w:p w:rsidR="00793BEB" w:rsidRPr="00793BEB" w:rsidRDefault="00793BEB" w:rsidP="00793BEB">
      <w:pPr>
        <w:spacing w:after="120" w:line="240" w:lineRule="auto"/>
        <w:jc w:val="both"/>
        <w:rPr>
          <w:rFonts w:ascii="Calibri" w:eastAsia="Times New Roman" w:hAnsi="Calibri" w:cs="Calibri"/>
          <w:color w:val="000000"/>
          <w:sz w:val="20"/>
          <w:szCs w:val="20"/>
          <w:lang w:eastAsia="it-IT"/>
        </w:rPr>
      </w:pPr>
      <w:r w:rsidRPr="00793BEB">
        <w:rPr>
          <w:rFonts w:ascii="Arial" w:eastAsia="Times New Roman" w:hAnsi="Arial" w:cs="Arial"/>
          <w:color w:val="000000"/>
          <w:sz w:val="24"/>
          <w:szCs w:val="24"/>
          <w:lang w:eastAsia="it-IT"/>
        </w:rPr>
        <w:t>Ora è giusto che ci si chieda: qual è il peccato nella comunità di Corinto che ha creato questa divisione? Si risponde che il peccato consiste prima di tutto nella perdita della verità della fede. Non di questa o di quell’altra verità, ma della verità. Una fede senza verità è una fede nulla. I Corinzi hanno perso la verità di Cristo, la verità dell’Apostolo, la verità della moralità, la verità della famiglia, la verità dell’Eucaristia, la verità della vocazione cristiana, la verità del corpo di Cristo, la verità della stessa risurrezione di Gesù Signore, la verità dello Spirito Santo. Una comunità cristiana senza la verità, necessariamente si abbandonerà ai pensieri del proprio cuore. Al primo segnale che in una comunità vi sono divisioni, subito si deve cercare la sorgente del peccato e subito intervenire su di essa. Se la sorgente del peccato rimane, rimarranno anche i suoi frutti. Se poi si perde una o più verità anche le verità perdute, smarrite, dimenticate, trascurate vanno rimesse nel seno della comunità. Le verità sono oggettive, mai soggettive. Sono state date dallo Spirito Santo e tutte contenute nella Parola della rivelazione. Si rimetta la Parola della rivelazione nella verità dello Spirito Santo e scompare l’albero che produce ogni frutto di divisione, separazione, scisma, eresia e cose del genere. Finché si lascia in una comunità l’albero della falsità e del peccato sempre si raccoglieranno i frutti della divisione, della separazione, della contrapposizione. Si estirpa invece l’albero e finiranno i frutti.</w:t>
      </w:r>
    </w:p>
    <w:p w:rsidR="00793BEB" w:rsidRDefault="003F2A35" w:rsidP="00793BEB">
      <w:pPr>
        <w:spacing w:after="120" w:line="240" w:lineRule="auto"/>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Madre di Dio, vieni</w:t>
      </w:r>
      <w:r w:rsidR="00793BEB" w:rsidRPr="00793BEB">
        <w:rPr>
          <w:rFonts w:ascii="Arial" w:eastAsia="Times New Roman" w:hAnsi="Arial" w:cs="Arial"/>
          <w:color w:val="000000"/>
          <w:sz w:val="24"/>
          <w:szCs w:val="24"/>
          <w:lang w:eastAsia="it-IT"/>
        </w:rPr>
        <w:t xml:space="preserve"> in nostro soccorso. Vogliamo mettere tutta la verità nei nostri cuori.</w:t>
      </w:r>
    </w:p>
    <w:p w:rsidR="003F2A35" w:rsidRDefault="003F2A35" w:rsidP="00793BEB">
      <w:pPr>
        <w:spacing w:after="120" w:line="240" w:lineRule="auto"/>
        <w:jc w:val="both"/>
        <w:rPr>
          <w:rFonts w:ascii="Arial" w:eastAsia="Times New Roman" w:hAnsi="Arial" w:cs="Arial"/>
          <w:color w:val="000000"/>
          <w:sz w:val="24"/>
          <w:szCs w:val="24"/>
          <w:lang w:eastAsia="it-IT"/>
        </w:rPr>
      </w:pPr>
    </w:p>
    <w:p w:rsidR="003F2A35" w:rsidRPr="003F2A35" w:rsidRDefault="003F2A35" w:rsidP="003F2A35">
      <w:pPr>
        <w:pStyle w:val="Titolo2"/>
        <w:rPr>
          <w:rFonts w:ascii="Calibri" w:hAnsi="Calibri" w:cs="Calibri"/>
        </w:rPr>
      </w:pPr>
      <w:bookmarkStart w:id="657" w:name="_Toc75156418"/>
      <w:r w:rsidRPr="003F2A35">
        <w:rPr>
          <w:sz w:val="32"/>
          <w:szCs w:val="32"/>
        </w:rPr>
        <w:t>CHI HA ORECCHI, ASCOLTI!</w:t>
      </w:r>
      <w:bookmarkEnd w:id="657"/>
    </w:p>
    <w:p w:rsidR="003F2A35" w:rsidRPr="003F2A35" w:rsidRDefault="003F2A35" w:rsidP="003F2A35">
      <w:pPr>
        <w:pStyle w:val="Nessunaspaziatura"/>
        <w:ind w:firstLine="0"/>
        <w:rPr>
          <w:rFonts w:ascii="Calibri" w:hAnsi="Calibri" w:cs="Calibri"/>
          <w:sz w:val="27"/>
          <w:szCs w:val="27"/>
        </w:rPr>
      </w:pPr>
      <w:r w:rsidRPr="003F2A35">
        <w:t xml:space="preserve">Per comprende secondo verità nello </w:t>
      </w:r>
      <w:r w:rsidR="00FE2A25">
        <w:t>Spirito Santo queste parole di </w:t>
      </w:r>
      <w:r w:rsidRPr="003F2A35">
        <w:t>Gesù: </w:t>
      </w:r>
      <w:r w:rsidRPr="003F2A35">
        <w:rPr>
          <w:i/>
        </w:rPr>
        <w:t>“Chi ha orecchi, ascolti!”,</w:t>
      </w:r>
      <w:r w:rsidRPr="003F2A35">
        <w:t> dobbiamo lasciarci aiutare attingendo un esempio dagli alberi. Gli alberi hanno le radici piantate nella terra, Un tronco che porta i rami. I rami che producono foglie e frutti. Se un contadino taglia l’albero alla radice, secca il tronco, seccano i rami. Nessun frutto viene più prodotto e nessuna foglia. L’albero è morto. Così dicasi per gli orecchi dell’uomo. Perché essi possano ascoltare la Parola di Dio secondo purezza di verità e di dottrina, devono essere collegati, legati ad un’anima governata dalla grazia del Signore. Se l’anima è morta, perché priva della grazia, anche gli orecchi sono morti. Non abbiamo orecchi, non possiamo ascoltare. Secondo questo principio, vanno comprese le Parole di Isaia, riprese da Gesù nel Vangelo secondo Matteo, ma anche ricordate sia dall’Evangelista Giovanni che dall’Apostolo Paolo: </w:t>
      </w:r>
      <w:r w:rsidRPr="003F2A35">
        <w:rPr>
          <w:i/>
        </w:rPr>
        <w:t xml:space="preserve">“Poi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w:t>
      </w:r>
      <w:r w:rsidR="00FE2A25">
        <w:rPr>
          <w:i/>
        </w:rPr>
        <w:t>abitanti, le case senza uomini </w:t>
      </w:r>
      <w:r w:rsidRPr="003F2A35">
        <w:rPr>
          <w:i/>
        </w:rPr>
        <w:t>e la campagna resti deserta e desolata»</w:t>
      </w:r>
      <w:r w:rsidR="009E48C4">
        <w:rPr>
          <w:iCs w:val="0"/>
        </w:rPr>
        <w:t>”</w:t>
      </w:r>
      <w:r w:rsidRPr="003F2A35">
        <w:rPr>
          <w:i/>
        </w:rPr>
        <w:t xml:space="preserve"> (Is 6,8-11). Gli si avvicinarono allora </w:t>
      </w:r>
      <w:r w:rsidRPr="003F2A35">
        <w:rPr>
          <w:i/>
        </w:rPr>
        <w:lastRenderedPageBreak/>
        <w:t>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(Mt 13,10-17).</w:t>
      </w:r>
    </w:p>
    <w:p w:rsidR="003F2A35" w:rsidRPr="003F2A35" w:rsidRDefault="003F2A35" w:rsidP="003F2A35">
      <w:pPr>
        <w:pStyle w:val="Nessunaspaziatura"/>
        <w:ind w:firstLine="0"/>
        <w:rPr>
          <w:rFonts w:ascii="Calibri" w:hAnsi="Calibri" w:cs="Calibri"/>
          <w:sz w:val="27"/>
          <w:szCs w:val="27"/>
        </w:rPr>
      </w:pPr>
      <w:r w:rsidRPr="003F2A35">
        <w:rPr>
          <w:i/>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 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28,23-28).</w:t>
      </w:r>
    </w:p>
    <w:p w:rsidR="003F2A35" w:rsidRPr="003F2A35" w:rsidRDefault="003F2A35" w:rsidP="003F2A35">
      <w:pPr>
        <w:pStyle w:val="Nessunaspaziatura"/>
        <w:ind w:firstLine="0"/>
        <w:rPr>
          <w:rFonts w:ascii="Calibri" w:hAnsi="Calibri" w:cs="Calibri"/>
          <w:sz w:val="27"/>
          <w:szCs w:val="27"/>
        </w:rPr>
      </w:pPr>
      <w:r w:rsidRPr="003F2A35">
        <w:rPr>
          <w:i/>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11,7,15).</w:t>
      </w:r>
    </w:p>
    <w:p w:rsidR="003F2A35" w:rsidRPr="003F2A35" w:rsidRDefault="003F2A35" w:rsidP="003F2A35">
      <w:pPr>
        <w:pStyle w:val="Nessunaspaziatura"/>
        <w:ind w:firstLine="0"/>
        <w:rPr>
          <w:rFonts w:ascii="Calibri" w:hAnsi="Calibri" w:cs="Calibri"/>
          <w:sz w:val="27"/>
          <w:szCs w:val="27"/>
        </w:rPr>
      </w:pPr>
      <w:r w:rsidRPr="003F2A35">
        <w:t>Chi vuole ascoltare Cristo Gesù deve dimorare in Cristo Gesù. La sua anima deve essere piantata nell’anima di Cristo Gesù e anche il suo cuore deve essere piantato nel cuore di Cristo Gesù. Ciò avviene nella comunione dello Spirito Santo. È lo Spirito del Signore che crea in noi la perfetta comunione con Cristo Gesù. Lo Spirito Santo ci unisce a Cristo se noi dimoriamo nella Parola di Gesù. Se la Parola di Gesù rimane in noi, lo Spirito è in noi. Noi ascoltiamo.</w:t>
      </w:r>
    </w:p>
    <w:p w:rsidR="003F2A35" w:rsidRPr="003F2A35" w:rsidRDefault="003F2A35" w:rsidP="003F2A35">
      <w:pPr>
        <w:pStyle w:val="Nessunaspaziatura"/>
        <w:ind w:firstLine="0"/>
        <w:rPr>
          <w:rFonts w:ascii="Calibri" w:hAnsi="Calibri" w:cs="Calibri"/>
          <w:sz w:val="27"/>
          <w:szCs w:val="27"/>
        </w:rPr>
      </w:pPr>
      <w:r w:rsidRPr="003F2A35">
        <w:lastRenderedPageBreak/>
        <w:t>Madre di Dio, fa’ che sempre la Parola di Gesù rimanga in noi. Avremo orecchi per ascoltare.</w:t>
      </w:r>
    </w:p>
    <w:p w:rsidR="009F11F4" w:rsidRDefault="009F11F4" w:rsidP="009F11F4">
      <w:pPr>
        <w:pStyle w:val="Titolo2"/>
        <w:spacing w:line="276" w:lineRule="auto"/>
        <w:jc w:val="both"/>
        <w:rPr>
          <w:sz w:val="26"/>
          <w:szCs w:val="26"/>
        </w:rPr>
      </w:pPr>
      <w:bookmarkStart w:id="658" w:name="_Toc75156419"/>
      <w:r w:rsidRPr="007959C4">
        <w:rPr>
          <w:sz w:val="26"/>
          <w:szCs w:val="26"/>
        </w:rPr>
        <w:t>2 Maggio</w:t>
      </w:r>
      <w:bookmarkEnd w:id="658"/>
    </w:p>
    <w:p w:rsidR="003F2A35" w:rsidRDefault="009F11F4" w:rsidP="009F11F4">
      <w:pPr>
        <w:spacing w:after="120" w:line="360" w:lineRule="atLeast"/>
        <w:jc w:val="both"/>
        <w:rPr>
          <w:rFonts w:ascii="Arial" w:eastAsia="Times New Roman" w:hAnsi="Arial" w:cs="Arial"/>
          <w:color w:val="000000"/>
          <w:sz w:val="32"/>
          <w:szCs w:val="32"/>
          <w:lang w:eastAsia="it-IT"/>
        </w:rPr>
      </w:pPr>
      <w:r w:rsidRPr="009F11F4">
        <w:rPr>
          <w:rFonts w:ascii="Segoe UI" w:hAnsi="Segoe UI" w:cs="Segoe UI"/>
          <w:color w:val="0F1419"/>
          <w:sz w:val="24"/>
          <w:szCs w:val="24"/>
        </w:rPr>
        <w:t>Madre di Dio, Stella del mattino, fa’ che noi gustiamo la tua bellezza, il tuo splendore, la potenza della tua luce, la magnificenza della tua gloria. Aiutaci, o Madre, vogliamo essere tuoi degni figli. Amen.</w:t>
      </w:r>
      <w:r w:rsidR="003F2A35" w:rsidRPr="009F11F4">
        <w:rPr>
          <w:rFonts w:ascii="Arial" w:eastAsia="Times New Roman" w:hAnsi="Arial" w:cs="Arial"/>
          <w:color w:val="000000"/>
          <w:sz w:val="32"/>
          <w:szCs w:val="32"/>
          <w:lang w:eastAsia="it-IT"/>
        </w:rPr>
        <w:t> </w:t>
      </w:r>
    </w:p>
    <w:p w:rsidR="009F11F4" w:rsidRPr="009F11F4" w:rsidRDefault="009F11F4" w:rsidP="009F11F4">
      <w:pPr>
        <w:pStyle w:val="Titolo2"/>
        <w:rPr>
          <w:rFonts w:ascii="Calibri" w:hAnsi="Calibri" w:cs="Calibri"/>
          <w:sz w:val="32"/>
          <w:szCs w:val="32"/>
        </w:rPr>
      </w:pPr>
      <w:bookmarkStart w:id="659" w:name="_Toc66893229"/>
      <w:bookmarkStart w:id="660" w:name="_Toc75156420"/>
      <w:r w:rsidRPr="009F11F4">
        <w:rPr>
          <w:sz w:val="32"/>
          <w:szCs w:val="32"/>
        </w:rPr>
        <w:t>Stella del mattino</w:t>
      </w:r>
      <w:bookmarkEnd w:id="659"/>
      <w:bookmarkEnd w:id="660"/>
    </w:p>
    <w:p w:rsidR="009F11F4" w:rsidRPr="009F11F4" w:rsidRDefault="009F11F4" w:rsidP="009F11F4">
      <w:pPr>
        <w:spacing w:after="120" w:line="240" w:lineRule="auto"/>
        <w:jc w:val="both"/>
        <w:rPr>
          <w:rFonts w:ascii="Calibri" w:eastAsia="Times New Roman" w:hAnsi="Calibri" w:cs="Calibri"/>
          <w:color w:val="000000"/>
          <w:sz w:val="20"/>
          <w:szCs w:val="20"/>
          <w:lang w:eastAsia="it-IT"/>
        </w:rPr>
      </w:pPr>
      <w:r w:rsidRPr="009F11F4">
        <w:rPr>
          <w:rFonts w:ascii="Arial" w:eastAsia="Times New Roman" w:hAnsi="Arial" w:cs="Arial"/>
          <w:color w:val="000000"/>
          <w:sz w:val="24"/>
          <w:szCs w:val="24"/>
          <w:lang w:eastAsia="it-IT"/>
        </w:rPr>
        <w:t>La Vergine Maria è invocato con il titolo: “Stella del mattino”. Nel Libro del Siracide la stella del mattino manifesta bellezza e gloria in contrapposizione a tenebre, distruzioni, disastri. Nel tempio distrutto, devastato, incendiato, ora ricostruito appare Simone, sommo sacerdote, vestito con abiti splendenti, glorioso. La sua gloria e la sua bellezza attirano ogni sguardo: “</w:t>
      </w:r>
      <w:r w:rsidRPr="009F11F4">
        <w:rPr>
          <w:rFonts w:ascii="Arial" w:eastAsia="Times New Roman" w:hAnsi="Arial" w:cs="Arial"/>
          <w:i/>
          <w:iCs/>
          <w:color w:val="000000"/>
          <w:sz w:val="24"/>
          <w:szCs w:val="24"/>
          <w:lang w:eastAsia="it-IT"/>
        </w:rPr>
        <w:t>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w:t>
      </w:r>
      <w:r w:rsidRPr="009F11F4">
        <w:rPr>
          <w:rFonts w:ascii="Arial" w:eastAsia="Times New Roman" w:hAnsi="Arial" w:cs="Arial"/>
          <w:color w:val="000000"/>
          <w:sz w:val="24"/>
          <w:szCs w:val="24"/>
          <w:lang w:eastAsia="it-IT"/>
        </w:rPr>
        <w:t>” (Sic 50,5-10). Molto più bella e più ricca di gloria eterna è la Vergine Maria. Lei è più che la stella del mattino. Lei è vestita di sole con la luna sotto i suoi piedi e una corona di dodici stelle sul suo capo. Vi è gloria e bellezza più grandi di queste? Nel Libro di Giobbe la stella o le stelle de</w:t>
      </w:r>
      <w:r>
        <w:rPr>
          <w:rFonts w:ascii="Arial" w:eastAsia="Times New Roman" w:hAnsi="Arial" w:cs="Arial"/>
          <w:color w:val="000000"/>
          <w:sz w:val="24"/>
          <w:szCs w:val="24"/>
          <w:lang w:eastAsia="it-IT"/>
        </w:rPr>
        <w:t>l</w:t>
      </w:r>
      <w:r w:rsidRPr="009F11F4">
        <w:rPr>
          <w:rFonts w:ascii="Arial" w:eastAsia="Times New Roman" w:hAnsi="Arial" w:cs="Arial"/>
          <w:color w:val="000000"/>
          <w:sz w:val="24"/>
          <w:szCs w:val="24"/>
          <w:lang w:eastAsia="it-IT"/>
        </w:rPr>
        <w:t xml:space="preserve"> mattino rivelano quanto grandi e stupende sono le opere del Signore: “</w:t>
      </w:r>
      <w:r w:rsidRPr="009F11F4">
        <w:rPr>
          <w:rFonts w:ascii="Arial" w:eastAsia="Times New Roman" w:hAnsi="Arial" w:cs="Arial"/>
          <w:i/>
          <w:iCs/>
          <w:color w:val="000000"/>
          <w:sz w:val="24"/>
          <w:szCs w:val="24"/>
          <w:lang w:eastAsia="it-IT"/>
        </w:rPr>
        <w:t>Dove sono fissate le sue basi o chi ha posto la sua pietra angolare, mentre gioivano in coro le stelle del mattino e acclamavano tutti i figli di Dio?</w:t>
      </w:r>
      <w:r>
        <w:rPr>
          <w:rFonts w:ascii="Arial" w:eastAsia="Times New Roman" w:hAnsi="Arial" w:cs="Arial"/>
          <w:color w:val="000000"/>
          <w:sz w:val="24"/>
          <w:szCs w:val="24"/>
          <w:lang w:eastAsia="it-IT"/>
        </w:rPr>
        <w:t>”</w:t>
      </w:r>
      <w:r w:rsidRPr="009F11F4">
        <w:rPr>
          <w:rFonts w:ascii="Arial" w:eastAsia="Times New Roman" w:hAnsi="Arial" w:cs="Arial"/>
          <w:color w:val="000000"/>
          <w:sz w:val="24"/>
          <w:szCs w:val="24"/>
          <w:lang w:eastAsia="it-IT"/>
        </w:rPr>
        <w:t xml:space="preserve"> (Gb 38,6-7). La Vergine Maria è vera opera di Dio: “</w:t>
      </w:r>
      <w:r w:rsidRPr="009F11F4">
        <w:rPr>
          <w:rFonts w:ascii="Arial" w:eastAsia="Times New Roman" w:hAnsi="Arial" w:cs="Arial"/>
          <w:i/>
          <w:iCs/>
          <w:color w:val="000000"/>
          <w:sz w:val="24"/>
          <w:szCs w:val="24"/>
          <w:lang w:eastAsia="it-IT"/>
        </w:rPr>
        <w:t>Grandi cosa ha fatto per me l’Onnipotente e Santo è il suo nome</w:t>
      </w:r>
      <w:r w:rsidRPr="009F11F4">
        <w:rPr>
          <w:rFonts w:ascii="Arial" w:eastAsia="Times New Roman" w:hAnsi="Arial" w:cs="Arial"/>
          <w:color w:val="000000"/>
          <w:sz w:val="24"/>
          <w:szCs w:val="24"/>
          <w:lang w:eastAsia="it-IT"/>
        </w:rPr>
        <w:t>”.</w:t>
      </w:r>
    </w:p>
    <w:p w:rsidR="009F11F4" w:rsidRDefault="009F11F4" w:rsidP="009F11F4">
      <w:pPr>
        <w:spacing w:after="120" w:line="240" w:lineRule="auto"/>
        <w:jc w:val="both"/>
        <w:rPr>
          <w:rFonts w:ascii="Arial" w:eastAsia="Times New Roman" w:hAnsi="Arial" w:cs="Arial"/>
          <w:color w:val="000000"/>
          <w:sz w:val="24"/>
          <w:szCs w:val="24"/>
          <w:lang w:eastAsia="it-IT"/>
        </w:rPr>
      </w:pPr>
      <w:r w:rsidRPr="009F11F4">
        <w:rPr>
          <w:rFonts w:ascii="Arial" w:eastAsia="Times New Roman" w:hAnsi="Arial" w:cs="Arial"/>
          <w:color w:val="000000"/>
          <w:sz w:val="24"/>
          <w:szCs w:val="24"/>
          <w:lang w:eastAsia="it-IT"/>
        </w:rPr>
        <w:t>Nella Seconda Lettera di Pietro la stella del mattino è pienezza della gloria e della luce di Cristo Gesù, paragonata alla Parola del Signore che è lampada che brilla in luogo oscuro: “</w:t>
      </w:r>
      <w:r w:rsidRPr="009F11F4">
        <w:rPr>
          <w:rFonts w:ascii="Arial" w:eastAsia="Times New Roman" w:hAnsi="Arial" w:cs="Arial"/>
          <w:i/>
          <w:iCs/>
          <w:color w:val="000000"/>
          <w:sz w:val="24"/>
          <w:szCs w:val="24"/>
          <w:lang w:eastAsia="it-IT"/>
        </w:rPr>
        <w:t>E abbiamo anche, solidissima, la parola dei profeti, alla quale fate bene a volgere l’attenzione come a lampada che brilla in un luogo oscuro, finché non spunti il giorno e non sorga nei vostri cuori la stella del mattino</w:t>
      </w:r>
      <w:r w:rsidRPr="009F11F4">
        <w:rPr>
          <w:rFonts w:ascii="Arial" w:eastAsia="Times New Roman" w:hAnsi="Arial" w:cs="Arial"/>
          <w:color w:val="000000"/>
          <w:sz w:val="24"/>
          <w:szCs w:val="24"/>
          <w:lang w:eastAsia="it-IT"/>
        </w:rPr>
        <w:t>” (2Pt 1,19). Maria è quella luce santissima data a noi da Gesù perché sempre ci illumini la via che conduce alla vita eterna. Nel Libro dell’Apocalisse esprime autorità divina: “</w:t>
      </w:r>
      <w:r w:rsidRPr="009F11F4">
        <w:rPr>
          <w:rFonts w:ascii="Arial" w:eastAsia="Times New Roman" w:hAnsi="Arial" w:cs="Arial"/>
          <w:i/>
          <w:iCs/>
          <w:color w:val="000000"/>
          <w:sz w:val="24"/>
          <w:szCs w:val="24"/>
          <w:lang w:eastAsia="it-IT"/>
        </w:rPr>
        <w:t>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r w:rsidRPr="009F11F4">
        <w:rPr>
          <w:rFonts w:ascii="Arial" w:eastAsia="Times New Roman" w:hAnsi="Arial" w:cs="Arial"/>
          <w:color w:val="000000"/>
          <w:sz w:val="24"/>
          <w:szCs w:val="24"/>
          <w:lang w:eastAsia="it-IT"/>
        </w:rPr>
        <w:t>” (Ap 2,</w:t>
      </w:r>
      <w:r>
        <w:rPr>
          <w:rFonts w:ascii="Arial" w:eastAsia="Times New Roman" w:hAnsi="Arial" w:cs="Arial"/>
          <w:color w:val="000000"/>
          <w:sz w:val="24"/>
          <w:szCs w:val="24"/>
          <w:lang w:eastAsia="it-IT"/>
        </w:rPr>
        <w:t>2</w:t>
      </w:r>
      <w:r w:rsidRPr="009F11F4">
        <w:rPr>
          <w:rFonts w:ascii="Arial" w:eastAsia="Times New Roman" w:hAnsi="Arial" w:cs="Arial"/>
          <w:color w:val="000000"/>
          <w:sz w:val="24"/>
          <w:szCs w:val="24"/>
          <w:lang w:eastAsia="it-IT"/>
        </w:rPr>
        <w:t>6</w:t>
      </w:r>
      <w:r>
        <w:rPr>
          <w:rFonts w:ascii="Arial" w:eastAsia="Times New Roman" w:hAnsi="Arial" w:cs="Arial"/>
          <w:color w:val="000000"/>
          <w:sz w:val="24"/>
          <w:szCs w:val="24"/>
          <w:lang w:eastAsia="it-IT"/>
        </w:rPr>
        <w:t>-</w:t>
      </w:r>
      <w:r w:rsidRPr="009F11F4">
        <w:rPr>
          <w:rFonts w:ascii="Arial" w:eastAsia="Times New Roman" w:hAnsi="Arial" w:cs="Arial"/>
          <w:color w:val="000000"/>
          <w:sz w:val="24"/>
          <w:szCs w:val="24"/>
          <w:lang w:eastAsia="it-IT"/>
        </w:rPr>
        <w:t>29). La Vergine Maria è onnipotente per grazia. Il Figlio ha posto tutto nelle sue mani. Sempre nell’Apocalisse è Cristo Gesù la stessa radiosa del mattino, la luce eterna che deve illuminare ogni uomo. “</w:t>
      </w:r>
      <w:r w:rsidRPr="009F11F4">
        <w:rPr>
          <w:rFonts w:ascii="Arial" w:eastAsia="Times New Roman" w:hAnsi="Arial" w:cs="Arial"/>
          <w:i/>
          <w:iCs/>
          <w:color w:val="000000"/>
          <w:sz w:val="24"/>
          <w:szCs w:val="24"/>
          <w:lang w:eastAsia="it-IT"/>
        </w:rPr>
        <w:t>Io, Gesù, ho mandato il mio angelo per testimoniare a voi queste cose riguardo alle Chiese. Io sono la radice e la stirpe di Davide, la stella radiosa del mattino»</w:t>
      </w:r>
      <w:r>
        <w:rPr>
          <w:rFonts w:ascii="Arial" w:eastAsia="Times New Roman" w:hAnsi="Arial" w:cs="Arial"/>
          <w:i/>
          <w:iCs/>
          <w:color w:val="000000"/>
          <w:sz w:val="24"/>
          <w:szCs w:val="24"/>
          <w:lang w:eastAsia="it-IT"/>
        </w:rPr>
        <w:t>”</w:t>
      </w:r>
      <w:r w:rsidRPr="009F11F4">
        <w:rPr>
          <w:rFonts w:ascii="Arial" w:eastAsia="Times New Roman" w:hAnsi="Arial" w:cs="Arial"/>
          <w:color w:val="000000"/>
          <w:sz w:val="24"/>
          <w:szCs w:val="24"/>
          <w:lang w:eastAsia="it-IT"/>
        </w:rPr>
        <w:t xml:space="preserve"> (Ap 22,12-21). La Vergine Maria è per noi la luce più splendente e più radiosa. Essa è la Luce più luminosa di tutte le altre</w:t>
      </w:r>
      <w:r>
        <w:rPr>
          <w:rFonts w:ascii="Arial" w:eastAsia="Times New Roman" w:hAnsi="Arial" w:cs="Arial"/>
          <w:color w:val="000000"/>
          <w:sz w:val="24"/>
          <w:szCs w:val="24"/>
          <w:lang w:eastAsia="it-IT"/>
        </w:rPr>
        <w:t xml:space="preserve"> luci create messe insieme. Ci è </w:t>
      </w:r>
      <w:r w:rsidRPr="009F11F4">
        <w:rPr>
          <w:rFonts w:ascii="Arial" w:eastAsia="Times New Roman" w:hAnsi="Arial" w:cs="Arial"/>
          <w:color w:val="000000"/>
          <w:sz w:val="24"/>
          <w:szCs w:val="24"/>
          <w:lang w:eastAsia="it-IT"/>
        </w:rPr>
        <w:t>stata data perché immersi in questa luce potente raggiungiamo la Luce eterna. Vergine Maria, Stella del mattino, avvolgici nella tua luce e portaci nella Luce eterna.</w:t>
      </w:r>
    </w:p>
    <w:p w:rsidR="009F11F4" w:rsidRPr="009F11F4" w:rsidRDefault="009F11F4" w:rsidP="009F11F4">
      <w:pPr>
        <w:spacing w:after="120" w:line="240" w:lineRule="auto"/>
        <w:jc w:val="both"/>
        <w:rPr>
          <w:rFonts w:ascii="Calibri" w:eastAsia="Times New Roman" w:hAnsi="Calibri" w:cs="Calibri"/>
          <w:color w:val="000000"/>
          <w:sz w:val="20"/>
          <w:szCs w:val="20"/>
          <w:lang w:eastAsia="it-IT"/>
        </w:rPr>
      </w:pPr>
    </w:p>
    <w:p w:rsidR="009F11F4" w:rsidRPr="009F11F4" w:rsidRDefault="009F11F4" w:rsidP="009F11F4">
      <w:pPr>
        <w:spacing w:after="120" w:line="240" w:lineRule="auto"/>
        <w:jc w:val="both"/>
        <w:rPr>
          <w:rFonts w:ascii="Calibri" w:eastAsia="Times New Roman" w:hAnsi="Calibri" w:cs="Calibri"/>
          <w:color w:val="000000"/>
          <w:sz w:val="20"/>
          <w:szCs w:val="20"/>
          <w:lang w:eastAsia="it-IT"/>
        </w:rPr>
      </w:pPr>
      <w:r w:rsidRPr="009F11F4">
        <w:rPr>
          <w:rFonts w:ascii="Arial" w:eastAsia="Times New Roman" w:hAnsi="Arial" w:cs="Arial"/>
          <w:b/>
          <w:bCs/>
          <w:color w:val="000000"/>
          <w:sz w:val="24"/>
          <w:szCs w:val="24"/>
          <w:lang w:eastAsia="it-IT"/>
        </w:rPr>
        <w:lastRenderedPageBreak/>
        <w:t>Leggiamo nella loro interezza i passi della Scrittura Santa:</w:t>
      </w:r>
    </w:p>
    <w:p w:rsidR="009F11F4" w:rsidRPr="009F11F4" w:rsidRDefault="009F11F4" w:rsidP="009F11F4">
      <w:pPr>
        <w:spacing w:after="120" w:line="240" w:lineRule="auto"/>
        <w:jc w:val="both"/>
        <w:rPr>
          <w:rFonts w:ascii="Calibri" w:eastAsia="Times New Roman" w:hAnsi="Calibri" w:cs="Calibri"/>
          <w:color w:val="000000"/>
          <w:sz w:val="20"/>
          <w:szCs w:val="20"/>
          <w:lang w:eastAsia="it-IT"/>
        </w:rPr>
      </w:pPr>
      <w:r w:rsidRPr="009F11F4">
        <w:rPr>
          <w:rFonts w:ascii="Arial" w:eastAsia="Times New Roman" w:hAnsi="Arial" w:cs="Arial"/>
          <w:i/>
          <w:iCs/>
          <w:color w:val="000000"/>
          <w:sz w:val="24"/>
          <w:szCs w:val="24"/>
          <w:lang w:eastAsia="it-IT"/>
        </w:rPr>
        <w:t>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r w:rsidRPr="009F11F4">
        <w:rPr>
          <w:rFonts w:ascii="Arial" w:eastAsia="Times New Roman" w:hAnsi="Arial" w:cs="Arial"/>
          <w:color w:val="000000"/>
          <w:sz w:val="24"/>
          <w:szCs w:val="24"/>
          <w:lang w:eastAsia="it-IT"/>
        </w:rPr>
        <w:t xml:space="preserve"> (Sir 50,1-21). </w:t>
      </w:r>
    </w:p>
    <w:p w:rsidR="009F11F4" w:rsidRPr="009F11F4" w:rsidRDefault="009F11F4" w:rsidP="009F11F4">
      <w:pPr>
        <w:spacing w:after="120" w:line="240" w:lineRule="auto"/>
        <w:jc w:val="both"/>
        <w:rPr>
          <w:rFonts w:ascii="Calibri" w:eastAsia="Times New Roman" w:hAnsi="Calibri" w:cs="Calibri"/>
          <w:color w:val="000000"/>
          <w:sz w:val="20"/>
          <w:szCs w:val="20"/>
          <w:lang w:eastAsia="it-IT"/>
        </w:rPr>
      </w:pPr>
      <w:r w:rsidRPr="009F11F4">
        <w:rPr>
          <w:rFonts w:ascii="Arial" w:eastAsia="Times New Roman" w:hAnsi="Arial" w:cs="Arial"/>
          <w:i/>
          <w:iCs/>
          <w:color w:val="000000"/>
          <w:sz w:val="24"/>
          <w:szCs w:val="24"/>
          <w:lang w:eastAsia="it-IT"/>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w:t>
      </w:r>
      <w:r w:rsidRPr="009F11F4">
        <w:rPr>
          <w:rFonts w:ascii="Arial" w:eastAsia="Times New Roman" w:hAnsi="Arial" w:cs="Arial"/>
          <w:i/>
          <w:iCs/>
          <w:color w:val="000000"/>
          <w:sz w:val="24"/>
          <w:szCs w:val="24"/>
          <w:lang w:eastAsia="it-IT"/>
        </w:rPr>
        <w:lastRenderedPageBreak/>
        <w:t>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w:t>
      </w:r>
      <w:r w:rsidRPr="009F11F4">
        <w:rPr>
          <w:rFonts w:ascii="Arial" w:eastAsia="Times New Roman" w:hAnsi="Arial" w:cs="Arial"/>
          <w:color w:val="000000"/>
          <w:sz w:val="24"/>
          <w:szCs w:val="24"/>
          <w:lang w:eastAsia="it-IT"/>
        </w:rPr>
        <w:t xml:space="preserve"> (Gb 38,1-35).</w:t>
      </w:r>
    </w:p>
    <w:p w:rsidR="009F11F4" w:rsidRPr="009F11F4" w:rsidRDefault="009F11F4" w:rsidP="009F11F4">
      <w:pPr>
        <w:spacing w:after="120" w:line="240" w:lineRule="auto"/>
        <w:jc w:val="both"/>
        <w:rPr>
          <w:rFonts w:ascii="Calibri" w:eastAsia="Times New Roman" w:hAnsi="Calibri" w:cs="Calibri"/>
          <w:color w:val="000000"/>
          <w:sz w:val="20"/>
          <w:szCs w:val="20"/>
          <w:lang w:eastAsia="it-IT"/>
        </w:rPr>
      </w:pPr>
      <w:r w:rsidRPr="009F11F4">
        <w:rPr>
          <w:rFonts w:ascii="Arial" w:eastAsia="Times New Roman" w:hAnsi="Arial" w:cs="Arial"/>
          <w:i/>
          <w:iCs/>
          <w:color w:val="000000"/>
          <w:sz w:val="24"/>
          <w:szCs w:val="24"/>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Pr="009F11F4">
        <w:rPr>
          <w:rFonts w:ascii="Arial" w:eastAsia="Times New Roman" w:hAnsi="Arial" w:cs="Arial"/>
          <w:color w:val="000000"/>
          <w:sz w:val="24"/>
          <w:szCs w:val="24"/>
          <w:lang w:eastAsia="it-IT"/>
        </w:rPr>
        <w:t xml:space="preserve"> (2Pt 1,16-21).</w:t>
      </w:r>
    </w:p>
    <w:p w:rsidR="009F11F4" w:rsidRPr="009F11F4" w:rsidRDefault="009F11F4" w:rsidP="009F11F4">
      <w:pPr>
        <w:spacing w:after="120" w:line="240" w:lineRule="auto"/>
        <w:jc w:val="both"/>
        <w:rPr>
          <w:rFonts w:ascii="Calibri" w:eastAsia="Times New Roman" w:hAnsi="Calibri" w:cs="Calibri"/>
          <w:color w:val="000000"/>
          <w:sz w:val="20"/>
          <w:szCs w:val="20"/>
          <w:lang w:eastAsia="it-IT"/>
        </w:rPr>
      </w:pPr>
      <w:r w:rsidRPr="009F11F4">
        <w:rPr>
          <w:rFonts w:ascii="Arial" w:eastAsia="Times New Roman" w:hAnsi="Arial" w:cs="Arial"/>
          <w:i/>
          <w:iCs/>
          <w:color w:val="000000"/>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r w:rsidRPr="009F11F4">
        <w:rPr>
          <w:rFonts w:ascii="Arial" w:eastAsia="Times New Roman" w:hAnsi="Arial" w:cs="Arial"/>
          <w:color w:val="000000"/>
          <w:sz w:val="24"/>
          <w:szCs w:val="24"/>
          <w:lang w:eastAsia="it-IT"/>
        </w:rPr>
        <w:t xml:space="preserve"> (Ap 2,18-29).</w:t>
      </w:r>
    </w:p>
    <w:p w:rsidR="009F11F4" w:rsidRPr="009F11F4" w:rsidRDefault="009F11F4" w:rsidP="009F11F4">
      <w:pPr>
        <w:spacing w:after="120" w:line="240" w:lineRule="auto"/>
        <w:jc w:val="both"/>
        <w:rPr>
          <w:rFonts w:ascii="Calibri" w:eastAsia="Times New Roman" w:hAnsi="Calibri" w:cs="Calibri"/>
          <w:color w:val="000000"/>
          <w:sz w:val="20"/>
          <w:szCs w:val="20"/>
          <w:lang w:eastAsia="it-IT"/>
        </w:rPr>
      </w:pPr>
      <w:r w:rsidRPr="009F11F4">
        <w:rPr>
          <w:rFonts w:ascii="Arial" w:eastAsia="Times New Roman" w:hAnsi="Arial" w:cs="Arial"/>
          <w:i/>
          <w:iCs/>
          <w:color w:val="000000"/>
          <w:sz w:val="24"/>
          <w:szCs w:val="24"/>
          <w:lang w:eastAsia="it-IT"/>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w:t>
      </w:r>
      <w:r w:rsidRPr="009F11F4">
        <w:rPr>
          <w:rFonts w:ascii="Arial" w:eastAsia="Times New Roman" w:hAnsi="Arial" w:cs="Arial"/>
          <w:i/>
          <w:iCs/>
          <w:color w:val="000000"/>
          <w:sz w:val="24"/>
          <w:szCs w:val="24"/>
          <w:lang w:eastAsia="it-IT"/>
        </w:rPr>
        <w:lastRenderedPageBreak/>
        <w:t>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r w:rsidRPr="009F11F4">
        <w:rPr>
          <w:rFonts w:ascii="Arial" w:eastAsia="Times New Roman" w:hAnsi="Arial" w:cs="Arial"/>
          <w:color w:val="000000"/>
          <w:sz w:val="24"/>
          <w:szCs w:val="24"/>
          <w:lang w:eastAsia="it-IT"/>
        </w:rPr>
        <w:t xml:space="preserve"> (Ap 22,12-21).</w:t>
      </w:r>
    </w:p>
    <w:p w:rsidR="009F11F4" w:rsidRPr="009F11F4" w:rsidRDefault="009F11F4" w:rsidP="009F11F4">
      <w:pPr>
        <w:spacing w:after="120" w:line="240" w:lineRule="auto"/>
        <w:jc w:val="both"/>
        <w:rPr>
          <w:rFonts w:ascii="Calibri" w:eastAsia="Times New Roman" w:hAnsi="Calibri" w:cs="Calibri"/>
          <w:color w:val="000000"/>
          <w:sz w:val="20"/>
          <w:szCs w:val="20"/>
          <w:lang w:eastAsia="it-IT"/>
        </w:rPr>
      </w:pPr>
      <w:r w:rsidRPr="009F11F4">
        <w:rPr>
          <w:rFonts w:ascii="Arial" w:eastAsia="Times New Roman" w:hAnsi="Arial" w:cs="Arial"/>
          <w:color w:val="000000"/>
          <w:sz w:val="24"/>
          <w:szCs w:val="24"/>
          <w:lang w:eastAsia="it-IT"/>
        </w:rPr>
        <w:t>Madre di Dio, Stella del mattino, fa’ che noi gustiamo la tua bellezza, il tuo splendore, la potenza della tua luce, la magnificenza della tua gloria. Tu ci aiuterai e noi canteremo al mondo tutta la dolcezza della tua onnipotenza di amore, carità, misericordia, compassione. Aiutaci, o Madre, vogliamo essere tuo degni figli. Amen.</w:t>
      </w:r>
    </w:p>
    <w:p w:rsidR="009F11F4" w:rsidRDefault="009F11F4" w:rsidP="009F11F4">
      <w:pPr>
        <w:spacing w:after="120" w:line="360" w:lineRule="atLeast"/>
        <w:jc w:val="both"/>
        <w:rPr>
          <w:rFonts w:ascii="Calibri" w:eastAsia="Times New Roman" w:hAnsi="Calibri" w:cs="Calibri"/>
          <w:color w:val="000000"/>
          <w:sz w:val="28"/>
          <w:szCs w:val="28"/>
          <w:lang w:eastAsia="it-IT"/>
        </w:rPr>
      </w:pPr>
    </w:p>
    <w:p w:rsidR="006E1DC4" w:rsidRPr="006E1DC4" w:rsidRDefault="006E1DC4" w:rsidP="006E1DC4">
      <w:pPr>
        <w:pStyle w:val="Titolo2"/>
        <w:rPr>
          <w:rFonts w:ascii="Calibri" w:hAnsi="Calibri" w:cs="Calibri"/>
        </w:rPr>
      </w:pPr>
      <w:bookmarkStart w:id="661" w:name="_Toc75156421"/>
      <w:r w:rsidRPr="006E1DC4">
        <w:rPr>
          <w:sz w:val="32"/>
          <w:szCs w:val="32"/>
        </w:rPr>
        <w:t>CHI RIMANE IN ME E IO IN LUI PORTA MOLTO FRUTTO</w:t>
      </w:r>
      <w:bookmarkEnd w:id="661"/>
    </w:p>
    <w:p w:rsidR="006E1DC4" w:rsidRPr="006E1DC4" w:rsidRDefault="006E1DC4" w:rsidP="006E1DC4">
      <w:pPr>
        <w:pStyle w:val="Nessunaspaziatura"/>
        <w:ind w:firstLine="0"/>
        <w:rPr>
          <w:rFonts w:ascii="Calibri" w:hAnsi="Calibri" w:cs="Calibri"/>
        </w:rPr>
      </w:pPr>
      <w:r w:rsidRPr="006E1DC4">
        <w:t>Il verbo rimanere ricorre molte volte sia nel Vangelo che nelle Lettere dell’Apostolo Giovanni. La verità in esso contenuta è chiaramente espressa nell’allegoria della vite vera e dei tralci. Non si tratta del rimanere di una pietra nel letto di un fiume. È un rimanere in Cristo per attingere ogni vita da Cristo, al fine di portare molto frutto: </w:t>
      </w:r>
      <w:r w:rsidRPr="006E1DC4">
        <w:rPr>
          <w:i/>
        </w:rPr>
        <w:t xml:space="preserve">“Io non lo conoscevo, ma chi mi ha inviato a battezzare con acqua mi aveva detto: L'uomo sul quale vedrai scendere e rimanere lo Spirito è colui che battezza in Spirito Santo (Gv 1, 33).  Gesù disse: "Per poco tempo ancora rimango con voi, poi vado da colui che mi ha mandato (Gv 7, 33). Gesù allora disse a quei Giudei che avevano creduto in lui: "Se rimanete fedeli alla mia parola, sarete davvero miei discepoli (Gv 8, 31). Gesù rispose loro: "Se foste ciechi, non avreste alcun peccato; ma siccome dite: Noi vediamo, il vostro peccato rimane" (Gv 9, 41). In verità, in verità vi dico: se il chicco di grano caduto in terra non muore, rimane solo; se invece muore, produce molto frutto (Gv 12, 24). Allora la folla gli rispose: "Noi abbiamo appreso dalla Legge che il Cristo rimane in eterno; come dunque tu dici che il Figlio dell'uomo deve essere elevato? Chi è questo Figlio dell'uomo?" (Gv 12, 34). Io come luce sono venuto nel mondo, perché chiunque crede in me non rimanga nelle tenebre (Gv 12, 46). Io pregherò il Padre ed egli vi darà un altro Consolatore perché rimanga con voi per sempre (Gv 14, 16). Rimanete in me e io in voi. Come il tralcio non può far frutto da se stesso se non rimane nella vite, così anche voi se non rimanete in me (Gv 15, 4). Io sono la vite, voi i tralci. Chi rimane in me e io in lui, fa molto frutto, perché senza di me non potete far nulla (Gv 15, 5). Chi non rimane in me viene gettato via come il tralcio e si secca, e poi lo raccolgono e lo gettano nel fuoco e lo bruciano (Gv 15, 6). Se rimanete in me e le mie parole rimangono in voi, chiedete quel che volete e vi sarà dato (Gv 15, 7). Come il Padre ha amato me, così anch'io ho amato voi. Rimanete nel mio amore (Gv 15, 9). Se osserverete i miei comandamenti, rimarrete nel mio amore, come io ho osservato i comandamenti del Padre mio e rimango nel suo amore (Gv 15, 10). Non voi avete scelto me, ma io ho scelto voi e vi ho costituiti perché andiate e portiate frutto e il vostro frutto rimanga; perché tutto quello che chiederete al Padre nel mio nome, ve lo conceda (Gv 15, 16). Era il giorno della Parascéve e i Giudei, perché i corpi non rimanessero in croce durante il sabato (era infatti un giorno solenne quel sabato), chiesero a Pilato che fossero loro spezzate le gambe e fossero portati via (Gv 19, 31). Gesù gli rispose: "Se voglio che egli rimanga finché io venga, che importa a te? Tu seguimi" (Gv 21, 22). Si diffuse perciò tra i fratelli la voce che quel discepolo </w:t>
      </w:r>
      <w:r w:rsidRPr="006E1DC4">
        <w:rPr>
          <w:i/>
        </w:rPr>
        <w:lastRenderedPageBreak/>
        <w:t>non sarebbe morto. Gesù però non gli aveva detto che non sarebbe morto, ma: "Se voglio che rimanga finché io venga, che importa a te?" (Gv 21, 23).</w:t>
      </w:r>
    </w:p>
    <w:p w:rsidR="006E1DC4" w:rsidRPr="006E1DC4" w:rsidRDefault="006E1DC4" w:rsidP="006E1DC4">
      <w:pPr>
        <w:pStyle w:val="Nessunaspaziatura"/>
        <w:ind w:firstLine="0"/>
        <w:rPr>
          <w:rFonts w:ascii="Calibri" w:hAnsi="Calibri" w:cs="Calibri"/>
        </w:rPr>
      </w:pPr>
      <w:r w:rsidRPr="006E1DC4">
        <w:rPr>
          <w:i/>
        </w:rPr>
        <w:t>E il mondo passa con la sua concupiscenza; ma chi fa la volontà di Dio rimane in eterno! (1Gv 2, 17). Quanto a voi, tutto ciò che avete udito da principio rimanga in voi. Se rimane in voi quel che avete udito da principio, anche voi rimarrete nel Figlio e nel Padre (1Gv 2, 24). 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Noi sappiamo che siamo passati dalla morte alla vita, perché amiamo i fratelli. Chi non ama rimane nella morte (1Gv 3, 14). Nessuno mai ha visto Dio; se ci amiamo gli uni gli altri, Dio rimane in noi e l'amore di lui è perfetto in noi (1Gv 4, 12). Da questo si conosce che noi rimaniamo in lui ed egli in noi: egli ci ha fatto dono del suo Spirito (1Gv 4, 13). Chi va oltre e non rimane nella dottrina del Cristo, non possiede Dio. Chi invece rimane nella dottrina, possiede il Padre e il Figlio (2Gv 1, 9).</w:t>
      </w:r>
      <w:r w:rsidRPr="006E1DC4">
        <w:t> Come Cristo, nello Spirito Santo, rimane nel Padre così ogni discepolo, nello Spirito Santo deve rimanere in Cristo. Mentre il tralcio vi rimane per natura, il discepolo deve rimanere per volontà, per obbedienza, per ascolto della voce di Cristo Gesù.</w:t>
      </w:r>
    </w:p>
    <w:p w:rsidR="006E1DC4" w:rsidRPr="006E1DC4" w:rsidRDefault="006E1DC4" w:rsidP="006E1DC4">
      <w:pPr>
        <w:pStyle w:val="Nessunaspaziatura"/>
        <w:ind w:firstLine="0"/>
        <w:rPr>
          <w:rFonts w:ascii="Calibri" w:hAnsi="Calibri" w:cs="Calibri"/>
        </w:rPr>
      </w:pPr>
      <w:r w:rsidRPr="006E1DC4">
        <w:rPr>
          <w:i/>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p>
    <w:p w:rsidR="006E1DC4" w:rsidRPr="006E1DC4" w:rsidRDefault="006E1DC4" w:rsidP="006E1DC4">
      <w:pPr>
        <w:pStyle w:val="Nessunaspaziatura"/>
        <w:ind w:firstLine="0"/>
        <w:rPr>
          <w:rFonts w:ascii="Calibri" w:hAnsi="Calibri" w:cs="Calibri"/>
        </w:rPr>
      </w:pPr>
      <w:r w:rsidRPr="006E1DC4">
        <w:t>Non si rimane in Cristo per nuova nascita in Lui da acqua e da Spirito Santo. Si rimane per volontà. Si ascolta la Parola di Cristo, si vuole obbedire ad essa, si rimane in Cristo, si producono molti frutti. Si ascolta la Parola di Cristo, non si obbedisce ad essa, si diviene tralci secchi. Veniamo tagliati e gettati nel fuoco. Per ascolto si è in Cristo e per ascolto si rimane.</w:t>
      </w:r>
    </w:p>
    <w:p w:rsidR="006E1DC4" w:rsidRPr="006E1DC4" w:rsidRDefault="006E1DC4" w:rsidP="006E1DC4">
      <w:pPr>
        <w:pStyle w:val="Nessunaspaziatura"/>
        <w:ind w:firstLine="0"/>
        <w:rPr>
          <w:rFonts w:ascii="Calibri" w:hAnsi="Calibri" w:cs="Calibri"/>
        </w:rPr>
      </w:pPr>
      <w:r w:rsidRPr="006E1DC4">
        <w:t>Madre di Dio, aiutaci. Vogliamo ascoltare Cristo, obbedire a Cristo, per portare molto frutto.</w:t>
      </w:r>
    </w:p>
    <w:p w:rsidR="006E1DC4" w:rsidRDefault="006E1DC4" w:rsidP="006E1DC4">
      <w:pPr>
        <w:pStyle w:val="Titolo2"/>
        <w:spacing w:line="276" w:lineRule="auto"/>
        <w:jc w:val="both"/>
        <w:rPr>
          <w:sz w:val="26"/>
          <w:szCs w:val="26"/>
        </w:rPr>
      </w:pPr>
      <w:bookmarkStart w:id="662" w:name="_Toc75156422"/>
      <w:r w:rsidRPr="007959C4">
        <w:rPr>
          <w:sz w:val="26"/>
          <w:szCs w:val="26"/>
        </w:rPr>
        <w:t>3 Maggio</w:t>
      </w:r>
      <w:bookmarkEnd w:id="662"/>
    </w:p>
    <w:p w:rsidR="006E1DC4" w:rsidRDefault="00C5281E" w:rsidP="009F11F4">
      <w:pPr>
        <w:spacing w:after="120" w:line="360" w:lineRule="atLeast"/>
        <w:jc w:val="both"/>
        <w:rPr>
          <w:rFonts w:ascii="Segoe UI" w:hAnsi="Segoe UI" w:cs="Segoe UI"/>
          <w:sz w:val="24"/>
          <w:szCs w:val="24"/>
        </w:rPr>
      </w:pPr>
      <w:r w:rsidRPr="00C5281E">
        <w:rPr>
          <w:rFonts w:ascii="Segoe UI" w:hAnsi="Segoe UI" w:cs="Segoe UI"/>
          <w:sz w:val="24"/>
          <w:szCs w:val="24"/>
        </w:rPr>
        <w:t>Madre del Cristo di Dio, vieni in nostro aiuto. Fa’ che confessiamo dinanzi al mondo che siamo discepoli del Figlio tuo.</w:t>
      </w:r>
    </w:p>
    <w:p w:rsidR="00C5281E" w:rsidRPr="00C5281E" w:rsidRDefault="00C5281E" w:rsidP="00C5281E">
      <w:pPr>
        <w:pStyle w:val="Titolo2"/>
        <w:rPr>
          <w:rFonts w:ascii="Calibri" w:hAnsi="Calibri" w:cs="Calibri"/>
          <w:sz w:val="32"/>
          <w:szCs w:val="32"/>
        </w:rPr>
      </w:pPr>
      <w:bookmarkStart w:id="663" w:name="_Toc66893231"/>
      <w:bookmarkStart w:id="664" w:name="_Toc75156423"/>
      <w:r w:rsidRPr="00C5281E">
        <w:rPr>
          <w:sz w:val="32"/>
          <w:szCs w:val="32"/>
        </w:rPr>
        <w:t>Osanna! Benedetto colui che viene nel nome del Signore!</w:t>
      </w:r>
      <w:bookmarkEnd w:id="663"/>
      <w:bookmarkEnd w:id="664"/>
      <w:r w:rsidRPr="00C5281E">
        <w:rPr>
          <w:sz w:val="32"/>
          <w:szCs w:val="32"/>
        </w:rPr>
        <w:t> </w:t>
      </w:r>
    </w:p>
    <w:p w:rsidR="00C5281E" w:rsidRPr="00C5281E" w:rsidRDefault="00C5281E" w:rsidP="00C5281E">
      <w:pPr>
        <w:spacing w:after="120" w:line="240" w:lineRule="auto"/>
        <w:jc w:val="both"/>
        <w:rPr>
          <w:rFonts w:ascii="Calibri" w:eastAsia="Times New Roman" w:hAnsi="Calibri" w:cs="Calibri"/>
          <w:color w:val="000000"/>
          <w:sz w:val="20"/>
          <w:szCs w:val="20"/>
          <w:lang w:eastAsia="it-IT"/>
        </w:rPr>
      </w:pPr>
      <w:r w:rsidRPr="00C5281E">
        <w:rPr>
          <w:rFonts w:ascii="Arial" w:eastAsia="Times New Roman" w:hAnsi="Arial" w:cs="Arial"/>
          <w:color w:val="000000"/>
          <w:sz w:val="24"/>
          <w:szCs w:val="24"/>
          <w:lang w:eastAsia="it-IT"/>
        </w:rPr>
        <w:t xml:space="preserve">Quando nel Nuovo Testamento si applica un brano dell’Antica Scrittura a Gesù Signore, non è solo quel brano che viene applicato, ma tutte le profezie che riguardano il Messia di Dio. Inoltre spesso in uno stesso brano o in un solo Salmo vi sono diverse profezie che riguardano il Cristo di Dio. Chi è il Benedetto che viene nel nome del </w:t>
      </w:r>
      <w:r w:rsidRPr="00C5281E">
        <w:rPr>
          <w:rFonts w:ascii="Arial" w:eastAsia="Times New Roman" w:hAnsi="Arial" w:cs="Arial"/>
          <w:color w:val="000000"/>
          <w:sz w:val="24"/>
          <w:szCs w:val="24"/>
          <w:lang w:eastAsia="it-IT"/>
        </w:rPr>
        <w:lastRenderedPageBreak/>
        <w:t xml:space="preserve">Signore? È il Figlio di Davide? Chi è il Figlio di Davide? È la pietra scartata dai costruttori, ma posta dal Signore come pietra angolare nella sua casa. Chi è il Figlio di Davide? È il Re che verrà in Gerusalemme sopra un puledro, figlio di una bestia da soma, secondo la profezia di Zaccaria. Chi è ancora il Figlio di Davide? Il Profeta che deve venire, ma anche il Sacerdote alla maniera di </w:t>
      </w:r>
      <w:r w:rsidR="00867724" w:rsidRPr="00C5281E">
        <w:rPr>
          <w:rFonts w:ascii="Arial" w:eastAsia="Times New Roman" w:hAnsi="Arial" w:cs="Arial"/>
          <w:color w:val="000000"/>
          <w:sz w:val="24"/>
          <w:szCs w:val="24"/>
          <w:lang w:eastAsia="it-IT"/>
        </w:rPr>
        <w:t>Melchìsedek</w:t>
      </w:r>
      <w:r w:rsidRPr="00C5281E">
        <w:rPr>
          <w:rFonts w:ascii="Arial" w:eastAsia="Times New Roman" w:hAnsi="Arial" w:cs="Arial"/>
          <w:color w:val="000000"/>
          <w:sz w:val="24"/>
          <w:szCs w:val="24"/>
          <w:lang w:eastAsia="it-IT"/>
        </w:rPr>
        <w:t>. Il Figlio di Davide è anche il Signore di Davide. È il Figlio che oggi il Signore ha generato. Il Figlio di Davide è il Giusto Sofferente. È il Servo del Signore che prende su di sé le nostre iniquità. Ecco cosa rivela a noi il Salmo nel quale è profetizzato: “Benedetto colui che viene nel nome del Signore: “</w:t>
      </w:r>
      <w:r w:rsidRPr="00C5281E">
        <w:rPr>
          <w:rFonts w:ascii="Arial" w:eastAsia="Times New Roman" w:hAnsi="Arial" w:cs="Arial"/>
          <w:i/>
          <w:iCs/>
          <w:color w:val="000000"/>
          <w:sz w:val="24"/>
          <w:szCs w:val="24"/>
          <w:lang w:eastAsia="it-IT"/>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r w:rsidRPr="00C5281E">
        <w:rPr>
          <w:rFonts w:ascii="Arial" w:eastAsia="Times New Roman" w:hAnsi="Arial" w:cs="Arial"/>
          <w:color w:val="000000"/>
          <w:sz w:val="24"/>
          <w:szCs w:val="24"/>
          <w:lang w:eastAsia="it-IT"/>
        </w:rPr>
        <w:t>Colui che viene nel nome del Signore è Dio ed è il Figlio Unigenito del Padre. In Gesù si compiono tutte le profezie sul Cristo di Dio. Questa verità è così rivelata dallo Spirito Santo: </w:t>
      </w:r>
      <w:r w:rsidRPr="00C5281E">
        <w:rPr>
          <w:rFonts w:ascii="Arial" w:eastAsia="Times New Roman" w:hAnsi="Arial" w:cs="Arial"/>
          <w:i/>
          <w:iCs/>
          <w:color w:val="000000"/>
          <w:sz w:val="24"/>
          <w:szCs w:val="24"/>
          <w:lang w:eastAsia="it-IT"/>
        </w:rPr>
        <w:t>“Il Figlio di Dio, Gesù Cristo, che abbiamo annunciato tra voi, io, Silvano e Timòteo, non fu «sì» e «no», ma in lui vi fu il «sì». Infatti tutte le promesse di Dio in lui sono «sì». Per questo attraverso di lui sale a Dio il nostro «Amen» per la sua gloria” (2Cor 1,19-20).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w:t>
      </w:r>
    </w:p>
    <w:p w:rsidR="00C5281E" w:rsidRPr="00C5281E" w:rsidRDefault="00C5281E" w:rsidP="00C5281E">
      <w:pPr>
        <w:spacing w:after="120" w:line="240" w:lineRule="auto"/>
        <w:jc w:val="both"/>
        <w:rPr>
          <w:rFonts w:ascii="Calibri" w:eastAsia="Times New Roman" w:hAnsi="Calibri" w:cs="Calibri"/>
          <w:color w:val="000000"/>
          <w:sz w:val="20"/>
          <w:szCs w:val="20"/>
          <w:lang w:eastAsia="it-IT"/>
        </w:rPr>
      </w:pPr>
      <w:r w:rsidRPr="00C5281E">
        <w:rPr>
          <w:rFonts w:ascii="Arial" w:eastAsia="Times New Roman" w:hAnsi="Arial" w:cs="Arial"/>
          <w:i/>
          <w:iCs/>
          <w:color w:val="000000"/>
          <w:sz w:val="24"/>
          <w:szCs w:val="24"/>
          <w:lang w:eastAsia="it-IT"/>
        </w:rPr>
        <w:t xml:space="preserve">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w:t>
      </w:r>
      <w:r w:rsidRPr="00C5281E">
        <w:rPr>
          <w:rFonts w:ascii="Arial" w:eastAsia="Times New Roman" w:hAnsi="Arial" w:cs="Arial"/>
          <w:i/>
          <w:iCs/>
          <w:color w:val="000000"/>
          <w:sz w:val="24"/>
          <w:szCs w:val="24"/>
          <w:lang w:eastAsia="it-IT"/>
        </w:rPr>
        <w:lastRenderedPageBreak/>
        <w:t>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Benedetto il Regno che viene, del nostro padre Davide! Osanna nel più alto dei cieli!».</w:t>
      </w:r>
    </w:p>
    <w:p w:rsidR="00C5281E" w:rsidRPr="00C5281E" w:rsidRDefault="00C5281E" w:rsidP="00C5281E">
      <w:pPr>
        <w:spacing w:after="120" w:line="240" w:lineRule="auto"/>
        <w:jc w:val="both"/>
        <w:rPr>
          <w:rFonts w:ascii="Calibri" w:eastAsia="Times New Roman" w:hAnsi="Calibri" w:cs="Calibri"/>
          <w:color w:val="000000"/>
          <w:sz w:val="20"/>
          <w:szCs w:val="20"/>
          <w:lang w:eastAsia="it-IT"/>
        </w:rPr>
      </w:pPr>
      <w:r w:rsidRPr="00C5281E">
        <w:rPr>
          <w:rFonts w:ascii="Arial" w:eastAsia="Times New Roman" w:hAnsi="Arial" w:cs="Arial"/>
          <w:color w:val="000000"/>
          <w:sz w:val="24"/>
          <w:szCs w:val="24"/>
          <w:lang w:eastAsia="it-IT"/>
        </w:rPr>
        <w:t>Gesù oggi rivela pubblicamente al suo popolo che Lui è il Cristo di Dio, Colui nel quale si compie ogni promessa e ogni profezia del Padre. Oggi da tutta la Palestina si corre verso Gerusalemme. Nella città santa vi sono persone da ogni dove, provenienti anche da altre regioni della terra per celebrare la Pasqua. Il mondo intero deve sapere che Gesù di Nazaret è il suo Messia e Gesù lo rivela loro compiendo la profezia di Zaccaria. Poi la notte della cattura dirà la sua verità sotto giuramento dinanzi al Sinedrio. Sia il popolo che i suoi capi devono sapere chi è Gesù. Devono sapere chi è Colui che da loro viene inchiodato sul legno della croce. Quanto ha fatto Gesù oggi è chiamato a farlo ogni suo discepolo. Tutto il mondo deve sapere chi è un cristiano: è il salvato, il redento dal solo Salvatore e dal solo Redentore: Gesù.</w:t>
      </w:r>
    </w:p>
    <w:p w:rsidR="00C5281E" w:rsidRPr="00C5281E" w:rsidRDefault="00C5281E" w:rsidP="00C5281E">
      <w:pPr>
        <w:spacing w:after="120" w:line="240" w:lineRule="auto"/>
        <w:jc w:val="both"/>
        <w:rPr>
          <w:rFonts w:ascii="Calibri" w:eastAsia="Times New Roman" w:hAnsi="Calibri" w:cs="Calibri"/>
          <w:color w:val="000000"/>
          <w:sz w:val="20"/>
          <w:szCs w:val="20"/>
          <w:lang w:eastAsia="it-IT"/>
        </w:rPr>
      </w:pPr>
      <w:r w:rsidRPr="00C5281E">
        <w:rPr>
          <w:rFonts w:ascii="Arial" w:eastAsia="Times New Roman" w:hAnsi="Arial" w:cs="Arial"/>
          <w:color w:val="000000"/>
          <w:sz w:val="24"/>
          <w:szCs w:val="24"/>
          <w:lang w:eastAsia="it-IT"/>
        </w:rPr>
        <w:t>Madre del Cristo di Dio, vieni in nostro aiuto. Fa’ che confessiamo dinanzi al mondo chi siamo.</w:t>
      </w:r>
    </w:p>
    <w:p w:rsidR="00C5281E" w:rsidRPr="00C5281E" w:rsidRDefault="00C5281E" w:rsidP="009D2EBC">
      <w:pPr>
        <w:pStyle w:val="Nessunaspaziatura"/>
      </w:pPr>
    </w:p>
    <w:p w:rsidR="009D2EBC" w:rsidRPr="009D2EBC" w:rsidRDefault="009D2EBC" w:rsidP="009D2EBC">
      <w:pPr>
        <w:pStyle w:val="Titolo2"/>
        <w:rPr>
          <w:rFonts w:ascii="Calibri" w:hAnsi="Calibri" w:cs="Calibri"/>
        </w:rPr>
      </w:pPr>
      <w:bookmarkStart w:id="665" w:name="_Toc75156424"/>
      <w:r w:rsidRPr="009D2EBC">
        <w:rPr>
          <w:sz w:val="32"/>
          <w:szCs w:val="32"/>
        </w:rPr>
        <w:t>REGINA DEGLI APOSTOLI</w:t>
      </w:r>
      <w:bookmarkEnd w:id="665"/>
    </w:p>
    <w:p w:rsidR="009D2EBC" w:rsidRPr="009D2EBC" w:rsidRDefault="009D2EBC" w:rsidP="009D2EBC">
      <w:pPr>
        <w:pStyle w:val="Nessunaspaziatura"/>
        <w:ind w:firstLine="0"/>
        <w:rPr>
          <w:rFonts w:ascii="Calibri" w:hAnsi="Calibri" w:cs="Calibri"/>
          <w:sz w:val="27"/>
          <w:szCs w:val="27"/>
        </w:rPr>
      </w:pPr>
      <w:r w:rsidRPr="009D2EBC">
        <w:t>L’Apostolo del Signore è colui che è stato chiamato e mandato nel mondo per generare, in ogni cuore, per opera dello Spirito Santo, Cristo Signore. Qual Cristo Gesù deve lui generare nei cuori? Il Cristo Signore, il Cristo Crocifisso e Risorto, il Cristo che è stato generato nel seno della Vergine Maria e per Lei dato alla luce e consegnato al mondo per la sua salvezza eterna. L’Apostolo pertanto è Colui che sempre deve stare in contemplazione della Vergine Maria, in meditazione della sua vita, perché lui la possa imitare. Come l’Apostolo deve imitare la Vergine maria? Prima di ogni cosa, rimanendo sempre pieno di grazia e di Spirito Santo. Questo avverrà se giorno per giorno lui nella grazia cresce e anche nello Spirito Santo. Cristo non abita in un cuore di peccato, in un cuore nel quale regnano vizi, cattiveria, malvagità, impurità e cose del genere. In cosa ancora dovrà imitare la Vergine Maria? Nella sua piena obbedienza ad ogni Parola di Dio. L’Apostolo dovrà essere obbediente ad ogni Parola di Cristo Gesù. Dovrà fare della Parola del suo Maestro e Signore il suo pane quotidiano, il suo cibo giornaliero. Se l’Apostolo si distacca da questo nutrimento, il Cristo che è nel suo cuore muore e mai lo potrà donare. In fine dovrà vigilare e prestare ogni attenzione affinché Gesù cresca nel suo cuore e non diminuisca, si sviluppi in tutta la sua potenza di grazia e verità e mai muoia in lui. L’Apostolo deve sempre sapere che darà agli altri il Cristo che governa la sua vita.  Se Cristo è morto in lui, darà un Cristo morto. Se Cristo in lui rimane rachitico, darà un Cristo rachitico. Se il lui il Cristo è falso darà un Cristo falso. Solo se Cristo vive in Lui darà il Cristo vivo.</w:t>
      </w:r>
    </w:p>
    <w:p w:rsidR="009D2EBC" w:rsidRPr="009D2EBC" w:rsidRDefault="009D2EBC" w:rsidP="009D2EBC">
      <w:pPr>
        <w:pStyle w:val="Nessunaspaziatura"/>
        <w:ind w:firstLine="0"/>
        <w:rPr>
          <w:rFonts w:ascii="Calibri" w:hAnsi="Calibri" w:cs="Calibri"/>
          <w:sz w:val="27"/>
          <w:szCs w:val="27"/>
        </w:rPr>
      </w:pPr>
      <w:r w:rsidRPr="009D2EBC">
        <w:t xml:space="preserve">La Vergine Maria è Regina degli Apostoli, perché è Lei che sempre dovrà non solamente insegnare, ma anche mostrare come Cristo Gesù va concepito nel cuore, va fatto crescere e sviluppare, va portato fino al sommo della sua perfezione e bellezza, perché sia dato nella sua pienezza ad ogni uomo. Se per un solo istante l’Apostolo distoglie lo sguardo dalla Madre celeste, sempre darà al mondo un altro Cristo, un suo </w:t>
      </w:r>
      <w:r w:rsidRPr="009D2EBC">
        <w:lastRenderedPageBreak/>
        <w:t>Cristo, che però non è il Cristo di Dio. Da cosa ci accorgiamo se la Vergine Maria è Regina di un Apostolo? Dal Cristo che Lui dona. Chi non dona il vero Cristo, attesta, rivela, manifesta che la Vergine Maria non è la sua Regina e neanche è la Madre sua. Come la Vergine Maria si è lasciata interamente fare dallo Spirito Santo, anche gli Apostoli dovranno lasciarsi fare quotidianamente dallo Spirito Santo. Come lo Spirito vuole farli? Perfettamente conformi all’immagine di Gesù. Così essi non solo daranno Cristo secondo purezza di verità e pienezza di grazia, mostreranno anche Cristo vivente in loro. È questa ostensione di Cristo in loro che dona testimonianza alla verità di Cristo. Gli Apostoli non ingannano il mondo. Sono essi stessi manifestazione visibile della potenza di grazia e di verità che è in Gesù Signore. Tutto questo potrà avvenire se veramente la Vergine Maria viene accolta dagli Apostoli come loro vera Regina e da essi è costituita Maestra dalla quale sempre apprendere come si fa crescere Cristo nel loro cuore e come sempre lo si deve dare al mondo nella pienezza della sua verità, mostrando però ad ogni uomo cosa questa pienezza di verità e di grazia ha generato in loro. Ecco qual è la vera missione che l’Apostolo del Signore dovrà sempre vivere sotto il governo della sua Regina che è la Vergine Maria.</w:t>
      </w:r>
    </w:p>
    <w:p w:rsidR="009D2EBC" w:rsidRPr="009D2EBC" w:rsidRDefault="009D2EBC" w:rsidP="009D2EBC">
      <w:pPr>
        <w:pStyle w:val="Nessunaspaziatura"/>
        <w:ind w:firstLine="0"/>
        <w:rPr>
          <w:rFonts w:ascii="Calibri" w:hAnsi="Calibri" w:cs="Calibri"/>
          <w:sz w:val="27"/>
          <w:szCs w:val="27"/>
        </w:rPr>
      </w:pPr>
      <w:r w:rsidRPr="009D2EBC">
        <w:t>Lo Spirito Santo è il Datore della vita. Il Padre ha stabilito che sia Lui a dare Cristo, vita eterna, verità, grazia, luce, giustizia, santità, agli Apostoli perché siano gli Apostoli a darlo ad ogni altro uomo nella sua pienezza di grazia e verità, donando però ad ogni altro uomo lo Spirito Santo nella sua pienezza eterna creatrice della vita di Cristo Gesù in ogni cuore. Lo Spirito Santo non porta nei nostri cuori il Cristo di ieri, o il Cristo delle Profezie, dei Salmi, della Legge. Lui porta nei cuori il Cristo Crocifisso e Risorto, il Cristo Signore e Giudice, il Cristo Mediatore universale, il Cristo che oggi vive assiso alla destra del Padre e intercede per noi. Lo Spirito Santo non ricorda ciò che Gesù è stato. Dona il Cristo che oggi è. Lo dona in una maniera sempre attuale, sempre viva, sempre nella ricchezza della sua luce, verità, grazia. Possiamo lasciarci aiutare da quanto avviene nel seno della Vergine Maria. Per opera dello Spirito Santo il Verbo di Dio di fa carne in Lei. In Lei cresce. In Lei si sviluppa. In Lei prende vita pienamente umana. Da Lei viene dato alla luce perché Lui possa vivere tutta la missione che il Padre gli ha affidato.</w:t>
      </w:r>
    </w:p>
    <w:p w:rsidR="009D2EBC" w:rsidRPr="009D2EBC" w:rsidRDefault="009D2EBC" w:rsidP="009D2EBC">
      <w:pPr>
        <w:pStyle w:val="Nessunaspaziatura"/>
        <w:ind w:firstLine="0"/>
        <w:rPr>
          <w:rFonts w:ascii="Calibri" w:hAnsi="Calibri" w:cs="Calibri"/>
          <w:sz w:val="27"/>
          <w:szCs w:val="27"/>
        </w:rPr>
      </w:pPr>
      <w:r w:rsidRPr="009D2EBC">
        <w:t>Lo Spirito Santo genera Cristo Crocifisso e Risorto, Cristo luce e verità, Cristo grazia e vita eterna nel cuore degli Apostoli, perché in essi prenda vita, si sviluppi, cresca, venga dato alla luce. Essi donano lo Spirito Santo perché il Cristo da essi dato alla luce prenda vita in ogni altro cuore. Ma quale Cristo Gesù prende vita nei cuori? Quello che è nel cuore degli Apostoli. Se gli Apostoli gli hanno dato vita piena anche nel cuore di quanti per la loro Parola credono in Cristo, riceveranno il Cristo nella sua pienezza di verità e di grazia. Se in essi Cristo non è cresciuto, non ha raggiunto la sua pienezza, essi daranno un Cristo non perfettamente sviluppato o addirittura un Cristo falso. Come Cristo Gesù dona il Padre e lo Spirito Santo che hanno raggiunto nel suo cuore la pienezza della verità, della luce, della grazia, della carità, così gli Apostoli daranno Cristo e lo Spirito Santo secondo lo sviluppo che è avvenuto in essi. È verità che mai dovrà essere dimenticata. Chi è governato dalla sua Regina, mai la dimenticherà.</w:t>
      </w:r>
    </w:p>
    <w:p w:rsidR="009D2EBC" w:rsidRPr="009D2EBC" w:rsidRDefault="009D2EBC" w:rsidP="009D2EBC">
      <w:pPr>
        <w:pStyle w:val="Nessunaspaziatura"/>
        <w:ind w:firstLine="0"/>
        <w:rPr>
          <w:rFonts w:ascii="Calibri" w:hAnsi="Calibri" w:cs="Calibri"/>
          <w:sz w:val="27"/>
          <w:szCs w:val="27"/>
        </w:rPr>
      </w:pPr>
      <w:r w:rsidRPr="009D2EBC">
        <w:t>Regina degli Apostoli, aiutaci a vivere la missione di dare Cristo secondo verità e giustizia. </w:t>
      </w:r>
    </w:p>
    <w:p w:rsidR="004874E5" w:rsidRDefault="004874E5" w:rsidP="004874E5">
      <w:pPr>
        <w:pStyle w:val="Titolo2"/>
        <w:spacing w:line="276" w:lineRule="auto"/>
        <w:jc w:val="both"/>
        <w:rPr>
          <w:sz w:val="26"/>
          <w:szCs w:val="26"/>
        </w:rPr>
      </w:pPr>
      <w:bookmarkStart w:id="666" w:name="_Toc75156425"/>
      <w:r w:rsidRPr="007959C4">
        <w:rPr>
          <w:sz w:val="26"/>
          <w:szCs w:val="26"/>
        </w:rPr>
        <w:lastRenderedPageBreak/>
        <w:t>4 Maggio</w:t>
      </w:r>
      <w:bookmarkEnd w:id="666"/>
    </w:p>
    <w:p w:rsidR="00793BEB" w:rsidRDefault="004874E5" w:rsidP="00793BEB">
      <w:pPr>
        <w:jc w:val="both"/>
        <w:rPr>
          <w:rFonts w:ascii="Segoe UI" w:hAnsi="Segoe UI" w:cs="Segoe UI"/>
          <w:color w:val="0F1419"/>
          <w:sz w:val="23"/>
          <w:szCs w:val="23"/>
        </w:rPr>
      </w:pPr>
      <w:r>
        <w:rPr>
          <w:rFonts w:ascii="Segoe UI" w:hAnsi="Segoe UI" w:cs="Segoe UI"/>
          <w:color w:val="0F1419"/>
          <w:sz w:val="23"/>
          <w:szCs w:val="23"/>
        </w:rPr>
        <w:t>Madre di Cristo Gesù, Donna dal cuore purissimo, ottienici una grande purezza di cuore. Anche la nostra lingua sarà pura.</w:t>
      </w:r>
    </w:p>
    <w:p w:rsidR="004874E5" w:rsidRPr="004874E5" w:rsidRDefault="004874E5" w:rsidP="004874E5">
      <w:pPr>
        <w:pStyle w:val="Titolo2"/>
        <w:rPr>
          <w:rFonts w:ascii="Calibri" w:hAnsi="Calibri" w:cs="Calibri"/>
          <w:sz w:val="32"/>
          <w:szCs w:val="32"/>
        </w:rPr>
      </w:pPr>
      <w:bookmarkStart w:id="667" w:name="_Toc66893233"/>
      <w:bookmarkStart w:id="668" w:name="_Toc75156426"/>
      <w:r w:rsidRPr="004874E5">
        <w:rPr>
          <w:sz w:val="32"/>
          <w:szCs w:val="32"/>
        </w:rPr>
        <w:t>«Egli scaccia i demòni per opera del principe dei demòni»</w:t>
      </w:r>
      <w:bookmarkEnd w:id="667"/>
      <w:bookmarkEnd w:id="668"/>
    </w:p>
    <w:p w:rsidR="009D2EBC" w:rsidRDefault="004874E5" w:rsidP="004874E5">
      <w:pPr>
        <w:spacing w:after="120" w:line="240" w:lineRule="auto"/>
        <w:jc w:val="both"/>
        <w:rPr>
          <w:rFonts w:ascii="Arial" w:eastAsia="Times New Roman" w:hAnsi="Arial" w:cs="Arial"/>
          <w:color w:val="000000"/>
          <w:sz w:val="24"/>
          <w:szCs w:val="24"/>
          <w:lang w:eastAsia="it-IT"/>
        </w:rPr>
      </w:pPr>
      <w:r w:rsidRPr="004874E5">
        <w:rPr>
          <w:rFonts w:ascii="Arial" w:eastAsia="Times New Roman" w:hAnsi="Arial" w:cs="Arial"/>
          <w:color w:val="000000"/>
          <w:sz w:val="24"/>
          <w:szCs w:val="24"/>
          <w:lang w:eastAsia="it-IT"/>
        </w:rPr>
        <w:t xml:space="preserve">La parola rivela il cuore che la genera. Se il cuore è santo, la parola è santa. Se il cuore è onesto, la parola è onesta. Se il cuore è cattivo, la parola è cattiva. Se il cuore è malvagio, la parola è malvagia. Se il cuore è empio, la parola è empia. Se il cuore è esaltato anche la parola è di esaltazione. È facile conoscere il cuore dell’uomo. Basta ascoltare la sua parola. Se il cuore è ricco di fede, la parola esprimerà fede. Se il cuore è ricco di carità, la parola manifesterà carità. Se il cuore è ricco di speranza, anche la parola manifesterà speranza. Se è ricco di Cristo, parlerà di Cristo. Se invece è ricco del mondo, parlerà del mondo. Non può una parola colma di odio, giudizio, condanna, disprezzo per i fratelli provenire da un cuore convertito, un cuore che dice di amare il Signore. </w:t>
      </w:r>
    </w:p>
    <w:p w:rsidR="004874E5" w:rsidRPr="004874E5" w:rsidRDefault="004874E5" w:rsidP="004874E5">
      <w:pPr>
        <w:spacing w:after="120" w:line="240" w:lineRule="auto"/>
        <w:jc w:val="both"/>
        <w:rPr>
          <w:rFonts w:ascii="Calibri" w:eastAsia="Times New Roman" w:hAnsi="Calibri" w:cs="Calibri"/>
          <w:color w:val="000000"/>
          <w:sz w:val="20"/>
          <w:szCs w:val="20"/>
          <w:lang w:eastAsia="it-IT"/>
        </w:rPr>
      </w:pPr>
      <w:r w:rsidRPr="004874E5">
        <w:rPr>
          <w:rFonts w:ascii="Arial" w:eastAsia="Times New Roman" w:hAnsi="Arial" w:cs="Arial"/>
          <w:color w:val="000000"/>
          <w:sz w:val="24"/>
          <w:szCs w:val="24"/>
          <w:lang w:eastAsia="it-IT"/>
        </w:rPr>
        <w:t>La Parola dello Spirito Santo è luce per noi: </w:t>
      </w:r>
      <w:r w:rsidRPr="004874E5">
        <w:rPr>
          <w:rFonts w:ascii="Arial" w:eastAsia="Times New Roman" w:hAnsi="Arial" w:cs="Arial"/>
          <w:i/>
          <w:iCs/>
          <w:color w:val="000000"/>
          <w:sz w:val="24"/>
          <w:szCs w:val="24"/>
          <w:lang w:eastAsia="it-IT"/>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7,14-23). “Noi amiamo perché egli ci ha amati per primo. Se uno dice: «Io amo Dio» e odia suo fratello, è un bugiardo. Chi infatti non ama il proprio fratello che vede, non può amare Dio che non vede. E questo è il comandamento che abbiamo da lui: chi ama Dio, ami anche suo fratello” (1Gv 4,19-21). </w:t>
      </w:r>
      <w:r w:rsidRPr="004874E5">
        <w:rPr>
          <w:rFonts w:ascii="Arial" w:eastAsia="Times New Roman" w:hAnsi="Arial" w:cs="Arial"/>
          <w:color w:val="000000"/>
          <w:sz w:val="24"/>
          <w:szCs w:val="24"/>
          <w:lang w:eastAsia="it-IT"/>
        </w:rPr>
        <w:t>Vuoi conoscere un cuore? Ascolta le sue parole. Così nel Libro del Siracide: </w:t>
      </w:r>
      <w:r w:rsidRPr="004874E5">
        <w:rPr>
          <w:rFonts w:ascii="Arial" w:eastAsia="Times New Roman" w:hAnsi="Arial" w:cs="Arial"/>
          <w:i/>
          <w:iCs/>
          <w:color w:val="000000"/>
          <w:sz w:val="24"/>
          <w:szCs w:val="24"/>
          <w:lang w:eastAsia="it-IT"/>
        </w:rPr>
        <w:t>“Quando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r w:rsidRPr="004874E5">
        <w:rPr>
          <w:rFonts w:ascii="Arial" w:eastAsia="Times New Roman" w:hAnsi="Arial" w:cs="Arial"/>
          <w:color w:val="000000"/>
          <w:sz w:val="24"/>
          <w:szCs w:val="24"/>
          <w:lang w:eastAsia="it-IT"/>
        </w:rPr>
        <w:t>I farisei hanno un cuore nel quale non abita il Signore. In esso abita invece il principe dei demòni. Non abitando Dio nel loro cuore, non conoscono le opere di Dio. Di Dio non possiedono alcuna verità. Sono adoratori della falsità, della menzogna, delle tenebre. Di tenebra infernale è il loro cuore e di tenebra infernale è la loro parola. Quel cuore nel quale Dio abita sempre riconoscerà le opere di Dio.</w:t>
      </w:r>
    </w:p>
    <w:p w:rsidR="004874E5" w:rsidRPr="004874E5" w:rsidRDefault="004874E5" w:rsidP="004874E5">
      <w:pPr>
        <w:spacing w:after="120" w:line="240" w:lineRule="auto"/>
        <w:jc w:val="both"/>
        <w:rPr>
          <w:rFonts w:ascii="Calibri" w:eastAsia="Times New Roman" w:hAnsi="Calibri" w:cs="Calibri"/>
          <w:color w:val="000000"/>
          <w:sz w:val="20"/>
          <w:szCs w:val="20"/>
          <w:lang w:eastAsia="it-IT"/>
        </w:rPr>
      </w:pPr>
      <w:r w:rsidRPr="004874E5">
        <w:rPr>
          <w:rFonts w:ascii="Arial" w:eastAsia="Times New Roman" w:hAnsi="Arial" w:cs="Arial"/>
          <w:i/>
          <w:iCs/>
          <w:color w:val="000000"/>
          <w:sz w:val="24"/>
          <w:szCs w:val="24"/>
          <w:lang w:eastAsia="it-IT"/>
        </w:rPr>
        <w:t xml:space="preserve">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 Usciti costoro, gli presentarono un muto indemoniato. E dopo che il demonio fu scacciato, quel muto cominciò a parlare. E le folle, prese da stupore, dicevano: «Non si è mai vista una cosa simile in Israele!». </w:t>
      </w:r>
      <w:r w:rsidRPr="004874E5">
        <w:rPr>
          <w:rFonts w:ascii="Arial" w:eastAsia="Times New Roman" w:hAnsi="Arial" w:cs="Arial"/>
          <w:i/>
          <w:iCs/>
          <w:color w:val="000000"/>
          <w:sz w:val="24"/>
          <w:szCs w:val="24"/>
          <w:lang w:eastAsia="it-IT"/>
        </w:rPr>
        <w:lastRenderedPageBreak/>
        <w:t>Ma i farisei dicevano: «Egli scaccia i demòni per opera del principe dei demòni». Gesù percorreva tutte le città e i villaggi, insegnando nelle loro sinagoghe, annunciando il vangelo del Regno e guarendo ogni malattia e ogni infermità. Vedendo le folle, ne sentì compassione, perché erano stanche e sfinite come pecore che non hanno pastore. Allora disse ai suoi discepoli: «La messe è abbondante, ma sono pochi gli operai! Pregate dunque il signore della messe, perché mandi operai nella sua messe!» (Mt 9,27-38).</w:t>
      </w:r>
    </w:p>
    <w:p w:rsidR="004874E5" w:rsidRPr="004874E5" w:rsidRDefault="004874E5" w:rsidP="004874E5">
      <w:pPr>
        <w:spacing w:after="120" w:line="240" w:lineRule="auto"/>
        <w:jc w:val="both"/>
        <w:rPr>
          <w:rFonts w:ascii="Arial" w:eastAsia="Times New Roman" w:hAnsi="Arial" w:cs="Arial"/>
          <w:i/>
          <w:iCs/>
          <w:color w:val="000000"/>
          <w:sz w:val="24"/>
          <w:szCs w:val="24"/>
          <w:lang w:eastAsia="it-IT"/>
        </w:rPr>
      </w:pPr>
      <w:r w:rsidRPr="004874E5">
        <w:rPr>
          <w:rFonts w:ascii="Arial" w:eastAsia="Times New Roman" w:hAnsi="Arial" w:cs="Arial"/>
          <w:color w:val="000000"/>
          <w:sz w:val="24"/>
          <w:szCs w:val="24"/>
          <w:lang w:eastAsia="it-IT"/>
        </w:rPr>
        <w:t>Chi vuole avere una lingua pura, deve chiedere al Signore un cuore puro. L’Apostolo Giacomo chiede ad ogni discepolo di Gesù di essere di lingua pura: “</w:t>
      </w:r>
      <w:r w:rsidRPr="004874E5">
        <w:rPr>
          <w:rFonts w:ascii="Arial" w:eastAsia="Times New Roman" w:hAnsi="Arial" w:cs="Arial"/>
          <w:i/>
          <w:iCs/>
          <w:color w:val="000000"/>
          <w:sz w:val="24"/>
          <w:szCs w:val="24"/>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rsidR="004874E5" w:rsidRPr="004874E5" w:rsidRDefault="004874E5" w:rsidP="004874E5">
      <w:pPr>
        <w:spacing w:after="120" w:line="240" w:lineRule="auto"/>
        <w:jc w:val="both"/>
        <w:rPr>
          <w:rFonts w:ascii="Calibri" w:eastAsia="Times New Roman" w:hAnsi="Calibri" w:cs="Calibri"/>
          <w:color w:val="000000"/>
          <w:sz w:val="20"/>
          <w:szCs w:val="20"/>
          <w:lang w:eastAsia="it-IT"/>
        </w:rPr>
      </w:pPr>
      <w:r w:rsidRPr="004874E5">
        <w:rPr>
          <w:rFonts w:ascii="Arial" w:eastAsia="Times New Roman" w:hAnsi="Arial" w:cs="Arial"/>
          <w:color w:val="000000"/>
          <w:sz w:val="24"/>
          <w:szCs w:val="24"/>
          <w:lang w:eastAsia="it-IT"/>
        </w:rPr>
        <w:t>Madre di Cristo Gesù, Donna dal cuore purissimo, ottienici una grande purezza di cuore. Anche la nostra lingua sarà pura.</w:t>
      </w:r>
    </w:p>
    <w:p w:rsidR="004874E5" w:rsidRDefault="004874E5" w:rsidP="00793BEB">
      <w:pPr>
        <w:jc w:val="both"/>
        <w:rPr>
          <w:sz w:val="24"/>
          <w:szCs w:val="24"/>
        </w:rPr>
      </w:pPr>
    </w:p>
    <w:p w:rsidR="008070B3" w:rsidRPr="008070B3" w:rsidRDefault="008070B3" w:rsidP="008070B3">
      <w:pPr>
        <w:pStyle w:val="Titolo2"/>
        <w:rPr>
          <w:rFonts w:ascii="Calibri" w:hAnsi="Calibri" w:cs="Calibri"/>
          <w:spacing w:val="-8"/>
        </w:rPr>
      </w:pPr>
      <w:bookmarkStart w:id="669" w:name="_Toc75156427"/>
      <w:r w:rsidRPr="008070B3">
        <w:rPr>
          <w:spacing w:val="-8"/>
          <w:sz w:val="32"/>
          <w:szCs w:val="32"/>
        </w:rPr>
        <w:t>SIAMO DIVENTATI COME LA SPAZZATURA DEL MONDO</w:t>
      </w:r>
      <w:bookmarkEnd w:id="669"/>
    </w:p>
    <w:p w:rsidR="008070B3" w:rsidRPr="008070B3" w:rsidRDefault="008070B3" w:rsidP="008070B3">
      <w:pPr>
        <w:pStyle w:val="Nessunaspaziatura"/>
        <w:ind w:firstLine="0"/>
        <w:rPr>
          <w:rFonts w:ascii="Calibri" w:hAnsi="Calibri" w:cs="Calibri"/>
        </w:rPr>
      </w:pPr>
      <w:r w:rsidRPr="008070B3">
        <w:t>Nella Lettera ai Filippesi l’Apostolo considera spazzatura tutta la sua vita vissuta prima di conoscere Cristo Gesù: “</w:t>
      </w:r>
      <w:r w:rsidRPr="008070B3">
        <w:rPr>
          <w:i/>
          <w:iCs w:val="0"/>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w:t>
      </w:r>
      <w:r w:rsidRPr="008070B3">
        <w:rPr>
          <w:i/>
          <w:iCs w:val="0"/>
        </w:rPr>
        <w:lastRenderedPageBreak/>
        <w:t>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t>”</w:t>
      </w:r>
      <w:r w:rsidRPr="008070B3">
        <w:t xml:space="preserve"> (Fil 3,1-14). La vita vissuta prima di conoscere Cristo per Paolo è da gettare via come si getta la spazzatura. Essa non ha alcun valore ai suoi occhi. Il valore della vita è solo Cristo Gesù. Si vive la vita di Cristo, la nostra vita si riveste di valore. Non si vive la vita di Cristo in noi, la nostra vita è senza alcun valore. È una spazzatura. Cristo è tutto per l’Apostolo Paolo e tutto per lui è in Cristo Gesù. Tutto acquisisce valore se viene vissuto per Lui, con Lui, in Lui. Nella Prima Lettera ai Corinzi l’Apostolo Paolo si vede spazzatura nelle mani del mondo. Ma cosa significa vedersi spazzatura nelle mani del mondo? Significa essere visto dagli uomini come un rifiuto, un resto da gettare via, una persona senza valore, senza importanza, meno che un granello di polvere portato via dal vento e gettato di qua e di là. L’Apostolo per Cristo Gesù è pronto non solo ad essere considerato spazzatura da parte del mondo, ma anche ad essere calpestato, umiliato, beffeggiato, oltraggiato, denigrato, maltrattato, torturato, lapidato, decollato.</w:t>
      </w:r>
    </w:p>
    <w:p w:rsidR="008070B3" w:rsidRDefault="008070B3" w:rsidP="008070B3">
      <w:pPr>
        <w:pStyle w:val="Nessunaspaziatura"/>
        <w:ind w:firstLine="0"/>
        <w:rPr>
          <w:rFonts w:ascii="Calibri" w:hAnsi="Calibri" w:cs="Calibri"/>
        </w:rPr>
      </w:pPr>
      <w:r w:rsidRPr="008070B3">
        <w:rPr>
          <w:i/>
          <w:iCs w:val="0"/>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w:t>
      </w:r>
      <w:r w:rsidRPr="008070B3">
        <w:t xml:space="preserve"> (1Cor 4,8-21).</w:t>
      </w:r>
    </w:p>
    <w:p w:rsidR="008070B3" w:rsidRPr="008070B3" w:rsidRDefault="008070B3" w:rsidP="008070B3">
      <w:pPr>
        <w:pStyle w:val="Nessunaspaziatura"/>
        <w:ind w:firstLine="0"/>
        <w:rPr>
          <w:rFonts w:ascii="Calibri" w:hAnsi="Calibri" w:cs="Calibri"/>
        </w:rPr>
      </w:pPr>
      <w:r w:rsidRPr="008070B3">
        <w:t xml:space="preserve">Se Cristo Gesù è il disprezzato, il rifiutato, l’oltraggiato, il deriso, il beffeggiato, il crocifisso dal mondo e dai suoi, potrà un suo discepolo pensare di essere accolto, lodato, osannato dal mondo? Il mondo riconosce ed esalta ciò che gli appartiene. Poiché tra il mondo e Cristo Gesù mai potrà essere comunione – la comunione è nella conversione e nella fede nel Vangelo, è nell’accoglienza di Cristo come nostra vita e nostro tutto – se un discepolo di Gesù è accolto dal mondo, dal mondo che rimane mondo, è segno che il discepolo di Gesù è divenuto mondo con il mondo. Ma se il discepolo diviene mondo con il mondo non è più discepolo del Signore. È discepolo del mondo e per questo il mondo lo osanna e lo esalta. Lo stile di Paolo deve essere lo </w:t>
      </w:r>
      <w:r w:rsidRPr="008070B3">
        <w:lastRenderedPageBreak/>
        <w:t>stile di ogni discepolo del Signore: “Insultati, benediciamo; perseguitati, sopportiamo; calunniati, confortiamo; siamo diventati come la spazzatura del mondo, il rifiuto di tutti, fino ad oggi”. Quando un discepolo diviene mondo, per lui diviene spazzatura e fiuto chi rimane fedele al suo Maestro e Signore. È questa la logica e lo stile del peccato. Chi da discepolo diviene mondo, penserà come il mondo e come il mondo agirà. Rifiuterà quanti sono fedeli a Cristo.</w:t>
      </w:r>
    </w:p>
    <w:p w:rsidR="008070B3" w:rsidRPr="008070B3" w:rsidRDefault="008070B3" w:rsidP="008070B3">
      <w:pPr>
        <w:pStyle w:val="Nessunaspaziatura"/>
        <w:ind w:firstLine="0"/>
        <w:rPr>
          <w:rFonts w:ascii="Calibri" w:hAnsi="Calibri" w:cs="Calibri"/>
        </w:rPr>
      </w:pPr>
      <w:r w:rsidRPr="008070B3">
        <w:t>Vergine Fedele, ottienici la grazia di rimanere fedeli a Cristo Signore oggi, domani, sempre.</w:t>
      </w:r>
    </w:p>
    <w:p w:rsidR="008F3F58" w:rsidRDefault="008F3F58" w:rsidP="008F3F58">
      <w:pPr>
        <w:pStyle w:val="Titolo2"/>
        <w:spacing w:line="276" w:lineRule="auto"/>
        <w:jc w:val="both"/>
        <w:rPr>
          <w:sz w:val="26"/>
          <w:szCs w:val="26"/>
        </w:rPr>
      </w:pPr>
      <w:bookmarkStart w:id="670" w:name="_Toc75156428"/>
      <w:r w:rsidRPr="007959C4">
        <w:rPr>
          <w:sz w:val="26"/>
          <w:szCs w:val="26"/>
        </w:rPr>
        <w:t>5 Maggio</w:t>
      </w:r>
      <w:bookmarkEnd w:id="670"/>
    </w:p>
    <w:p w:rsidR="008070B3" w:rsidRDefault="008F3F58" w:rsidP="00793BEB">
      <w:pPr>
        <w:jc w:val="both"/>
        <w:rPr>
          <w:rFonts w:ascii="Segoe UI" w:hAnsi="Segoe UI" w:cs="Segoe UI"/>
          <w:sz w:val="24"/>
          <w:szCs w:val="24"/>
        </w:rPr>
      </w:pPr>
      <w:r w:rsidRPr="008F3F58">
        <w:rPr>
          <w:rFonts w:ascii="Segoe UI" w:hAnsi="Segoe UI" w:cs="Segoe UI"/>
          <w:sz w:val="24"/>
          <w:szCs w:val="24"/>
        </w:rPr>
        <w:t>Regina dei Martiri, ottienici ogni forza per essere fedeli a Cristo Gesù in vita e in morte, sempre.</w:t>
      </w:r>
    </w:p>
    <w:p w:rsidR="008F3F58" w:rsidRPr="008F3F58" w:rsidRDefault="008F3F58" w:rsidP="008F3F58">
      <w:pPr>
        <w:pStyle w:val="Titolo2"/>
        <w:rPr>
          <w:rFonts w:ascii="Calibri" w:hAnsi="Calibri" w:cs="Calibri"/>
          <w:sz w:val="32"/>
          <w:szCs w:val="32"/>
        </w:rPr>
      </w:pPr>
      <w:bookmarkStart w:id="671" w:name="_Toc66893235"/>
      <w:bookmarkStart w:id="672" w:name="_Toc75156429"/>
      <w:r w:rsidRPr="008F3F58">
        <w:rPr>
          <w:sz w:val="32"/>
          <w:szCs w:val="32"/>
        </w:rPr>
        <w:t>Per questo Erodìade lo odiava e voleva farlo uccidere</w:t>
      </w:r>
      <w:bookmarkEnd w:id="671"/>
      <w:bookmarkEnd w:id="672"/>
    </w:p>
    <w:p w:rsidR="008F3F58" w:rsidRPr="008F3F58" w:rsidRDefault="008F3F58" w:rsidP="008F3F58">
      <w:pPr>
        <w:spacing w:after="120" w:line="240" w:lineRule="auto"/>
        <w:jc w:val="both"/>
        <w:rPr>
          <w:rFonts w:ascii="Calibri" w:eastAsia="Times New Roman" w:hAnsi="Calibri" w:cs="Calibri"/>
          <w:color w:val="000000"/>
          <w:sz w:val="20"/>
          <w:szCs w:val="20"/>
          <w:lang w:eastAsia="it-IT"/>
        </w:rPr>
      </w:pPr>
      <w:r w:rsidRPr="008F3F58">
        <w:rPr>
          <w:rFonts w:ascii="Arial" w:eastAsia="Times New Roman" w:hAnsi="Arial" w:cs="Arial"/>
          <w:color w:val="000000"/>
          <w:sz w:val="24"/>
          <w:szCs w:val="24"/>
          <w:lang w:eastAsia="it-IT"/>
        </w:rPr>
        <w:t>Erodìade è donna empia. Lo attesta il suo odio contro il profeta del Signore. Possiamo applicare a questa donna malvagia quanto il Libro della Sapienza rivela del cuore degli empi: “</w:t>
      </w:r>
      <w:r w:rsidRPr="008F3F58">
        <w:rPr>
          <w:rFonts w:ascii="Arial" w:eastAsia="Times New Roman" w:hAnsi="Arial" w:cs="Arial"/>
          <w:i/>
          <w:iCs/>
          <w:color w:val="000000"/>
          <w:sz w:val="24"/>
          <w:szCs w:val="24"/>
          <w:lang w:eastAsia="it-IT"/>
        </w:rPr>
        <w:t xml:space="preserve">Dicono fra loro [gli empi] sragionando: </w:t>
      </w:r>
      <w:r w:rsidRPr="008F3F58">
        <w:rPr>
          <w:rFonts w:ascii="Arial" w:eastAsia="Times New Roman" w:hAnsi="Arial" w:cs="Arial"/>
          <w:i/>
          <w:iCs/>
          <w:color w:val="000000"/>
          <w:spacing w:val="-2"/>
          <w:sz w:val="24"/>
          <w:szCs w:val="24"/>
          <w:lang w:eastAsia="it-IT"/>
        </w:rPr>
        <w:t>«La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w:t>
      </w:r>
      <w:r w:rsidR="00056979">
        <w:rPr>
          <w:rFonts w:ascii="Arial" w:eastAsia="Times New Roman" w:hAnsi="Arial" w:cs="Arial"/>
          <w:i/>
          <w:iCs/>
          <w:color w:val="000000"/>
          <w:spacing w:val="-2"/>
          <w:sz w:val="24"/>
          <w:szCs w:val="24"/>
          <w:lang w:eastAsia="it-IT"/>
        </w:rPr>
        <w:t xml:space="preserve">luso dalle nostre dissolutezze. </w:t>
      </w:r>
      <w:r w:rsidRPr="008F3F58">
        <w:rPr>
          <w:rFonts w:ascii="Arial" w:eastAsia="Times New Roman" w:hAnsi="Arial" w:cs="Arial"/>
          <w:i/>
          <w:iCs/>
          <w:color w:val="000000"/>
          <w:spacing w:val="-2"/>
          <w:sz w:val="24"/>
          <w:szCs w:val="24"/>
          <w:lang w:eastAsia="it-IT"/>
        </w:rPr>
        <w:t>Lasciamo dappertutto i segn</w:t>
      </w:r>
      <w:r w:rsidR="00056979" w:rsidRPr="00056979">
        <w:rPr>
          <w:rFonts w:ascii="Arial" w:eastAsia="Times New Roman" w:hAnsi="Arial" w:cs="Arial"/>
          <w:i/>
          <w:iCs/>
          <w:color w:val="000000"/>
          <w:spacing w:val="-2"/>
          <w:sz w:val="24"/>
          <w:szCs w:val="24"/>
          <w:lang w:eastAsia="it-IT"/>
        </w:rPr>
        <w:t>i del nostro piacere, </w:t>
      </w:r>
      <w:r w:rsidRPr="008F3F58">
        <w:rPr>
          <w:rFonts w:ascii="Arial" w:eastAsia="Times New Roman" w:hAnsi="Arial" w:cs="Arial"/>
          <w:i/>
          <w:iCs/>
          <w:color w:val="000000"/>
          <w:spacing w:val="-2"/>
          <w:sz w:val="24"/>
          <w:szCs w:val="24"/>
          <w:lang w:eastAsia="it-IT"/>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w:t>
      </w:r>
      <w:r w:rsidRPr="008F3F58">
        <w:rPr>
          <w:rFonts w:ascii="Arial" w:eastAsia="Times New Roman" w:hAnsi="Arial" w:cs="Arial"/>
          <w:i/>
          <w:iCs/>
          <w:color w:val="000000"/>
          <w:spacing w:val="-2"/>
          <w:sz w:val="24"/>
          <w:szCs w:val="24"/>
          <w:lang w:eastAsia="it-IT"/>
        </w:rPr>
        <w:lastRenderedPageBreak/>
        <w:t>esperienza coloro che le appartengono (Sap 2,1-24).</w:t>
      </w:r>
      <w:r w:rsidRPr="008F3F58">
        <w:rPr>
          <w:rFonts w:ascii="Arial" w:eastAsia="Times New Roman" w:hAnsi="Arial" w:cs="Arial"/>
          <w:i/>
          <w:iCs/>
          <w:color w:val="000000"/>
          <w:sz w:val="24"/>
          <w:szCs w:val="24"/>
          <w:lang w:eastAsia="it-IT"/>
        </w:rPr>
        <w:t> </w:t>
      </w:r>
      <w:r w:rsidRPr="008F3F58">
        <w:rPr>
          <w:rFonts w:ascii="Arial" w:eastAsia="Times New Roman" w:hAnsi="Arial" w:cs="Arial"/>
          <w:color w:val="000000"/>
          <w:sz w:val="24"/>
          <w:szCs w:val="24"/>
          <w:lang w:eastAsia="it-IT"/>
        </w:rPr>
        <w:t>L’odio degli empi mai si sazia. Se non si sazia l’odio neanche i loro delitti finiscono. Loro sono interamente votati al male.</w:t>
      </w:r>
    </w:p>
    <w:p w:rsidR="008F3F58" w:rsidRPr="008F3F58" w:rsidRDefault="008F3F58" w:rsidP="008F3F58">
      <w:pPr>
        <w:spacing w:after="120" w:line="240" w:lineRule="auto"/>
        <w:jc w:val="both"/>
        <w:rPr>
          <w:rFonts w:ascii="Calibri" w:eastAsia="Times New Roman" w:hAnsi="Calibri" w:cs="Calibri"/>
          <w:color w:val="000000"/>
          <w:sz w:val="20"/>
          <w:szCs w:val="20"/>
          <w:lang w:eastAsia="it-IT"/>
        </w:rPr>
      </w:pPr>
      <w:r w:rsidRPr="008F3F58">
        <w:rPr>
          <w:rFonts w:ascii="Arial" w:eastAsia="Times New Roman" w:hAnsi="Arial" w:cs="Arial"/>
          <w:i/>
          <w:iCs/>
          <w:color w:val="000000"/>
          <w:sz w:val="24"/>
          <w:szCs w:val="24"/>
          <w:lang w:eastAsia="it-IT"/>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w:t>
      </w:r>
    </w:p>
    <w:p w:rsidR="008F3F58" w:rsidRPr="008F3F58" w:rsidRDefault="008F3F58" w:rsidP="008F3F58">
      <w:pPr>
        <w:spacing w:after="120" w:line="240" w:lineRule="auto"/>
        <w:jc w:val="both"/>
        <w:rPr>
          <w:rFonts w:ascii="Calibri" w:eastAsia="Times New Roman" w:hAnsi="Calibri" w:cs="Calibri"/>
          <w:color w:val="000000"/>
          <w:sz w:val="20"/>
          <w:szCs w:val="20"/>
          <w:lang w:eastAsia="it-IT"/>
        </w:rPr>
      </w:pPr>
      <w:r w:rsidRPr="008F3F58">
        <w:rPr>
          <w:rFonts w:ascii="Arial" w:eastAsia="Times New Roman" w:hAnsi="Arial" w:cs="Arial"/>
          <w:color w:val="000000"/>
          <w:sz w:val="24"/>
          <w:szCs w:val="24"/>
          <w:lang w:eastAsia="it-IT"/>
        </w:rPr>
        <w:t>Gli empi non hanno potere sui giusti. Quando però la loro morte serve al Signore perché si manifesti la sua gloria, lui permette che morte sia. Chi muore nella fedeltà alla sua missione non solo rende gloria al Signore, lui stesso sarà rivestito di gloria eterna. Alla gloria che gli è dovuta per essere stato fedele alla missione di profeta del Dio vivente, Giovanni aggiunge anche la gloria che Dio gli darà per aver testimoniato con il sangue la sua verità e il suo amore. Per un attimo di sofferenza i suoi martiri Dio li veste di gloria immortale, eterna. È verità. Chi spende la vita per il Signore riceve un guadagno altissimo. Non solo è altissimo, è anche eterno.</w:t>
      </w:r>
    </w:p>
    <w:p w:rsidR="008F3F58" w:rsidRPr="008F3F58" w:rsidRDefault="008F3F58" w:rsidP="008F3F58">
      <w:pPr>
        <w:spacing w:after="120" w:line="240" w:lineRule="auto"/>
        <w:jc w:val="both"/>
        <w:rPr>
          <w:rFonts w:ascii="Calibri" w:eastAsia="Times New Roman" w:hAnsi="Calibri" w:cs="Calibri"/>
          <w:color w:val="000000"/>
          <w:sz w:val="20"/>
          <w:szCs w:val="20"/>
          <w:lang w:eastAsia="it-IT"/>
        </w:rPr>
      </w:pPr>
      <w:r w:rsidRPr="008F3F58">
        <w:rPr>
          <w:rFonts w:ascii="Arial" w:eastAsia="Times New Roman" w:hAnsi="Arial" w:cs="Arial"/>
          <w:color w:val="000000"/>
          <w:sz w:val="24"/>
          <w:szCs w:val="24"/>
          <w:lang w:eastAsia="it-IT"/>
        </w:rPr>
        <w:t>Regina dei Martiri, ottienici ogni forza per essere fedeli a Cristo Gesù in vita e in morte, sempre.</w:t>
      </w:r>
    </w:p>
    <w:p w:rsidR="008F3F58" w:rsidRDefault="008F3F58" w:rsidP="00793BEB">
      <w:pPr>
        <w:jc w:val="both"/>
        <w:rPr>
          <w:sz w:val="28"/>
          <w:szCs w:val="28"/>
        </w:rPr>
      </w:pPr>
    </w:p>
    <w:p w:rsidR="00056979" w:rsidRPr="00056979" w:rsidRDefault="00056979" w:rsidP="00056979">
      <w:pPr>
        <w:pStyle w:val="Titolo2"/>
        <w:spacing w:line="276" w:lineRule="auto"/>
        <w:rPr>
          <w:rFonts w:ascii="Calibri" w:hAnsi="Calibri" w:cs="Calibri"/>
          <w:spacing w:val="-8"/>
        </w:rPr>
      </w:pPr>
      <w:bookmarkStart w:id="673" w:name="_Toc75156430"/>
      <w:r w:rsidRPr="00056979">
        <w:rPr>
          <w:spacing w:val="-8"/>
          <w:sz w:val="32"/>
          <w:szCs w:val="32"/>
        </w:rPr>
        <w:t>QUANTO PIÙ IL PADRE VOSTRO DEL CIELO DARÀ LO SPIRITO SANTO</w:t>
      </w:r>
      <w:bookmarkEnd w:id="673"/>
    </w:p>
    <w:p w:rsidR="00056979" w:rsidRPr="00056979" w:rsidRDefault="00056979" w:rsidP="00056979">
      <w:pPr>
        <w:pStyle w:val="Nessunaspaziatura"/>
        <w:ind w:firstLine="0"/>
        <w:rPr>
          <w:sz w:val="14"/>
          <w:szCs w:val="12"/>
        </w:rPr>
      </w:pPr>
    </w:p>
    <w:p w:rsidR="00056979" w:rsidRDefault="00056979" w:rsidP="00056979">
      <w:pPr>
        <w:pStyle w:val="Nessunaspaziatura"/>
        <w:ind w:firstLine="0"/>
      </w:pPr>
      <w:r w:rsidRPr="00056979">
        <w:t>Perché dobbiamo chiedere al Padre nostro lo Spirito Santo? Perché è Lui che crea in noi l’unità, la comunione tra il corpo, l’anima e lo spirito</w:t>
      </w:r>
      <w:r>
        <w:t>,</w:t>
      </w:r>
      <w:r w:rsidRPr="00056979">
        <w:t xml:space="preserve"> tra razionalità, volontà, sentimenti, desideri. La persona umana senza lo Spirito Santo è un ammasso di pezzi i quali sono nell’impossibilità di mettersi insieme per agire sotto il governo della volontà del Padre. In più essi sono tutti posti sotto la schiavitù dell’istinto del peccato. Anche se la razionalità vede il bene, il discernimento opera la separazione tra il bene e il male, poiché il bene va operato con la volontà, essendo la volontà debole, assai </w:t>
      </w:r>
      <w:r w:rsidRPr="00056979">
        <w:lastRenderedPageBreak/>
        <w:t>debole, l’istinto del peccato la governa, sicché l’uomo fa il male che non vuole e non fa il bene che vuole. L’uomo è obbligato a dominare l’istinto del suo peccato. Manca però della necessaria forza che sempre dovrà chiedere al suo Dio e Signore</w:t>
      </w:r>
      <w:r>
        <w:t>.</w:t>
      </w:r>
      <w:r w:rsidRPr="00056979">
        <w:t xml:space="preserve"> </w:t>
      </w:r>
    </w:p>
    <w:p w:rsidR="00056979" w:rsidRPr="00056979" w:rsidRDefault="00056979" w:rsidP="00056979">
      <w:pPr>
        <w:pStyle w:val="Nessunaspaziatura"/>
        <w:ind w:firstLine="0"/>
        <w:rPr>
          <w:rFonts w:ascii="Calibri" w:hAnsi="Calibri" w:cs="Calibri"/>
          <w:sz w:val="27"/>
          <w:szCs w:val="27"/>
        </w:rPr>
      </w:pPr>
      <w:r w:rsidRPr="00056979">
        <w:t>Questa verità è così rivelata dall’Apostolo Paolo nella Lettera ai Romani: </w:t>
      </w:r>
      <w:r w:rsidRPr="00056979">
        <w:rPr>
          <w:i/>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i/>
        </w:rPr>
        <w:t xml:space="preserve"> </w:t>
      </w:r>
      <w:r w:rsidRPr="00056979">
        <w:rPr>
          <w:i/>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(Rm 7,14-8,11). </w:t>
      </w:r>
      <w:r w:rsidRPr="00056979">
        <w:t>Lo Spirito Santo è lo Spirito del corpo di Cristo. Chi pertanto vuole essere colmato dal Padre di Spirito Santo non solo deve vivere in Cristo, ma anche con Lui e per Lui. Se non si vive come membra del corpo di Cristo il Padre non può colmarci di Spirito Santo e noi viviamo sotto la pesante schiavitù dell’istinto del peccato.</w:t>
      </w:r>
    </w:p>
    <w:p w:rsidR="00056979" w:rsidRPr="00056979" w:rsidRDefault="00056979" w:rsidP="00056979">
      <w:pPr>
        <w:pStyle w:val="Nessunaspaziatura"/>
        <w:ind w:firstLine="0"/>
        <w:rPr>
          <w:rFonts w:ascii="Calibri" w:hAnsi="Calibri" w:cs="Calibri"/>
          <w:sz w:val="27"/>
          <w:szCs w:val="27"/>
        </w:rPr>
      </w:pPr>
      <w:r w:rsidRPr="00056979">
        <w:rPr>
          <w:i/>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w:t>
      </w:r>
      <w:r w:rsidRPr="00056979">
        <w:rPr>
          <w:i/>
        </w:rPr>
        <w:lastRenderedPageBreak/>
        <w:t>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r>
        <w:rPr>
          <w:i/>
        </w:rPr>
        <w:t>,</w:t>
      </w:r>
      <w:r w:rsidRPr="00056979">
        <w:rPr>
          <w:i/>
        </w:rPr>
        <w:t xml:space="preserve"> (Lc 11,1-13).</w:t>
      </w:r>
    </w:p>
    <w:p w:rsidR="00056979" w:rsidRPr="00056979" w:rsidRDefault="00056979" w:rsidP="00056979">
      <w:pPr>
        <w:pStyle w:val="Nessunaspaziatura"/>
        <w:ind w:firstLine="0"/>
        <w:rPr>
          <w:rFonts w:ascii="Calibri" w:hAnsi="Calibri" w:cs="Calibri"/>
          <w:sz w:val="27"/>
          <w:szCs w:val="27"/>
        </w:rPr>
      </w:pPr>
      <w:r w:rsidRPr="00056979">
        <w:t>Sono pertanto in grande errore quanti predicano, affermano, insegnano, dicono che l’uomo può vivere da vero uomo senza essere o divenire vero corpo di Cristo. Questo è vero inganno. Con queste parole si condanna l’umanità a rimanere per sempre schiava dell’istinto del peccato. Invece si predica la conversione, si invita a ricevere il battesimo, si diviene vero corpo di Cristo, il Padre ci colma di Spirito Santo in Cristo, siamo liberi dalla schiavitù dell’istinto di peccato.</w:t>
      </w:r>
    </w:p>
    <w:p w:rsidR="00056979" w:rsidRPr="00056979" w:rsidRDefault="00056979" w:rsidP="00056979">
      <w:pPr>
        <w:pStyle w:val="Nessunaspaziatura"/>
        <w:ind w:firstLine="0"/>
        <w:rPr>
          <w:rFonts w:ascii="Calibri" w:hAnsi="Calibri" w:cs="Calibri"/>
          <w:sz w:val="27"/>
          <w:szCs w:val="27"/>
        </w:rPr>
      </w:pPr>
      <w:r w:rsidRPr="00056979">
        <w:t>Madre che mai hai conosciuto il peccato, Donna piena di Spirito Santo, prega per noi.</w:t>
      </w:r>
    </w:p>
    <w:p w:rsidR="000F4EC2" w:rsidRDefault="000F4EC2" w:rsidP="000F4EC2">
      <w:pPr>
        <w:pStyle w:val="Titolo2"/>
        <w:spacing w:line="276" w:lineRule="auto"/>
        <w:jc w:val="both"/>
        <w:rPr>
          <w:sz w:val="26"/>
          <w:szCs w:val="26"/>
        </w:rPr>
      </w:pPr>
      <w:bookmarkStart w:id="674" w:name="_Toc75156431"/>
      <w:r w:rsidRPr="007959C4">
        <w:rPr>
          <w:sz w:val="26"/>
          <w:szCs w:val="26"/>
        </w:rPr>
        <w:t>6 Maggio</w:t>
      </w:r>
      <w:bookmarkEnd w:id="674"/>
    </w:p>
    <w:p w:rsidR="00056979" w:rsidRPr="00E56A2C" w:rsidRDefault="00E56A2C" w:rsidP="00793BEB">
      <w:pPr>
        <w:jc w:val="both"/>
        <w:rPr>
          <w:rFonts w:ascii="Segoe UI" w:hAnsi="Segoe UI" w:cs="Segoe UI"/>
          <w:color w:val="0F1419"/>
          <w:sz w:val="24"/>
          <w:szCs w:val="24"/>
        </w:rPr>
      </w:pPr>
      <w:r w:rsidRPr="00E56A2C">
        <w:rPr>
          <w:rFonts w:ascii="Segoe UI" w:hAnsi="Segoe UI" w:cs="Segoe UI"/>
          <w:color w:val="0F1419"/>
          <w:sz w:val="24"/>
          <w:szCs w:val="24"/>
        </w:rPr>
        <w:t>Madre di Dio, aiuta ogni discepolo di Gesù perché diventi vera fonte di Spirito Santo sulla terra.</w:t>
      </w:r>
    </w:p>
    <w:p w:rsidR="00E56A2C" w:rsidRPr="00E56A2C" w:rsidRDefault="00E56A2C" w:rsidP="00E56A2C">
      <w:pPr>
        <w:pStyle w:val="Titolo2"/>
        <w:spacing w:line="240" w:lineRule="auto"/>
        <w:rPr>
          <w:rFonts w:ascii="Calibri" w:hAnsi="Calibri" w:cs="Calibri"/>
          <w:sz w:val="32"/>
          <w:szCs w:val="32"/>
        </w:rPr>
      </w:pPr>
      <w:bookmarkStart w:id="675" w:name="_Toc75156432"/>
      <w:r w:rsidRPr="00E56A2C">
        <w:rPr>
          <w:sz w:val="32"/>
          <w:szCs w:val="32"/>
        </w:rPr>
        <w:t>Signore, vuoi che diciamo che scenda un fuoco dal cielo e li consumi?</w:t>
      </w:r>
      <w:bookmarkEnd w:id="675"/>
    </w:p>
    <w:p w:rsidR="00E56A2C" w:rsidRPr="00E56A2C" w:rsidRDefault="00E56A2C" w:rsidP="00E56A2C">
      <w:pPr>
        <w:spacing w:after="120" w:line="240" w:lineRule="auto"/>
        <w:jc w:val="both"/>
        <w:rPr>
          <w:rFonts w:ascii="Arial" w:eastAsia="Times New Roman" w:hAnsi="Arial" w:cs="Arial"/>
          <w:color w:val="000000"/>
          <w:sz w:val="12"/>
          <w:szCs w:val="12"/>
          <w:lang w:eastAsia="it-IT"/>
        </w:rPr>
      </w:pPr>
    </w:p>
    <w:p w:rsidR="00E56A2C" w:rsidRPr="00E56A2C" w:rsidRDefault="00E56A2C" w:rsidP="00E56A2C">
      <w:pPr>
        <w:spacing w:after="120" w:line="240" w:lineRule="auto"/>
        <w:jc w:val="both"/>
        <w:rPr>
          <w:rFonts w:ascii="Calibri" w:eastAsia="Times New Roman" w:hAnsi="Calibri" w:cs="Calibri"/>
          <w:color w:val="000000"/>
          <w:sz w:val="20"/>
          <w:szCs w:val="20"/>
          <w:lang w:eastAsia="it-IT"/>
        </w:rPr>
      </w:pPr>
      <w:r w:rsidRPr="00E56A2C">
        <w:rPr>
          <w:rFonts w:ascii="Arial" w:eastAsia="Times New Roman" w:hAnsi="Arial" w:cs="Arial"/>
          <w:color w:val="000000"/>
          <w:sz w:val="24"/>
          <w:szCs w:val="24"/>
          <w:lang w:eastAsia="it-IT"/>
        </w:rPr>
        <w:t>Giacomo e Giovanni chiedono a Gesù di attestare che Lui è vero profeta facendo scendere fuoco dal cielo, così come aveva fatto Elia: </w:t>
      </w:r>
      <w:r w:rsidRPr="00E56A2C">
        <w:rPr>
          <w:rFonts w:ascii="Arial" w:eastAsia="Times New Roman" w:hAnsi="Arial" w:cs="Arial"/>
          <w:i/>
          <w:iCs/>
          <w:color w:val="000000"/>
          <w:sz w:val="24"/>
          <w:szCs w:val="24"/>
          <w:lang w:eastAsia="it-IT"/>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 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 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w:t>
      </w:r>
      <w:r w:rsidRPr="00E56A2C">
        <w:rPr>
          <w:rFonts w:ascii="Arial" w:eastAsia="Times New Roman" w:hAnsi="Arial" w:cs="Arial"/>
          <w:i/>
          <w:iCs/>
          <w:color w:val="000000"/>
          <w:sz w:val="24"/>
          <w:szCs w:val="24"/>
          <w:lang w:eastAsia="it-IT"/>
        </w:rPr>
        <w:lastRenderedPageBreak/>
        <w:t>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 (1Re 18,20-40). 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 (2Re 1,9-14). </w:t>
      </w:r>
      <w:r w:rsidRPr="00E56A2C">
        <w:rPr>
          <w:rFonts w:ascii="Arial" w:eastAsia="Times New Roman" w:hAnsi="Arial" w:cs="Arial"/>
          <w:color w:val="000000"/>
          <w:sz w:val="24"/>
          <w:szCs w:val="24"/>
          <w:lang w:eastAsia="it-IT"/>
        </w:rPr>
        <w:t>Gesù non è venuto per fare scendere un fuoco che distrugge, ma un fuoco che salva e dà la vita. Il suo è un fuoco che viene per bruciare e frantumare il cuore di pietra e al suo posto porre un cuore di carne. Questa è la missione che il Padre gli ha affidato e questa missione Lui dovrà vivere.</w:t>
      </w:r>
    </w:p>
    <w:p w:rsidR="00E56A2C" w:rsidRPr="00E56A2C" w:rsidRDefault="00E56A2C" w:rsidP="00E56A2C">
      <w:pPr>
        <w:spacing w:after="120" w:line="240" w:lineRule="auto"/>
        <w:jc w:val="both"/>
        <w:rPr>
          <w:rFonts w:ascii="Calibri" w:eastAsia="Times New Roman" w:hAnsi="Calibri" w:cs="Calibri"/>
          <w:color w:val="000000"/>
          <w:sz w:val="20"/>
          <w:szCs w:val="20"/>
          <w:lang w:eastAsia="it-IT"/>
        </w:rPr>
      </w:pPr>
      <w:r w:rsidRPr="00E56A2C">
        <w:rPr>
          <w:rFonts w:ascii="Arial" w:eastAsia="Times New Roman" w:hAnsi="Arial" w:cs="Arial"/>
          <w:i/>
          <w:iCs/>
          <w:color w:val="000000"/>
          <w:sz w:val="24"/>
          <w:szCs w:val="24"/>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9,51-55).</w:t>
      </w:r>
    </w:p>
    <w:p w:rsidR="00E56A2C" w:rsidRPr="00E56A2C" w:rsidRDefault="00E56A2C" w:rsidP="00E56A2C">
      <w:pPr>
        <w:spacing w:after="120" w:line="240" w:lineRule="auto"/>
        <w:jc w:val="both"/>
        <w:rPr>
          <w:rFonts w:ascii="Calibri" w:eastAsia="Times New Roman" w:hAnsi="Calibri" w:cs="Calibri"/>
          <w:color w:val="000000"/>
          <w:sz w:val="20"/>
          <w:szCs w:val="20"/>
          <w:lang w:eastAsia="it-IT"/>
        </w:rPr>
      </w:pPr>
      <w:r w:rsidRPr="00E56A2C">
        <w:rPr>
          <w:rFonts w:ascii="Arial" w:eastAsia="Times New Roman" w:hAnsi="Arial" w:cs="Arial"/>
          <w:color w:val="000000"/>
          <w:sz w:val="24"/>
          <w:szCs w:val="24"/>
          <w:lang w:eastAsia="it-IT"/>
        </w:rPr>
        <w:t>Il fuoco che Cristo Gesù dovrà fare scendere dal cielo è lo Spirito Santo, ma lo Spirito Santo non scenderà dal cielo, scenderà e si riverserà sulla terra dal suo corpo trafitto sulla croce. Lo Spirito santo sgorgherà dal suo cuore e inonderà la terra. Quanti si lasceranno incendiare da questo Fuoco divino, diventeranno anche loro sorgenti sempre nuove di Spirito del Signore. </w:t>
      </w:r>
    </w:p>
    <w:p w:rsidR="00E56A2C" w:rsidRPr="00E56A2C" w:rsidRDefault="00E56A2C" w:rsidP="00E56A2C">
      <w:pPr>
        <w:spacing w:after="120" w:line="240" w:lineRule="auto"/>
        <w:jc w:val="both"/>
        <w:rPr>
          <w:rFonts w:ascii="Calibri" w:eastAsia="Times New Roman" w:hAnsi="Calibri" w:cs="Calibri"/>
          <w:color w:val="000000"/>
          <w:sz w:val="20"/>
          <w:szCs w:val="20"/>
          <w:lang w:eastAsia="it-IT"/>
        </w:rPr>
      </w:pPr>
      <w:r w:rsidRPr="00E56A2C">
        <w:rPr>
          <w:rFonts w:ascii="Arial" w:eastAsia="Times New Roman" w:hAnsi="Arial" w:cs="Arial"/>
          <w:color w:val="000000"/>
          <w:sz w:val="24"/>
          <w:szCs w:val="24"/>
          <w:lang w:eastAsia="it-IT"/>
        </w:rPr>
        <w:t>Madre di Dio, aiuta ogni discepolo di Gesù perché diventi vera fonte di Spirito Santo sulla terra.</w:t>
      </w:r>
    </w:p>
    <w:p w:rsidR="00E56A2C" w:rsidRPr="008F3F58" w:rsidRDefault="00E56A2C" w:rsidP="00793BEB">
      <w:pPr>
        <w:jc w:val="both"/>
        <w:rPr>
          <w:sz w:val="28"/>
          <w:szCs w:val="28"/>
        </w:rPr>
      </w:pPr>
    </w:p>
    <w:p w:rsidR="00806D36" w:rsidRPr="00806D36" w:rsidRDefault="00806D36" w:rsidP="00806D36">
      <w:pPr>
        <w:pStyle w:val="Titolo2"/>
        <w:rPr>
          <w:rFonts w:ascii="Calibri" w:hAnsi="Calibri" w:cs="Calibri"/>
          <w:caps/>
        </w:rPr>
      </w:pPr>
      <w:bookmarkStart w:id="676" w:name="_Toc75156433"/>
      <w:r w:rsidRPr="00806D36">
        <w:rPr>
          <w:sz w:val="32"/>
          <w:szCs w:val="32"/>
        </w:rPr>
        <w:t>SENTO COMPASSIONE PER LA FOLLA</w:t>
      </w:r>
      <w:bookmarkEnd w:id="676"/>
    </w:p>
    <w:p w:rsidR="00806D36" w:rsidRPr="00806D36" w:rsidRDefault="00806D36" w:rsidP="00806D36">
      <w:pPr>
        <w:pStyle w:val="Nessunaspaziatura"/>
        <w:ind w:firstLine="0"/>
        <w:rPr>
          <w:rFonts w:ascii="Calibri" w:hAnsi="Calibri" w:cs="Calibri"/>
          <w:sz w:val="27"/>
          <w:szCs w:val="27"/>
        </w:rPr>
      </w:pPr>
      <w:r w:rsidRPr="00806D36">
        <w:t xml:space="preserve">Chi vuole conoscere quanto grande è la compassione del nostro Dio, che Gesù è venuto a vivere in mezzo a noi fino alla creazione dei cieli nuovi e della terra nuova, è </w:t>
      </w:r>
      <w:r w:rsidRPr="00806D36">
        <w:lastRenderedPageBreak/>
        <w:t>sufficiente che legga due brani dell’antica profezia. Il primo brano è del profeta Ezechiele, il secondo è del profeta Osea. Così il profeta Ezechiele: </w:t>
      </w:r>
      <w:r w:rsidRPr="00806D36">
        <w:rPr>
          <w:i/>
        </w:rPr>
        <w:t>“Mi fu rivolta questa parola del Signore: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r w:rsidRPr="00806D36">
        <w:t>Ecco la bellezza e grandezza della compassione del Signore nostro Dio: Lui, per amore, eleva l’uomo così tanto fino a renderlo partecipa della sua natura divina. Lo fa suo vero figlio di adozione. Lo riveste di Cristo. Lo colma di Spirito Santo. </w:t>
      </w:r>
    </w:p>
    <w:p w:rsidR="00806D36" w:rsidRPr="00806D36" w:rsidRDefault="00806D36" w:rsidP="00806D36">
      <w:pPr>
        <w:pStyle w:val="Nessunaspaziatura"/>
        <w:ind w:firstLine="0"/>
        <w:rPr>
          <w:rFonts w:ascii="Calibri" w:hAnsi="Calibri" w:cs="Calibri"/>
          <w:sz w:val="27"/>
          <w:szCs w:val="27"/>
        </w:rPr>
      </w:pPr>
      <w:r w:rsidRPr="00806D36">
        <w:t>Il profeta Osea rivela invece che l’intimo del Signore freme di compassione ed è per questa compassione che sempre il Signore continuerà ad amare senza mai stancarsi: </w:t>
      </w:r>
      <w:r w:rsidRPr="00806D36">
        <w:rPr>
          <w:i/>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w:t>
      </w:r>
      <w:r w:rsidR="00A363A5">
        <w:rPr>
          <w:i/>
        </w:rPr>
        <w:t>-</w:t>
      </w:r>
      <w:r w:rsidRPr="00806D36">
        <w:rPr>
          <w:i/>
        </w:rPr>
        <w:t>11). </w:t>
      </w:r>
      <w:r w:rsidRPr="00806D36">
        <w:t>Quando verrà meno la compassione di Dio? Mai. Essa sarà sempre nuova per l’uomo da salvare, sarà sempre nuova in Cristo Gesù e nello Spirito Santo.</w:t>
      </w:r>
    </w:p>
    <w:p w:rsidR="00806D36" w:rsidRPr="00806D36" w:rsidRDefault="00806D36" w:rsidP="00806D36">
      <w:pPr>
        <w:pStyle w:val="Nessunaspaziatura"/>
        <w:ind w:firstLine="0"/>
        <w:rPr>
          <w:rFonts w:ascii="Calibri" w:hAnsi="Calibri" w:cs="Calibri"/>
          <w:sz w:val="27"/>
          <w:szCs w:val="27"/>
        </w:rPr>
      </w:pPr>
      <w:r w:rsidRPr="00806D36">
        <w:rPr>
          <w:i/>
        </w:rPr>
        <w:t xml:space="preserve">In quei giorni, poiché vi era di nuovo molta folla e non avevano da mangiare, chiamò a sé i discepoli e disse loro: «Sento compassione per la folla; ormai da tre giorni stanno con me e non hanno da mangiare. Se li rimando digiuni alle loro case, verranno meno lungo il cammino; e </w:t>
      </w:r>
      <w:r w:rsidRPr="00806D36">
        <w:rPr>
          <w:i/>
        </w:rPr>
        <w:lastRenderedPageBreak/>
        <w:t>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 (Mc 8,1-10).</w:t>
      </w:r>
    </w:p>
    <w:p w:rsidR="00806D36" w:rsidRPr="00806D36" w:rsidRDefault="00806D36" w:rsidP="00806D36">
      <w:pPr>
        <w:pStyle w:val="Nessunaspaziatura"/>
        <w:ind w:firstLine="0"/>
        <w:rPr>
          <w:rFonts w:ascii="Calibri" w:hAnsi="Calibri" w:cs="Calibri"/>
          <w:sz w:val="27"/>
          <w:szCs w:val="27"/>
        </w:rPr>
      </w:pPr>
      <w:r w:rsidRPr="00806D36">
        <w:t>Il pane che Gesù dona da mangiare nel deserto è figura, segno dell’altro pane che sempre darà all’uomo: il pane della sua Parola, il pane del suo Corpo. La compassione del Padre è stata fatta interamente sua da Cristo Gesù. Ora la compassione di Cristo Gesù deve essere fatta propria da ogni membro del corpo di Cristo, ognuno secondo il dono di grazia che gli è stato donato dallo Spirito Santo. Se il cristiano non vive la compassione del Padre, che è compassione di Cristo, secondo le regole dello Spirito Santo, la sua verità, la sua luce, la sua sapienza e intelligenza, l’umanità rimane priva della compassione del Padre. Oggi noi, separati da Cristo e dallo Spirito Santo, diamo all’uomo una nostra compassione. Ma questa è inefficace, anzi è compassione vana. Non è compassione che eleva l’uomo a dignità divina.</w:t>
      </w:r>
    </w:p>
    <w:p w:rsidR="00806D36" w:rsidRPr="00806D36" w:rsidRDefault="00806D36" w:rsidP="00806D36">
      <w:pPr>
        <w:pStyle w:val="Nessunaspaziatura"/>
        <w:ind w:firstLine="0"/>
        <w:rPr>
          <w:rFonts w:ascii="Calibri" w:hAnsi="Calibri" w:cs="Calibri"/>
          <w:sz w:val="27"/>
          <w:szCs w:val="27"/>
        </w:rPr>
      </w:pPr>
      <w:r w:rsidRPr="00806D36">
        <w:t>Madre di Dio, vieni in nostro soccorso. Insegna ad ogni tuo figlio a vivere di vera compassione.</w:t>
      </w:r>
    </w:p>
    <w:p w:rsidR="003E651E" w:rsidRDefault="003E651E" w:rsidP="003E651E">
      <w:pPr>
        <w:pStyle w:val="Titolo2"/>
        <w:spacing w:line="276" w:lineRule="auto"/>
        <w:jc w:val="both"/>
        <w:rPr>
          <w:sz w:val="26"/>
          <w:szCs w:val="26"/>
        </w:rPr>
      </w:pPr>
      <w:bookmarkStart w:id="677" w:name="_Toc75156434"/>
      <w:r w:rsidRPr="007959C4">
        <w:rPr>
          <w:sz w:val="26"/>
          <w:szCs w:val="26"/>
        </w:rPr>
        <w:t>7 Maggio</w:t>
      </w:r>
      <w:bookmarkEnd w:id="677"/>
      <w:r w:rsidRPr="007959C4">
        <w:rPr>
          <w:sz w:val="26"/>
          <w:szCs w:val="26"/>
        </w:rPr>
        <w:t xml:space="preserve"> </w:t>
      </w:r>
    </w:p>
    <w:p w:rsidR="00D36B48" w:rsidRDefault="003E651E" w:rsidP="003E651E">
      <w:pPr>
        <w:jc w:val="both"/>
        <w:rPr>
          <w:rFonts w:ascii="Segoe UI" w:hAnsi="Segoe UI" w:cs="Segoe UI"/>
          <w:sz w:val="24"/>
          <w:szCs w:val="24"/>
        </w:rPr>
      </w:pPr>
      <w:r w:rsidRPr="003E651E">
        <w:rPr>
          <w:rFonts w:ascii="Segoe UI" w:hAnsi="Segoe UI" w:cs="Segoe UI"/>
          <w:sz w:val="24"/>
          <w:szCs w:val="24"/>
        </w:rPr>
        <w:t>Madre di Dio, aiutati perché ci rivestiamo di Cristo, la nostra gloria eterna, la gloria del Padre.</w:t>
      </w:r>
    </w:p>
    <w:p w:rsidR="003E651E" w:rsidRPr="003E651E" w:rsidRDefault="003E651E" w:rsidP="003E651E">
      <w:pPr>
        <w:pStyle w:val="Titolo2"/>
        <w:rPr>
          <w:rFonts w:ascii="Calibri" w:hAnsi="Calibri" w:cs="Calibri"/>
          <w:spacing w:val="-6"/>
          <w:sz w:val="32"/>
          <w:szCs w:val="32"/>
        </w:rPr>
      </w:pPr>
      <w:bookmarkStart w:id="678" w:name="_Toc66893239"/>
      <w:bookmarkStart w:id="679" w:name="_Toc75156435"/>
      <w:r w:rsidRPr="003E651E">
        <w:rPr>
          <w:spacing w:val="-6"/>
          <w:sz w:val="32"/>
          <w:szCs w:val="32"/>
        </w:rPr>
        <w:t>Amavano infatti la gloria degli uomini più che la gloria di Dio</w:t>
      </w:r>
      <w:bookmarkEnd w:id="678"/>
      <w:bookmarkEnd w:id="679"/>
    </w:p>
    <w:p w:rsidR="003E651E" w:rsidRPr="003E651E" w:rsidRDefault="003E651E" w:rsidP="003E651E">
      <w:pPr>
        <w:spacing w:after="120" w:line="240" w:lineRule="auto"/>
        <w:jc w:val="both"/>
        <w:rPr>
          <w:rFonts w:ascii="Calibri" w:eastAsia="Times New Roman" w:hAnsi="Calibri" w:cs="Calibri"/>
          <w:color w:val="000000"/>
          <w:sz w:val="20"/>
          <w:szCs w:val="20"/>
          <w:lang w:eastAsia="it-IT"/>
        </w:rPr>
      </w:pPr>
      <w:r w:rsidRPr="003E651E">
        <w:rPr>
          <w:rFonts w:ascii="Arial" w:eastAsia="Times New Roman" w:hAnsi="Arial" w:cs="Arial"/>
          <w:color w:val="000000"/>
          <w:sz w:val="24"/>
          <w:szCs w:val="24"/>
          <w:lang w:eastAsia="it-IT"/>
        </w:rPr>
        <w:t>I cieli narrano la gloria di Dio mostrando all’uomo il loro splendore, il loro ordine, la loro bellezza. L’uomo canta la gloria di Dio attestando che la sua Legge è perfetta, perché frutto della sua sapienza eterna: </w:t>
      </w:r>
      <w:r w:rsidRPr="003E651E">
        <w:rPr>
          <w:rFonts w:ascii="Arial" w:eastAsia="Times New Roman" w:hAnsi="Arial" w:cs="Arial"/>
          <w:i/>
          <w:iCs/>
          <w:color w:val="000000"/>
          <w:sz w:val="24"/>
          <w:szCs w:val="24"/>
          <w:lang w:eastAsia="it-IT"/>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r w:rsidRPr="003E651E">
        <w:rPr>
          <w:rFonts w:ascii="Arial" w:eastAsia="Times New Roman" w:hAnsi="Arial" w:cs="Arial"/>
          <w:color w:val="000000"/>
          <w:sz w:val="24"/>
          <w:szCs w:val="24"/>
          <w:lang w:eastAsia="it-IT"/>
        </w:rPr>
        <w:t>Ogni uomo è obbligato a riconoscere che solo il Signore è il Signore e il Signore è il Dio di Abramo, il Dio di Isacco, il Dio di Giacobbe, il Dio che è il Padre del Signore nostro Gesù Cristo. Non esistono altri Signori e altri Dèi: </w:t>
      </w:r>
      <w:r w:rsidRPr="003E651E">
        <w:rPr>
          <w:rFonts w:ascii="Arial" w:eastAsia="Times New Roman" w:hAnsi="Arial" w:cs="Arial"/>
          <w:i/>
          <w:iCs/>
          <w:color w:val="000000"/>
          <w:sz w:val="24"/>
          <w:szCs w:val="24"/>
          <w:lang w:eastAsia="it-IT"/>
        </w:rPr>
        <w:t xml:space="preserve">“Date al Signore, figli di Dio, date al Signore gloria e potenza. Date al Signore la gloria del suo nome, prostratevi al Signore nel suo atrio </w:t>
      </w:r>
      <w:r w:rsidRPr="003E651E">
        <w:rPr>
          <w:rFonts w:ascii="Arial" w:eastAsia="Times New Roman" w:hAnsi="Arial" w:cs="Arial"/>
          <w:i/>
          <w:iCs/>
          <w:color w:val="000000"/>
          <w:sz w:val="24"/>
          <w:szCs w:val="24"/>
          <w:lang w:eastAsia="it-IT"/>
        </w:rPr>
        <w:lastRenderedPageBreak/>
        <w:t>santo. 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 La voce del Signore saetta fiamme di fuoco, la voce del Signore scuote il deserto, scuote il Signore il deserto di Kades. La voce del Signore provoca le doglie alle cerve e affretta il parto delle capre. Nel suo tempio tutti dicono: «Gloria!». Il Signore è seduto sull’oceano del cielo, il Signore siede re per sempre. Il Signore darà potenza al suo popolo, il Signore benedirà il suo popolo con la pace (Sal 29,1-11).</w:t>
      </w:r>
      <w:r w:rsidRPr="003E651E">
        <w:rPr>
          <w:rFonts w:ascii="Arial" w:eastAsia="Times New Roman" w:hAnsi="Arial" w:cs="Arial"/>
          <w:color w:val="000000"/>
          <w:sz w:val="24"/>
          <w:szCs w:val="24"/>
          <w:lang w:eastAsia="it-IT"/>
        </w:rPr>
        <w:t> Solo il Signore ha in mano il governo del mondo. Tutto ciò che Lui vuole lo compie sulla terra e nei cieli. È verità eterna. Tutta la creazione dona a Lui immediata obbedienza. Lui comanda e la creazione obbedisce.</w:t>
      </w:r>
    </w:p>
    <w:p w:rsidR="003E651E" w:rsidRPr="003E651E" w:rsidRDefault="003E651E" w:rsidP="003E651E">
      <w:pPr>
        <w:spacing w:after="120" w:line="240" w:lineRule="auto"/>
        <w:jc w:val="both"/>
        <w:rPr>
          <w:rFonts w:ascii="Calibri" w:eastAsia="Times New Roman" w:hAnsi="Calibri" w:cs="Calibri"/>
          <w:color w:val="000000"/>
          <w:sz w:val="20"/>
          <w:szCs w:val="20"/>
          <w:lang w:eastAsia="it-IT"/>
        </w:rPr>
      </w:pPr>
      <w:r w:rsidRPr="003E651E">
        <w:rPr>
          <w:rFonts w:ascii="Arial" w:eastAsia="Times New Roman" w:hAnsi="Arial" w:cs="Arial"/>
          <w:i/>
          <w:iCs/>
          <w:color w:val="000000"/>
          <w:sz w:val="24"/>
          <w:szCs w:val="24"/>
          <w:lang w:eastAsia="it-IT"/>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12,27-50).</w:t>
      </w:r>
    </w:p>
    <w:p w:rsidR="003E651E" w:rsidRPr="003E651E" w:rsidRDefault="003E651E" w:rsidP="003E651E">
      <w:pPr>
        <w:spacing w:after="120" w:line="240" w:lineRule="auto"/>
        <w:jc w:val="both"/>
        <w:rPr>
          <w:rFonts w:ascii="Calibri" w:eastAsia="Times New Roman" w:hAnsi="Calibri" w:cs="Calibri"/>
          <w:color w:val="000000"/>
          <w:sz w:val="20"/>
          <w:szCs w:val="20"/>
          <w:lang w:eastAsia="it-IT"/>
        </w:rPr>
      </w:pPr>
      <w:r w:rsidRPr="003E651E">
        <w:rPr>
          <w:rFonts w:ascii="Arial" w:eastAsia="Times New Roman" w:hAnsi="Arial" w:cs="Arial"/>
          <w:color w:val="000000"/>
          <w:sz w:val="24"/>
          <w:szCs w:val="24"/>
          <w:lang w:eastAsia="it-IT"/>
        </w:rPr>
        <w:t>Amare la gloria di Dio è confessare la sua verità. Quale verità i capi che credette in Gesù avrebbero dovuto confessare? La verità che Gesù è dal Padre; che Lui viene nel nome del Signore; che è stato il Padre a mandarlo; che Lui viene dal cielo, non viene dalla terra. Perché non hanno confessato questa verità? Perché non hanno amato la gloria di Dio? Solo per non essere espulsi dalla sinagoga, solo per non perdere il loro prestigio. Gesù per confessare che Lui è dal Padre perse la sua vita sulla croce. Fu condannato come bestemmiatore. Ma Lui rese gloria al Padre suo. Anche oggi siamo messi male, molto male. Non confessiamo più la gloria del Padre, la gloria del Figlio, la gloria dello Spirito Santo, la gloria della Chiesa, corpo di Cristo, la gloria del Vangelo, la sola Parola di vita eterna. Non confessando la gloria del Mistero celeste mai potremo confessare la gloria dell’uomo, la cui verità è nella fede in Cristo Gesù. Per una misera considerazione umana ci siamo svestiti della nostra gloria divina ed eterna e ci siamo rivestiti di un panno immondo per piacere agli uomini. Deponi questo panno immondo, cristiano, e rivestiti della tua gloria, che è Cristo, tuo Signore, Redentore, Dio Incarnato per la salvezza tua e del mondo. Se non vuole rivestirti per te, rivestiti per il mondo, che attende la salvezza più che terra assetata, arida, deserta attende l’acqua che la rende feconda di molti frutti.</w:t>
      </w:r>
    </w:p>
    <w:p w:rsidR="003E651E" w:rsidRPr="003E651E" w:rsidRDefault="003E651E" w:rsidP="003E651E">
      <w:pPr>
        <w:spacing w:after="120" w:line="240" w:lineRule="auto"/>
        <w:jc w:val="both"/>
        <w:rPr>
          <w:rFonts w:ascii="Calibri" w:eastAsia="Times New Roman" w:hAnsi="Calibri" w:cs="Calibri"/>
          <w:color w:val="000000"/>
          <w:sz w:val="18"/>
          <w:szCs w:val="18"/>
          <w:lang w:eastAsia="it-IT"/>
        </w:rPr>
      </w:pPr>
      <w:r w:rsidRPr="003E651E">
        <w:rPr>
          <w:rFonts w:ascii="Arial" w:eastAsia="Times New Roman" w:hAnsi="Arial" w:cs="Arial"/>
          <w:color w:val="000000"/>
          <w:sz w:val="24"/>
          <w:szCs w:val="24"/>
          <w:lang w:eastAsia="it-IT"/>
        </w:rPr>
        <w:t>Madre di Dio, aiutati perché ci rivestiamo di Cristo, la nostra gloria eterna, la gloria del Padre.</w:t>
      </w:r>
    </w:p>
    <w:p w:rsidR="000F43A4" w:rsidRPr="000F43A4" w:rsidRDefault="000F43A4" w:rsidP="000F43A4">
      <w:pPr>
        <w:pStyle w:val="Titolo2"/>
        <w:spacing w:line="240" w:lineRule="auto"/>
        <w:rPr>
          <w:rFonts w:ascii="Calibri" w:hAnsi="Calibri" w:cs="Calibri"/>
        </w:rPr>
      </w:pPr>
      <w:bookmarkStart w:id="680" w:name="_Toc75156436"/>
      <w:r w:rsidRPr="000F43A4">
        <w:rPr>
          <w:sz w:val="32"/>
          <w:szCs w:val="32"/>
        </w:rPr>
        <w:lastRenderedPageBreak/>
        <w:t>MA LA SAPIENZA È STATA RICONOSCIUTA GIUSTA PER LE OPERE CHE ESSA COMPIE</w:t>
      </w:r>
      <w:bookmarkEnd w:id="680"/>
    </w:p>
    <w:p w:rsidR="000F43A4" w:rsidRPr="000F43A4" w:rsidRDefault="000F43A4" w:rsidP="000F43A4">
      <w:pPr>
        <w:pStyle w:val="Nessunaspaziatura"/>
        <w:ind w:firstLine="0"/>
        <w:rPr>
          <w:sz w:val="12"/>
          <w:szCs w:val="10"/>
        </w:rPr>
      </w:pPr>
    </w:p>
    <w:p w:rsidR="000F43A4" w:rsidRPr="000F43A4" w:rsidRDefault="000F43A4" w:rsidP="000F43A4">
      <w:pPr>
        <w:pStyle w:val="Nessunaspaziatura"/>
        <w:ind w:firstLine="0"/>
        <w:rPr>
          <w:rFonts w:ascii="Calibri" w:hAnsi="Calibri" w:cs="Calibri"/>
          <w:sz w:val="27"/>
          <w:szCs w:val="27"/>
        </w:rPr>
      </w:pPr>
      <w:r w:rsidRPr="000F43A4">
        <w:t>È verità rivelata dallo Spirito Santo nel Libro della Sapienza. Dalla bellezza e grandezza delle opere per analogia si contempla il loro autore: “</w:t>
      </w:r>
      <w:r w:rsidRPr="000F43A4">
        <w:rPr>
          <w:i/>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r w:rsidRPr="000F43A4">
        <w:t>Dio ha creato l’uomo capace di discerne</w:t>
      </w:r>
      <w:r w:rsidR="00867724">
        <w:t>re</w:t>
      </w:r>
      <w:r w:rsidRPr="000F43A4">
        <w:t>, ragionare, analizzare, dedurre: </w:t>
      </w:r>
      <w:r w:rsidRPr="000F43A4">
        <w:rPr>
          <w:i/>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r w:rsidRPr="000F43A4">
        <w:t>Ogni uomo può, vedendo le opere, conosce colui che le ha fatto.</w:t>
      </w:r>
    </w:p>
    <w:p w:rsidR="000F43A4" w:rsidRPr="000F43A4" w:rsidRDefault="000F43A4" w:rsidP="000F43A4">
      <w:pPr>
        <w:pStyle w:val="Nessunaspaziatura"/>
        <w:ind w:firstLine="0"/>
        <w:rPr>
          <w:rFonts w:ascii="Calibri" w:hAnsi="Calibri" w:cs="Calibri"/>
          <w:sz w:val="27"/>
          <w:szCs w:val="27"/>
        </w:rPr>
      </w:pPr>
      <w:r w:rsidRPr="000F43A4">
        <w:t>Il cieco nato dal miracolo compiuto da Gesù sui suoi occhi giunge alla conclusione che Dio è con Gesù: </w:t>
      </w:r>
      <w:r w:rsidRPr="000F43A4">
        <w:rPr>
          <w:i/>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w:t>
      </w:r>
      <w:r w:rsidRPr="000F43A4">
        <w:t> Gesù dice che se non avessero visto le sue opere, quanti lo vogliono crocifisso non avrebbero alcun peccato. Essi hanno visto e il loro odio è colpevole: </w:t>
      </w:r>
      <w:r w:rsidRPr="000F43A4">
        <w:rPr>
          <w:i/>
        </w:rPr>
        <w:t xml:space="preserve">“Se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w:t>
      </w:r>
      <w:r w:rsidRPr="000F43A4">
        <w:rPr>
          <w:i/>
        </w:rPr>
        <w:lastRenderedPageBreak/>
        <w:t>compisse la parola che sta scritta nella loro Legge: Mi hanno odiato senza ragione” (Gv 15,22-25). </w:t>
      </w:r>
      <w:r w:rsidRPr="000F43A4">
        <w:t>Chi è sapiente sempre riconoscere dalle opere che Gesù è da Dio. Dio è con Gesù.</w:t>
      </w:r>
    </w:p>
    <w:p w:rsidR="000F43A4" w:rsidRPr="000F43A4" w:rsidRDefault="000F43A4" w:rsidP="000F43A4">
      <w:pPr>
        <w:pStyle w:val="Nessunaspaziatura"/>
        <w:ind w:firstLine="0"/>
        <w:rPr>
          <w:rFonts w:ascii="Calibri" w:hAnsi="Calibri" w:cs="Calibri"/>
          <w:sz w:val="27"/>
          <w:szCs w:val="27"/>
        </w:rPr>
      </w:pPr>
      <w:r w:rsidRPr="000F43A4">
        <w:rPr>
          <w:i/>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w:t>
      </w:r>
    </w:p>
    <w:p w:rsidR="000F43A4" w:rsidRDefault="000F43A4" w:rsidP="000F43A4">
      <w:pPr>
        <w:pStyle w:val="Nessunaspaziatura"/>
        <w:ind w:firstLine="0"/>
      </w:pPr>
      <w:r w:rsidRPr="000F43A4">
        <w:t xml:space="preserve">Se Gesù è con Dio e Dio è con Gesù, sono privi di ogni sapienza quanti non riconoscono e non confessano la sua verità. Chi è sapiente, chi è libero da ogni peccato, chi non è schiavo del suo odio contro la verità, chi non ama le tenebre, riconoscerà che veramente Gesù è con Dio e Dio è con Gesù. </w:t>
      </w:r>
    </w:p>
    <w:p w:rsidR="000F43A4" w:rsidRPr="000F43A4" w:rsidRDefault="000F43A4" w:rsidP="000F43A4">
      <w:pPr>
        <w:pStyle w:val="Nessunaspaziatura"/>
        <w:ind w:firstLine="0"/>
        <w:rPr>
          <w:rFonts w:ascii="Calibri" w:hAnsi="Calibri" w:cs="Calibri"/>
          <w:sz w:val="27"/>
          <w:szCs w:val="27"/>
        </w:rPr>
      </w:pPr>
      <w:r w:rsidRPr="000F43A4">
        <w:t>Vergine Sapiente, ottienici la grazia di liberarci dal peccato. Confesseremo la verità del Figlio tuo e proclameremo al mondo che Lui è il Messia, il Salvatore, il Redentore dell’uomo.</w:t>
      </w:r>
    </w:p>
    <w:p w:rsidR="00D65AE6" w:rsidRDefault="00D65AE6" w:rsidP="00D65AE6">
      <w:pPr>
        <w:pStyle w:val="Titolo2"/>
        <w:spacing w:line="276" w:lineRule="auto"/>
        <w:jc w:val="both"/>
        <w:rPr>
          <w:sz w:val="26"/>
          <w:szCs w:val="26"/>
        </w:rPr>
      </w:pPr>
      <w:bookmarkStart w:id="681" w:name="_Toc75156437"/>
      <w:r w:rsidRPr="007959C4">
        <w:rPr>
          <w:sz w:val="26"/>
          <w:szCs w:val="26"/>
        </w:rPr>
        <w:t>8 Maggio</w:t>
      </w:r>
      <w:bookmarkEnd w:id="681"/>
      <w:r w:rsidRPr="007959C4">
        <w:rPr>
          <w:sz w:val="26"/>
          <w:szCs w:val="26"/>
        </w:rPr>
        <w:t xml:space="preserve"> </w:t>
      </w:r>
    </w:p>
    <w:p w:rsidR="003E651E" w:rsidRDefault="00D65AE6" w:rsidP="003E651E">
      <w:pPr>
        <w:jc w:val="both"/>
        <w:rPr>
          <w:rFonts w:ascii="Segoe UI" w:hAnsi="Segoe UI" w:cs="Segoe UI"/>
          <w:sz w:val="24"/>
          <w:szCs w:val="24"/>
        </w:rPr>
      </w:pPr>
      <w:r w:rsidRPr="00D65AE6">
        <w:rPr>
          <w:rFonts w:ascii="Segoe UI" w:hAnsi="Segoe UI" w:cs="Segoe UI"/>
          <w:sz w:val="24"/>
          <w:szCs w:val="24"/>
        </w:rPr>
        <w:t>Madre ai piedi della croce, ottienici la grazia di essere perfetti imitatori di Gesù, il Crocifisso.</w:t>
      </w:r>
    </w:p>
    <w:p w:rsidR="00D65AE6" w:rsidRPr="00D65AE6" w:rsidRDefault="00D65AE6" w:rsidP="00D65AE6">
      <w:pPr>
        <w:pStyle w:val="Titolo2"/>
        <w:rPr>
          <w:rFonts w:ascii="Calibri" w:hAnsi="Calibri" w:cs="Calibri"/>
          <w:sz w:val="32"/>
          <w:szCs w:val="32"/>
        </w:rPr>
      </w:pPr>
      <w:bookmarkStart w:id="682" w:name="_Toc66893241"/>
      <w:bookmarkStart w:id="683" w:name="_Toc75156438"/>
      <w:r w:rsidRPr="00D65AE6">
        <w:rPr>
          <w:sz w:val="32"/>
          <w:szCs w:val="32"/>
        </w:rPr>
        <w:t>Noi invece annunciamo Cristo crocifisso</w:t>
      </w:r>
      <w:bookmarkEnd w:id="682"/>
      <w:bookmarkEnd w:id="683"/>
    </w:p>
    <w:p w:rsidR="00D65AE6" w:rsidRPr="00D65AE6" w:rsidRDefault="00D65AE6" w:rsidP="00D65AE6">
      <w:pPr>
        <w:spacing w:after="120" w:line="240" w:lineRule="auto"/>
        <w:jc w:val="both"/>
        <w:rPr>
          <w:rFonts w:ascii="Calibri" w:eastAsia="Times New Roman" w:hAnsi="Calibri" w:cs="Calibri"/>
          <w:color w:val="000000"/>
          <w:sz w:val="20"/>
          <w:szCs w:val="20"/>
          <w:lang w:eastAsia="it-IT"/>
        </w:rPr>
      </w:pPr>
      <w:r w:rsidRPr="00D65AE6">
        <w:rPr>
          <w:rFonts w:ascii="Arial" w:eastAsia="Times New Roman" w:hAnsi="Arial" w:cs="Arial"/>
          <w:color w:val="000000"/>
          <w:sz w:val="24"/>
          <w:szCs w:val="24"/>
          <w:lang w:eastAsia="it-IT"/>
        </w:rPr>
        <w:t>L’Apostolo Paolo non solo predica Cristo Gesù, lo predica anche mostrandolo al vivo. Lo predica rivelando i frutti prodotti dalla croce di Cristo Gesù. Lo predica invitando tutti a imitarlo. Ecco alcune verità su Cristo Crocifisso tratte dalle sue lettere: </w:t>
      </w:r>
      <w:r w:rsidRPr="00D65AE6">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w:t>
      </w:r>
      <w:r>
        <w:rPr>
          <w:rFonts w:ascii="Arial" w:eastAsia="Times New Roman" w:hAnsi="Arial" w:cs="Arial"/>
          <w:i/>
          <w:iCs/>
          <w:color w:val="000000"/>
          <w:sz w:val="24"/>
          <w:szCs w:val="24"/>
          <w:lang w:eastAsia="it-IT"/>
        </w:rPr>
        <w:t>ezza, e avere in esso creduto, </w:t>
      </w:r>
      <w:r w:rsidRPr="00D65AE6">
        <w:rPr>
          <w:rFonts w:ascii="Arial" w:eastAsia="Times New Roman" w:hAnsi="Arial" w:cs="Arial"/>
          <w:i/>
          <w:iCs/>
          <w:color w:val="000000"/>
          <w:sz w:val="24"/>
          <w:szCs w:val="24"/>
          <w:lang w:eastAsia="it-IT"/>
        </w:rPr>
        <w:t xml:space="preserve">avete ricevuto il sigillo dello </w:t>
      </w:r>
      <w:r w:rsidRPr="00D65AE6">
        <w:rPr>
          <w:rFonts w:ascii="Arial" w:eastAsia="Times New Roman" w:hAnsi="Arial" w:cs="Arial"/>
          <w:i/>
          <w:iCs/>
          <w:color w:val="000000"/>
          <w:sz w:val="24"/>
          <w:szCs w:val="24"/>
          <w:lang w:eastAsia="it-IT"/>
        </w:rPr>
        <w:lastRenderedPageBreak/>
        <w:t>Spirito Santo che era stato promesso, il quale è caparra della nostra eredità, in attesa della completa redenzione di coloro che Dio si è acquistato a lode della sua gloria (Ef 1.3-14). </w:t>
      </w:r>
      <w:r w:rsidRPr="00D65AE6">
        <w:rPr>
          <w:rFonts w:ascii="Arial" w:eastAsia="Times New Roman" w:hAnsi="Arial" w:cs="Arial"/>
          <w:color w:val="000000"/>
          <w:sz w:val="24"/>
          <w:szCs w:val="24"/>
          <w:lang w:eastAsia="it-IT"/>
        </w:rPr>
        <w:t>La vera salvezza di ogni uomo si compie in Cristo, per Cristo, con Cristo. Ma quando si compie in Lui, con Lui, per Lui. Quando si compie nel suo corpo, per il suo corpo, con il suo corpo che è la Chiesa. Cristo Gesù e la Chiesa sono una cosa sola in eterno. Mai se ne dovranno fare due cose separate e distinte. Cristo Gesù e il Padre nello Spirito Santo sono una cosa. Cristo Gesù e la Chiesa nello Spirito Santo sono una sola Chiesa. Solo se la Chiesa è una cosa sola con Cristo nello Spirito Santo, sarà una cosa sola con il Padre. Se non diviene una cosa sola con il Padre, la Chiesa non potrà essere sacramento di vera salvezza. Ma se la Chiesa non è vero strumento di salvezza, il Padre non potrà più operare la sua salvezza. Gli manca il corpo di Cristo nel quale, per il quale, con il quale la salvezza deve avvenire. Oggi i figli della Chiesa preferiscono predicare un Dio senza Cristo e senza la Chiesa. Facendo questo altro non predicano se non un Dio senza vera salvezza. Il Padre, Cristo Gesù, la Chiesa, nello Spirito Santo, sono una cosa sola e una cosa sola devono rimanere in eterno.</w:t>
      </w:r>
    </w:p>
    <w:p w:rsidR="00D65AE6" w:rsidRPr="00D65AE6" w:rsidRDefault="00D65AE6" w:rsidP="00D65AE6">
      <w:pPr>
        <w:spacing w:after="120" w:line="240" w:lineRule="auto"/>
        <w:jc w:val="both"/>
        <w:rPr>
          <w:rFonts w:ascii="Calibri" w:eastAsia="Times New Roman" w:hAnsi="Calibri" w:cs="Calibri"/>
          <w:color w:val="000000"/>
          <w:sz w:val="20"/>
          <w:szCs w:val="20"/>
          <w:lang w:eastAsia="it-IT"/>
        </w:rPr>
      </w:pPr>
      <w:r w:rsidRPr="00D65AE6">
        <w:rPr>
          <w:rFonts w:ascii="Arial" w:eastAsia="Times New Roman" w:hAnsi="Arial" w:cs="Arial"/>
          <w:i/>
          <w:iCs/>
          <w:color w:val="000000"/>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(Gal 2,6-15). </w:t>
      </w:r>
      <w:r w:rsidRPr="00D65AE6">
        <w:rPr>
          <w:rFonts w:ascii="Arial" w:eastAsia="Times New Roman" w:hAnsi="Arial" w:cs="Arial"/>
          <w:color w:val="000000"/>
          <w:sz w:val="24"/>
          <w:szCs w:val="24"/>
          <w:lang w:eastAsia="it-IT"/>
        </w:rPr>
        <w:t>Cristo Gesù e ogni suo discepolo anche loro sono una cosa sola. Qual è la vocazione del discepolo di Gesù? Abitare nel corpo di Cristo e divenire strumento di riconciliazione in Cristo, con Cristo, per Cristo. Ieri sul Golgota stava Cristo Gesù e nel mistero stava tutto il suo corpo che è la Chiesa. Oggi e fino al giorno della Parusia sul Golgota deve stare ogni cristiano. Il mistero che per lui si è compiuto già sulla croce, perché il cristiano in Cristo è stato crocifisso, ora si deve compiere realmente, spiritualmente e fisicamente, nella suo corpo, nella sua anima, nel suo spirito. Il cristiano possiede una vocazione altissima: essere presenza viva nella storia di Cristo Gesù crocifisso. Dobbiamo sempre ricordarci che il Vangelo della gioia è il frutto del Vangelo della croce. La croce è il frutto del purissimo amore di Cristo Gesù per il Padre suo. Dal purissimo amore crocifisso di Cristo e di ogni suo discepolo nasce la gioia della salvezza, della redenzione, della giustificazione, dell’unità, della comunione, della pace, del vero amore.</w:t>
      </w:r>
    </w:p>
    <w:p w:rsidR="00D65AE6" w:rsidRPr="00D65AE6" w:rsidRDefault="00D65AE6" w:rsidP="00D65AE6">
      <w:pPr>
        <w:spacing w:after="120" w:line="240" w:lineRule="auto"/>
        <w:jc w:val="both"/>
        <w:rPr>
          <w:rFonts w:ascii="Calibri" w:eastAsia="Times New Roman" w:hAnsi="Calibri" w:cs="Calibri"/>
          <w:color w:val="000000"/>
          <w:sz w:val="20"/>
          <w:szCs w:val="20"/>
          <w:lang w:eastAsia="it-IT"/>
        </w:rPr>
      </w:pPr>
      <w:r w:rsidRPr="00D65AE6">
        <w:rPr>
          <w:rFonts w:ascii="Arial" w:eastAsia="Times New Roman" w:hAnsi="Arial" w:cs="Arial"/>
          <w:i/>
          <w:iCs/>
          <w:color w:val="000000"/>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w:t>
      </w:r>
      <w:r w:rsidRPr="00D65AE6">
        <w:rPr>
          <w:rFonts w:ascii="Arial" w:eastAsia="Times New Roman" w:hAnsi="Arial" w:cs="Arial"/>
          <w:i/>
          <w:iCs/>
          <w:color w:val="000000"/>
          <w:sz w:val="24"/>
          <w:szCs w:val="24"/>
          <w:lang w:eastAsia="it-IT"/>
        </w:rPr>
        <w:lastRenderedPageBreak/>
        <w:t>rendere ogni uomo perfetto in Cristo. Per questo mi affatico e lotto, con la forza che viene da lui e che agisce in me con potenza (Col 1,24-29).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w:t>
      </w:r>
      <w:r>
        <w:rPr>
          <w:rFonts w:ascii="Arial" w:eastAsia="Times New Roman" w:hAnsi="Arial" w:cs="Arial"/>
          <w:i/>
          <w:iCs/>
          <w:color w:val="000000"/>
          <w:sz w:val="24"/>
          <w:szCs w:val="24"/>
          <w:lang w:eastAsia="it-IT"/>
        </w:rPr>
        <w:t>Dio, non ritenne un privilegio </w:t>
      </w:r>
      <w:r w:rsidRPr="00D65AE6">
        <w:rPr>
          <w:rFonts w:ascii="Arial" w:eastAsia="Times New Roman" w:hAnsi="Arial" w:cs="Arial"/>
          <w:i/>
          <w:iCs/>
          <w:color w:val="000000"/>
          <w:sz w:val="24"/>
          <w:szCs w:val="24"/>
          <w:lang w:eastAsia="it-IT"/>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D65AE6">
        <w:rPr>
          <w:rFonts w:ascii="Arial" w:eastAsia="Times New Roman" w:hAnsi="Arial" w:cs="Arial"/>
          <w:color w:val="000000"/>
          <w:sz w:val="24"/>
          <w:szCs w:val="24"/>
          <w:lang w:eastAsia="it-IT"/>
        </w:rPr>
        <w:t>Il discepolo di Gesù di una sola cosa si deve occupare per tutto il tempo della sua vita sulla nostra terra: conoscere e fare la volontà del Padre nostro celeste allo stesso modo che Cristo Gesù conobbe e fece tutta la sua volontà con una obbedienza fino alla morte e ad una morte di croce. Morte di croce sempre spirituale. Morte di croce fisica, se il Signore vuole che si passi per questa via. La vera gloria di un cristiano non è quella effimera che viene dalle cose della terra. La vera gloria è quella che ci è donata dal Signore. Ma questa vera gloria, che è eterna, è il frutto della nostra obbedienza a Lui, obbedienza in tutto simile a quella di Gesù. Le glorie che offre il mondo sono effimere. La gloria che dona Dio è eterna.</w:t>
      </w:r>
    </w:p>
    <w:p w:rsidR="00D65AE6" w:rsidRPr="00D65AE6" w:rsidRDefault="00D65AE6" w:rsidP="00D65AE6">
      <w:pPr>
        <w:spacing w:after="120" w:line="240" w:lineRule="auto"/>
        <w:jc w:val="both"/>
        <w:rPr>
          <w:rFonts w:ascii="Calibri" w:eastAsia="Times New Roman" w:hAnsi="Calibri" w:cs="Calibri"/>
          <w:color w:val="000000"/>
          <w:sz w:val="20"/>
          <w:szCs w:val="20"/>
          <w:lang w:eastAsia="it-IT"/>
        </w:rPr>
      </w:pPr>
      <w:r w:rsidRPr="00D65AE6">
        <w:rPr>
          <w:rFonts w:ascii="Arial" w:eastAsia="Times New Roman" w:hAnsi="Arial" w:cs="Arial"/>
          <w:i/>
          <w:iCs/>
          <w:color w:val="000000"/>
          <w:sz w:val="24"/>
          <w:szCs w:val="24"/>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2,17-3,1; 6,14-17). </w:t>
      </w:r>
      <w:r w:rsidRPr="00D65AE6">
        <w:rPr>
          <w:rFonts w:ascii="Arial" w:eastAsia="Times New Roman" w:hAnsi="Arial" w:cs="Arial"/>
          <w:color w:val="000000"/>
          <w:sz w:val="24"/>
          <w:szCs w:val="24"/>
          <w:lang w:eastAsia="it-IT"/>
        </w:rPr>
        <w:t>L’Apostolo ha raggiunto la piena imitazione di Cristo Gesù. Lui porta le stigmate di Cristo Gesù nel suo corpo. Lui è crocifisso con Cristo nel suo corpo, nella sua anima, nel suo spirito. Questa sua crocifissione per amore di Cristo e del suo corpo che è la Chiesa è la più alta testimonianza che Gesù Signore può essere seguito, può essere imitato, veramente si può essere suoi discepoli.</w:t>
      </w:r>
    </w:p>
    <w:p w:rsidR="00D65AE6" w:rsidRPr="00D65AE6" w:rsidRDefault="00D65AE6" w:rsidP="00D65AE6">
      <w:pPr>
        <w:spacing w:after="120" w:line="240" w:lineRule="auto"/>
        <w:jc w:val="both"/>
        <w:rPr>
          <w:rFonts w:ascii="Calibri" w:eastAsia="Times New Roman" w:hAnsi="Calibri" w:cs="Calibri"/>
          <w:color w:val="000000"/>
          <w:sz w:val="20"/>
          <w:szCs w:val="20"/>
          <w:lang w:eastAsia="it-IT"/>
        </w:rPr>
      </w:pPr>
      <w:r w:rsidRPr="00D65AE6">
        <w:rPr>
          <w:rFonts w:ascii="Arial" w:eastAsia="Times New Roman" w:hAnsi="Arial" w:cs="Arial"/>
          <w:i/>
          <w:iCs/>
          <w:color w:val="000000"/>
          <w:sz w:val="24"/>
          <w:szCs w:val="24"/>
          <w:lang w:eastAsia="it-IT"/>
        </w:rPr>
        <w:t xml:space="preserve">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w:t>
      </w:r>
      <w:r w:rsidRPr="00D65AE6">
        <w:rPr>
          <w:rFonts w:ascii="Arial" w:eastAsia="Times New Roman" w:hAnsi="Arial" w:cs="Arial"/>
          <w:i/>
          <w:iCs/>
          <w:color w:val="000000"/>
          <w:sz w:val="24"/>
          <w:szCs w:val="24"/>
          <w:lang w:eastAsia="it-IT"/>
        </w:rPr>
        <w:lastRenderedPageBreak/>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1,19-31).</w:t>
      </w:r>
    </w:p>
    <w:p w:rsidR="00D65AE6" w:rsidRPr="00D65AE6" w:rsidRDefault="00D65AE6" w:rsidP="00D65AE6">
      <w:pPr>
        <w:spacing w:after="120" w:line="240" w:lineRule="auto"/>
        <w:jc w:val="both"/>
        <w:rPr>
          <w:rFonts w:ascii="Calibri" w:eastAsia="Times New Roman" w:hAnsi="Calibri" w:cs="Calibri"/>
          <w:color w:val="000000"/>
          <w:sz w:val="20"/>
          <w:szCs w:val="20"/>
          <w:lang w:eastAsia="it-IT"/>
        </w:rPr>
      </w:pPr>
      <w:r w:rsidRPr="00D65AE6">
        <w:rPr>
          <w:rFonts w:ascii="Arial" w:eastAsia="Times New Roman" w:hAnsi="Arial" w:cs="Arial"/>
          <w:color w:val="000000"/>
          <w:sz w:val="24"/>
          <w:szCs w:val="24"/>
          <w:lang w:eastAsia="it-IT"/>
        </w:rPr>
        <w:t>Quanti sono figli della Chiesa di Dio che è in Corinto ancora non sono seguaci di Cristo Gesù Crocifisso. Da cosa lo si deduce? Dal fatto che loro non vivono il Vangelo della gioia e della gloria come frutto del Vangelo della croce. Essi vogliono vivere un Vangelo della gloria che è totalmente estraneo al Vangelo di Cristo Gesù. La loro gloria non è posta in Cristo Crocifisso, non è un frutto della sua croce, ma la si vuole fare dipendere dalla loro appartenenza a questo o a quell’altro apostolo del Signore. L’Apostolo del Signore ha un solo ministero da svolgere nella Chiesa e nel mondo: mostrare al vivo Cristo Gesù Crocifisso e invitare tutti a lasciarsi crocifiggere in Cristo attraverso la loro perfetta obbedienza al Vangelo. Se però l’Apostolo non mostra al vivo Cristo Gesù Crocifisso, gli sarà sempre difficile predicare Cristo Crocifisso. Ma se non predica Cristo Crocifisso, la sua predicazione è vana. Oggi tutta la nostra predicazione è vana non solo perché non si predica Cristo Crocifisso, non si predica per nulla Cristo Gesù e neanche più il suo Vangelo si predica. Predicare parole d’uomo a nulla serve.</w:t>
      </w:r>
    </w:p>
    <w:p w:rsidR="00D65AE6" w:rsidRPr="00D65AE6" w:rsidRDefault="00D65AE6" w:rsidP="00D65AE6">
      <w:pPr>
        <w:spacing w:after="120" w:line="240" w:lineRule="auto"/>
        <w:jc w:val="both"/>
        <w:rPr>
          <w:rFonts w:ascii="Calibri" w:eastAsia="Times New Roman" w:hAnsi="Calibri" w:cs="Calibri"/>
          <w:color w:val="000000"/>
          <w:sz w:val="20"/>
          <w:szCs w:val="20"/>
          <w:lang w:eastAsia="it-IT"/>
        </w:rPr>
      </w:pPr>
      <w:r w:rsidRPr="00D65AE6">
        <w:rPr>
          <w:rFonts w:ascii="Arial" w:eastAsia="Times New Roman" w:hAnsi="Arial" w:cs="Arial"/>
          <w:color w:val="000000"/>
          <w:sz w:val="24"/>
          <w:szCs w:val="24"/>
          <w:lang w:eastAsia="it-IT"/>
        </w:rPr>
        <w:t>Madre ai piedi della croce, ottienici la grazia di essere perfetti imitatori di Gesù, il Crocifisso.</w:t>
      </w:r>
    </w:p>
    <w:p w:rsidR="00D65AE6" w:rsidRPr="00D65AE6" w:rsidRDefault="00D65AE6" w:rsidP="003E651E">
      <w:pPr>
        <w:jc w:val="both"/>
        <w:rPr>
          <w:sz w:val="28"/>
          <w:szCs w:val="28"/>
        </w:rPr>
      </w:pPr>
    </w:p>
    <w:p w:rsidR="00847F14" w:rsidRPr="00847F14" w:rsidRDefault="00847F14" w:rsidP="00847F14">
      <w:pPr>
        <w:pStyle w:val="Titolo2"/>
        <w:rPr>
          <w:rFonts w:ascii="Calibri" w:hAnsi="Calibri" w:cs="Calibri"/>
        </w:rPr>
      </w:pPr>
      <w:bookmarkStart w:id="684" w:name="_Toc75156439"/>
      <w:r w:rsidRPr="00847F14">
        <w:rPr>
          <w:sz w:val="32"/>
          <w:szCs w:val="32"/>
        </w:rPr>
        <w:t>IL RIFIUTO DI TUTTI, FINO AD OGGI</w:t>
      </w:r>
      <w:bookmarkEnd w:id="684"/>
    </w:p>
    <w:p w:rsidR="00847F14" w:rsidRPr="00847F14" w:rsidRDefault="00847F14" w:rsidP="00847F14">
      <w:pPr>
        <w:pStyle w:val="Nessunaspaziatura"/>
        <w:ind w:firstLine="0"/>
        <w:rPr>
          <w:rFonts w:ascii="Calibri" w:hAnsi="Calibri" w:cs="Calibri"/>
        </w:rPr>
      </w:pPr>
      <w:r w:rsidRPr="00847F14">
        <w:t>Gesù è il Servo Sofferente del Signore. Lui è il disprezzato e il reietto dagli uomini. Così parla di Lui il profeta Isaia: “</w:t>
      </w:r>
      <w:r w:rsidRPr="00847F14">
        <w:rPr>
          <w:i/>
          <w:iCs w:val="0"/>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t>”</w:t>
      </w:r>
      <w:r w:rsidRPr="00847F14">
        <w:t xml:space="preserve"> (Is 53,3-8). L’Apostolo è una cosa sola con Cristo Gesù, una sola vita, una sola missione. Anche lui sarà il disprezzato e il reietto dagli uomini. Per chi è un rifiuto l’Apostolo di Cristo Gesù? Per tutti coloro che non amano Gesù Signore. Non c’è alcuna distinzione in questo tra cristiani e non cristiani. Chi ama Gesù ama anche i suoi Apostoli. Chi non ama Gesù mai potrà amare i suoi Apostoli che amano Gesù. Si rifiuta Gesù. Si rifiutano tutti coloro che amano Gesù e a Lui consacrano la loro vita.</w:t>
      </w:r>
    </w:p>
    <w:p w:rsidR="00847F14" w:rsidRPr="00847F14" w:rsidRDefault="00847F14" w:rsidP="00847F14">
      <w:pPr>
        <w:pStyle w:val="Nessunaspaziatura"/>
        <w:ind w:firstLine="0"/>
        <w:rPr>
          <w:rFonts w:ascii="Calibri" w:hAnsi="Calibri" w:cs="Calibri"/>
        </w:rPr>
      </w:pPr>
      <w:r w:rsidRPr="00847F14">
        <w:lastRenderedPageBreak/>
        <w:t>L’Apostolo Paolo prima afferma di sé che lui considera una spazzatura tutto ciò che viene dagli uomini. Spezzatura è la sua gloria di un tempo, prima di conoscere Gesù Signore: “</w:t>
      </w:r>
      <w:r w:rsidRPr="00847F14">
        <w:rPr>
          <w:i/>
          <w:iCs w:val="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t>”</w:t>
      </w:r>
      <w:r w:rsidRPr="00847F14">
        <w:t xml:space="preserve"> (Fil 3,1-11). Nella Lettera ai Galati il rifiuto del mondo diviene per lui vera crocifissione: “</w:t>
      </w:r>
      <w:r w:rsidRPr="00847F14">
        <w:rPr>
          <w:i/>
          <w:iCs w:val="0"/>
        </w:rPr>
        <w:t>Quanto a me invece non ci sia altro vanto che nella croce del Signore nostro Gesù Cristo, per mezzo della quale il mondo per me è stato crocifisso, come io per il mondo. D’ora innanzi nessuno mi procuri fastidi: io porto le stigmate di Gesù sul mio corpo</w:t>
      </w:r>
      <w:r w:rsidRPr="00847F14">
        <w:t xml:space="preserve">” (Gal </w:t>
      </w:r>
      <w:r>
        <w:t>6,</w:t>
      </w:r>
      <w:r w:rsidRPr="00847F14">
        <w:t>1</w:t>
      </w:r>
      <w:r>
        <w:t>4.</w:t>
      </w:r>
      <w:r w:rsidRPr="00847F14">
        <w:t>17). Paolo ha rifiutato il mondo, il mondo ha rifiutato lui. Paolo ha crocifisso il mondo, il mondo ha crocifisso Lui. Mondo per Paolo sono tutti coloro che non amano Cristo Signore. Mondo sono anche i figli della Chiesa che odiano di camminare nella Parola di Gesù.</w:t>
      </w:r>
    </w:p>
    <w:p w:rsidR="00847F14" w:rsidRPr="00847F14" w:rsidRDefault="00847F14" w:rsidP="00847F14">
      <w:pPr>
        <w:pStyle w:val="Nessunaspaziatura"/>
        <w:ind w:firstLine="0"/>
        <w:rPr>
          <w:rFonts w:ascii="Calibri" w:hAnsi="Calibri" w:cs="Calibri"/>
        </w:rPr>
      </w:pPr>
      <w:r w:rsidRPr="00847F14">
        <w:rPr>
          <w:i/>
          <w:iCs w:val="0"/>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w:t>
      </w:r>
      <w:r w:rsidRPr="00847F14">
        <w:t xml:space="preserve"> (1Cor 4,8-21).</w:t>
      </w:r>
    </w:p>
    <w:p w:rsidR="00847F14" w:rsidRPr="00847F14" w:rsidRDefault="00847F14" w:rsidP="00847F14">
      <w:pPr>
        <w:pStyle w:val="Nessunaspaziatura"/>
        <w:ind w:firstLine="0"/>
        <w:rPr>
          <w:rFonts w:ascii="Calibri" w:hAnsi="Calibri" w:cs="Calibri"/>
        </w:rPr>
      </w:pPr>
      <w:r w:rsidRPr="00847F14">
        <w:t>Se vogliamo amare coloro che amano Cristo Gesù, dobbiamo amare Cristo Gesù più della nostra stessa vita. Se vogliamo amare Cristo Gesù dobbiamo pensarci spazzatura per il mondo e suo costante rifiuto. Chi ama Cristo Signore sempre sarà spazzatura e rifiuto per il mondo.</w:t>
      </w:r>
    </w:p>
    <w:p w:rsidR="00FE2A25" w:rsidRPr="00847F14" w:rsidRDefault="00847F14" w:rsidP="00847F14">
      <w:pPr>
        <w:pStyle w:val="Nessunaspaziatura"/>
        <w:ind w:firstLine="0"/>
        <w:rPr>
          <w:rFonts w:ascii="Calibri" w:hAnsi="Calibri" w:cs="Calibri"/>
        </w:rPr>
      </w:pPr>
      <w:r w:rsidRPr="00847F14">
        <w:lastRenderedPageBreak/>
        <w:t>Madre di Dio, ottienici la grazia di amare Cristo Signore più della nostra stessa vita.</w:t>
      </w:r>
    </w:p>
    <w:p w:rsidR="00D36B48" w:rsidRDefault="00D36B48" w:rsidP="007959C4">
      <w:pPr>
        <w:pStyle w:val="Titolo2"/>
        <w:spacing w:line="276" w:lineRule="auto"/>
        <w:jc w:val="both"/>
        <w:rPr>
          <w:sz w:val="26"/>
          <w:szCs w:val="26"/>
        </w:rPr>
      </w:pPr>
      <w:bookmarkStart w:id="685" w:name="_Toc75156440"/>
      <w:r w:rsidRPr="007959C4">
        <w:rPr>
          <w:sz w:val="26"/>
          <w:szCs w:val="26"/>
        </w:rPr>
        <w:t>9 Maggio</w:t>
      </w:r>
      <w:bookmarkEnd w:id="685"/>
      <w:r w:rsidRPr="007959C4">
        <w:rPr>
          <w:sz w:val="26"/>
          <w:szCs w:val="26"/>
        </w:rPr>
        <w:t xml:space="preserve"> </w:t>
      </w:r>
    </w:p>
    <w:p w:rsidR="00FE2A25" w:rsidRDefault="00847F14" w:rsidP="00847F14">
      <w:pPr>
        <w:jc w:val="both"/>
        <w:rPr>
          <w:rFonts w:ascii="Segoe UI" w:hAnsi="Segoe UI" w:cs="Segoe UI"/>
          <w:sz w:val="24"/>
          <w:szCs w:val="24"/>
        </w:rPr>
      </w:pPr>
      <w:r w:rsidRPr="00847F14">
        <w:rPr>
          <w:rFonts w:ascii="Segoe UI" w:hAnsi="Segoe UI" w:cs="Segoe UI"/>
          <w:sz w:val="24"/>
          <w:szCs w:val="24"/>
        </w:rPr>
        <w:t>Vergine Maria, Salute degli inermi, Piscina probatica, fa’ che ogni cristiano si immerga nel tuo cuore e aiuti ogni altro uomo perché anche lui si immerga. Sarà guarito dai suoi mali fisici e spirituali.</w:t>
      </w:r>
    </w:p>
    <w:p w:rsidR="00847F14" w:rsidRPr="00847F14" w:rsidRDefault="00847F14" w:rsidP="00847F14">
      <w:pPr>
        <w:pStyle w:val="Titolo2"/>
        <w:rPr>
          <w:rFonts w:ascii="Calibri" w:hAnsi="Calibri" w:cs="Calibri"/>
          <w:sz w:val="32"/>
          <w:szCs w:val="32"/>
        </w:rPr>
      </w:pPr>
      <w:bookmarkStart w:id="686" w:name="_Toc66893243"/>
      <w:bookmarkStart w:id="687" w:name="_Toc75156441"/>
      <w:r w:rsidRPr="00847F14">
        <w:rPr>
          <w:sz w:val="32"/>
          <w:szCs w:val="32"/>
        </w:rPr>
        <w:t>Salute degli infermi</w:t>
      </w:r>
      <w:bookmarkEnd w:id="686"/>
      <w:bookmarkEnd w:id="687"/>
    </w:p>
    <w:p w:rsidR="00847F14" w:rsidRPr="00847F14" w:rsidRDefault="00847F14" w:rsidP="00847F14">
      <w:pPr>
        <w:spacing w:after="120" w:line="240" w:lineRule="auto"/>
        <w:jc w:val="both"/>
        <w:rPr>
          <w:rFonts w:ascii="Calibri" w:eastAsia="Times New Roman" w:hAnsi="Calibri" w:cs="Calibri"/>
          <w:color w:val="000000"/>
          <w:sz w:val="20"/>
          <w:szCs w:val="20"/>
          <w:lang w:eastAsia="it-IT"/>
        </w:rPr>
      </w:pPr>
      <w:r w:rsidRPr="00847F14">
        <w:rPr>
          <w:rFonts w:ascii="Arial" w:eastAsia="Times New Roman" w:hAnsi="Arial" w:cs="Arial"/>
          <w:color w:val="000000"/>
          <w:sz w:val="24"/>
          <w:szCs w:val="24"/>
          <w:lang w:eastAsia="it-IT"/>
        </w:rPr>
        <w:t>La Vergine Maria, Salute degli infermi, dalla pietà popolare, veniva invocata con il titolo di: “Piscina probatica”. Questo titolo è tratto dal Vangelo secondo Giovanni: “</w:t>
      </w:r>
      <w:r w:rsidRPr="00847F14">
        <w:rPr>
          <w:rFonts w:ascii="Arial" w:eastAsia="Times New Roman" w:hAnsi="Arial" w:cs="Arial"/>
          <w:i/>
          <w:iCs/>
          <w:color w:val="000000"/>
          <w:sz w:val="24"/>
          <w:szCs w:val="24"/>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r w:rsidRPr="00847F14">
        <w:rPr>
          <w:rFonts w:ascii="Arial" w:eastAsia="Times New Roman" w:hAnsi="Arial" w:cs="Arial"/>
          <w:color w:val="000000"/>
          <w:sz w:val="24"/>
          <w:szCs w:val="24"/>
          <w:lang w:eastAsia="it-IT"/>
        </w:rPr>
        <w:t>” (Gv 5,1-9). La piscina è detta probatica, perché situata presso la porta delle pecore (</w:t>
      </w:r>
      <w:r w:rsidRPr="00847F14">
        <w:rPr>
          <w:rFonts w:ascii="Arial" w:eastAsia="Times New Roman" w:hAnsi="Arial" w:cs="Arial"/>
          <w:i/>
          <w:iCs/>
          <w:color w:val="000000"/>
          <w:sz w:val="24"/>
          <w:szCs w:val="24"/>
          <w:lang w:val="la-Latn" w:eastAsia="it-IT"/>
        </w:rPr>
        <w:t>probata</w:t>
      </w:r>
      <w:r w:rsidRPr="00847F14">
        <w:rPr>
          <w:rFonts w:ascii="Arial" w:eastAsia="Times New Roman" w:hAnsi="Arial" w:cs="Arial"/>
          <w:color w:val="000000"/>
          <w:sz w:val="24"/>
          <w:szCs w:val="24"/>
          <w:lang w:eastAsia="it-IT"/>
        </w:rPr>
        <w:t>). Ecco il testo latino e greco: “</w:t>
      </w:r>
      <w:r w:rsidRPr="00847F14">
        <w:rPr>
          <w:rFonts w:ascii="Tahoma" w:hAnsi="Tahoma" w:cs="Tahoma"/>
          <w:i/>
          <w:iCs/>
          <w:color w:val="000000"/>
          <w:shd w:val="clear" w:color="auto" w:fill="FFFFFF"/>
          <w:lang w:val="la-Latn"/>
        </w:rPr>
        <w:t>Est autem Hierosolymis, super Probatica, piscina, quae cognominatur Hebraice</w:t>
      </w:r>
      <w:r>
        <w:rPr>
          <w:rFonts w:ascii="Tahoma" w:hAnsi="Tahoma" w:cs="Tahoma"/>
          <w:i/>
          <w:iCs/>
          <w:color w:val="000000"/>
        </w:rPr>
        <w:t xml:space="preserve"> </w:t>
      </w:r>
      <w:r w:rsidRPr="00847F14">
        <w:rPr>
          <w:rFonts w:ascii="Tahoma" w:hAnsi="Tahoma" w:cs="Tahoma"/>
          <w:i/>
          <w:iCs/>
          <w:color w:val="000000"/>
          <w:shd w:val="clear" w:color="auto" w:fill="FFFFFF"/>
          <w:lang w:val="la-Latn"/>
        </w:rPr>
        <w:t xml:space="preserve">Bethsatha, quinque porticus habens. In his iacebat multitudo languentium, caecorum, claudorum, aridorum </w:t>
      </w:r>
      <w:r w:rsidRPr="00847F14">
        <w:rPr>
          <w:rFonts w:ascii="Arial" w:eastAsia="Times New Roman" w:hAnsi="Arial" w:cs="Arial"/>
          <w:color w:val="000000"/>
          <w:sz w:val="24"/>
          <w:szCs w:val="24"/>
          <w:lang w:val="la-Latn" w:eastAsia="it-IT"/>
        </w:rPr>
        <w:t xml:space="preserve">/ </w:t>
      </w:r>
      <w:r w:rsidRPr="00847F14">
        <w:rPr>
          <w:rStyle w:val="text-to-speech"/>
          <w:rFonts w:asciiTheme="majorBidi" w:hAnsiTheme="majorBidi" w:cstheme="majorBidi"/>
          <w:color w:val="111111"/>
          <w:sz w:val="24"/>
          <w:szCs w:val="24"/>
          <w:lang w:val="el-GR"/>
        </w:rPr>
        <w:t>ἔστιν</w:t>
      </w:r>
      <w:r w:rsidRPr="007A29B9">
        <w:rPr>
          <w:rStyle w:val="text-to-speech"/>
          <w:rFonts w:asciiTheme="majorBidi" w:hAnsiTheme="majorBidi" w:cstheme="majorBidi"/>
          <w:color w:val="111111"/>
          <w:sz w:val="24"/>
          <w:szCs w:val="24"/>
          <w:lang w:val="la-Latn"/>
        </w:rPr>
        <w:t xml:space="preserve"> </w:t>
      </w:r>
      <w:r w:rsidRPr="00847F14">
        <w:rPr>
          <w:rStyle w:val="text-to-speech"/>
          <w:rFonts w:asciiTheme="majorBidi" w:hAnsiTheme="majorBidi" w:cstheme="majorBidi"/>
          <w:color w:val="111111"/>
          <w:sz w:val="25"/>
          <w:szCs w:val="25"/>
          <w:lang w:val="el-GR"/>
        </w:rPr>
        <w:t>δὲ</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ἐν</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τοῖς</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Ἱεροσολύμοις</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ἐπὶ</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τῇ</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προβατικῇ</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κολυμβήθρα</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ἡ</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ἐπιλεγομένη</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Ἑβραϊστὶ</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Βηθεσδά</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πέντε</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στοὰς</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ἔχουσα·</w:t>
      </w:r>
      <w:r w:rsidRPr="007A29B9">
        <w:rPr>
          <w:rStyle w:val="verse"/>
          <w:rFonts w:asciiTheme="majorBidi" w:hAnsiTheme="majorBidi" w:cstheme="majorBidi"/>
          <w:color w:val="111111"/>
          <w:sz w:val="25"/>
          <w:szCs w:val="25"/>
          <w:lang w:val="la-Latn"/>
        </w:rPr>
        <w:t> </w:t>
      </w:r>
      <w:r w:rsidRPr="00847F14">
        <w:rPr>
          <w:rStyle w:val="text-to-speech"/>
          <w:rFonts w:asciiTheme="majorBidi" w:hAnsiTheme="majorBidi" w:cstheme="majorBidi"/>
          <w:color w:val="111111"/>
          <w:sz w:val="25"/>
          <w:szCs w:val="25"/>
          <w:lang w:val="el-GR"/>
        </w:rPr>
        <w:t>ἐν</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ταύταις</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κατέκειτο</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πλῆθος</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τῶν</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ἀσθενούντων</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τυφλῶν</w:t>
      </w:r>
      <w:r w:rsidRPr="007A29B9">
        <w:rPr>
          <w:rStyle w:val="text-to-speech"/>
          <w:rFonts w:asciiTheme="majorBidi" w:hAnsiTheme="majorBidi" w:cstheme="majorBidi"/>
          <w:color w:val="111111"/>
          <w:sz w:val="25"/>
          <w:szCs w:val="25"/>
          <w:lang w:val="la-Latn"/>
        </w:rPr>
        <w:t xml:space="preserve">, </w:t>
      </w:r>
      <w:r w:rsidRPr="00847F14">
        <w:rPr>
          <w:rStyle w:val="text-to-speech"/>
          <w:rFonts w:asciiTheme="majorBidi" w:hAnsiTheme="majorBidi" w:cstheme="majorBidi"/>
          <w:color w:val="111111"/>
          <w:sz w:val="25"/>
          <w:szCs w:val="25"/>
          <w:lang w:val="el-GR"/>
        </w:rPr>
        <w:t>χωλῶν</w:t>
      </w:r>
      <w:r w:rsidRPr="007A29B9">
        <w:rPr>
          <w:rStyle w:val="text-to-speech"/>
          <w:rFonts w:asciiTheme="majorBidi" w:hAnsiTheme="majorBidi" w:cstheme="majorBidi"/>
          <w:color w:val="111111"/>
          <w:sz w:val="25"/>
          <w:szCs w:val="25"/>
          <w:lang w:val="la-Latn"/>
        </w:rPr>
        <w:t>, ⸀</w:t>
      </w:r>
      <w:r w:rsidRPr="00847F14">
        <w:rPr>
          <w:rStyle w:val="text-to-speech"/>
          <w:rFonts w:asciiTheme="majorBidi" w:hAnsiTheme="majorBidi" w:cstheme="majorBidi"/>
          <w:color w:val="111111"/>
          <w:sz w:val="25"/>
          <w:szCs w:val="25"/>
          <w:lang w:val="el-GR"/>
        </w:rPr>
        <w:t>ξηρῶν</w:t>
      </w:r>
      <w:r w:rsidRPr="00847F14">
        <w:rPr>
          <w:rFonts w:ascii="Arial" w:eastAsia="Times New Roman" w:hAnsi="Arial" w:cs="Arial"/>
          <w:color w:val="000000"/>
          <w:sz w:val="24"/>
          <w:szCs w:val="24"/>
          <w:lang w:val="la-Latn" w:eastAsia="it-IT"/>
        </w:rPr>
        <w:t>” (Gv 5,2-3). </w:t>
      </w:r>
      <w:r w:rsidRPr="00847F14">
        <w:rPr>
          <w:rFonts w:ascii="Arial" w:eastAsia="Times New Roman" w:hAnsi="Arial" w:cs="Arial"/>
          <w:color w:val="000000"/>
          <w:sz w:val="24"/>
          <w:szCs w:val="24"/>
          <w:lang w:eastAsia="it-IT"/>
        </w:rPr>
        <w:t>Chi si immerge nel cuore della Vergine Maria guarisce nell’anima, nello spirito, nel corpo, allo stesso modo che quanti si immergevano nella piscina probatica di Gerusalemme ricevevano la salute del corpo. È verità testimoniata dalla storia. Sempre la Vergine Mare dona sollievo a quanti la invocano con amore di veri figli.</w:t>
      </w:r>
    </w:p>
    <w:p w:rsidR="00847F14" w:rsidRPr="00847F14" w:rsidRDefault="00847F14" w:rsidP="00847F14">
      <w:pPr>
        <w:spacing w:after="120" w:line="240" w:lineRule="auto"/>
        <w:jc w:val="both"/>
        <w:rPr>
          <w:rFonts w:ascii="Calibri" w:eastAsia="Times New Roman" w:hAnsi="Calibri" w:cs="Calibri"/>
          <w:color w:val="000000"/>
          <w:sz w:val="20"/>
          <w:szCs w:val="20"/>
          <w:lang w:eastAsia="it-IT"/>
        </w:rPr>
      </w:pPr>
      <w:r w:rsidRPr="00847F14">
        <w:rPr>
          <w:rFonts w:ascii="Arial" w:eastAsia="Times New Roman" w:hAnsi="Arial" w:cs="Arial"/>
          <w:color w:val="000000"/>
          <w:sz w:val="24"/>
          <w:szCs w:val="24"/>
          <w:lang w:eastAsia="it-IT"/>
        </w:rPr>
        <w:t>Se il cuore della Vergine Maria è vera piscina probatica, perché non ci si immerge in esso per ottenere la perfetta guarigione dell’anima, dello spirito, del corpo? La risposta ce la dona l’uomo ammalato al quale si rivolge Gesù: “</w:t>
      </w:r>
      <w:r w:rsidRPr="00847F14">
        <w:rPr>
          <w:rFonts w:ascii="Arial" w:eastAsia="Times New Roman" w:hAnsi="Arial" w:cs="Arial"/>
          <w:i/>
          <w:iCs/>
          <w:color w:val="000000"/>
          <w:sz w:val="24"/>
          <w:szCs w:val="24"/>
          <w:lang w:eastAsia="it-IT"/>
        </w:rPr>
        <w:t>Non c’è nessuno che mi immerga nella piscina. Io da solo non posso. Nessuno però mi aiuta</w:t>
      </w:r>
      <w:r w:rsidRPr="00847F14">
        <w:rPr>
          <w:rFonts w:ascii="Arial" w:eastAsia="Times New Roman" w:hAnsi="Arial" w:cs="Arial"/>
          <w:color w:val="000000"/>
          <w:sz w:val="24"/>
          <w:szCs w:val="24"/>
          <w:lang w:eastAsia="it-IT"/>
        </w:rPr>
        <w:t>”. L’uomo non solo è fortemente ammalato, in più nessuno lo aiuta a scendere nella piscina. Qual è oggi e sempre la missione del cristiano? Immergersi Lui costantemente nel cuore della Vergine Maria, anzi immergersi e rimanere sempre in questa piscina di vita. Poi impegnare tutto se stesso, facendo sì che ogni altro uomo possa anche lui immergersi in questo cuore. In questo cuore nessuno potrà mai immergersi da solo. È necessario l’aiuto di chi già si trova immerso in esso. Se noi non portiamo altri uomini a immergersi in questo cuore di vita, è segno che noi non siamo in esso e se non siamo in esso non possiamo aiutare nessun altro. Ecco allora la missione del cristiano: immergersi nella cuore della Vergine Maria, entrare lui in questo cuore di salvezza, aiutando ogni altro uomo perché anche lui vi si immerga al fine di ottenere la perfetta guarigione dell’anima, dello spirito, del corpo. Non è solo missione mariana questa, è anche purissima missione di vera salvezza. La salute della nostra anima, del nostro spirito, del nostro corpo, è il frutto della redenzione operata da Cristo Gesù. Cristo Gesù vuole che sia la Madre sua a elargirci questi preziosissimi doni.</w:t>
      </w:r>
    </w:p>
    <w:p w:rsidR="00E06E57" w:rsidRDefault="00847F14" w:rsidP="00847F14">
      <w:pPr>
        <w:spacing w:after="120" w:line="240" w:lineRule="auto"/>
        <w:jc w:val="both"/>
        <w:rPr>
          <w:rFonts w:ascii="Arial" w:eastAsia="Times New Roman" w:hAnsi="Arial" w:cs="Arial"/>
          <w:color w:val="000000"/>
          <w:sz w:val="24"/>
          <w:szCs w:val="24"/>
          <w:lang w:eastAsia="it-IT"/>
        </w:rPr>
      </w:pPr>
      <w:r w:rsidRPr="00847F14">
        <w:rPr>
          <w:rFonts w:ascii="Arial" w:eastAsia="Times New Roman" w:hAnsi="Arial" w:cs="Arial"/>
          <w:color w:val="000000"/>
          <w:sz w:val="24"/>
          <w:szCs w:val="24"/>
          <w:lang w:eastAsia="it-IT"/>
        </w:rPr>
        <w:lastRenderedPageBreak/>
        <w:t>Ecco una preghiera con la quale in alcune chiese ci si rivolge alla Madre di Dio e Madre nostra, Salute degli Infermi, Piscina Probatica: “</w:t>
      </w:r>
      <w:r w:rsidRPr="00847F14">
        <w:rPr>
          <w:rFonts w:ascii="Arial" w:eastAsia="Times New Roman" w:hAnsi="Arial" w:cs="Arial"/>
          <w:i/>
          <w:iCs/>
          <w:color w:val="000000"/>
          <w:sz w:val="24"/>
          <w:szCs w:val="24"/>
          <w:lang w:eastAsia="it-IT"/>
        </w:rPr>
        <w:t>Vergine santissima, che sei venerata con il dolce titolo di Madonna della salute, perché in ogni tempo hai lenito le umane infermità: ti prego di ottenere a me e ai miei cari la sanità del corpo o almeno la forza di sopportare le sofferenze in unione ai patimenti di Cristo Redentore. Salute degli infermi, prega per noi. Vergine santissima, che sai sanare non solo le infermità corporali, ma anche quelle spirituali, ti prego di liberare l’anima mia e di tutti i miei cari da ogni colpa, per poter essere sempre degni dell’amicizia e della grazia di Dio. Salute degli infermi, prega per noi. Vergine santissima, che concedi ai tuoi devoti la bella sorte di conseguire la salute eterna, prendi nelle tue mani la causa dell’anima mia e fa’ che possiamo raggiungere con te la gioia e la luce del cielo. Salute degli infermi, prega per noi</w:t>
      </w:r>
      <w:r w:rsidRPr="00847F14">
        <w:rPr>
          <w:rFonts w:ascii="Arial" w:eastAsia="Times New Roman" w:hAnsi="Arial" w:cs="Arial"/>
          <w:color w:val="000000"/>
          <w:sz w:val="24"/>
          <w:szCs w:val="24"/>
          <w:lang w:eastAsia="it-IT"/>
        </w:rPr>
        <w:t xml:space="preserve">”. </w:t>
      </w:r>
    </w:p>
    <w:p w:rsidR="00E06E57" w:rsidRDefault="00847F14" w:rsidP="00847F14">
      <w:pPr>
        <w:spacing w:after="120" w:line="240" w:lineRule="auto"/>
        <w:jc w:val="both"/>
        <w:rPr>
          <w:rFonts w:ascii="Arial" w:eastAsia="Times New Roman" w:hAnsi="Arial" w:cs="Arial"/>
          <w:color w:val="000000"/>
          <w:sz w:val="24"/>
          <w:szCs w:val="24"/>
          <w:lang w:eastAsia="it-IT"/>
        </w:rPr>
      </w:pPr>
      <w:r w:rsidRPr="00847F14">
        <w:rPr>
          <w:rFonts w:ascii="Arial" w:eastAsia="Times New Roman" w:hAnsi="Arial" w:cs="Arial"/>
          <w:color w:val="000000"/>
          <w:sz w:val="24"/>
          <w:szCs w:val="24"/>
          <w:lang w:eastAsia="it-IT"/>
        </w:rPr>
        <w:t>Come si può constatare da questa preghiera, non ci si rivolge alla Vergine Maria solo per la guarigione del corpo, neanche solo per la guarigione dell’anima e dello spirito, ma anche e soprattutto per essere aiutati a vivere da veri discepoli di Gesù, testimoniando la verità e la bellezza della n</w:t>
      </w:r>
      <w:r w:rsidR="00CF17DB">
        <w:rPr>
          <w:rFonts w:ascii="Arial" w:eastAsia="Times New Roman" w:hAnsi="Arial" w:cs="Arial"/>
          <w:color w:val="000000"/>
          <w:sz w:val="24"/>
          <w:szCs w:val="24"/>
          <w:lang w:eastAsia="it-IT"/>
        </w:rPr>
        <w:t>ostra fede in ogni momento lieto</w:t>
      </w:r>
      <w:r w:rsidRPr="00847F14">
        <w:rPr>
          <w:rFonts w:ascii="Arial" w:eastAsia="Times New Roman" w:hAnsi="Arial" w:cs="Arial"/>
          <w:color w:val="000000"/>
          <w:sz w:val="24"/>
          <w:szCs w:val="24"/>
          <w:lang w:eastAsia="it-IT"/>
        </w:rPr>
        <w:t xml:space="preserve"> o triste, di gioia o di sofferenza della nostra vita. È in questa perenne immersione nel cuore della Vergine Maria che il nostro essere cristiano può trovare la sua verità nell’unità e nella comunione. Immergendoci in questo cuore ci si immerge nel cuore di Cristo Gesù, nel cuore del Padre e dello Spirito Santo. Il cuore della Vergine Maria è l’abitazione del Padre e del Figlio e dello Spirito Santo. Ci si immerge anche nel cuore di ogni discepolo del Signore che ha stabilito la sua perenne dimora in questo cuore santissimo. È grande il mistero della Madre di Dio. Elevandoci nello Spirito Santo, trasformandoci in natura spirituale, a poco a poco riusciremo a percepire le meraviglie che il Signore ha fatto per la Madre sua. Se rimaniamo nella nostra povera natura umana, difficilmente riusciremo a comprendere il mistero e la Madre di Dio sempre la vedremo come Colei che può aiutarci nelle sofferenze del corpo. Il suo mistero è alto, altissimo. Solo se la nostra natura si eleverà nello Spirito del Signore, ci apriremo alla pienezza della sua verità. </w:t>
      </w:r>
    </w:p>
    <w:p w:rsidR="00847F14" w:rsidRPr="00847F14" w:rsidRDefault="00847F14" w:rsidP="00847F14">
      <w:pPr>
        <w:spacing w:after="120" w:line="240" w:lineRule="auto"/>
        <w:jc w:val="both"/>
        <w:rPr>
          <w:rFonts w:ascii="Calibri" w:eastAsia="Times New Roman" w:hAnsi="Calibri" w:cs="Calibri"/>
          <w:color w:val="000000"/>
          <w:sz w:val="20"/>
          <w:szCs w:val="20"/>
          <w:lang w:eastAsia="it-IT"/>
        </w:rPr>
      </w:pPr>
      <w:r w:rsidRPr="00847F14">
        <w:rPr>
          <w:rFonts w:ascii="Arial" w:eastAsia="Times New Roman" w:hAnsi="Arial" w:cs="Arial"/>
          <w:color w:val="000000"/>
          <w:sz w:val="24"/>
          <w:szCs w:val="24"/>
          <w:lang w:eastAsia="it-IT"/>
        </w:rPr>
        <w:t>Vergine Maria, Salute degli inermi, Piscina probatica, fa’ che ogni cristiano si immerga nel tuo cuore e aiuti ogni altro uomo perché anche lui si immerga. Sarà guarito dai suoi mali fisici e spirituali. Vivrà da vero cristiano. Testimonierà al mondo la bellezza della redenzione operata dal Signore.  Rivelerà anche le cose grandi che per te ha fatto il Signore.</w:t>
      </w:r>
    </w:p>
    <w:p w:rsidR="00847F14" w:rsidRDefault="00847F14" w:rsidP="00847F14">
      <w:pPr>
        <w:jc w:val="both"/>
        <w:rPr>
          <w:sz w:val="24"/>
          <w:szCs w:val="24"/>
          <w:lang w:eastAsia="it-IT"/>
        </w:rPr>
      </w:pPr>
    </w:p>
    <w:p w:rsidR="007A29B9" w:rsidRPr="007A29B9" w:rsidRDefault="007A29B9" w:rsidP="007A29B9">
      <w:pPr>
        <w:pStyle w:val="Titolo2"/>
        <w:rPr>
          <w:rFonts w:ascii="Calibri" w:hAnsi="Calibri" w:cs="Calibri"/>
          <w:spacing w:val="-12"/>
        </w:rPr>
      </w:pPr>
      <w:bookmarkStart w:id="688" w:name="_Toc75156442"/>
      <w:r w:rsidRPr="007A29B9">
        <w:rPr>
          <w:spacing w:val="-12"/>
          <w:sz w:val="32"/>
          <w:szCs w:val="32"/>
        </w:rPr>
        <w:t>VI HO COSTITUITI PERCHÉ ANDIATE E PORTIATE FRUTTO</w:t>
      </w:r>
      <w:bookmarkEnd w:id="688"/>
    </w:p>
    <w:p w:rsidR="007A29B9" w:rsidRPr="007A29B9" w:rsidRDefault="007A29B9" w:rsidP="0020509D">
      <w:pPr>
        <w:pStyle w:val="Nessunaspaziatura"/>
        <w:ind w:firstLine="0"/>
        <w:rPr>
          <w:rFonts w:ascii="Calibri" w:hAnsi="Calibri" w:cs="Calibri"/>
          <w:sz w:val="27"/>
          <w:szCs w:val="27"/>
        </w:rPr>
      </w:pPr>
      <w:r w:rsidRPr="007A29B9">
        <w:t>Siamo nel Cenacolo. Dice Gesù ai suoi apostoli: </w:t>
      </w:r>
      <w:r w:rsidRPr="007A29B9">
        <w:rPr>
          <w:i/>
        </w:rPr>
        <w:t>“Non voi avete scelto me, ma io ho scelto voi e vi ho costituiti perché andiate e portiate frutto e il vostro frutto rimanga”.</w:t>
      </w:r>
      <w:r w:rsidRPr="007A29B9">
        <w:t> Per comprendere queste parole del Maestro, dobbiamo lasciarci aiutare da quanto dice sempre Gesù ai suoi Apostoli sul monte della Galilea: </w:t>
      </w:r>
      <w:r w:rsidRPr="007A29B9">
        <w:rPr>
          <w:i/>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7A29B9">
        <w:t xml:space="preserve">. Gli Apostoli devono andare. Dove? In tutto il mondo, presso tutti i popoli e ogni nazione. Perché devono andare? Per fare discepoli tutti i popoli. Discepoli di chi? Degli Apostoli. Essi sono discepoli di Gesù, nello Spirito Santo. Essendo discepoli di Gesù, possono essere </w:t>
      </w:r>
      <w:r w:rsidRPr="007A29B9">
        <w:lastRenderedPageBreak/>
        <w:t>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w:t>
      </w:r>
      <w:r w:rsidR="0020509D">
        <w:t>,</w:t>
      </w:r>
      <w:r w:rsidRPr="007A29B9">
        <w:t xml:space="preserve"> veri discepoli del Padre. Un Apostolo senza veri discepoli lascia Cristo senza veri discepoli, lascia il Padre senza veri discepoli. Tutto è degli Apostoli perché tutto gli Apostoli consegnino a Cristo, perché Cristo tutto consegni al Padre. Tutto è del Padre per Cristo, per gli Apostoli.</w:t>
      </w:r>
    </w:p>
    <w:p w:rsidR="007A29B9" w:rsidRPr="007A29B9" w:rsidRDefault="007A29B9" w:rsidP="007A29B9">
      <w:pPr>
        <w:pStyle w:val="Nessunaspaziatura"/>
        <w:ind w:firstLine="0"/>
        <w:rPr>
          <w:rFonts w:ascii="Calibri" w:hAnsi="Calibri" w:cs="Calibri"/>
          <w:sz w:val="27"/>
          <w:szCs w:val="27"/>
        </w:rPr>
      </w:pPr>
      <w:r w:rsidRPr="007A29B9">
        <w:t>Quando si diviene veri discepoli degli Apostoli? Quando ci si lascia battezzare nel nome del Padre e del Figlio e dello Spirito Santo. Se il battesimo non è annunciato, mai nessuno sarà fatto vero discepolo degli Apostoli, vero discepolo di Cristo Gesù, vero discepolo del Padre. Ma neanche se l’uomo non si lascia battezzare mai potrà dirsi vero discepolo degli Apostoli, vero discepolo di Cristo, vero discepolo del Padre. Sono i veri discepoli che per lui vengono dati a Cristo il vero frutto che l’Apostolo deve sempre portare. Se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w:t>
      </w:r>
    </w:p>
    <w:p w:rsidR="007A29B9" w:rsidRPr="007A29B9" w:rsidRDefault="007A29B9" w:rsidP="007A29B9">
      <w:pPr>
        <w:pStyle w:val="Nessunaspaziatura"/>
        <w:ind w:firstLine="0"/>
        <w:rPr>
          <w:rFonts w:ascii="Calibri" w:hAnsi="Calibri" w:cs="Calibri"/>
          <w:sz w:val="27"/>
          <w:szCs w:val="27"/>
        </w:rPr>
      </w:pPr>
      <w:r w:rsidRPr="007A29B9">
        <w:rPr>
          <w:i/>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w:t>
      </w:r>
      <w:r w:rsidRPr="007A29B9">
        <w:rPr>
          <w:i/>
        </w:rPr>
        <w:lastRenderedPageBreak/>
        <w:t>e portiate frutto e il vostro frutto rimanga; perché tutto quello che chiederete al Padre nel mio nome, ve lo conceda. Questo vi comando: che vi amiate gli uni gli altri.</w:t>
      </w:r>
    </w:p>
    <w:p w:rsidR="007A29B9" w:rsidRPr="007A29B9" w:rsidRDefault="007A29B9" w:rsidP="007A29B9">
      <w:pPr>
        <w:pStyle w:val="Nessunaspaziatura"/>
        <w:ind w:firstLine="0"/>
        <w:rPr>
          <w:rFonts w:ascii="Calibri" w:hAnsi="Calibri" w:cs="Calibri"/>
          <w:sz w:val="27"/>
          <w:szCs w:val="27"/>
        </w:rPr>
      </w:pPr>
      <w:r w:rsidRPr="007A29B9">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w:t>
      </w:r>
    </w:p>
    <w:p w:rsidR="007A29B9" w:rsidRPr="007A29B9" w:rsidRDefault="007A29B9" w:rsidP="007A29B9">
      <w:pPr>
        <w:pStyle w:val="Nessunaspaziatura"/>
        <w:ind w:firstLine="0"/>
        <w:rPr>
          <w:rFonts w:ascii="Calibri" w:hAnsi="Calibri" w:cs="Calibri"/>
          <w:sz w:val="27"/>
          <w:szCs w:val="27"/>
        </w:rPr>
      </w:pPr>
      <w:r w:rsidRPr="007A29B9">
        <w:t>Madre dell’Agnello Immolato e Risorto, insegna ad ogni cristiano come portare molto frutto.</w:t>
      </w:r>
    </w:p>
    <w:p w:rsidR="00BB4F33" w:rsidRDefault="00BB4F33" w:rsidP="00BB4F33">
      <w:pPr>
        <w:pStyle w:val="Titolo2"/>
        <w:spacing w:line="276" w:lineRule="auto"/>
        <w:jc w:val="both"/>
        <w:rPr>
          <w:sz w:val="26"/>
          <w:szCs w:val="26"/>
        </w:rPr>
      </w:pPr>
      <w:bookmarkStart w:id="689" w:name="_Toc75156443"/>
      <w:r w:rsidRPr="007959C4">
        <w:rPr>
          <w:sz w:val="26"/>
          <w:szCs w:val="26"/>
        </w:rPr>
        <w:t>10 Maggio</w:t>
      </w:r>
      <w:bookmarkEnd w:id="689"/>
      <w:r w:rsidRPr="007959C4">
        <w:rPr>
          <w:sz w:val="26"/>
          <w:szCs w:val="26"/>
        </w:rPr>
        <w:t xml:space="preserve"> </w:t>
      </w:r>
    </w:p>
    <w:p w:rsidR="007A29B9" w:rsidRDefault="00BB4F33" w:rsidP="00847F14">
      <w:pPr>
        <w:jc w:val="both"/>
        <w:rPr>
          <w:rFonts w:ascii="Segoe UI" w:hAnsi="Segoe UI" w:cs="Segoe UI"/>
          <w:color w:val="0F1419"/>
          <w:sz w:val="24"/>
          <w:szCs w:val="24"/>
        </w:rPr>
      </w:pPr>
      <w:r w:rsidRPr="00BB4F33">
        <w:rPr>
          <w:rFonts w:ascii="Segoe UI" w:hAnsi="Segoe UI" w:cs="Segoe UI"/>
          <w:color w:val="0F1419"/>
          <w:sz w:val="24"/>
          <w:szCs w:val="24"/>
        </w:rPr>
        <w:t>Madre di Dio, aiutaci. Vogliamo trasformare il nostro corpo in purissimo strumento di fede.</w:t>
      </w:r>
    </w:p>
    <w:p w:rsidR="00BB4F33" w:rsidRPr="00BB4F33" w:rsidRDefault="00BB4F33" w:rsidP="00BB4F33">
      <w:pPr>
        <w:pStyle w:val="Titolo2"/>
        <w:rPr>
          <w:rFonts w:ascii="Calibri" w:hAnsi="Calibri" w:cs="Calibri"/>
          <w:sz w:val="32"/>
          <w:szCs w:val="32"/>
        </w:rPr>
      </w:pPr>
      <w:bookmarkStart w:id="690" w:name="_Toc66893245"/>
      <w:bookmarkStart w:id="691" w:name="_Toc75156444"/>
      <w:r w:rsidRPr="00BB4F33">
        <w:rPr>
          <w:sz w:val="32"/>
          <w:szCs w:val="32"/>
        </w:rPr>
        <w:t>E vide e credette</w:t>
      </w:r>
      <w:bookmarkEnd w:id="690"/>
      <w:bookmarkEnd w:id="691"/>
    </w:p>
    <w:p w:rsidR="00BB4F33" w:rsidRPr="00BB4F33" w:rsidRDefault="00BB4F33" w:rsidP="00BB4F33">
      <w:pPr>
        <w:spacing w:after="120" w:line="240" w:lineRule="auto"/>
        <w:jc w:val="both"/>
        <w:rPr>
          <w:rFonts w:ascii="Calibri" w:eastAsia="Times New Roman" w:hAnsi="Calibri" w:cs="Calibri"/>
          <w:color w:val="000000"/>
          <w:sz w:val="20"/>
          <w:szCs w:val="20"/>
          <w:lang w:eastAsia="it-IT"/>
        </w:rPr>
      </w:pPr>
      <w:r w:rsidRPr="00BB4F33">
        <w:rPr>
          <w:rFonts w:ascii="Arial" w:eastAsia="Times New Roman" w:hAnsi="Arial" w:cs="Arial"/>
          <w:color w:val="000000"/>
          <w:sz w:val="24"/>
          <w:szCs w:val="24"/>
          <w:lang w:eastAsia="it-IT"/>
        </w:rPr>
        <w:t>Per l’Apostolo Paolo la fede nasce dall’ascolto: </w:t>
      </w:r>
      <w:r w:rsidRPr="00BB4F33">
        <w:rPr>
          <w:rFonts w:ascii="Arial" w:eastAsia="Times New Roman" w:hAnsi="Arial" w:cs="Arial"/>
          <w:i/>
          <w:iCs/>
          <w:color w:val="000000"/>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w:t>
      </w:r>
      <w:r w:rsidRPr="00BB4F33">
        <w:rPr>
          <w:rFonts w:ascii="Arial" w:eastAsia="Times New Roman" w:hAnsi="Arial" w:cs="Arial"/>
          <w:color w:val="000000"/>
          <w:sz w:val="24"/>
          <w:szCs w:val="24"/>
          <w:lang w:eastAsia="it-IT"/>
        </w:rPr>
        <w:t> Si predica la Parola di Cristo. Si crede nella Parola di Cristo. Nasce la fede. Si è generati da acqua e da Spirito Santo, si diviene corpo di Cristo.</w:t>
      </w:r>
    </w:p>
    <w:p w:rsidR="00BB4F33" w:rsidRPr="00BB4F33" w:rsidRDefault="00BB4F33" w:rsidP="00BB4F33">
      <w:pPr>
        <w:spacing w:after="120" w:line="240" w:lineRule="auto"/>
        <w:jc w:val="both"/>
        <w:rPr>
          <w:rFonts w:ascii="Calibri" w:eastAsia="Times New Roman" w:hAnsi="Calibri" w:cs="Calibri"/>
          <w:color w:val="000000"/>
          <w:sz w:val="20"/>
          <w:szCs w:val="20"/>
          <w:lang w:eastAsia="it-IT"/>
        </w:rPr>
      </w:pPr>
      <w:r w:rsidRPr="00BB4F33">
        <w:rPr>
          <w:rFonts w:ascii="Arial" w:eastAsia="Times New Roman" w:hAnsi="Arial" w:cs="Arial"/>
          <w:color w:val="000000"/>
          <w:sz w:val="24"/>
          <w:szCs w:val="24"/>
          <w:lang w:eastAsia="it-IT"/>
        </w:rPr>
        <w:lastRenderedPageBreak/>
        <w:t>L’Apostolo Giovanni invece ci insegna che la fede nasce non solo dall’ascolta, ma anche dalla visione, dalla contemplazione e anche dal tatto: </w:t>
      </w:r>
      <w:r w:rsidRPr="00BB4F33">
        <w:rPr>
          <w:rFonts w:ascii="Arial" w:eastAsia="Times New Roman" w:hAnsi="Arial" w:cs="Arial"/>
          <w:i/>
          <w:iCs/>
          <w:color w:val="000000"/>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BB4F33">
        <w:rPr>
          <w:rFonts w:ascii="Arial" w:eastAsia="Times New Roman" w:hAnsi="Arial" w:cs="Arial"/>
          <w:color w:val="000000"/>
          <w:sz w:val="24"/>
          <w:szCs w:val="24"/>
          <w:lang w:eastAsia="it-IT"/>
        </w:rPr>
        <w:t>Nella nascita della fede tutto l’uomo dovrà essere coinvolto: anima, spirito, corpo. Come oggi tutto l’uomo potrà essere coinvolto? Mostrando il cristiano la bellezza della Parola da lui trasformata in vita non solo per la sua persona ma anche per ogni altro uomo. Come Gesù trasformava la Parola in vita dell’anima, dello spirito, del corpo, così deve fare anche ogni suo discepolo. Se la Parola non è trasformata in vita, l’ascolto da solo è assai debole perché possa nascere la fede.</w:t>
      </w:r>
    </w:p>
    <w:p w:rsidR="00BB4F33" w:rsidRPr="00BB4F33" w:rsidRDefault="00BB4F33" w:rsidP="00BB4F33">
      <w:pPr>
        <w:spacing w:after="120" w:line="240" w:lineRule="auto"/>
        <w:jc w:val="both"/>
        <w:rPr>
          <w:rFonts w:ascii="Calibri" w:eastAsia="Times New Roman" w:hAnsi="Calibri" w:cs="Calibri"/>
          <w:color w:val="000000"/>
          <w:sz w:val="20"/>
          <w:szCs w:val="20"/>
          <w:lang w:eastAsia="it-IT"/>
        </w:rPr>
      </w:pPr>
      <w:r w:rsidRPr="00BB4F33">
        <w:rPr>
          <w:rFonts w:ascii="Arial" w:eastAsia="Times New Roman" w:hAnsi="Arial" w:cs="Arial"/>
          <w:i/>
          <w:iCs/>
          <w:color w:val="000000"/>
          <w:sz w:val="24"/>
          <w:szCs w:val="24"/>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p>
    <w:p w:rsidR="00BB4F33" w:rsidRPr="00BB4F33" w:rsidRDefault="00BB4F33" w:rsidP="0020509D">
      <w:pPr>
        <w:spacing w:after="120" w:line="240" w:lineRule="auto"/>
        <w:jc w:val="both"/>
        <w:rPr>
          <w:rFonts w:ascii="Calibri" w:eastAsia="Times New Roman" w:hAnsi="Calibri" w:cs="Calibri"/>
          <w:color w:val="000000"/>
          <w:sz w:val="20"/>
          <w:szCs w:val="20"/>
          <w:lang w:eastAsia="it-IT"/>
        </w:rPr>
      </w:pPr>
      <w:r w:rsidRPr="00BB4F33">
        <w:rPr>
          <w:rFonts w:ascii="Arial" w:eastAsia="Times New Roman" w:hAnsi="Arial" w:cs="Arial"/>
          <w:color w:val="000000"/>
          <w:sz w:val="24"/>
          <w:szCs w:val="24"/>
          <w:lang w:eastAsia="it-IT"/>
        </w:rPr>
        <w:t>L’Apostolo Giovanni giunge per primo al sepolcro. Si china e vede i teli posati. Non entra. Intanto giunge l’Apostolo Pietro. Anche Lui vede i teli là e il sudario non posato là con i teli, ma avvolto in un luogo a parte. Dopo entra anche l’Apostolo Giovanni e vede e crede. Cosa vede e in cosa crede? Lui vede che nella tomba vi è un grande ordine. L’ordine è sempre di Dio. Il disordine è del male. In cosa crede? Che Gesù non è stato trafugato, ma è veramente risorto. Oggi cosa deve vedere il mondo perché si apra alla vera fede in Cristo Gesù? L’ordine, la pace</w:t>
      </w:r>
      <w:r w:rsidR="0020509D">
        <w:rPr>
          <w:rFonts w:ascii="Arial" w:eastAsia="Times New Roman" w:hAnsi="Arial" w:cs="Arial"/>
          <w:color w:val="000000"/>
          <w:sz w:val="24"/>
          <w:szCs w:val="24"/>
          <w:lang w:eastAsia="it-IT"/>
        </w:rPr>
        <w:t>,</w:t>
      </w:r>
      <w:r w:rsidRPr="00BB4F33">
        <w:rPr>
          <w:rFonts w:ascii="Arial" w:eastAsia="Times New Roman" w:hAnsi="Arial" w:cs="Arial"/>
          <w:color w:val="000000"/>
          <w:sz w:val="24"/>
          <w:szCs w:val="24"/>
          <w:lang w:eastAsia="it-IT"/>
        </w:rPr>
        <w:t xml:space="preserve"> la bellezza delle virtù che governano il sepolcro del cristiano che è il suo corpo. Se il mondo non vede questo ordine, questa pace, questa bellezza nelle parole e nelle opere che promanano dal corpo del cristiano, ma potrà giungere alla fede. Un corpo disordinato, dilaniato dai vizi, sconquassato dalla bruttezza spirituale mai potrà condurre alla fede in Cristo. La fede nasce dall’armonia e dalla bellezza del corpo del cristiano. L’armonia deve essere nella comunione di ogni virtù. Un solo vizio turba questa armonia e ostacola fortemente la nascita della fede. Ecco di cosa si deve convincere il cristiano: la fede negli altri non nasce solo dalla Parola che annuncia, nasce anche dal suo corpo. Anche il suo modo di camminare, vestire, comportarsi, relazionarsi, fa nascere la fede o allontana da essa. L’armonia del corpo rivela la verità della nostra fede in Cristo Gesù. Il mondo vede. Fa la differenza, accoglie la Parola. Crede.</w:t>
      </w:r>
    </w:p>
    <w:p w:rsidR="00BB4F33" w:rsidRPr="00BB4F33" w:rsidRDefault="00BB4F33" w:rsidP="00BB4F33">
      <w:pPr>
        <w:spacing w:after="120" w:line="240" w:lineRule="auto"/>
        <w:jc w:val="both"/>
        <w:rPr>
          <w:rFonts w:ascii="Calibri" w:eastAsia="Times New Roman" w:hAnsi="Calibri" w:cs="Calibri"/>
          <w:color w:val="000000"/>
          <w:sz w:val="20"/>
          <w:szCs w:val="20"/>
          <w:lang w:eastAsia="it-IT"/>
        </w:rPr>
      </w:pPr>
      <w:r w:rsidRPr="00BB4F33">
        <w:rPr>
          <w:rFonts w:ascii="Arial" w:eastAsia="Times New Roman" w:hAnsi="Arial" w:cs="Arial"/>
          <w:color w:val="000000"/>
          <w:sz w:val="24"/>
          <w:szCs w:val="24"/>
          <w:lang w:eastAsia="it-IT"/>
        </w:rPr>
        <w:t>Madre di Dio, aiutaci. Vogliamo trasformare il nostro corpo in purissimo strumento di fede.</w:t>
      </w:r>
    </w:p>
    <w:p w:rsidR="00BB4F33" w:rsidRDefault="00BB4F33" w:rsidP="00847F14">
      <w:pPr>
        <w:jc w:val="both"/>
        <w:rPr>
          <w:lang w:eastAsia="it-IT"/>
        </w:rPr>
      </w:pPr>
    </w:p>
    <w:p w:rsidR="00D261E1" w:rsidRPr="00D261E1" w:rsidRDefault="00D261E1" w:rsidP="00D261E1">
      <w:pPr>
        <w:pStyle w:val="Titolo2"/>
        <w:rPr>
          <w:rFonts w:ascii="Calibri" w:hAnsi="Calibri" w:cs="Calibri"/>
        </w:rPr>
      </w:pPr>
      <w:bookmarkStart w:id="692" w:name="_Toc75156445"/>
      <w:r w:rsidRPr="00D261E1">
        <w:rPr>
          <w:sz w:val="32"/>
          <w:szCs w:val="32"/>
        </w:rPr>
        <w:lastRenderedPageBreak/>
        <w:t>COME IL PADRE MI HA COMANDATO, COSÌ IO AGISCO</w:t>
      </w:r>
      <w:bookmarkEnd w:id="692"/>
    </w:p>
    <w:p w:rsidR="00DF28DD" w:rsidRDefault="00D261E1" w:rsidP="00D261E1">
      <w:pPr>
        <w:pStyle w:val="Nessunaspaziatura"/>
        <w:ind w:firstLine="0"/>
        <w:rPr>
          <w:i/>
        </w:rPr>
      </w:pPr>
      <w:r w:rsidRPr="00D261E1">
        <w:t>Nel Vangelo secondo Matteo Gesù dona la Legge da osservare perché si diventi veri suoi discepoli. È una Legge che può essere racchiusa in pochissime parole: </w:t>
      </w:r>
      <w:r w:rsidRPr="00D261E1">
        <w:rPr>
          <w:i/>
        </w:rPr>
        <w:t>“Amare Gesù consegnando a Lui la vita”</w:t>
      </w:r>
      <w:r w:rsidRPr="00D261E1">
        <w:t>. Ecco la Legge: </w:t>
      </w:r>
      <w:r w:rsidRPr="00D261E1">
        <w:rPr>
          <w:i/>
        </w:rPr>
        <w:t>“Si è discepoli se la vita è data a Lui. Si dona la vita a Lui perché Lui ne faccia uno strumento di amore e di salvezza per il mondo, ma sempre in Lui, con Lui, per Lui”:</w:t>
      </w:r>
      <w:r w:rsidRPr="00D261E1">
        <w:t> </w:t>
      </w:r>
      <w:r w:rsidRPr="00D261E1">
        <w:rPr>
          <w:i/>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10,16-38). </w:t>
      </w:r>
    </w:p>
    <w:p w:rsidR="00D261E1" w:rsidRPr="00D261E1" w:rsidRDefault="00D261E1" w:rsidP="00D261E1">
      <w:pPr>
        <w:pStyle w:val="Nessunaspaziatura"/>
        <w:ind w:firstLine="0"/>
        <w:rPr>
          <w:rFonts w:ascii="Calibri" w:hAnsi="Calibri" w:cs="Calibri"/>
          <w:sz w:val="27"/>
          <w:szCs w:val="27"/>
        </w:rPr>
      </w:pPr>
      <w:r w:rsidRPr="00D261E1">
        <w:t>Questa Legge Gesù la osserva nei confronti del Padre suo. Lui ha dato la vita al Padre. Tutto quello che il Padre gli chiederà, Lui lo farà. Il Padre gli chiede un amore fino alla morte di croce e Lui ama il Padre fino alla morte di croce. </w:t>
      </w:r>
      <w:r w:rsidRPr="00D261E1">
        <w:rPr>
          <w:i/>
        </w:rPr>
        <w:t>“La mia vita è del Padre. Faccia il Padre di essa uno strumento ad esclusivo servizio della sua gloria”</w:t>
      </w:r>
      <w:r w:rsidRPr="00D261E1">
        <w:t>. Questa è la professione di fede e di amore di Gesù Signore.</w:t>
      </w:r>
    </w:p>
    <w:p w:rsidR="00D261E1" w:rsidRPr="00D261E1" w:rsidRDefault="00D261E1" w:rsidP="00D261E1">
      <w:pPr>
        <w:pStyle w:val="Nessunaspaziatura"/>
        <w:ind w:firstLine="0"/>
        <w:rPr>
          <w:rFonts w:ascii="Calibri" w:hAnsi="Calibri" w:cs="Calibri"/>
          <w:sz w:val="27"/>
          <w:szCs w:val="27"/>
        </w:rPr>
      </w:pPr>
      <w:r w:rsidRPr="00D261E1">
        <w:rPr>
          <w:i/>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w:t>
      </w:r>
      <w:r w:rsidRPr="00D261E1">
        <w:rPr>
          <w:i/>
        </w:rPr>
        <w:lastRenderedPageBreak/>
        <w:t>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14,22-31).</w:t>
      </w:r>
    </w:p>
    <w:p w:rsidR="00D261E1" w:rsidRPr="00D261E1" w:rsidRDefault="00D261E1" w:rsidP="00D261E1">
      <w:pPr>
        <w:pStyle w:val="Nessunaspaziatura"/>
        <w:ind w:firstLine="0"/>
        <w:rPr>
          <w:rFonts w:ascii="Calibri" w:hAnsi="Calibri" w:cs="Calibri"/>
          <w:sz w:val="27"/>
          <w:szCs w:val="27"/>
        </w:rPr>
      </w:pPr>
      <w:r w:rsidRPr="00D261E1">
        <w:t>Quando il mondo sa che Gesù ama il Padre? Quando Lui volontariamente si consegna alla passione. Nell’Orto degli Ulivi Gesù dona il segno che nulla possono contro Lui quanti sono venuti per arrestarlo: </w:t>
      </w:r>
      <w:r w:rsidRPr="00D261E1">
        <w:rPr>
          <w:i/>
        </w:rPr>
        <w:t>“Gesù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(Gv 18,3-7).</w:t>
      </w:r>
      <w:r w:rsidRPr="00D261E1">
        <w:t> E ancora: </w:t>
      </w:r>
      <w:r w:rsidRPr="00D261E1">
        <w:rPr>
          <w:i/>
        </w:rPr>
        <w:t>“Allora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(Mt 26,52-54).  </w:t>
      </w:r>
    </w:p>
    <w:p w:rsidR="00D261E1" w:rsidRPr="00D261E1" w:rsidRDefault="00D261E1" w:rsidP="00D261E1">
      <w:pPr>
        <w:pStyle w:val="Nessunaspaziatura"/>
        <w:ind w:firstLine="0"/>
        <w:rPr>
          <w:rFonts w:ascii="Calibri" w:hAnsi="Calibri" w:cs="Calibri"/>
          <w:sz w:val="27"/>
          <w:szCs w:val="27"/>
        </w:rPr>
      </w:pPr>
      <w:r w:rsidRPr="00D261E1">
        <w:t>Madre di Dio, aiutaci ad amare Gesù come tu lo hai amato: con il dono della nostra vita.</w:t>
      </w:r>
    </w:p>
    <w:p w:rsidR="00662D8A" w:rsidRDefault="00662D8A" w:rsidP="00662D8A">
      <w:pPr>
        <w:pStyle w:val="Titolo2"/>
        <w:spacing w:line="276" w:lineRule="auto"/>
        <w:jc w:val="both"/>
        <w:rPr>
          <w:sz w:val="26"/>
          <w:szCs w:val="26"/>
        </w:rPr>
      </w:pPr>
      <w:bookmarkStart w:id="693" w:name="_Toc75156446"/>
      <w:r w:rsidRPr="007959C4">
        <w:rPr>
          <w:sz w:val="26"/>
          <w:szCs w:val="26"/>
        </w:rPr>
        <w:t>11 Maggio</w:t>
      </w:r>
      <w:bookmarkEnd w:id="693"/>
      <w:r w:rsidRPr="007959C4">
        <w:rPr>
          <w:sz w:val="26"/>
          <w:szCs w:val="26"/>
        </w:rPr>
        <w:t xml:space="preserve"> </w:t>
      </w:r>
    </w:p>
    <w:p w:rsidR="00D261E1" w:rsidRPr="00091EFF" w:rsidRDefault="00091EFF" w:rsidP="00847F14">
      <w:pPr>
        <w:jc w:val="both"/>
        <w:rPr>
          <w:sz w:val="24"/>
          <w:szCs w:val="24"/>
          <w:lang w:eastAsia="it-IT"/>
        </w:rPr>
      </w:pPr>
      <w:r w:rsidRPr="00091EFF">
        <w:rPr>
          <w:rFonts w:ascii="Segoe UI" w:hAnsi="Segoe UI" w:cs="Segoe UI"/>
          <w:sz w:val="24"/>
          <w:szCs w:val="24"/>
        </w:rPr>
        <w:t>Regina degli Apostoli, aiuta ogni membro del corpo di Cristo perché sia colmo di Dio sempre.</w:t>
      </w:r>
    </w:p>
    <w:p w:rsidR="00091EFF" w:rsidRPr="00091EFF" w:rsidRDefault="00091EFF" w:rsidP="00091EFF">
      <w:pPr>
        <w:pStyle w:val="Titolo2"/>
        <w:rPr>
          <w:rFonts w:ascii="Calibri" w:hAnsi="Calibri" w:cs="Calibri"/>
          <w:sz w:val="32"/>
          <w:szCs w:val="32"/>
        </w:rPr>
      </w:pPr>
      <w:bookmarkStart w:id="694" w:name="_Toc66893247"/>
      <w:bookmarkStart w:id="695" w:name="_Toc75156447"/>
      <w:r w:rsidRPr="00091EFF">
        <w:rPr>
          <w:sz w:val="32"/>
          <w:szCs w:val="32"/>
        </w:rPr>
        <w:t>Questi sono i Dodici che Gesù inviò</w:t>
      </w:r>
      <w:bookmarkEnd w:id="694"/>
      <w:bookmarkEnd w:id="695"/>
    </w:p>
    <w:p w:rsidR="00091EFF" w:rsidRPr="00091EFF" w:rsidRDefault="00091EFF" w:rsidP="00091EFF">
      <w:pPr>
        <w:spacing w:after="120" w:line="240" w:lineRule="auto"/>
        <w:jc w:val="both"/>
        <w:rPr>
          <w:rFonts w:ascii="Calibri" w:eastAsia="Times New Roman" w:hAnsi="Calibri" w:cs="Calibri"/>
          <w:color w:val="000000"/>
          <w:sz w:val="20"/>
          <w:szCs w:val="20"/>
          <w:lang w:eastAsia="it-IT"/>
        </w:rPr>
      </w:pPr>
      <w:r w:rsidRPr="00091EFF">
        <w:rPr>
          <w:rFonts w:ascii="Arial" w:eastAsia="Times New Roman" w:hAnsi="Arial" w:cs="Arial"/>
          <w:color w:val="000000"/>
          <w:sz w:val="24"/>
          <w:szCs w:val="24"/>
          <w:lang w:eastAsia="it-IT"/>
        </w:rPr>
        <w:t>Dinanzi al Signore ogni uomo è come la polvere del suolo da Lui presa e impastata. Ma la polvere, anche se impastata, rimane sempre polvere. Il Signore spira su di essa il suo alito di vita e la polvere impastata diviene un essere vivente. Così dicasi dei suoi Apostoli. Il Padre sceglie alcuni uomini tra gli uomini. Perché ha scelto questi e non altri è un mistero che solo Lui conosce nella sua sapienza eterna. Cristo Gesù la sera della Pasqua alita su di loro lo Spirito Santo ed essi divengono continuatori nel mondo della sua missione di salvezza e di redenzione. Ecco come l’Apostolo Paolo parla della creta e della piccolezza: “</w:t>
      </w:r>
      <w:r w:rsidRPr="00091EFF">
        <w:rPr>
          <w:rFonts w:ascii="Arial" w:eastAsia="Times New Roman" w:hAnsi="Arial" w:cs="Arial"/>
          <w:i/>
          <w:iCs/>
          <w:color w:val="000000"/>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1,26-31).</w:t>
      </w:r>
    </w:p>
    <w:p w:rsidR="00091EFF" w:rsidRPr="00091EFF" w:rsidRDefault="00091EFF" w:rsidP="00091EFF">
      <w:pPr>
        <w:spacing w:after="120" w:line="240" w:lineRule="auto"/>
        <w:jc w:val="both"/>
        <w:rPr>
          <w:rFonts w:ascii="Calibri" w:eastAsia="Times New Roman" w:hAnsi="Calibri" w:cs="Calibri"/>
          <w:color w:val="000000"/>
          <w:sz w:val="20"/>
          <w:szCs w:val="20"/>
          <w:lang w:eastAsia="it-IT"/>
        </w:rPr>
      </w:pPr>
      <w:r w:rsidRPr="00091EFF">
        <w:rPr>
          <w:rFonts w:ascii="Arial" w:eastAsia="Times New Roman" w:hAnsi="Arial" w:cs="Arial"/>
          <w:i/>
          <w:iCs/>
          <w:color w:val="000000"/>
          <w:sz w:val="24"/>
          <w:szCs w:val="24"/>
          <w:lang w:eastAsia="it-IT"/>
        </w:rPr>
        <w:t xml:space="preserve">Siano rese grazie a Dio, il quale sempre ci fa partecipare al suo trionfo in Cristo e diffonde ovunque per mezzo nostro il profumo della sua conoscenza! Noni siamo infatti dinanzi a Dio il profumo di Cristo per quelli che si salvano e per quelli che si perdono; per gli uni odore di morte per la morte e per gli altri odore di vita per la vita. E chi è mai </w:t>
      </w:r>
      <w:r w:rsidRPr="00091EFF">
        <w:rPr>
          <w:rFonts w:ascii="Arial" w:eastAsia="Times New Roman" w:hAnsi="Arial" w:cs="Arial"/>
          <w:i/>
          <w:iCs/>
          <w:color w:val="000000"/>
          <w:sz w:val="24"/>
          <w:szCs w:val="24"/>
          <w:lang w:eastAsia="it-IT"/>
        </w:rPr>
        <w:lastRenderedPageBreak/>
        <w:t>all’altezza di questi compiti? Noni non siamo infatti come quei molti che fanno mercato della parola di Dio, ma con sincerità e come mossi da Dio, sotto il suo sguardo, noi parliamo in Cristo (2Cor 2,14-17).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r w:rsidRPr="00091EFF">
        <w:rPr>
          <w:rFonts w:ascii="Arial" w:eastAsia="Times New Roman" w:hAnsi="Arial" w:cs="Arial"/>
          <w:color w:val="000000"/>
          <w:sz w:val="24"/>
          <w:szCs w:val="24"/>
          <w:lang w:eastAsia="it-IT"/>
        </w:rPr>
        <w:t>L’apostolo del Signore sempre deve vedersi creta, argilla nelle mani del Padre e del Figlio e dello Spirito Santo. Deve essere colmato dell’amore del Padre, della grazia di Cristo Gesù, della potenza dello Spirito Santo. L’Apostolo è fatto perché colmi ogni uomo dell’amore del Padre, della grazia di Cristo, della potenza dello Spirito Santo. Lui è in tutto simile ad una brocca: è colmato di Dio per dare da bere Dio nel suo mistero ad ogni uomo.</w:t>
      </w:r>
    </w:p>
    <w:p w:rsidR="00091EFF" w:rsidRPr="00091EFF" w:rsidRDefault="00091EFF" w:rsidP="00091EFF">
      <w:pPr>
        <w:spacing w:after="120" w:line="240" w:lineRule="auto"/>
        <w:jc w:val="both"/>
        <w:rPr>
          <w:rFonts w:ascii="Calibri" w:eastAsia="Times New Roman" w:hAnsi="Calibri" w:cs="Calibri"/>
          <w:color w:val="000000"/>
          <w:sz w:val="20"/>
          <w:szCs w:val="20"/>
          <w:lang w:eastAsia="it-IT"/>
        </w:rPr>
      </w:pPr>
      <w:r w:rsidRPr="00091EFF">
        <w:rPr>
          <w:rFonts w:ascii="Arial" w:eastAsia="Times New Roman" w:hAnsi="Arial" w:cs="Arial"/>
          <w:i/>
          <w:iCs/>
          <w:color w:val="000000"/>
          <w:sz w:val="24"/>
          <w:szCs w:val="24"/>
          <w:lang w:eastAsia="it-IT"/>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10,1-10).</w:t>
      </w:r>
    </w:p>
    <w:p w:rsidR="00091EFF" w:rsidRPr="00091EFF" w:rsidRDefault="00091EFF" w:rsidP="00091EFF">
      <w:pPr>
        <w:spacing w:after="120" w:line="240" w:lineRule="auto"/>
        <w:jc w:val="both"/>
        <w:rPr>
          <w:rFonts w:ascii="Calibri" w:eastAsia="Times New Roman" w:hAnsi="Calibri" w:cs="Calibri"/>
          <w:color w:val="000000"/>
          <w:sz w:val="20"/>
          <w:szCs w:val="20"/>
          <w:lang w:eastAsia="it-IT"/>
        </w:rPr>
      </w:pPr>
      <w:r w:rsidRPr="00091EFF">
        <w:rPr>
          <w:rFonts w:ascii="Arial" w:eastAsia="Times New Roman" w:hAnsi="Arial" w:cs="Arial"/>
          <w:color w:val="000000"/>
          <w:sz w:val="24"/>
          <w:szCs w:val="24"/>
          <w:lang w:eastAsia="it-IT"/>
        </w:rPr>
        <w:t>Se l’Apostolo del Signore non si lascia quotidianamente colmare dell’amore del Padre, della grazia di Cristo, della potenza dello Spirito Santo, non può dissetare ogni uomo dell’amore del Padre, della grazia di Cristo, della potenza dello Spirito Santo. Lui rimane brocca vuota e se qualcuno si accosta a questa brocca pensando di dissetarsi, trova soltanto aria in essa. Questa verità vale per ogni discepolo di Gesù. Tutto il corpo di Cristo è costituito per dissetare il mondo, ciascuno secondo il suo ministero e la sua missione, dell’amore del Padre, della grazia di Cristo, della potenza dello Spirito Santo. Se è brocca vuota, darà solo aria che non disseta.</w:t>
      </w:r>
    </w:p>
    <w:p w:rsidR="00091EFF" w:rsidRPr="00091EFF" w:rsidRDefault="00091EFF" w:rsidP="00091EFF">
      <w:pPr>
        <w:spacing w:after="120" w:line="240" w:lineRule="auto"/>
        <w:jc w:val="both"/>
        <w:rPr>
          <w:rFonts w:ascii="Calibri" w:eastAsia="Times New Roman" w:hAnsi="Calibri" w:cs="Calibri"/>
          <w:color w:val="000000"/>
          <w:sz w:val="20"/>
          <w:szCs w:val="20"/>
          <w:lang w:eastAsia="it-IT"/>
        </w:rPr>
      </w:pPr>
      <w:r w:rsidRPr="00091EFF">
        <w:rPr>
          <w:rFonts w:ascii="Arial" w:eastAsia="Times New Roman" w:hAnsi="Arial" w:cs="Arial"/>
          <w:color w:val="000000"/>
          <w:sz w:val="24"/>
          <w:szCs w:val="24"/>
          <w:lang w:eastAsia="it-IT"/>
        </w:rPr>
        <w:lastRenderedPageBreak/>
        <w:t>Regina degli Apostoli, aiuta ogni membro del corpo di Cristo perché sia colmo di Dio sempre.</w:t>
      </w:r>
    </w:p>
    <w:p w:rsidR="00FE2A25" w:rsidRPr="00FE2A25" w:rsidRDefault="00FE2A25" w:rsidP="00FE2A25">
      <w:pPr>
        <w:rPr>
          <w:lang w:eastAsia="it-IT"/>
        </w:rPr>
      </w:pPr>
    </w:p>
    <w:p w:rsidR="00134A03" w:rsidRPr="00134A03" w:rsidRDefault="00134A03" w:rsidP="00134A03">
      <w:pPr>
        <w:pStyle w:val="Titolo2"/>
        <w:spacing w:line="240" w:lineRule="auto"/>
        <w:rPr>
          <w:rFonts w:ascii="Calibri" w:hAnsi="Calibri" w:cs="Calibri"/>
          <w:spacing w:val="-8"/>
        </w:rPr>
      </w:pPr>
      <w:bookmarkStart w:id="696" w:name="_Toc75156448"/>
      <w:r w:rsidRPr="00134A03">
        <w:rPr>
          <w:spacing w:val="-8"/>
          <w:sz w:val="32"/>
          <w:szCs w:val="32"/>
        </w:rPr>
        <w:t>CHIEDETE E VI SARÀ DATO, CERCATE E TROVERETE, BUSSATE E VI SARÀ APERTO</w:t>
      </w:r>
      <w:bookmarkEnd w:id="696"/>
    </w:p>
    <w:p w:rsidR="00134A03" w:rsidRPr="00134A03" w:rsidRDefault="00134A03" w:rsidP="00134A03">
      <w:pPr>
        <w:pStyle w:val="Nessunaspaziatura"/>
        <w:ind w:firstLine="0"/>
        <w:rPr>
          <w:sz w:val="10"/>
          <w:szCs w:val="8"/>
        </w:rPr>
      </w:pPr>
    </w:p>
    <w:p w:rsidR="00134A03" w:rsidRPr="00134A03" w:rsidRDefault="00134A03" w:rsidP="00134A03">
      <w:pPr>
        <w:pStyle w:val="Nessunaspaziatura"/>
        <w:ind w:firstLine="0"/>
        <w:rPr>
          <w:rFonts w:ascii="Calibri" w:hAnsi="Calibri" w:cs="Calibri"/>
          <w:sz w:val="27"/>
          <w:szCs w:val="27"/>
        </w:rPr>
      </w:pPr>
      <w:r w:rsidRPr="00134A03">
        <w:t>Nessuno potrà mai compiere le opere del Padre se non è guidato, mosso, condotto, spinto dallo Spirito Santo. Neanche il Padre ha compiute le sue opere senza lo Spirito Santo. Leggiamo nel Libro dei Proverbi: </w:t>
      </w:r>
      <w:r w:rsidRPr="00134A03">
        <w:rPr>
          <w:i/>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rsidR="00134A03" w:rsidRPr="00134A03" w:rsidRDefault="00134A03" w:rsidP="00134A03">
      <w:pPr>
        <w:pStyle w:val="Nessunaspaziatura"/>
        <w:ind w:firstLine="0"/>
        <w:rPr>
          <w:rFonts w:ascii="Calibri" w:hAnsi="Calibri" w:cs="Calibri"/>
          <w:sz w:val="27"/>
          <w:szCs w:val="27"/>
        </w:rPr>
      </w:pPr>
      <w:r w:rsidRPr="00134A03">
        <w:rPr>
          <w:i/>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6,1-9.6). </w:t>
      </w:r>
      <w:r w:rsidRPr="00134A03">
        <w:t xml:space="preserve">Ancora la rivelazione è in fieri e non si parla espressamente dello Spirito </w:t>
      </w:r>
      <w:r w:rsidRPr="00134A03">
        <w:lastRenderedPageBreak/>
        <w:t>Santo. Poi man mano che si avanzerà nella rivelazione, essa diviene sempre più chiara. La luce piena è data nel Nuovo Testamento. Dio compie tutte le sue opere per il Figlio e per lo Spirito Santo.</w:t>
      </w:r>
    </w:p>
    <w:p w:rsidR="00134A03" w:rsidRPr="00134A03" w:rsidRDefault="00134A03" w:rsidP="00134A03">
      <w:pPr>
        <w:pStyle w:val="Nessunaspaziatura"/>
        <w:ind w:firstLine="0"/>
        <w:rPr>
          <w:rFonts w:ascii="Calibri" w:hAnsi="Calibri" w:cs="Calibri"/>
          <w:sz w:val="27"/>
          <w:szCs w:val="27"/>
        </w:rPr>
      </w:pPr>
      <w:r w:rsidRPr="00134A03">
        <w:rPr>
          <w:i/>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rsidR="00134A03" w:rsidRPr="00134A03" w:rsidRDefault="00134A03" w:rsidP="00134A03">
      <w:pPr>
        <w:pStyle w:val="Nessunaspaziatura"/>
        <w:ind w:firstLine="0"/>
        <w:rPr>
          <w:rFonts w:ascii="Calibri" w:hAnsi="Calibri" w:cs="Calibri"/>
          <w:sz w:val="27"/>
          <w:szCs w:val="27"/>
        </w:rPr>
      </w:pPr>
      <w:r w:rsidRPr="00134A03">
        <w:t>Anche Cristo Gesù compie tutte le opere del Padre nello Spirito Santo. Senza lo Spirito Santo nessuno potrà compiere le opere del Padre. Oggi Gesù ci dona la sua Parola: Se noi chiediamo lo Spirito Santo il Padre lo darà a noi. Anzi Gesù stesso dice che sarà Lui a dare lo Spirito senza misura. Chi cammina senza lo Spirito Santo, cammina con sua grande responsabilità. Lui non è nello Spirito Santo e lo Spirito Santo non è in lui perché non lo ha chiesto con fede e con impegno solenne a vivere sempre di obbedienza alla Parola di Gesù. Chi chiede, ottiene.</w:t>
      </w:r>
    </w:p>
    <w:p w:rsidR="00FE2A25" w:rsidRPr="00134A03" w:rsidRDefault="00134A03" w:rsidP="00134A03">
      <w:pPr>
        <w:pStyle w:val="Nessunaspaziatura"/>
        <w:ind w:firstLine="0"/>
        <w:rPr>
          <w:rFonts w:ascii="Calibri" w:hAnsi="Calibri" w:cs="Calibri"/>
          <w:sz w:val="27"/>
          <w:szCs w:val="27"/>
        </w:rPr>
      </w:pPr>
      <w:r w:rsidRPr="00134A03">
        <w:t>Madre di Dio, chiedi per noi al Figlio tuo lo Spirito Santo. Senza di Lui nulla possiamo.</w:t>
      </w:r>
    </w:p>
    <w:p w:rsidR="00D36B48" w:rsidRDefault="00D36B48" w:rsidP="007959C4">
      <w:pPr>
        <w:pStyle w:val="Titolo2"/>
        <w:spacing w:line="276" w:lineRule="auto"/>
        <w:jc w:val="both"/>
        <w:rPr>
          <w:sz w:val="26"/>
          <w:szCs w:val="26"/>
        </w:rPr>
      </w:pPr>
      <w:bookmarkStart w:id="697" w:name="_Toc75156449"/>
      <w:r w:rsidRPr="007959C4">
        <w:rPr>
          <w:sz w:val="26"/>
          <w:szCs w:val="26"/>
        </w:rPr>
        <w:t>12 Maggio</w:t>
      </w:r>
      <w:bookmarkEnd w:id="697"/>
      <w:r w:rsidRPr="007959C4">
        <w:rPr>
          <w:sz w:val="26"/>
          <w:szCs w:val="26"/>
        </w:rPr>
        <w:t xml:space="preserve"> </w:t>
      </w:r>
    </w:p>
    <w:p w:rsidR="00FE2A25" w:rsidRDefault="00134A03" w:rsidP="00FE2A25">
      <w:pPr>
        <w:rPr>
          <w:rFonts w:ascii="Segoe UI" w:hAnsi="Segoe UI" w:cs="Segoe UI"/>
          <w:color w:val="0F1419"/>
          <w:sz w:val="24"/>
          <w:szCs w:val="24"/>
        </w:rPr>
      </w:pPr>
      <w:r w:rsidRPr="00134A03">
        <w:rPr>
          <w:rFonts w:ascii="Segoe UI" w:hAnsi="Segoe UI" w:cs="Segoe UI"/>
          <w:color w:val="0F1419"/>
          <w:sz w:val="24"/>
          <w:szCs w:val="24"/>
        </w:rPr>
        <w:t>Madre di Dio, aiutaci. Vogliamo essere sempre colmi di Spirito Santo e di grazia.</w:t>
      </w:r>
    </w:p>
    <w:p w:rsidR="00134A03" w:rsidRPr="00134A03" w:rsidRDefault="00134A03" w:rsidP="00134A03">
      <w:pPr>
        <w:pStyle w:val="Titolo2"/>
        <w:rPr>
          <w:rFonts w:ascii="Calibri" w:hAnsi="Calibri" w:cs="Calibri"/>
          <w:sz w:val="32"/>
          <w:szCs w:val="32"/>
        </w:rPr>
      </w:pPr>
      <w:bookmarkStart w:id="698" w:name="_Toc66893249"/>
      <w:bookmarkStart w:id="699" w:name="_Toc75156450"/>
      <w:r w:rsidRPr="00134A03">
        <w:rPr>
          <w:sz w:val="32"/>
          <w:szCs w:val="32"/>
        </w:rPr>
        <w:t>Ebbe compassione di loro</w:t>
      </w:r>
      <w:bookmarkEnd w:id="698"/>
      <w:bookmarkEnd w:id="699"/>
    </w:p>
    <w:p w:rsidR="00134A03" w:rsidRPr="00134A03" w:rsidRDefault="00134A03" w:rsidP="00134A03">
      <w:pPr>
        <w:spacing w:after="120" w:line="240" w:lineRule="auto"/>
        <w:jc w:val="both"/>
        <w:rPr>
          <w:rFonts w:ascii="Calibri" w:eastAsia="Times New Roman" w:hAnsi="Calibri" w:cs="Calibri"/>
          <w:color w:val="000000"/>
          <w:sz w:val="20"/>
          <w:szCs w:val="20"/>
          <w:lang w:eastAsia="it-IT"/>
        </w:rPr>
      </w:pPr>
      <w:r w:rsidRPr="00134A03">
        <w:rPr>
          <w:rFonts w:ascii="Arial" w:eastAsia="Times New Roman" w:hAnsi="Arial" w:cs="Arial"/>
          <w:color w:val="000000"/>
          <w:sz w:val="24"/>
          <w:szCs w:val="24"/>
          <w:lang w:eastAsia="it-IT"/>
        </w:rPr>
        <w:t>Dinanzi ad ogni uomo c’è sempre un mondo bisognoso di ogni compassione: compassione per l’anima, compassione per lo spirito, compassione per il corpo. Rut insegna a noi che la vera compassione è il sacrificio della propria vita consacrata a beneficio della vita della propria carne. Noemi è carne della sua carme e sangue del suo sangue. Non può lei abbandonare la propria carne e il proprio sangue. Rut ci insegna anche che la vera compassione è sempre premiata dal Signore nostro Dio. Lei è una delle donne straniere che entra nella genealogia del Cristo di Dio: </w:t>
      </w:r>
      <w:r w:rsidRPr="00134A03">
        <w:rPr>
          <w:rFonts w:ascii="Arial" w:eastAsia="Times New Roman" w:hAnsi="Arial" w:cs="Arial"/>
          <w:i/>
          <w:iCs/>
          <w:color w:val="000000"/>
          <w:sz w:val="24"/>
          <w:szCs w:val="24"/>
          <w:lang w:eastAsia="it-IT"/>
        </w:rPr>
        <w:t xml:space="preserve">“Al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w:t>
      </w:r>
      <w:r w:rsidRPr="00134A03">
        <w:rPr>
          <w:rFonts w:ascii="Arial" w:eastAsia="Times New Roman" w:hAnsi="Arial" w:cs="Arial"/>
          <w:i/>
          <w:iCs/>
          <w:color w:val="000000"/>
          <w:sz w:val="24"/>
          <w:szCs w:val="24"/>
          <w:lang w:eastAsia="it-IT"/>
        </w:rPr>
        <w:lastRenderedPageBreak/>
        <w:t>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w:t>
      </w:r>
    </w:p>
    <w:p w:rsidR="00134A03" w:rsidRPr="00134A03" w:rsidRDefault="00134A03" w:rsidP="00134A03">
      <w:pPr>
        <w:spacing w:after="120" w:line="240" w:lineRule="auto"/>
        <w:jc w:val="both"/>
        <w:rPr>
          <w:rFonts w:ascii="Calibri" w:eastAsia="Times New Roman" w:hAnsi="Calibri" w:cs="Calibri"/>
          <w:color w:val="000000"/>
          <w:sz w:val="20"/>
          <w:szCs w:val="20"/>
          <w:lang w:eastAsia="it-IT"/>
        </w:rPr>
      </w:pPr>
      <w:r w:rsidRPr="00134A03">
        <w:rPr>
          <w:rFonts w:ascii="Arial" w:eastAsia="Times New Roman" w:hAnsi="Arial" w:cs="Arial"/>
          <w:i/>
          <w:iCs/>
          <w:color w:val="000000"/>
          <w:sz w:val="24"/>
          <w:szCs w:val="24"/>
          <w:lang w:eastAsia="it-IT"/>
        </w:rPr>
        <w:t>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 </w:t>
      </w:r>
      <w:r w:rsidRPr="00134A03">
        <w:rPr>
          <w:rFonts w:ascii="Arial" w:eastAsia="Times New Roman" w:hAnsi="Arial" w:cs="Arial"/>
          <w:color w:val="000000"/>
          <w:sz w:val="24"/>
          <w:szCs w:val="24"/>
          <w:lang w:eastAsia="it-IT"/>
        </w:rPr>
        <w:t>Si ama il prossimo come se stessi iniziando dalla propria carne e dal proprio sangue. Nessuno potrà amare il sangue e la carne degli altri secondo verità, se non ama con purissimo amore di compassione la propria carne e il proprio sangue. Gesù, facendosi vero uomo, è divenuto nostra carne e nostro sangue. Per la sua carne, che è la nostra carne, per il suo sangue, che è il nostro sangue, ha offerto la sua vita al Padre. Noi siamo salvati per la sua compassione.</w:t>
      </w:r>
    </w:p>
    <w:p w:rsidR="00134A03" w:rsidRPr="00134A03" w:rsidRDefault="00134A03" w:rsidP="00134A03">
      <w:pPr>
        <w:spacing w:after="120" w:line="240" w:lineRule="auto"/>
        <w:jc w:val="both"/>
        <w:rPr>
          <w:rFonts w:ascii="Calibri" w:eastAsia="Times New Roman" w:hAnsi="Calibri" w:cs="Calibri"/>
          <w:color w:val="000000"/>
          <w:sz w:val="20"/>
          <w:szCs w:val="20"/>
          <w:lang w:eastAsia="it-IT"/>
        </w:rPr>
      </w:pPr>
      <w:r w:rsidRPr="00134A03">
        <w:rPr>
          <w:rFonts w:ascii="Arial" w:eastAsia="Times New Roman" w:hAnsi="Arial" w:cs="Arial"/>
          <w:color w:val="000000"/>
          <w:sz w:val="24"/>
          <w:szCs w:val="24"/>
          <w:lang w:eastAsia="it-IT"/>
        </w:rPr>
        <w:t>Altra verità riguarda il discernimento, la scelta verso chi orientare la nostra compassione, quando nello stesso tempo ci troviamo dinanzi a più persone, tutte bisognose della nostra attenzione, del nostro amore, della nostra pietà, del nostro aiuto. Chi servire? Chi non servire? Verso chi dirigere e orientare la nostra compassione? Questo discernimento, questa scelta è possibile solo se operati in noi dallo Spirito Santo. Lui sa quali sono i bisogni di ogni uomo, e secondo questa sua scienza divina governa la nostra compassione. Gesù, essendo colmo di Spirito Santo, essendo anche pieno di grazia, è sempre docile allo Spirito. Lo Spirito lo muove e Lui dirige i suoi passi, orienta il suo cuore secondo la mozione dello Spirito Santo. Se non siamo colmi di Spirito Santo vivremo male la nostra compassione. La vivremo per il corpo, mentre essa è da vivere a servizio delle anime. La vivremo a servizio delle anime, quando essa dovrà essere vissuta a servizio dello spirito. Chi non cresce nello Spirito Santo, chi non lo ravviva costantemente, chi si separa da Lui, sempre vivrà in modo errato la sua compassione.</w:t>
      </w:r>
    </w:p>
    <w:p w:rsidR="00134A03" w:rsidRPr="00134A03" w:rsidRDefault="00134A03" w:rsidP="00134A03">
      <w:pPr>
        <w:spacing w:after="120" w:line="240" w:lineRule="auto"/>
        <w:jc w:val="both"/>
        <w:rPr>
          <w:rFonts w:ascii="Calibri" w:eastAsia="Times New Roman" w:hAnsi="Calibri" w:cs="Calibri"/>
          <w:color w:val="000000"/>
          <w:sz w:val="20"/>
          <w:szCs w:val="20"/>
          <w:lang w:eastAsia="it-IT"/>
        </w:rPr>
      </w:pPr>
      <w:r w:rsidRPr="00134A03">
        <w:rPr>
          <w:rFonts w:ascii="Arial" w:eastAsia="Times New Roman" w:hAnsi="Arial" w:cs="Arial"/>
          <w:i/>
          <w:iCs/>
          <w:color w:val="000000"/>
          <w:sz w:val="24"/>
          <w:szCs w:val="24"/>
          <w:lang w:eastAsia="it-IT"/>
        </w:rPr>
        <w:lastRenderedPageBreak/>
        <w:t>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 (Mc 6,30-44).</w:t>
      </w:r>
    </w:p>
    <w:p w:rsidR="00134A03" w:rsidRPr="00134A03" w:rsidRDefault="00134A03" w:rsidP="00134A03">
      <w:pPr>
        <w:spacing w:after="120" w:line="240" w:lineRule="auto"/>
        <w:jc w:val="both"/>
        <w:rPr>
          <w:rFonts w:ascii="Calibri" w:eastAsia="Times New Roman" w:hAnsi="Calibri" w:cs="Calibri"/>
          <w:color w:val="000000"/>
          <w:sz w:val="20"/>
          <w:szCs w:val="20"/>
          <w:lang w:eastAsia="it-IT"/>
        </w:rPr>
      </w:pPr>
      <w:r w:rsidRPr="00134A03">
        <w:rPr>
          <w:rFonts w:ascii="Arial" w:eastAsia="Times New Roman" w:hAnsi="Arial" w:cs="Arial"/>
          <w:color w:val="000000"/>
          <w:sz w:val="24"/>
          <w:szCs w:val="24"/>
          <w:lang w:eastAsia="it-IT"/>
        </w:rPr>
        <w:t>L’Apostolo Paolo detta a Timoteo alcune regole perché lui viva la compassione di Vescovo della Chiesa di Dio. La sua compassione dovrà essere di vero Maestro. Sarà vero Maestro, se vivrà colmo di Spirito Santo e di grazia. Se lo Spirito del Signore è “debole” in lui, debole sarà anche la sua compassione. Se invece lo Spirito è “forte”, forte sarà anche la sua compassione, che non potrà essere se non compassione di Vescovo della Chiesa di Cristo Gesù: </w:t>
      </w:r>
      <w:r w:rsidRPr="00134A03">
        <w:rPr>
          <w:rFonts w:ascii="Arial" w:eastAsia="Times New Roman" w:hAnsi="Arial" w:cs="Arial"/>
          <w:i/>
          <w:iCs/>
          <w:color w:val="000000"/>
          <w:sz w:val="24"/>
          <w:szCs w:val="24"/>
          <w:lang w:eastAsia="it-IT"/>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w:t>
      </w:r>
      <w:r w:rsidRPr="00134A03">
        <w:rPr>
          <w:rFonts w:ascii="Arial" w:eastAsia="Times New Roman" w:hAnsi="Arial" w:cs="Arial"/>
          <w:i/>
          <w:iCs/>
          <w:color w:val="000000"/>
          <w:sz w:val="24"/>
          <w:szCs w:val="24"/>
          <w:lang w:eastAsia="it-IT"/>
        </w:rPr>
        <w:lastRenderedPageBreak/>
        <w:t>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 </w:t>
      </w:r>
      <w:r w:rsidRPr="00134A03">
        <w:rPr>
          <w:rFonts w:ascii="Arial" w:eastAsia="Times New Roman" w:hAnsi="Arial" w:cs="Arial"/>
          <w:color w:val="000000"/>
          <w:sz w:val="24"/>
          <w:szCs w:val="24"/>
          <w:lang w:eastAsia="it-IT"/>
        </w:rPr>
        <w:t>La compassione di un vescovo è differente sia dalla compassione di un presbitero, sia di quella di un diacono, sia di quella di un fedele laico. Ogni membro del corpo di Cristo è chiamato a vivere una particolare, personale compassione. Maria, la sorella di Lazzaro, si trova dinanzi a Cristo Gesù e a tutti i poveri della terra. Su chi rivolgere e a chi manifestare la sua compassione? Lei, mossa dallo Spirito Santo, sceglie Cristo Gesù.</w:t>
      </w:r>
    </w:p>
    <w:p w:rsidR="00134A03" w:rsidRPr="00134A03" w:rsidRDefault="00134A03" w:rsidP="00134A03">
      <w:pPr>
        <w:spacing w:after="120" w:line="240" w:lineRule="auto"/>
        <w:jc w:val="both"/>
        <w:rPr>
          <w:rFonts w:ascii="Calibri" w:eastAsia="Times New Roman" w:hAnsi="Calibri" w:cs="Calibri"/>
          <w:color w:val="000000"/>
          <w:sz w:val="20"/>
          <w:szCs w:val="20"/>
          <w:lang w:eastAsia="it-IT"/>
        </w:rPr>
      </w:pPr>
      <w:r w:rsidRPr="00134A03">
        <w:rPr>
          <w:rFonts w:ascii="Arial" w:eastAsia="Times New Roman" w:hAnsi="Arial" w:cs="Arial"/>
          <w:i/>
          <w:iCs/>
          <w:color w:val="000000"/>
          <w:sz w:val="24"/>
          <w:szCs w:val="24"/>
          <w:lang w:eastAsia="it-IT"/>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r w:rsidRPr="00134A03">
        <w:rPr>
          <w:rFonts w:ascii="Arial" w:eastAsia="Times New Roman" w:hAnsi="Arial" w:cs="Arial"/>
          <w:color w:val="000000"/>
          <w:sz w:val="24"/>
          <w:szCs w:val="24"/>
          <w:lang w:eastAsia="it-IT"/>
        </w:rPr>
        <w:t>Se non siamo colmi di Spirito Santo e di grazia, manchiamo del vero discernimento e vivremo in modo insipiente la nostra compassione. Oggi molti cristiani vivono di compassione non secondo lo Spirito Santo. Quando non è lo Spirito del Signore a muovere, governare, guidare la nostra compassione, è come se seminassimo il grano nel mare. Possiamo anche seminare tonnellate e tonnellate di grano nel mare, esso non produrrà nessun frutto di vita né per noi e né per gli altri. Abbiamo consumato vanamente le nostre energie.</w:t>
      </w:r>
    </w:p>
    <w:p w:rsidR="00134A03" w:rsidRPr="00134A03" w:rsidRDefault="00134A03" w:rsidP="00134A03">
      <w:pPr>
        <w:spacing w:after="120" w:line="240" w:lineRule="auto"/>
        <w:jc w:val="both"/>
        <w:rPr>
          <w:rFonts w:ascii="Calibri" w:eastAsia="Times New Roman" w:hAnsi="Calibri" w:cs="Calibri"/>
          <w:color w:val="000000"/>
          <w:sz w:val="20"/>
          <w:szCs w:val="20"/>
          <w:lang w:eastAsia="it-IT"/>
        </w:rPr>
      </w:pPr>
      <w:r w:rsidRPr="00134A03">
        <w:rPr>
          <w:rFonts w:ascii="Arial" w:eastAsia="Times New Roman" w:hAnsi="Arial" w:cs="Arial"/>
          <w:color w:val="000000"/>
          <w:sz w:val="24"/>
          <w:szCs w:val="24"/>
          <w:lang w:eastAsia="it-IT"/>
        </w:rPr>
        <w:t>Madre di Dio, aiutaci. Vogliamo essere sempre colmi di Spirito Santo e di grazia.</w:t>
      </w:r>
    </w:p>
    <w:p w:rsidR="00134A03" w:rsidRDefault="00134A03" w:rsidP="00FE2A25">
      <w:pPr>
        <w:rPr>
          <w:sz w:val="24"/>
          <w:szCs w:val="24"/>
          <w:lang w:eastAsia="it-IT"/>
        </w:rPr>
      </w:pPr>
    </w:p>
    <w:p w:rsidR="00317548" w:rsidRPr="00317548" w:rsidRDefault="00317548" w:rsidP="00317548">
      <w:pPr>
        <w:pStyle w:val="Titolo2"/>
        <w:spacing w:line="240" w:lineRule="auto"/>
        <w:rPr>
          <w:rFonts w:ascii="Calibri" w:hAnsi="Calibri" w:cs="Calibri"/>
        </w:rPr>
      </w:pPr>
      <w:bookmarkStart w:id="700" w:name="_Toc75156451"/>
      <w:r w:rsidRPr="00317548">
        <w:rPr>
          <w:sz w:val="32"/>
          <w:szCs w:val="32"/>
        </w:rPr>
        <w:t>SE LI RIMANDO DIGIUNI ALLE LORO CASE, VERRANNO MENO LUNGO IL CAMMINO</w:t>
      </w:r>
      <w:bookmarkEnd w:id="700"/>
    </w:p>
    <w:p w:rsidR="00317548" w:rsidRPr="00317548" w:rsidRDefault="00317548" w:rsidP="00317548">
      <w:pPr>
        <w:pStyle w:val="Nessunaspaziatura"/>
        <w:ind w:firstLine="0"/>
        <w:rPr>
          <w:sz w:val="16"/>
          <w:szCs w:val="14"/>
        </w:rPr>
      </w:pPr>
    </w:p>
    <w:p w:rsidR="00317548" w:rsidRPr="00317548" w:rsidRDefault="00317548" w:rsidP="00317548">
      <w:pPr>
        <w:pStyle w:val="Nessunaspaziatura"/>
        <w:ind w:firstLine="0"/>
        <w:rPr>
          <w:rFonts w:ascii="Calibri" w:hAnsi="Calibri" w:cs="Calibri"/>
          <w:sz w:val="27"/>
          <w:szCs w:val="27"/>
        </w:rPr>
      </w:pPr>
      <w:r w:rsidRPr="00317548">
        <w:t>Gesù è la manifestazione perfetta della misericordia, dell’amore, della pietà, delle compassione del Padre. Il Padre tutto ha fatto per compassione e per amore. Ecco come il Salmo canta l’amore del Padre: </w:t>
      </w:r>
      <w:r w:rsidRPr="00317548">
        <w:rPr>
          <w:i/>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w:t>
      </w:r>
      <w:r w:rsidRPr="00317548">
        <w:rPr>
          <w:i/>
        </w:rPr>
        <w:lastRenderedPageBreak/>
        <w:t>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w:t>
      </w:r>
    </w:p>
    <w:p w:rsidR="00317548" w:rsidRPr="00317548" w:rsidRDefault="00317548" w:rsidP="0020509D">
      <w:pPr>
        <w:pStyle w:val="Nessunaspaziatura"/>
        <w:ind w:firstLine="0"/>
        <w:rPr>
          <w:rFonts w:ascii="Calibri" w:hAnsi="Calibri" w:cs="Calibri"/>
          <w:sz w:val="27"/>
          <w:szCs w:val="27"/>
        </w:rPr>
      </w:pPr>
      <w:r w:rsidRPr="00317548">
        <w:t>Il profeta Geremia rivela una verità altissima, mai rivelata prima. Il Signore ama l’uomo di amore eterno. Noi possiamo dire che il Signore ama l’uomo nel suo Amore Eterno che è Cristo Gesù: </w:t>
      </w:r>
      <w:r w:rsidRPr="00317548">
        <w:rPr>
          <w:i/>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w:t>
      </w:r>
    </w:p>
    <w:p w:rsidR="00317548" w:rsidRPr="00317548" w:rsidRDefault="00317548" w:rsidP="0020509D">
      <w:pPr>
        <w:pStyle w:val="Nessunaspaziatura"/>
        <w:ind w:firstLine="0"/>
        <w:rPr>
          <w:rFonts w:ascii="Calibri" w:hAnsi="Calibri" w:cs="Calibri"/>
          <w:sz w:val="27"/>
          <w:szCs w:val="27"/>
        </w:rPr>
      </w:pPr>
      <w:r w:rsidRPr="00317548">
        <w:t>Nel Libro della Sapienza viene rivelato quanto grande è la compassione del Padre. La compassione è la Legge da Lui sempre vissuta: </w:t>
      </w:r>
      <w:r w:rsidRPr="00317548">
        <w:rPr>
          <w:i/>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w:t>
      </w:r>
    </w:p>
    <w:p w:rsidR="00317548" w:rsidRPr="00317548" w:rsidRDefault="00317548" w:rsidP="00317548">
      <w:pPr>
        <w:pStyle w:val="Nessunaspaziatura"/>
        <w:ind w:firstLine="0"/>
        <w:rPr>
          <w:rFonts w:ascii="Calibri" w:hAnsi="Calibri" w:cs="Calibri"/>
          <w:sz w:val="27"/>
          <w:szCs w:val="27"/>
        </w:rPr>
      </w:pPr>
      <w:r w:rsidRPr="00317548">
        <w:t>Ancora nel Salmo viene rivelato perché il Signore ha sempre compassione in vista del nostro pentimento. Lui sa con che cosa siamo stati plasmati: </w:t>
      </w:r>
      <w:r w:rsidRPr="00317548">
        <w:rPr>
          <w:i/>
        </w:rPr>
        <w:t xml:space="preserve">“Benedici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w:t>
      </w:r>
      <w:r w:rsidRPr="00317548">
        <w:rPr>
          <w:i/>
        </w:rPr>
        <w:lastRenderedPageBreak/>
        <w:t>dista l’oriente dall’occidente, così egli allontana da noi le nostre colpe. 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103,1-22). </w:t>
      </w:r>
      <w:r w:rsidRPr="00317548">
        <w:t>Tutto questo amore, compassione, misericordia, pietà trova in Cristo il suo pieno compimento. Gesù può dire: Chi vede me, vede la perfetta compassione del Padre mio. Il Padre mio non potrebbe amare l’uomo con intensità maggiore di questa: Ha chiesto a me di morire in croce per la salvezza e la redenzione delle sue creature, da Lui fatte a sua immagine e somiglianza.</w:t>
      </w:r>
    </w:p>
    <w:p w:rsidR="00317548" w:rsidRPr="00317548" w:rsidRDefault="00317548" w:rsidP="00317548">
      <w:pPr>
        <w:pStyle w:val="Nessunaspaziatura"/>
        <w:ind w:firstLine="0"/>
        <w:rPr>
          <w:rFonts w:ascii="Calibri" w:hAnsi="Calibri" w:cs="Calibri"/>
          <w:sz w:val="27"/>
          <w:szCs w:val="27"/>
        </w:rPr>
      </w:pPr>
      <w:r w:rsidRPr="00317548">
        <w:rPr>
          <w:i/>
        </w:rPr>
        <w:t>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 (Mc 8,1-10).</w:t>
      </w:r>
    </w:p>
    <w:p w:rsidR="00317548" w:rsidRPr="00317548" w:rsidRDefault="00317548" w:rsidP="00317548">
      <w:pPr>
        <w:pStyle w:val="Nessunaspaziatura"/>
        <w:ind w:firstLine="0"/>
        <w:rPr>
          <w:rFonts w:ascii="Calibri" w:hAnsi="Calibri" w:cs="Calibri"/>
          <w:sz w:val="27"/>
          <w:szCs w:val="27"/>
        </w:rPr>
      </w:pPr>
      <w:r w:rsidRPr="00317548">
        <w:t>Come Cristo Gesù è la compassione visibile del Padre, così ogni discepolo di Gesù deve essere la compassione visibile del suo Maestro e Signore. Questo sarà possibile se il cristiano consegna a Cristo Gesù la vita così come Cristo l’ha consegnata al Padre, con una obbedienza fino alla morte di croce. La Madre di Dio ci aiuti. Vogliamo manifestare al mondo tutto l’amore di Gesù. </w:t>
      </w:r>
    </w:p>
    <w:p w:rsidR="00D36B48" w:rsidRDefault="00D36B48" w:rsidP="007959C4">
      <w:pPr>
        <w:pStyle w:val="Titolo2"/>
        <w:spacing w:line="276" w:lineRule="auto"/>
        <w:jc w:val="both"/>
        <w:rPr>
          <w:sz w:val="26"/>
          <w:szCs w:val="26"/>
        </w:rPr>
      </w:pPr>
      <w:bookmarkStart w:id="701" w:name="_Toc75156452"/>
      <w:r w:rsidRPr="007959C4">
        <w:rPr>
          <w:sz w:val="26"/>
          <w:szCs w:val="26"/>
        </w:rPr>
        <w:t>13 Maggio</w:t>
      </w:r>
      <w:bookmarkEnd w:id="701"/>
      <w:r w:rsidRPr="007959C4">
        <w:rPr>
          <w:sz w:val="26"/>
          <w:szCs w:val="26"/>
        </w:rPr>
        <w:t xml:space="preserve"> </w:t>
      </w:r>
    </w:p>
    <w:p w:rsidR="00FE2A25" w:rsidRPr="00317548" w:rsidRDefault="00317548" w:rsidP="00317548">
      <w:pPr>
        <w:jc w:val="both"/>
        <w:rPr>
          <w:rFonts w:ascii="Segoe UI" w:hAnsi="Segoe UI" w:cs="Segoe UI"/>
          <w:color w:val="0F1419"/>
          <w:sz w:val="24"/>
          <w:szCs w:val="24"/>
        </w:rPr>
      </w:pPr>
      <w:r w:rsidRPr="00317548">
        <w:rPr>
          <w:rFonts w:ascii="Segoe UI" w:hAnsi="Segoe UI" w:cs="Segoe UI"/>
          <w:color w:val="0F1419"/>
          <w:sz w:val="24"/>
          <w:szCs w:val="24"/>
        </w:rPr>
        <w:t>Madre tutta governata dallo Spirito Santo, aiutaci. Vogliamo anche noi consegnarci allo Spirito.</w:t>
      </w:r>
    </w:p>
    <w:p w:rsidR="00317548" w:rsidRPr="00317548" w:rsidRDefault="00317548" w:rsidP="00317548">
      <w:pPr>
        <w:pStyle w:val="Titolo2"/>
        <w:rPr>
          <w:rFonts w:ascii="Calibri" w:hAnsi="Calibri" w:cs="Calibri"/>
          <w:sz w:val="32"/>
          <w:szCs w:val="32"/>
        </w:rPr>
      </w:pPr>
      <w:bookmarkStart w:id="702" w:name="_Toc66893251"/>
      <w:bookmarkStart w:id="703" w:name="_Toc75156453"/>
      <w:r w:rsidRPr="00317548">
        <w:rPr>
          <w:sz w:val="32"/>
          <w:szCs w:val="32"/>
        </w:rPr>
        <w:t>Il Figlio dell’uomo non ha dove posare il capo</w:t>
      </w:r>
      <w:bookmarkEnd w:id="702"/>
      <w:bookmarkEnd w:id="703"/>
    </w:p>
    <w:p w:rsidR="00317548" w:rsidRPr="00317548" w:rsidRDefault="00317548" w:rsidP="00317548">
      <w:pPr>
        <w:spacing w:after="120" w:line="240" w:lineRule="auto"/>
        <w:jc w:val="both"/>
        <w:rPr>
          <w:rFonts w:ascii="Calibri" w:eastAsia="Times New Roman" w:hAnsi="Calibri" w:cs="Calibri"/>
          <w:color w:val="000000"/>
          <w:sz w:val="20"/>
          <w:szCs w:val="20"/>
          <w:lang w:eastAsia="it-IT"/>
        </w:rPr>
      </w:pPr>
      <w:r w:rsidRPr="00317548">
        <w:rPr>
          <w:rFonts w:ascii="Arial" w:eastAsia="Times New Roman" w:hAnsi="Arial" w:cs="Arial"/>
          <w:color w:val="000000"/>
          <w:sz w:val="24"/>
          <w:szCs w:val="24"/>
          <w:lang w:eastAsia="it-IT"/>
        </w:rPr>
        <w:t>Gesù dice di sé: </w:t>
      </w:r>
      <w:r w:rsidRPr="00317548">
        <w:rPr>
          <w:rFonts w:ascii="Arial" w:eastAsia="Times New Roman" w:hAnsi="Arial" w:cs="Arial"/>
          <w:i/>
          <w:iCs/>
          <w:color w:val="000000"/>
          <w:sz w:val="24"/>
          <w:szCs w:val="24"/>
          <w:lang w:eastAsia="it-IT"/>
        </w:rPr>
        <w:t>“Il Figlio dell’uomo non ha dove posare il capo”.</w:t>
      </w:r>
      <w:r w:rsidRPr="00317548">
        <w:rPr>
          <w:rFonts w:ascii="Arial" w:eastAsia="Times New Roman" w:hAnsi="Arial" w:cs="Arial"/>
          <w:color w:val="000000"/>
          <w:sz w:val="24"/>
          <w:szCs w:val="24"/>
          <w:lang w:eastAsia="it-IT"/>
        </w:rPr>
        <w:t> Leggiamo un brano del Libro di Giobbe e sarà per noi possibile comprendere seconda purissima verità questa rivelazione di Cristo Signore: </w:t>
      </w:r>
      <w:r w:rsidRPr="00317548">
        <w:rPr>
          <w:rFonts w:ascii="Arial" w:eastAsia="Times New Roman" w:hAnsi="Arial" w:cs="Arial"/>
          <w:i/>
          <w:iCs/>
          <w:color w:val="000000"/>
          <w:sz w:val="24"/>
          <w:szCs w:val="24"/>
          <w:lang w:eastAsia="it-IT"/>
        </w:rPr>
        <w:t xml:space="preserve">“Sai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 Forse il </w:t>
      </w:r>
      <w:r w:rsidRPr="00317548">
        <w:rPr>
          <w:rFonts w:ascii="Arial" w:eastAsia="Times New Roman" w:hAnsi="Arial" w:cs="Arial"/>
          <w:i/>
          <w:iCs/>
          <w:color w:val="000000"/>
          <w:sz w:val="24"/>
          <w:szCs w:val="24"/>
          <w:lang w:eastAsia="it-IT"/>
        </w:rPr>
        <w:lastRenderedPageBreak/>
        <w:t>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 E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39,1-20). </w:t>
      </w:r>
      <w:r w:rsidRPr="00317548">
        <w:rPr>
          <w:rFonts w:ascii="Arial" w:eastAsia="Times New Roman" w:hAnsi="Arial" w:cs="Arial"/>
          <w:color w:val="000000"/>
          <w:sz w:val="24"/>
          <w:szCs w:val="24"/>
          <w:lang w:eastAsia="it-IT"/>
        </w:rPr>
        <w:t>In questo brano notiamo che ci sono delle creature che vivono ognuna secondo la propria natura, realizzando il fine per cui ognuna è stata creata dal suo Signore e Dio. Ciò che una natura mai potrà fare perché non è la sua natura, l’altra lo fa perché è sua natura. Ora applichiamo questa verità a Cristo Gesù. Gesù ha una natura – corpo, anima, spirito – tutta consegnata, posta nelle mani dello Spirito Santo. Non essendo più natura governata da Lui ma dallo Spirito Santo può fare “per natura” qualsiasi cosa lo Spirito vuole che Lui faccia. Ecco perché il Figlio dell’uomo non ha dove posare il capo. Lui è sempre e tutto nelle mani dello Spirito Santo. È sulle ali del suo “vento” e il suo “vento” lo conduce dove il Padre vuole che Lui sia per fare ciò che il Padre vuole che Lui faccia. Un uomo invece che rimane nella sua natura, per natura, mai potrà fare ciò che Cristo Signore opera.</w:t>
      </w:r>
    </w:p>
    <w:p w:rsidR="00317548" w:rsidRPr="00317548" w:rsidRDefault="00317548" w:rsidP="00317548">
      <w:pPr>
        <w:spacing w:after="120" w:line="240" w:lineRule="auto"/>
        <w:jc w:val="both"/>
        <w:rPr>
          <w:rFonts w:ascii="Calibri" w:eastAsia="Times New Roman" w:hAnsi="Calibri" w:cs="Calibri"/>
          <w:color w:val="000000"/>
          <w:sz w:val="20"/>
          <w:szCs w:val="20"/>
          <w:lang w:eastAsia="it-IT"/>
        </w:rPr>
      </w:pPr>
      <w:r w:rsidRPr="00317548">
        <w:rPr>
          <w:rFonts w:ascii="Arial" w:eastAsia="Times New Roman" w:hAnsi="Arial" w:cs="Arial"/>
          <w:i/>
          <w:iCs/>
          <w:color w:val="000000"/>
          <w:sz w:val="24"/>
          <w:szCs w:val="24"/>
          <w:lang w:eastAsia="it-IT"/>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rsidR="00317548" w:rsidRPr="00317548" w:rsidRDefault="00317548" w:rsidP="00317548">
      <w:pPr>
        <w:spacing w:after="120" w:line="240" w:lineRule="auto"/>
        <w:jc w:val="both"/>
        <w:rPr>
          <w:rFonts w:ascii="Calibri" w:eastAsia="Times New Roman" w:hAnsi="Calibri" w:cs="Calibri"/>
          <w:color w:val="000000"/>
          <w:sz w:val="20"/>
          <w:szCs w:val="20"/>
          <w:lang w:eastAsia="it-IT"/>
        </w:rPr>
      </w:pPr>
      <w:r w:rsidRPr="00317548">
        <w:rPr>
          <w:rFonts w:ascii="Arial" w:eastAsia="Times New Roman" w:hAnsi="Arial" w:cs="Arial"/>
          <w:color w:val="000000"/>
          <w:sz w:val="24"/>
          <w:szCs w:val="24"/>
          <w:lang w:eastAsia="it-IT"/>
        </w:rPr>
        <w:t xml:space="preserve">Queste tre persone se vogliono seguire Gesù Signore alla stessa maniera secondo la quale Cristo Signore segue il Padre, anche loro devono consegnarsi interamente allo Spirito Santo e da natura ereditata da Adamo devono divenire natura tutta immersa nello Spirito. Se essi non si consegnano allo Spirito del Signore così come Cristo si è consegnato, neanche comprendono perché Gesù chiede un taglio netto con il loro passato. Dal momento in cui iniziano a seguire Cristo Gesù, finisce il governo della loro natura per fare cose secondo la natura di Adamo, inizia il governo dello Spirito Santo per fare le cose secondo la natura dello Spirito Santo, natura tutta spirituale. La sequela di Cristo Signore può essere vissuta dall’uomo secondo Adamo o dall’uomo secondo lo Spirito. Più ci si lascia trasformare dallo Spirito in natura spirituale e più la sequela sarà secondo lo Spirito. Meno ci si lascia trasformare e meno sarà secondo </w:t>
      </w:r>
      <w:r w:rsidRPr="00317548">
        <w:rPr>
          <w:rFonts w:ascii="Arial" w:eastAsia="Times New Roman" w:hAnsi="Arial" w:cs="Arial"/>
          <w:color w:val="000000"/>
          <w:sz w:val="24"/>
          <w:szCs w:val="24"/>
          <w:lang w:eastAsia="it-IT"/>
        </w:rPr>
        <w:lastRenderedPageBreak/>
        <w:t>lo Spirito. Se poi si abbandona lo Spirito e si segue la carne, la sequela sarà secondo la carne, mai potrà essere secondo lo Spirito. Quando i nostri pensieri sono secondo la carne è evidente che la sequela di Cristo è secondo la carne. Se invece i pensieri sono quelli dello Spirito Santo, la nostra sequela è secondo lo Spirito Santo. L’uomo secondo la carne non comprende i pensieri secondo lo Spirito, sono follia per lui. Una natura non può comprendere una natura differente. Così una natura di peccato mai potrà comprendere una natura di grazia. Una natura abbandonata a se stessa mai potrà comprendere una natura consegnata allo Spirito Santo. La divisione è il frutto della natura secondo Adamo. La comunione è il frutto della natura secondo lo Spirito Santo. Oggi si vuole la comunione tra le nature secondo la carne. È cosa impossibile!</w:t>
      </w:r>
    </w:p>
    <w:p w:rsidR="00317548" w:rsidRPr="00317548" w:rsidRDefault="00317548" w:rsidP="00317548">
      <w:pPr>
        <w:spacing w:after="120" w:line="240" w:lineRule="auto"/>
        <w:jc w:val="both"/>
        <w:rPr>
          <w:rFonts w:ascii="Calibri" w:eastAsia="Times New Roman" w:hAnsi="Calibri" w:cs="Calibri"/>
          <w:color w:val="000000"/>
          <w:sz w:val="20"/>
          <w:szCs w:val="20"/>
          <w:lang w:eastAsia="it-IT"/>
        </w:rPr>
      </w:pPr>
      <w:r w:rsidRPr="00317548">
        <w:rPr>
          <w:rFonts w:ascii="Arial" w:eastAsia="Times New Roman" w:hAnsi="Arial" w:cs="Arial"/>
          <w:color w:val="000000"/>
          <w:sz w:val="24"/>
          <w:szCs w:val="24"/>
          <w:lang w:eastAsia="it-IT"/>
        </w:rPr>
        <w:t>Madre tutta governata dallo Spirito Santo, aiutaci. Vogliamo anche noi consegnarci allo Spirito.</w:t>
      </w:r>
    </w:p>
    <w:p w:rsidR="00317548" w:rsidRDefault="00317548" w:rsidP="00FE2A25">
      <w:pPr>
        <w:rPr>
          <w:lang w:eastAsia="it-IT"/>
        </w:rPr>
      </w:pPr>
    </w:p>
    <w:p w:rsidR="0013477D" w:rsidRPr="0013477D" w:rsidRDefault="0013477D" w:rsidP="0013477D">
      <w:pPr>
        <w:pStyle w:val="Titolo2"/>
        <w:spacing w:line="240" w:lineRule="auto"/>
        <w:rPr>
          <w:rFonts w:ascii="Calibri" w:hAnsi="Calibri" w:cs="Calibri"/>
        </w:rPr>
      </w:pPr>
      <w:bookmarkStart w:id="704" w:name="_Toc75156454"/>
      <w:r w:rsidRPr="0013477D">
        <w:rPr>
          <w:sz w:val="32"/>
          <w:szCs w:val="32"/>
        </w:rPr>
        <w:t>ECCO, È UN MANGIONE E UN BEONE, UN AMICO DI PUBBLICANI E DI PECCATORI</w:t>
      </w:r>
      <w:bookmarkEnd w:id="704"/>
    </w:p>
    <w:p w:rsidR="0013477D" w:rsidRPr="0013477D" w:rsidRDefault="0013477D" w:rsidP="0013477D">
      <w:pPr>
        <w:pStyle w:val="Nessunaspaziatura"/>
        <w:ind w:firstLine="0"/>
        <w:rPr>
          <w:sz w:val="16"/>
          <w:szCs w:val="14"/>
        </w:rPr>
      </w:pPr>
    </w:p>
    <w:p w:rsidR="0013477D" w:rsidRPr="0013477D" w:rsidRDefault="0013477D" w:rsidP="00B84A1C">
      <w:pPr>
        <w:pStyle w:val="Nessunaspaziatura"/>
        <w:ind w:firstLine="0"/>
        <w:rPr>
          <w:rFonts w:ascii="Calibri" w:hAnsi="Calibri" w:cs="Calibri"/>
          <w:sz w:val="27"/>
          <w:szCs w:val="27"/>
        </w:rPr>
      </w:pPr>
      <w:r w:rsidRPr="0013477D">
        <w:t>Per riconoscere la sapienza si deve abitare nella sapienza e la sapienza deve abitare in noi. Se nel cuore abita il peccato, non abita la sapienza. Se abita la sapienza non può abitare il peccato. Sapienza e peccato sono come la luce e le tenebre. Dove regna la luce non regnano le tenebre. Do</w:t>
      </w:r>
      <w:r w:rsidR="00B84A1C">
        <w:t>ve</w:t>
      </w:r>
      <w:r w:rsidRPr="0013477D">
        <w:t xml:space="preserve"> regnano le tenebre non regna la luce. Ecco cosa rivela lo Spirito Santo: </w:t>
      </w:r>
      <w:r w:rsidRPr="0013477D">
        <w:rPr>
          <w:i/>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r w:rsidRPr="0013477D">
        <w:t xml:space="preserve">Quanti sono nella sapienza – non sono cioè empi e bestemmiatori – riconoscono che le opere di Gesù sono opere di Dio. Quanti invece non sono nella sapienza mai potranno </w:t>
      </w:r>
      <w:r w:rsidRPr="0013477D">
        <w:lastRenderedPageBreak/>
        <w:t>riconoscere le opere della sapienza. Se non conoscono la sapienza, neanche potranno conoscere le sue opere. L’empio è sempre cieco. Non vede.</w:t>
      </w:r>
    </w:p>
    <w:p w:rsidR="0013477D" w:rsidRPr="0013477D" w:rsidRDefault="0013477D" w:rsidP="0013477D">
      <w:pPr>
        <w:pStyle w:val="Nessunaspaziatura"/>
        <w:ind w:firstLine="0"/>
        <w:rPr>
          <w:rFonts w:ascii="Calibri" w:hAnsi="Calibri" w:cs="Calibri"/>
          <w:sz w:val="27"/>
          <w:szCs w:val="27"/>
        </w:rPr>
      </w:pPr>
      <w:r w:rsidRPr="0013477D">
        <w:t>Sempre lo Spirito Santo rivela che sono vani, stolti per natura coloro che non riconoscono le opere della sapienza: </w:t>
      </w:r>
      <w:r w:rsidRPr="0013477D">
        <w:rPr>
          <w:i/>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r w:rsidRPr="0013477D">
        <w:t>L’uomo creato dal Signore a sua immagine e somiglianza è stato dotato di razionalità, discernimento, sapienza. Se è senza sapienza una sola è la causa: il peccato lo governa. Chi vuole non essere vano per natura è chiamato a togliere il peccato dal suo cuore. Vano è colui che convive con il peccato e vanità sono tutte le sue opere. Il peccatore lavora solo per il peccato. Altro non può fare se non produrre peccato. Ogni albero produce secondo la sua natura. È regola universale che nessuno mai potrà né abrogare e né modificare.</w:t>
      </w:r>
    </w:p>
    <w:p w:rsidR="0013477D" w:rsidRPr="0013477D" w:rsidRDefault="0013477D" w:rsidP="0013477D">
      <w:pPr>
        <w:pStyle w:val="Nessunaspaziatura"/>
        <w:ind w:firstLine="0"/>
        <w:rPr>
          <w:rFonts w:ascii="Calibri" w:hAnsi="Calibri" w:cs="Calibri"/>
          <w:sz w:val="27"/>
          <w:szCs w:val="27"/>
        </w:rPr>
      </w:pPr>
      <w:r w:rsidRPr="0013477D">
        <w:rPr>
          <w:i/>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w:t>
      </w:r>
      <w:r w:rsidR="006C593A">
        <w:rPr>
          <w:i/>
        </w:rPr>
        <w:t>rattata meno duramente di te!»</w:t>
      </w:r>
      <w:r w:rsidR="006C593A">
        <w:rPr>
          <w:iCs w:val="0"/>
        </w:rPr>
        <w:t xml:space="preserve">, </w:t>
      </w:r>
      <w:r w:rsidRPr="0013477D">
        <w:rPr>
          <w:i/>
        </w:rPr>
        <w:t>(Mt 11,16-24).</w:t>
      </w:r>
    </w:p>
    <w:p w:rsidR="0013477D" w:rsidRPr="0013477D" w:rsidRDefault="0013477D" w:rsidP="0013477D">
      <w:pPr>
        <w:pStyle w:val="Nessunaspaziatura"/>
        <w:ind w:firstLine="0"/>
        <w:rPr>
          <w:rFonts w:ascii="Calibri" w:hAnsi="Calibri" w:cs="Calibri"/>
          <w:sz w:val="27"/>
          <w:szCs w:val="27"/>
        </w:rPr>
      </w:pPr>
      <w:r w:rsidRPr="0013477D">
        <w:t>Gesù è la Sapienza Eterna fattasi carne. Mai il suo cuore ha conosciuto il peccato. Le sue opere sono luce, verità, misericordia, grazia, vita eterna. Chi dichiara che le sue opere sono peccato, attesta che questo suo oracolo è il frutto del peccato che governa il suo cuore. Chi è colmo di sapienza dirà invece che le sue opere sono fatte in Dio. L’opera rivela il suo autore.</w:t>
      </w:r>
    </w:p>
    <w:p w:rsidR="0013477D" w:rsidRPr="0013477D" w:rsidRDefault="0013477D" w:rsidP="0013477D">
      <w:pPr>
        <w:pStyle w:val="Nessunaspaziatura"/>
        <w:ind w:firstLine="0"/>
        <w:rPr>
          <w:rFonts w:ascii="Calibri" w:hAnsi="Calibri" w:cs="Calibri"/>
          <w:sz w:val="27"/>
          <w:szCs w:val="27"/>
        </w:rPr>
      </w:pPr>
      <w:r w:rsidRPr="0013477D">
        <w:t>Madre della Sapienza, liberaci da ogni peccato. Riconosceremo la Sapienza e le sue opere.</w:t>
      </w:r>
    </w:p>
    <w:p w:rsidR="00D36B48" w:rsidRDefault="00D36B48" w:rsidP="007959C4">
      <w:pPr>
        <w:pStyle w:val="Titolo2"/>
        <w:spacing w:line="276" w:lineRule="auto"/>
        <w:jc w:val="both"/>
        <w:rPr>
          <w:sz w:val="26"/>
          <w:szCs w:val="26"/>
        </w:rPr>
      </w:pPr>
      <w:bookmarkStart w:id="705" w:name="_Toc75156455"/>
      <w:r w:rsidRPr="007959C4">
        <w:rPr>
          <w:sz w:val="26"/>
          <w:szCs w:val="26"/>
        </w:rPr>
        <w:t>14 Maggio</w:t>
      </w:r>
      <w:bookmarkEnd w:id="705"/>
      <w:r w:rsidRPr="007959C4">
        <w:rPr>
          <w:sz w:val="26"/>
          <w:szCs w:val="26"/>
        </w:rPr>
        <w:t xml:space="preserve"> </w:t>
      </w:r>
    </w:p>
    <w:p w:rsidR="00FE2A25" w:rsidRDefault="00022029" w:rsidP="00022029">
      <w:pPr>
        <w:jc w:val="both"/>
        <w:rPr>
          <w:rFonts w:ascii="Segoe UI" w:hAnsi="Segoe UI" w:cs="Segoe UI"/>
          <w:color w:val="0F1419"/>
          <w:sz w:val="24"/>
          <w:szCs w:val="24"/>
        </w:rPr>
      </w:pPr>
      <w:r w:rsidRPr="00022029">
        <w:rPr>
          <w:rFonts w:ascii="Segoe UI" w:hAnsi="Segoe UI" w:cs="Segoe UI"/>
          <w:color w:val="0F1419"/>
          <w:sz w:val="24"/>
          <w:szCs w:val="24"/>
        </w:rPr>
        <w:t>Madre di Dio, Serva del Signore, aiutaci. Vogliamo lasciarsi servire da Gesù in pienezza di verità e grazia.</w:t>
      </w:r>
    </w:p>
    <w:p w:rsidR="00022029" w:rsidRPr="00022029" w:rsidRDefault="00022029" w:rsidP="00022029">
      <w:pPr>
        <w:pStyle w:val="Titolo2"/>
        <w:rPr>
          <w:rFonts w:ascii="Calibri" w:hAnsi="Calibri" w:cs="Calibri"/>
          <w:sz w:val="32"/>
          <w:szCs w:val="32"/>
        </w:rPr>
      </w:pPr>
      <w:bookmarkStart w:id="706" w:name="_Toc66893253"/>
      <w:bookmarkStart w:id="707" w:name="_Toc75156456"/>
      <w:r w:rsidRPr="00022029">
        <w:rPr>
          <w:sz w:val="32"/>
          <w:szCs w:val="32"/>
        </w:rPr>
        <w:lastRenderedPageBreak/>
        <w:t>Se non ti laverò, non avrai parte con me</w:t>
      </w:r>
      <w:bookmarkEnd w:id="706"/>
      <w:bookmarkEnd w:id="707"/>
    </w:p>
    <w:p w:rsidR="00022029" w:rsidRPr="00022029" w:rsidRDefault="00022029" w:rsidP="00022029">
      <w:pPr>
        <w:spacing w:after="120" w:line="240" w:lineRule="auto"/>
        <w:jc w:val="both"/>
        <w:rPr>
          <w:rFonts w:ascii="Calibri" w:eastAsia="Times New Roman" w:hAnsi="Calibri" w:cs="Calibri"/>
          <w:color w:val="000000"/>
          <w:sz w:val="20"/>
          <w:szCs w:val="20"/>
          <w:lang w:eastAsia="it-IT"/>
        </w:rPr>
      </w:pPr>
      <w:r w:rsidRPr="00022029">
        <w:rPr>
          <w:rFonts w:ascii="Arial" w:eastAsia="Times New Roman" w:hAnsi="Arial" w:cs="Arial"/>
          <w:color w:val="000000"/>
          <w:sz w:val="24"/>
          <w:szCs w:val="24"/>
          <w:lang w:eastAsia="it-IT"/>
        </w:rPr>
        <w:t>Il servizio di Cristo Gesù è molteplice. Esso è servizio dalla verità del suo corpo e dal suo sangue. Non può vivere per Lui, chi non mangia il suo corpo e non beve il suo sangue. Chi non si lascia servire da questo purissimo servizio, non sarà mai un vero discepolo di Gesù: </w:t>
      </w:r>
      <w:r w:rsidRPr="00022029">
        <w:rPr>
          <w:rFonts w:ascii="Arial" w:eastAsia="Times New Roman" w:hAnsi="Arial" w:cs="Arial"/>
          <w:i/>
          <w:iCs/>
          <w:color w:val="000000"/>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E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 </w:t>
      </w:r>
      <w:r w:rsidRPr="00022029">
        <w:rPr>
          <w:rFonts w:ascii="Arial" w:eastAsia="Times New Roman" w:hAnsi="Arial" w:cs="Arial"/>
          <w:color w:val="000000"/>
          <w:sz w:val="24"/>
          <w:szCs w:val="24"/>
          <w:lang w:eastAsia="it-IT"/>
        </w:rPr>
        <w:t>Oggi, per infinite ragioni, non di ragione ma solo di stoltezza e di insipienza e quindi per infinite non ragioni, non si vive più questo servizio.</w:t>
      </w:r>
    </w:p>
    <w:p w:rsidR="00022029" w:rsidRPr="00022029" w:rsidRDefault="00022029" w:rsidP="00022029">
      <w:pPr>
        <w:spacing w:after="120" w:line="240" w:lineRule="auto"/>
        <w:jc w:val="both"/>
        <w:rPr>
          <w:rFonts w:ascii="Calibri" w:eastAsia="Times New Roman" w:hAnsi="Calibri" w:cs="Calibri"/>
          <w:color w:val="000000"/>
          <w:sz w:val="20"/>
          <w:szCs w:val="20"/>
          <w:lang w:eastAsia="it-IT"/>
        </w:rPr>
      </w:pPr>
      <w:r w:rsidRPr="00022029">
        <w:rPr>
          <w:rFonts w:ascii="Arial" w:eastAsia="Times New Roman" w:hAnsi="Arial" w:cs="Arial"/>
          <w:color w:val="000000"/>
          <w:sz w:val="24"/>
          <w:szCs w:val="24"/>
          <w:lang w:eastAsia="it-IT"/>
        </w:rPr>
        <w:t>Un altro servizio è dalla verità della sua persona che è dal Padre per generazione eterna, per missione e per parola. Gesù è il Differente divino ed umano. È il Differente Eterno perché solo Lui è il Figlio Unigenito del Padre, da Lui generato prima di tutti i secoli. È il Differente Umano perché solo Lui è il vero Dio che si è fatto vero uomo. Anche questo servizio è necessario, anzi indispensabile: </w:t>
      </w:r>
      <w:r w:rsidRPr="00022029">
        <w:rPr>
          <w:rFonts w:ascii="Arial" w:eastAsia="Times New Roman" w:hAnsi="Arial" w:cs="Arial"/>
          <w:i/>
          <w:iCs/>
          <w:color w:val="000000"/>
          <w:sz w:val="24"/>
          <w:szCs w:val="24"/>
          <w:lang w:eastAsia="it-IT"/>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r w:rsidRPr="00022029">
        <w:rPr>
          <w:rFonts w:ascii="Arial" w:eastAsia="Times New Roman" w:hAnsi="Arial" w:cs="Arial"/>
          <w:color w:val="000000"/>
          <w:sz w:val="24"/>
          <w:szCs w:val="24"/>
          <w:lang w:eastAsia="it-IT"/>
        </w:rPr>
        <w:t xml:space="preserve">Oggi questa verità e questo servizio di Cristo viene calpestato e infangato da molti discepoli di Gesù. Senza questo servizio si fa di Gesù un uomo uguale a tutti gli altri uomini. È la fine della Redenzione. L’altro servizio è quello di lasciarci da Lui lavare nel suo sangue e immergere nel suo Santo Spirito. Senza questo servizio che si compie prima di tutto nel battesimo, non si ha parte con </w:t>
      </w:r>
      <w:r w:rsidRPr="00022029">
        <w:rPr>
          <w:rFonts w:ascii="Arial" w:eastAsia="Times New Roman" w:hAnsi="Arial" w:cs="Arial"/>
          <w:color w:val="000000"/>
          <w:sz w:val="24"/>
          <w:szCs w:val="24"/>
          <w:lang w:eastAsia="it-IT"/>
        </w:rPr>
        <w:lastRenderedPageBreak/>
        <w:t>Lui. Il battessimo è necessario per rinascere come nuove creature ed essere vero corpo di Cristo. È nel battesimo che si diviene figli del Padre nel Figlio suo Gesù Cristo.</w:t>
      </w:r>
    </w:p>
    <w:p w:rsidR="00022029" w:rsidRPr="00022029" w:rsidRDefault="00022029" w:rsidP="00022029">
      <w:pPr>
        <w:spacing w:after="120" w:line="240" w:lineRule="auto"/>
        <w:jc w:val="both"/>
        <w:rPr>
          <w:rFonts w:ascii="Calibri" w:eastAsia="Times New Roman" w:hAnsi="Calibri" w:cs="Calibri"/>
          <w:color w:val="000000"/>
          <w:sz w:val="20"/>
          <w:szCs w:val="20"/>
          <w:lang w:eastAsia="it-IT"/>
        </w:rPr>
      </w:pPr>
      <w:r w:rsidRPr="00022029">
        <w:rPr>
          <w:rFonts w:ascii="Arial" w:eastAsia="Times New Roman" w:hAnsi="Arial" w:cs="Arial"/>
          <w:i/>
          <w:iCs/>
          <w:color w:val="000000"/>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w:t>
      </w:r>
    </w:p>
    <w:p w:rsidR="00022029" w:rsidRPr="00022029" w:rsidRDefault="00022029" w:rsidP="00022029">
      <w:pPr>
        <w:spacing w:after="120" w:line="240" w:lineRule="auto"/>
        <w:jc w:val="both"/>
        <w:rPr>
          <w:rFonts w:ascii="Calibri" w:eastAsia="Times New Roman" w:hAnsi="Calibri" w:cs="Calibri"/>
          <w:color w:val="000000"/>
          <w:sz w:val="20"/>
          <w:szCs w:val="20"/>
          <w:lang w:eastAsia="it-IT"/>
        </w:rPr>
      </w:pPr>
      <w:r w:rsidRPr="00022029">
        <w:rPr>
          <w:rFonts w:ascii="Arial" w:eastAsia="Times New Roman" w:hAnsi="Arial" w:cs="Arial"/>
          <w:color w:val="000000"/>
          <w:sz w:val="24"/>
          <w:szCs w:val="24"/>
          <w:lang w:eastAsia="it-IT"/>
        </w:rPr>
        <w:t>Quello di Cristo Gesù è servizio regale, sacerdotale, profetico. Dobbiamo lasciarci governare dal suo Santo Spirito, purificare sempre dal suo sacrificio per il suo sangue, dobbiamo lasciarci illuminare dalla sua Parola, dal suo Vangelo. Senza questo triplice servizio di Cristo, svolto oggi per l’opera della Chiesa una, santa, cattolica, apostolica, non si potrà mai essere graditi a Dio.</w:t>
      </w:r>
    </w:p>
    <w:p w:rsidR="00022029" w:rsidRPr="00022029" w:rsidRDefault="00022029" w:rsidP="00022029">
      <w:pPr>
        <w:spacing w:after="120" w:line="240" w:lineRule="auto"/>
        <w:jc w:val="both"/>
        <w:rPr>
          <w:rFonts w:ascii="Calibri" w:eastAsia="Times New Roman" w:hAnsi="Calibri" w:cs="Calibri"/>
          <w:color w:val="000000"/>
          <w:sz w:val="20"/>
          <w:szCs w:val="20"/>
          <w:lang w:eastAsia="it-IT"/>
        </w:rPr>
      </w:pPr>
      <w:r w:rsidRPr="00022029">
        <w:rPr>
          <w:rFonts w:ascii="Arial" w:eastAsia="Times New Roman" w:hAnsi="Arial" w:cs="Arial"/>
          <w:color w:val="000000"/>
          <w:sz w:val="24"/>
          <w:szCs w:val="24"/>
          <w:lang w:eastAsia="it-IT"/>
        </w:rPr>
        <w:t>Serva del Signore, aiutaci. Vogliamo lasciarsi servire da Gesù in pienezza di verità e grazia.</w:t>
      </w:r>
    </w:p>
    <w:p w:rsidR="00022029" w:rsidRDefault="00022029" w:rsidP="00022029">
      <w:pPr>
        <w:jc w:val="both"/>
        <w:rPr>
          <w:sz w:val="24"/>
          <w:szCs w:val="24"/>
          <w:lang w:eastAsia="it-IT"/>
        </w:rPr>
      </w:pPr>
    </w:p>
    <w:p w:rsidR="00EE1D44" w:rsidRPr="00EE1D44" w:rsidRDefault="00EE1D44" w:rsidP="00EE1D44">
      <w:pPr>
        <w:pStyle w:val="Titolo2"/>
        <w:rPr>
          <w:rFonts w:ascii="Calibri" w:hAnsi="Calibri" w:cs="Calibri"/>
          <w:sz w:val="27"/>
          <w:szCs w:val="27"/>
        </w:rPr>
      </w:pPr>
      <w:bookmarkStart w:id="708" w:name="_Toc75156457"/>
      <w:r w:rsidRPr="00EE1D44">
        <w:t>REGINA DEI CONFESSORI DELLA FEDE</w:t>
      </w:r>
      <w:bookmarkEnd w:id="708"/>
    </w:p>
    <w:p w:rsidR="00EE1D44" w:rsidRPr="00EE1D44" w:rsidRDefault="00EE1D44" w:rsidP="00EE1D44">
      <w:pPr>
        <w:pStyle w:val="Nessunaspaziatura"/>
        <w:ind w:firstLine="0"/>
        <w:rPr>
          <w:rFonts w:ascii="Calibri" w:hAnsi="Calibri" w:cs="Calibri"/>
          <w:sz w:val="27"/>
          <w:szCs w:val="27"/>
        </w:rPr>
      </w:pPr>
      <w:r w:rsidRPr="00EE1D44">
        <w:t>I Confessori della fede sono tutte quelle persone, uomini, donne, bambini, anziani, che hanno tenuto sempre alta la Parola di vita, facendo brillare nel mondo la luce di Gesù secondo pienezza di verità, mozione, vocazione, date dallo Spirito Santo e secondo lo Spirito Santo sempre vissute. Ecco come l’Apostolo Paolo tratteggia i confessori della fede, prima nella Lettera ai Filippesi e poi nella second</w:t>
      </w:r>
      <w:r>
        <w:t>a</w:t>
      </w:r>
      <w:r w:rsidRPr="00EE1D44">
        <w:t xml:space="preserve"> Lettera ai Corinzi: “</w:t>
      </w:r>
      <w:r w:rsidRPr="00EE1D44">
        <w:rPr>
          <w:i/>
          <w:iCs w:val="0"/>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w:t>
      </w:r>
      <w:r>
        <w:t>”</w:t>
      </w:r>
      <w:r w:rsidRPr="00EE1D44">
        <w:t xml:space="preserve"> (Fil 2,12-16). “</w:t>
      </w:r>
      <w:r w:rsidRPr="00EE1D44">
        <w:rPr>
          <w:i/>
          <w:iCs w:val="0"/>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w:t>
      </w:r>
      <w:r w:rsidRPr="00EE1D44">
        <w:rPr>
          <w:i/>
          <w:iCs w:val="0"/>
        </w:rPr>
        <w:lastRenderedPageBreak/>
        <w:t>ma sempre lieti; come poveri, ma capaci di arricchire molti; come gente che non ha nulla e invece possediamo tutto!</w:t>
      </w:r>
      <w:r>
        <w:t>”</w:t>
      </w:r>
      <w:r w:rsidRPr="00EE1D44">
        <w:t xml:space="preserve"> (2Cor 6,3-10). È un programma di vita alto quello che chiede l’Apostolo ai discepoli di Gesù per essere veri confessori della fede.</w:t>
      </w:r>
    </w:p>
    <w:p w:rsidR="00EE1D44" w:rsidRPr="00EE1D44" w:rsidRDefault="00EE1D44" w:rsidP="00EE1D44">
      <w:pPr>
        <w:pStyle w:val="Nessunaspaziatura"/>
        <w:ind w:firstLine="0"/>
        <w:rPr>
          <w:rFonts w:ascii="Calibri" w:hAnsi="Calibri" w:cs="Calibri"/>
          <w:sz w:val="27"/>
          <w:szCs w:val="27"/>
        </w:rPr>
      </w:pPr>
      <w:r w:rsidRPr="00EE1D44">
        <w:t>Quanto l’Apostolo dice è solo comprensione nello Spirito Santo del grande Discorso della Montagna fatto a Gesù ai suoi discepoli. Eccone un brano:</w:t>
      </w:r>
    </w:p>
    <w:p w:rsidR="00EE1D44" w:rsidRDefault="00EE1D44" w:rsidP="00EE1D44">
      <w:pPr>
        <w:pStyle w:val="Nessunaspaziatura"/>
        <w:ind w:firstLine="0"/>
        <w:rPr>
          <w:i/>
          <w:iCs w:val="0"/>
        </w:rPr>
      </w:pPr>
      <w:r w:rsidRPr="00EE1D44">
        <w:rPr>
          <w:i/>
          <w:iCs w:val="0"/>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Pr>
          <w:i/>
          <w:iCs w:val="0"/>
        </w:rPr>
        <w:t xml:space="preserve"> </w:t>
      </w:r>
    </w:p>
    <w:p w:rsidR="00EE1D44" w:rsidRPr="00EE1D44" w:rsidRDefault="00EE1D44" w:rsidP="00EE1D44">
      <w:pPr>
        <w:pStyle w:val="Nessunaspaziatura"/>
        <w:ind w:firstLine="0"/>
        <w:rPr>
          <w:rFonts w:ascii="Calibri" w:hAnsi="Calibri" w:cs="Calibri"/>
          <w:sz w:val="27"/>
          <w:szCs w:val="27"/>
        </w:rPr>
      </w:pPr>
      <w:r w:rsidRPr="00EE1D44">
        <w:rPr>
          <w:i/>
          <w:iCs w:val="0"/>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rsidR="00EE1D44" w:rsidRPr="00EE1D44" w:rsidRDefault="00EE1D44" w:rsidP="00EE1D44">
      <w:pPr>
        <w:pStyle w:val="Nessunaspaziatura"/>
        <w:ind w:firstLine="0"/>
        <w:rPr>
          <w:rFonts w:ascii="Calibri" w:hAnsi="Calibri" w:cs="Calibri"/>
          <w:i/>
          <w:iCs w:val="0"/>
          <w:sz w:val="27"/>
          <w:szCs w:val="27"/>
        </w:rPr>
      </w:pPr>
      <w:r w:rsidRPr="00EE1D44">
        <w:rPr>
          <w:i/>
          <w:iCs w:val="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EE1D44" w:rsidRPr="00EE1D44" w:rsidRDefault="00EE1D44" w:rsidP="00EE1D44">
      <w:pPr>
        <w:pStyle w:val="Nessunaspaziatura"/>
        <w:ind w:firstLine="0"/>
        <w:rPr>
          <w:rFonts w:ascii="Calibri" w:hAnsi="Calibri" w:cs="Calibri"/>
          <w:i/>
          <w:iCs w:val="0"/>
          <w:sz w:val="27"/>
          <w:szCs w:val="27"/>
        </w:rPr>
      </w:pPr>
      <w:r w:rsidRPr="00EE1D44">
        <w:rPr>
          <w:i/>
          <w:iCs w:val="0"/>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EE1D44" w:rsidRPr="00EE1D44" w:rsidRDefault="00EE1D44" w:rsidP="00EE1D44">
      <w:pPr>
        <w:pStyle w:val="Nessunaspaziatura"/>
        <w:ind w:firstLine="0"/>
        <w:rPr>
          <w:rFonts w:ascii="Calibri" w:hAnsi="Calibri" w:cs="Calibri"/>
          <w:i/>
          <w:iCs w:val="0"/>
          <w:sz w:val="27"/>
          <w:szCs w:val="27"/>
        </w:rPr>
      </w:pPr>
      <w:r w:rsidRPr="00EE1D44">
        <w:rPr>
          <w:i/>
          <w:iCs w:val="0"/>
        </w:rPr>
        <w:t>Fu pure detto: “Chi ripudia la propria moglie, le dia l’atto del ripudio”. Ma io vi dico: chiunque ripudia la propria moglie, eccetto il caso di unione illegittima, la espone all’adulterio, e chiunque sposa una ripudiata, commette adulterio.</w:t>
      </w:r>
    </w:p>
    <w:p w:rsidR="00EE1D44" w:rsidRPr="00EE1D44" w:rsidRDefault="00EE1D44" w:rsidP="00EE1D44">
      <w:pPr>
        <w:pStyle w:val="Nessunaspaziatura"/>
        <w:ind w:firstLine="0"/>
        <w:rPr>
          <w:rFonts w:ascii="Calibri" w:hAnsi="Calibri" w:cs="Calibri"/>
          <w:i/>
          <w:iCs w:val="0"/>
          <w:sz w:val="27"/>
          <w:szCs w:val="27"/>
        </w:rPr>
      </w:pPr>
      <w:r w:rsidRPr="00EE1D44">
        <w:rPr>
          <w:i/>
          <w:iCs w:val="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EE1D44" w:rsidRPr="00EE1D44" w:rsidRDefault="00EE1D44" w:rsidP="00EE1D44">
      <w:pPr>
        <w:pStyle w:val="Nessunaspaziatura"/>
        <w:ind w:firstLine="0"/>
        <w:rPr>
          <w:rFonts w:ascii="Calibri" w:hAnsi="Calibri" w:cs="Calibri"/>
          <w:i/>
          <w:iCs w:val="0"/>
          <w:sz w:val="27"/>
          <w:szCs w:val="27"/>
        </w:rPr>
      </w:pPr>
      <w:r w:rsidRPr="00EE1D44">
        <w:rPr>
          <w:i/>
          <w:iCs w:val="0"/>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EE1D44">
        <w:rPr>
          <w:i/>
          <w:iCs w:val="0"/>
        </w:rPr>
        <w:lastRenderedPageBreak/>
        <w:t>costringerà ad accompagnarlo per un miglio, tu con lui fanne due. Da’ a chi ti chiede, e a chi desidera da te un prestito non voltare le spalle.</w:t>
      </w:r>
    </w:p>
    <w:p w:rsidR="00EE1D44" w:rsidRPr="00EE1D44" w:rsidRDefault="00EE1D44" w:rsidP="00EE1D44">
      <w:pPr>
        <w:pStyle w:val="Nessunaspaziatura"/>
        <w:ind w:firstLine="0"/>
        <w:rPr>
          <w:rFonts w:ascii="Calibri" w:hAnsi="Calibri" w:cs="Calibri"/>
          <w:sz w:val="27"/>
          <w:szCs w:val="27"/>
        </w:rPr>
      </w:pPr>
      <w:r w:rsidRPr="00EE1D44">
        <w:rPr>
          <w:i/>
          <w:iCs w:val="0"/>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EE1D44">
        <w:t xml:space="preserve"> (Mt 5,13-48).</w:t>
      </w:r>
    </w:p>
    <w:p w:rsidR="00EE1D44" w:rsidRDefault="00EE1D44" w:rsidP="00EE1D44">
      <w:pPr>
        <w:pStyle w:val="Nessunaspaziatura"/>
        <w:ind w:firstLine="0"/>
      </w:pPr>
      <w:r w:rsidRPr="00EE1D44">
        <w:t xml:space="preserve">La Vergine Maria è Regina dei confessori della fede perché mai nessuna creatura ha seguito Cristo Gesù, camminando nello Spirito Santo, come Lei. La verità della sequela di Cristo è data dalla potenza dello Spirito Santo che governa il nostro cuore. Vi potrà mai esserci, al di fuori del cuore di Cristo Gesù, un cuore così pieno e ricco di Spirito Santo come il cuore della nostra Madre celeste? Lei è Regina dei confessori della fede perché tutti a Lei si possono ispirare per la confessione di Cristo nella loro vita: ieri, oggi, domani. La Vergine Maria è sempre imitabile in tutto. Dove nei confessori della fede si possono trovare delle ombre di umanità piccola, fragile, misera, nella Madre di Dio e Madre nostra non vi è alcuna macchia. Lei è purissima in ogni cosa. La sua luce è sette volte più luminosa della luce del sole e di tutti gli Angeli e Santi del Paradiso. </w:t>
      </w:r>
    </w:p>
    <w:p w:rsidR="00EE1D44" w:rsidRDefault="00EE1D44" w:rsidP="005E2253">
      <w:pPr>
        <w:pStyle w:val="Nessunaspaziatura"/>
        <w:ind w:firstLine="0"/>
      </w:pPr>
      <w:r w:rsidRPr="00EE1D44">
        <w:t>A Lei possiamo chiedere che nella confessione della fede nel suo Figlio amato ci liberi da ogni ombra della nostra piccola, misera, fragile umanità. Regina dei confessori della fede vien</w:t>
      </w:r>
      <w:r w:rsidR="005E2253">
        <w:t>i</w:t>
      </w:r>
      <w:r w:rsidRPr="00EE1D44">
        <w:t xml:space="preserve"> in nostro aiuto.</w:t>
      </w:r>
    </w:p>
    <w:p w:rsidR="00EE1D44" w:rsidRPr="00EE1D44" w:rsidRDefault="00EE1D44" w:rsidP="00EE1D44">
      <w:pPr>
        <w:pStyle w:val="Nessunaspaziatura"/>
        <w:ind w:firstLine="0"/>
        <w:rPr>
          <w:rFonts w:ascii="Calibri" w:hAnsi="Calibri" w:cs="Calibri"/>
          <w:sz w:val="27"/>
          <w:szCs w:val="27"/>
        </w:rPr>
      </w:pPr>
    </w:p>
    <w:p w:rsidR="00EE1D44" w:rsidRPr="00EE1D44" w:rsidRDefault="00EE1D44" w:rsidP="00EE1D44">
      <w:pPr>
        <w:pStyle w:val="Nessunaspaziatura"/>
        <w:ind w:firstLine="0"/>
        <w:rPr>
          <w:rFonts w:ascii="Calibri" w:hAnsi="Calibri" w:cs="Calibri"/>
          <w:sz w:val="27"/>
          <w:szCs w:val="27"/>
        </w:rPr>
      </w:pPr>
      <w:r w:rsidRPr="00EE1D44">
        <w:rPr>
          <w:b/>
          <w:bCs/>
        </w:rPr>
        <w:t>I CONFESSORI DELLA FEDE NELL’ANTICO TESTAMENTO</w:t>
      </w:r>
    </w:p>
    <w:p w:rsidR="00EE1D44" w:rsidRPr="00EE1D44" w:rsidRDefault="00EE1D44" w:rsidP="00EE1D44">
      <w:pPr>
        <w:pStyle w:val="Nessunaspaziatura"/>
        <w:ind w:firstLine="0"/>
        <w:rPr>
          <w:rFonts w:ascii="Calibri" w:hAnsi="Calibri" w:cs="Calibri"/>
          <w:i/>
          <w:iCs w:val="0"/>
          <w:sz w:val="27"/>
          <w:szCs w:val="27"/>
        </w:rPr>
      </w:pPr>
      <w:r w:rsidRPr="00EE1D44">
        <w:rPr>
          <w:i/>
          <w:iCs w:val="0"/>
        </w:rPr>
        <w:t>La fede è fondamento di ciò che si spera e prova di ciò che non si vede. Per questa fede i nostri antenati sono stati approvati da Dio.</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noi sappiamo che i mondi furono formati dalla parola di Dio, sicché dall’invisibile ha preso origine il mondo visibile.</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Abele offrì a Dio un sacrificio migliore di quello di Caino e in base ad essa fu dichiarato giusto, avendo Dio attestato di gradire i suoi doni; per essa, benché morto, parla ancora.</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Noè, avvertito di cose che ancora non si vedevano, preso da sacro timore, costruì un’arca per la salvezza della sua famiglia; e per questa fede condannò il mondo e ricevette in eredità la giustizia secondo la fede.</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Abramo, chiamato da Dio, obbedì partendo per un luogo che doveva ricevere in eredità, e partì senza sapere dove andava.</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rsidR="00EE1D44" w:rsidRPr="00EE1D44" w:rsidRDefault="00EE1D44" w:rsidP="00EE1D44">
      <w:pPr>
        <w:pStyle w:val="Nessunaspaziatura"/>
        <w:ind w:firstLine="0"/>
        <w:rPr>
          <w:rFonts w:ascii="Calibri" w:hAnsi="Calibri" w:cs="Calibri"/>
          <w:i/>
          <w:iCs w:val="0"/>
          <w:sz w:val="27"/>
          <w:szCs w:val="27"/>
        </w:rPr>
      </w:pPr>
      <w:r w:rsidRPr="00EE1D44">
        <w:rPr>
          <w:i/>
          <w:iCs w:val="0"/>
        </w:rPr>
        <w:t xml:space="preserve">Per fede, anche Sara, sebbene fuori dell’età, ricevette la possibilità di diventare madre, perché ritenne degno di fede colui che glielo aveva promesso. Per questo da un uomo solo, e inoltre già </w:t>
      </w:r>
      <w:r w:rsidRPr="00EE1D44">
        <w:rPr>
          <w:i/>
          <w:iCs w:val="0"/>
        </w:rPr>
        <w:lastRenderedPageBreak/>
        <w:t>segnato dalla morte, nacque una discendenza numerosa come le stelle del cielo e come la sabbia che si trova lungo la spiaggia del mare e non si può contare.</w:t>
      </w:r>
    </w:p>
    <w:p w:rsidR="00EE1D44" w:rsidRPr="00EE1D44" w:rsidRDefault="00EE1D44" w:rsidP="00EE1D44">
      <w:pPr>
        <w:pStyle w:val="Nessunaspaziatura"/>
        <w:ind w:firstLine="0"/>
        <w:rPr>
          <w:rFonts w:ascii="Calibri" w:hAnsi="Calibri" w:cs="Calibri"/>
          <w:i/>
          <w:iCs w:val="0"/>
          <w:sz w:val="27"/>
          <w:szCs w:val="27"/>
        </w:rPr>
      </w:pPr>
      <w:r w:rsidRPr="00EE1D44">
        <w:rPr>
          <w:i/>
          <w:iCs w:val="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Isacco benedisse Giacobbe ed Esaù anche in vista di beni futuri.</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Giacobbe, morente, benedisse ciascuno dei figli di Giuseppe e si prostrò, appoggiandosi sull’estremità del bastone.</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Giuseppe, alla fine della vita, si ricordò dell’esodo dei figli d’Israele e diede disposizioni circa le proprie ossa.</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Mosè, appena nato, fu tenuto nascosto per tre mesi dai suoi genitori, perché videro che il bambino era bello; e non ebbero paura dell’editto del re.</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egli lasciò l’Egitto, senza temere l’ira del re; infatti rimase saldo, come se vedesse l’invisibile.</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egli celebrò la Pasqua e fece l’aspersione del sangue, perché colui che sterminava i primogeniti non toccasse quelli degli Israeliti.</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essi passarono il Mar Rosso come fosse terra asciutta. Quando gli Egiziani tentarono di farlo, vi furono inghiottiti.</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caddero le mura di Gerico, dopo che ne avevano fatto il giro per sette giorni.</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 fede, Raab, la prostituta, non perì con gli increduli, perché aveva accolto con benevolenza gli esploratori.</w:t>
      </w:r>
    </w:p>
    <w:p w:rsidR="00EE1D44" w:rsidRPr="00EE1D44" w:rsidRDefault="00EE1D44" w:rsidP="00EE1D44">
      <w:pPr>
        <w:pStyle w:val="Nessunaspaziatura"/>
        <w:ind w:firstLine="0"/>
        <w:rPr>
          <w:rFonts w:ascii="Calibri" w:hAnsi="Calibri" w:cs="Calibri"/>
          <w:i/>
          <w:iCs w:val="0"/>
          <w:sz w:val="27"/>
          <w:szCs w:val="27"/>
        </w:rPr>
      </w:pPr>
      <w:r w:rsidRPr="00EE1D44">
        <w:rPr>
          <w:i/>
          <w:iCs w:val="0"/>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rsidR="00EE1D44" w:rsidRPr="00EE1D44" w:rsidRDefault="00EE1D44" w:rsidP="00EE1D44">
      <w:pPr>
        <w:pStyle w:val="Nessunaspaziatura"/>
        <w:ind w:firstLine="0"/>
        <w:rPr>
          <w:rFonts w:ascii="Calibri" w:hAnsi="Calibri" w:cs="Calibri"/>
          <w:i/>
          <w:iCs w:val="0"/>
          <w:sz w:val="27"/>
          <w:szCs w:val="27"/>
        </w:rPr>
      </w:pPr>
      <w:r w:rsidRPr="00EE1D44">
        <w:rPr>
          <w:i/>
          <w:iCs w:val="0"/>
        </w:rPr>
        <w:t>Tutti costoro, pur essendo stati approvati a causa della loro fede, non ottennero ciò che era stato loro promesso: Dio infatti per noi aveva predisposto qualcosa di meglio, affinché essi non ottenessero la perfezione senza di noi.</w:t>
      </w:r>
    </w:p>
    <w:p w:rsidR="00EE1D44" w:rsidRPr="00EE1D44" w:rsidRDefault="00EE1D44" w:rsidP="00EE1D44">
      <w:pPr>
        <w:pStyle w:val="Nessunaspaziatura"/>
        <w:ind w:firstLine="0"/>
        <w:rPr>
          <w:rFonts w:ascii="Calibri" w:hAnsi="Calibri" w:cs="Calibri"/>
          <w:sz w:val="27"/>
          <w:szCs w:val="27"/>
        </w:rPr>
      </w:pPr>
      <w:r w:rsidRPr="00EE1D44">
        <w:rPr>
          <w:b/>
          <w:bCs/>
        </w:rPr>
        <w:lastRenderedPageBreak/>
        <w:t>I CONFESSORI DELLA FEDE NEL NUOVO TESTAMENTO</w:t>
      </w:r>
    </w:p>
    <w:p w:rsidR="00EE1D44" w:rsidRPr="00EE1D44" w:rsidRDefault="00EE1D44" w:rsidP="00EE1D44">
      <w:pPr>
        <w:pStyle w:val="Nessunaspaziatura"/>
        <w:ind w:firstLine="0"/>
        <w:rPr>
          <w:rFonts w:ascii="Calibri" w:hAnsi="Calibri" w:cs="Calibri"/>
          <w:i/>
          <w:iCs w:val="0"/>
          <w:sz w:val="27"/>
          <w:szCs w:val="27"/>
        </w:rPr>
      </w:pPr>
      <w:r w:rsidRPr="00EE1D44">
        <w:rPr>
          <w:i/>
          <w:iCs w:val="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rsidR="00EE1D44" w:rsidRPr="00EE1D44" w:rsidRDefault="00EE1D44" w:rsidP="00EE1D44">
      <w:pPr>
        <w:pStyle w:val="Nessunaspaziatura"/>
        <w:ind w:firstLine="0"/>
        <w:rPr>
          <w:rFonts w:ascii="Calibri" w:hAnsi="Calibri" w:cs="Calibri"/>
          <w:i/>
          <w:iCs w:val="0"/>
          <w:sz w:val="27"/>
          <w:szCs w:val="27"/>
        </w:rPr>
      </w:pPr>
      <w:r w:rsidRPr="00EE1D44">
        <w:rPr>
          <w:i/>
          <w:iCs w:val="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Perciò, rinfrancate le mani inerti e le ginocchia fiacche e camminate diritti con i vostri piedi, perché il piede che zoppica non abbia a storpiarsi, ma piuttosto a guarire.</w:t>
      </w:r>
    </w:p>
    <w:p w:rsidR="00EE1D44" w:rsidRPr="00EE1D44" w:rsidRDefault="00EE1D44" w:rsidP="00EE1D44">
      <w:pPr>
        <w:pStyle w:val="Nessunaspaziatura"/>
        <w:ind w:firstLine="0"/>
        <w:rPr>
          <w:rFonts w:ascii="Calibri" w:hAnsi="Calibri" w:cs="Calibri"/>
          <w:i/>
          <w:iCs w:val="0"/>
          <w:sz w:val="27"/>
          <w:szCs w:val="27"/>
        </w:rPr>
      </w:pPr>
      <w:r w:rsidRPr="00EE1D44">
        <w:rPr>
          <w:i/>
          <w:iCs w:val="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rsidR="00EE1D44" w:rsidRPr="00EE1D44" w:rsidRDefault="00EE1D44" w:rsidP="00EE1D44">
      <w:pPr>
        <w:pStyle w:val="Nessunaspaziatura"/>
        <w:ind w:firstLine="0"/>
        <w:rPr>
          <w:rFonts w:ascii="Calibri" w:hAnsi="Calibri" w:cs="Calibri"/>
          <w:i/>
          <w:iCs w:val="0"/>
          <w:sz w:val="27"/>
          <w:szCs w:val="27"/>
        </w:rPr>
      </w:pPr>
      <w:r w:rsidRPr="00EE1D44">
        <w:rPr>
          <w:i/>
          <w:iCs w:val="0"/>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rsidR="00EE1D44" w:rsidRPr="00EE1D44" w:rsidRDefault="00EE1D44" w:rsidP="00EE1D44">
      <w:pPr>
        <w:pStyle w:val="Nessunaspaziatura"/>
        <w:ind w:firstLine="0"/>
        <w:rPr>
          <w:rFonts w:ascii="Calibri" w:hAnsi="Calibri" w:cs="Calibri"/>
          <w:i/>
          <w:iCs w:val="0"/>
          <w:sz w:val="27"/>
          <w:szCs w:val="27"/>
        </w:rPr>
      </w:pPr>
      <w:r w:rsidRPr="00EE1D44">
        <w:rPr>
          <w:i/>
          <w:iCs w:val="0"/>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p w:rsidR="00EE1D44" w:rsidRPr="00022029" w:rsidRDefault="00EE1D44" w:rsidP="00022029">
      <w:pPr>
        <w:jc w:val="both"/>
        <w:rPr>
          <w:sz w:val="24"/>
          <w:szCs w:val="24"/>
          <w:lang w:eastAsia="it-IT"/>
        </w:rPr>
      </w:pPr>
    </w:p>
    <w:p w:rsidR="00D36B48" w:rsidRDefault="00D36B48" w:rsidP="007959C4">
      <w:pPr>
        <w:pStyle w:val="Titolo2"/>
        <w:spacing w:line="276" w:lineRule="auto"/>
        <w:jc w:val="both"/>
        <w:rPr>
          <w:sz w:val="26"/>
          <w:szCs w:val="26"/>
        </w:rPr>
      </w:pPr>
      <w:bookmarkStart w:id="709" w:name="_Toc75156458"/>
      <w:r w:rsidRPr="007959C4">
        <w:rPr>
          <w:sz w:val="26"/>
          <w:szCs w:val="26"/>
        </w:rPr>
        <w:lastRenderedPageBreak/>
        <w:t>15 Maggio</w:t>
      </w:r>
      <w:bookmarkEnd w:id="709"/>
      <w:r w:rsidRPr="007959C4">
        <w:rPr>
          <w:sz w:val="26"/>
          <w:szCs w:val="26"/>
        </w:rPr>
        <w:t xml:space="preserve"> </w:t>
      </w:r>
    </w:p>
    <w:p w:rsidR="00FE2A25" w:rsidRDefault="00EC3A22" w:rsidP="00FE2A25">
      <w:pPr>
        <w:rPr>
          <w:rFonts w:ascii="Segoe UI" w:hAnsi="Segoe UI" w:cs="Segoe UI"/>
          <w:sz w:val="24"/>
          <w:szCs w:val="24"/>
        </w:rPr>
      </w:pPr>
      <w:r w:rsidRPr="00EC3A22">
        <w:rPr>
          <w:rFonts w:ascii="Segoe UI" w:hAnsi="Segoe UI" w:cs="Segoe UI"/>
          <w:sz w:val="24"/>
          <w:szCs w:val="24"/>
        </w:rPr>
        <w:t>Madre piena di grazia, aiutaci ad essere vita di Cristo Gesù nella Chiesa e nel mondo.</w:t>
      </w:r>
    </w:p>
    <w:p w:rsidR="00EC3A22" w:rsidRPr="00EC3A22" w:rsidRDefault="00EC3A22" w:rsidP="00EC3A22">
      <w:pPr>
        <w:pStyle w:val="Titolo2"/>
        <w:rPr>
          <w:rFonts w:ascii="Calibri" w:hAnsi="Calibri" w:cs="Calibri"/>
          <w:sz w:val="32"/>
          <w:szCs w:val="32"/>
        </w:rPr>
      </w:pPr>
      <w:bookmarkStart w:id="710" w:name="_Toc66893255"/>
      <w:bookmarkStart w:id="711" w:name="_Toc75156459"/>
      <w:r w:rsidRPr="00EC3A22">
        <w:rPr>
          <w:sz w:val="32"/>
          <w:szCs w:val="32"/>
        </w:rPr>
        <w:t>Ma sulla potenza di Dio</w:t>
      </w:r>
      <w:bookmarkEnd w:id="710"/>
      <w:bookmarkEnd w:id="711"/>
    </w:p>
    <w:p w:rsidR="00EC3A22" w:rsidRDefault="00EC3A22" w:rsidP="00EC3A22">
      <w:pPr>
        <w:spacing w:after="120" w:line="240" w:lineRule="auto"/>
        <w:jc w:val="both"/>
        <w:rPr>
          <w:rFonts w:ascii="Arial" w:eastAsia="Times New Roman" w:hAnsi="Arial" w:cs="Arial"/>
          <w:color w:val="000000"/>
          <w:sz w:val="24"/>
          <w:szCs w:val="24"/>
          <w:lang w:eastAsia="it-IT"/>
        </w:rPr>
      </w:pPr>
      <w:r w:rsidRPr="00EC3A22">
        <w:rPr>
          <w:rFonts w:ascii="Arial" w:eastAsia="Times New Roman" w:hAnsi="Arial" w:cs="Arial"/>
          <w:color w:val="000000"/>
          <w:sz w:val="24"/>
          <w:szCs w:val="24"/>
          <w:lang w:eastAsia="it-IT"/>
        </w:rPr>
        <w:t xml:space="preserve">Quando l’Apostolo Paolo parla del Vangelo che è potenza di Dio, Lui ha sempre dinanzi ai suoi occhi la Parola con la quale il Signore ha creato il cielo e la terra. Dio dice e le cose vengono chiamate all’esistenza. Ha anche negli occhi la Parola con la quale Mosè, per comando del Signore, governava tutta la creazione. Ogni elemento della natura obbediva alla sua Parola, che era Parola di Dio, proferita su comando di Dio. Tutto nell’Apostolo Paolo è dalla Parola e per la Parola del Vangelo. Come senza la Parola nulla prima esisteva, poi Dio dice la Parola e ogni cosa riceve esistenza, così dicasi della Parola del Vangelo. Prima che questa Parola venga pronunciata esistono tenebre e morte. Poi viene pronunciata la Parola con la potenza di Dio e la forza del suo Santo Spirito e al posto delle tenebre e della morte vengono la luce e la vita. Ogni qualvolta si pronuncia la Parola del Vangelo sulla terra avviene uno sconvolgimento. </w:t>
      </w:r>
    </w:p>
    <w:p w:rsidR="00EC3A22" w:rsidRDefault="00EC3A22" w:rsidP="00EC3A22">
      <w:pPr>
        <w:spacing w:after="120" w:line="240" w:lineRule="auto"/>
        <w:jc w:val="both"/>
        <w:rPr>
          <w:rFonts w:ascii="Arial" w:eastAsia="Times New Roman" w:hAnsi="Arial" w:cs="Arial"/>
          <w:color w:val="000000"/>
          <w:sz w:val="24"/>
          <w:szCs w:val="24"/>
          <w:lang w:eastAsia="it-IT"/>
        </w:rPr>
      </w:pPr>
      <w:r w:rsidRPr="00EC3A22">
        <w:rPr>
          <w:rFonts w:ascii="Arial" w:eastAsia="Times New Roman" w:hAnsi="Arial" w:cs="Arial"/>
          <w:color w:val="000000"/>
          <w:sz w:val="24"/>
          <w:szCs w:val="24"/>
          <w:lang w:eastAsia="it-IT"/>
        </w:rPr>
        <w:t>Si compie la profezia di Isaia: “</w:t>
      </w:r>
      <w:r w:rsidRPr="00EC3A22">
        <w:rPr>
          <w:rFonts w:ascii="Arial" w:eastAsia="Times New Roman" w:hAnsi="Arial" w:cs="Arial"/>
          <w:i/>
          <w:iCs/>
          <w:color w:val="000000"/>
          <w:sz w:val="24"/>
          <w:szCs w:val="24"/>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55,10-11).</w:t>
      </w:r>
      <w:r w:rsidRPr="00EC3A22">
        <w:rPr>
          <w:rFonts w:ascii="Arial" w:eastAsia="Times New Roman" w:hAnsi="Arial" w:cs="Arial"/>
          <w:color w:val="000000"/>
          <w:sz w:val="24"/>
          <w:szCs w:val="24"/>
          <w:lang w:eastAsia="it-IT"/>
        </w:rPr>
        <w:t> Si compie anche la profezia di Ezechiele: </w:t>
      </w:r>
      <w:r w:rsidRPr="00EC3A22">
        <w:rPr>
          <w:rFonts w:ascii="Arial" w:eastAsia="Times New Roman" w:hAnsi="Arial" w:cs="Arial"/>
          <w:i/>
          <w:iCs/>
          <w:color w:val="000000"/>
          <w:sz w:val="24"/>
          <w:szCs w:val="24"/>
          <w:lang w:eastAsia="it-IT"/>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r w:rsidRPr="00EC3A22">
        <w:rPr>
          <w:rFonts w:ascii="Arial" w:eastAsia="Times New Roman" w:hAnsi="Arial" w:cs="Arial"/>
          <w:color w:val="000000"/>
          <w:sz w:val="24"/>
          <w:szCs w:val="24"/>
          <w:lang w:eastAsia="it-IT"/>
        </w:rPr>
        <w:t> </w:t>
      </w:r>
    </w:p>
    <w:p w:rsidR="00EC3A22" w:rsidRPr="00EC3A22" w:rsidRDefault="00EC3A22" w:rsidP="00EC3A22">
      <w:pPr>
        <w:spacing w:after="120" w:line="240" w:lineRule="auto"/>
        <w:jc w:val="both"/>
        <w:rPr>
          <w:rFonts w:ascii="Calibri" w:eastAsia="Times New Roman" w:hAnsi="Calibri" w:cs="Calibri"/>
          <w:color w:val="000000"/>
          <w:sz w:val="20"/>
          <w:szCs w:val="20"/>
          <w:lang w:eastAsia="it-IT"/>
        </w:rPr>
      </w:pPr>
      <w:r w:rsidRPr="00EC3A22">
        <w:rPr>
          <w:rFonts w:ascii="Arial" w:eastAsia="Times New Roman" w:hAnsi="Arial" w:cs="Arial"/>
          <w:color w:val="000000"/>
          <w:sz w:val="24"/>
          <w:szCs w:val="24"/>
          <w:lang w:eastAsia="it-IT"/>
        </w:rPr>
        <w:t>Ecco come ora l’Apostolo Paolo applica alla sua Parola, alla Parola del Vangelo da Lui predicata, questa profezia: </w:t>
      </w:r>
      <w:r w:rsidRPr="00EC3A22">
        <w:rPr>
          <w:rFonts w:ascii="Arial" w:eastAsia="Times New Roman" w:hAnsi="Arial" w:cs="Arial"/>
          <w:i/>
          <w:iCs/>
          <w:color w:val="000000"/>
          <w:sz w:val="24"/>
          <w:szCs w:val="24"/>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w:t>
      </w:r>
      <w:r>
        <w:rPr>
          <w:rFonts w:ascii="Arial" w:eastAsia="Times New Roman" w:hAnsi="Arial" w:cs="Arial"/>
          <w:i/>
          <w:iCs/>
          <w:color w:val="000000"/>
          <w:sz w:val="24"/>
          <w:szCs w:val="24"/>
          <w:lang w:eastAsia="it-IT"/>
        </w:rPr>
        <w:t>,</w:t>
      </w:r>
      <w:r w:rsidRPr="00EC3A22">
        <w:rPr>
          <w:rFonts w:ascii="Arial" w:eastAsia="Times New Roman" w:hAnsi="Arial" w:cs="Arial"/>
          <w:i/>
          <w:iCs/>
          <w:color w:val="000000"/>
          <w:sz w:val="24"/>
          <w:szCs w:val="24"/>
          <w:lang w:eastAsia="it-IT"/>
        </w:rPr>
        <w:t>14-17).</w:t>
      </w:r>
    </w:p>
    <w:p w:rsidR="00EC3A22" w:rsidRPr="00EC3A22" w:rsidRDefault="00EC3A22" w:rsidP="00EC3A22">
      <w:pPr>
        <w:spacing w:after="120" w:line="240" w:lineRule="auto"/>
        <w:jc w:val="both"/>
        <w:rPr>
          <w:rFonts w:ascii="Calibri" w:eastAsia="Times New Roman" w:hAnsi="Calibri" w:cs="Calibri"/>
          <w:color w:val="000000"/>
          <w:sz w:val="20"/>
          <w:szCs w:val="20"/>
          <w:lang w:val="la-Latn" w:eastAsia="it-IT"/>
        </w:rPr>
      </w:pPr>
      <w:r w:rsidRPr="00EC3A22">
        <w:rPr>
          <w:rFonts w:ascii="Arial" w:eastAsia="Times New Roman" w:hAnsi="Arial" w:cs="Arial"/>
          <w:color w:val="000000"/>
          <w:sz w:val="24"/>
          <w:szCs w:val="24"/>
          <w:lang w:eastAsia="it-IT"/>
        </w:rPr>
        <w:t>Possiamo affermare che la fede di Paolo nel predicare il Vangelo è tutta fondata sulla potenza salvatrice, redentrice, santificatrice che è insita nella Parola del Signore. Senza questa fede nella Parola che Paolo neanche si legga: </w:t>
      </w:r>
      <w:r w:rsidRPr="00EC3A22">
        <w:rPr>
          <w:rFonts w:ascii="Arial" w:eastAsia="Times New Roman" w:hAnsi="Arial" w:cs="Arial"/>
          <w:i/>
          <w:iCs/>
          <w:color w:val="000000"/>
          <w:sz w:val="24"/>
          <w:szCs w:val="24"/>
          <w:lang w:eastAsia="it-IT"/>
        </w:rPr>
        <w:t xml:space="preserve">“Io infatti non mi vergogno del Vangelo, perché è potenza di Dio per la salvezza di chiunque crede, del Giudeo, prima, come del Greco. In esso infatti si rivela la giustizia di Dio, da fede a fede, come </w:t>
      </w:r>
      <w:r w:rsidRPr="00EC3A22">
        <w:rPr>
          <w:rFonts w:ascii="Arial" w:eastAsia="Times New Roman" w:hAnsi="Arial" w:cs="Arial"/>
          <w:i/>
          <w:iCs/>
          <w:color w:val="000000"/>
          <w:sz w:val="24"/>
          <w:szCs w:val="24"/>
          <w:lang w:eastAsia="it-IT"/>
        </w:rPr>
        <w:lastRenderedPageBreak/>
        <w:t>sta scritto: Il giusto per fede vivrà. “</w:t>
      </w:r>
      <w:r>
        <w:rPr>
          <w:rFonts w:ascii="Arial" w:eastAsia="Times New Roman" w:hAnsi="Arial" w:cs="Arial"/>
          <w:i/>
          <w:iCs/>
          <w:color w:val="000000"/>
          <w:sz w:val="24"/>
          <w:szCs w:val="24"/>
          <w:lang w:val="la-Latn" w:eastAsia="it-IT"/>
        </w:rPr>
        <w:t>Non</w:t>
      </w:r>
      <w:r>
        <w:rPr>
          <w:rFonts w:ascii="Arial" w:eastAsia="Times New Roman" w:hAnsi="Arial" w:cs="Arial"/>
          <w:i/>
          <w:iCs/>
          <w:color w:val="000000"/>
          <w:sz w:val="24"/>
          <w:szCs w:val="24"/>
          <w:lang w:eastAsia="it-IT"/>
        </w:rPr>
        <w:t xml:space="preserve"> </w:t>
      </w:r>
      <w:r>
        <w:rPr>
          <w:rFonts w:ascii="Arial" w:eastAsia="Times New Roman" w:hAnsi="Arial" w:cs="Arial"/>
          <w:i/>
          <w:iCs/>
          <w:color w:val="000000"/>
          <w:sz w:val="24"/>
          <w:szCs w:val="24"/>
          <w:lang w:val="la-Latn" w:eastAsia="it-IT"/>
        </w:rPr>
        <w:t>enim</w:t>
      </w:r>
      <w:r>
        <w:rPr>
          <w:rFonts w:ascii="Arial" w:eastAsia="Times New Roman" w:hAnsi="Arial" w:cs="Arial"/>
          <w:i/>
          <w:iCs/>
          <w:color w:val="000000"/>
          <w:sz w:val="24"/>
          <w:szCs w:val="24"/>
          <w:lang w:eastAsia="it-IT"/>
        </w:rPr>
        <w:t xml:space="preserve"> </w:t>
      </w:r>
      <w:r w:rsidRPr="00EC3A22">
        <w:rPr>
          <w:rFonts w:ascii="Arial" w:eastAsia="Times New Roman" w:hAnsi="Arial" w:cs="Arial"/>
          <w:i/>
          <w:iCs/>
          <w:color w:val="000000"/>
          <w:sz w:val="24"/>
          <w:szCs w:val="24"/>
          <w:lang w:val="la-Latn" w:eastAsia="it-IT"/>
        </w:rPr>
        <w:t>erubesco</w:t>
      </w:r>
      <w:r>
        <w:rPr>
          <w:rFonts w:ascii="Arial" w:eastAsia="Times New Roman" w:hAnsi="Arial" w:cs="Arial"/>
          <w:i/>
          <w:iCs/>
          <w:color w:val="000000"/>
          <w:sz w:val="24"/>
          <w:szCs w:val="24"/>
          <w:lang w:eastAsia="it-IT"/>
        </w:rPr>
        <w:t xml:space="preserve"> </w:t>
      </w:r>
      <w:r w:rsidRPr="00EC3A22">
        <w:rPr>
          <w:rFonts w:ascii="Arial" w:eastAsia="Times New Roman" w:hAnsi="Arial" w:cs="Arial"/>
          <w:i/>
          <w:iCs/>
          <w:color w:val="000000"/>
          <w:sz w:val="24"/>
          <w:szCs w:val="24"/>
          <w:lang w:val="la-Latn" w:eastAsia="it-IT"/>
        </w:rPr>
        <w:t>evangelium</w:t>
      </w:r>
      <w:r>
        <w:rPr>
          <w:rFonts w:ascii="Arial" w:eastAsia="Times New Roman" w:hAnsi="Arial" w:cs="Arial"/>
          <w:i/>
          <w:iCs/>
          <w:color w:val="000000"/>
          <w:sz w:val="24"/>
          <w:szCs w:val="24"/>
          <w:lang w:val="la-Latn" w:eastAsia="it-IT"/>
        </w:rPr>
        <w:t>,</w:t>
      </w:r>
      <w:r>
        <w:rPr>
          <w:rFonts w:ascii="Arial" w:eastAsia="Times New Roman" w:hAnsi="Arial" w:cs="Arial"/>
          <w:i/>
          <w:iCs/>
          <w:color w:val="000000"/>
          <w:sz w:val="24"/>
          <w:szCs w:val="24"/>
          <w:lang w:eastAsia="it-IT"/>
        </w:rPr>
        <w:t xml:space="preserve"> </w:t>
      </w:r>
      <w:r w:rsidRPr="00EC3A22">
        <w:rPr>
          <w:rFonts w:ascii="Arial" w:eastAsia="Times New Roman" w:hAnsi="Arial" w:cs="Arial"/>
          <w:i/>
          <w:iCs/>
          <w:color w:val="000000"/>
          <w:sz w:val="24"/>
          <w:szCs w:val="24"/>
          <w:lang w:val="la-Latn" w:eastAsia="it-IT"/>
        </w:rPr>
        <w:t>virtus</w:t>
      </w:r>
      <w:r>
        <w:rPr>
          <w:rFonts w:ascii="Arial" w:eastAsia="Times New Roman" w:hAnsi="Arial" w:cs="Arial"/>
          <w:i/>
          <w:iCs/>
          <w:color w:val="000000"/>
          <w:sz w:val="24"/>
          <w:szCs w:val="24"/>
          <w:lang w:eastAsia="it-IT"/>
        </w:rPr>
        <w:t xml:space="preserve"> </w:t>
      </w:r>
      <w:r>
        <w:rPr>
          <w:rFonts w:ascii="Arial" w:eastAsia="Times New Roman" w:hAnsi="Arial" w:cs="Arial"/>
          <w:i/>
          <w:iCs/>
          <w:color w:val="000000"/>
          <w:sz w:val="24"/>
          <w:szCs w:val="24"/>
          <w:lang w:val="la-Latn" w:eastAsia="it-IT"/>
        </w:rPr>
        <w:t>enim</w:t>
      </w:r>
      <w:r>
        <w:rPr>
          <w:rFonts w:ascii="Arial" w:eastAsia="Times New Roman" w:hAnsi="Arial" w:cs="Arial"/>
          <w:i/>
          <w:iCs/>
          <w:color w:val="000000"/>
          <w:sz w:val="24"/>
          <w:szCs w:val="24"/>
          <w:lang w:eastAsia="it-IT"/>
        </w:rPr>
        <w:t xml:space="preserve"> </w:t>
      </w:r>
      <w:r>
        <w:rPr>
          <w:rFonts w:ascii="Arial" w:eastAsia="Times New Roman" w:hAnsi="Arial" w:cs="Arial"/>
          <w:i/>
          <w:iCs/>
          <w:color w:val="000000"/>
          <w:sz w:val="24"/>
          <w:szCs w:val="24"/>
          <w:lang w:val="la-Latn" w:eastAsia="it-IT"/>
        </w:rPr>
        <w:t>Dei</w:t>
      </w:r>
      <w:r>
        <w:rPr>
          <w:rFonts w:ascii="Arial" w:eastAsia="Times New Roman" w:hAnsi="Arial" w:cs="Arial"/>
          <w:i/>
          <w:iCs/>
          <w:color w:val="000000"/>
          <w:sz w:val="24"/>
          <w:szCs w:val="24"/>
          <w:lang w:eastAsia="it-IT"/>
        </w:rPr>
        <w:t xml:space="preserve"> </w:t>
      </w:r>
      <w:r w:rsidRPr="00EC3A22">
        <w:rPr>
          <w:rFonts w:ascii="Arial" w:eastAsia="Times New Roman" w:hAnsi="Arial" w:cs="Arial"/>
          <w:i/>
          <w:iCs/>
          <w:color w:val="000000"/>
          <w:sz w:val="24"/>
          <w:szCs w:val="24"/>
          <w:lang w:val="la-Latn" w:eastAsia="it-IT"/>
        </w:rPr>
        <w:t>est</w:t>
      </w:r>
      <w:r>
        <w:rPr>
          <w:rFonts w:ascii="Arial" w:eastAsia="Times New Roman" w:hAnsi="Arial" w:cs="Arial"/>
          <w:i/>
          <w:iCs/>
          <w:color w:val="000000"/>
          <w:sz w:val="24"/>
          <w:szCs w:val="24"/>
          <w:lang w:eastAsia="it-IT"/>
        </w:rPr>
        <w:t xml:space="preserve"> </w:t>
      </w:r>
      <w:r w:rsidRPr="00EC3A22">
        <w:rPr>
          <w:rFonts w:ascii="Arial" w:eastAsia="Times New Roman" w:hAnsi="Arial" w:cs="Arial"/>
          <w:i/>
          <w:iCs/>
          <w:color w:val="000000"/>
          <w:sz w:val="24"/>
          <w:szCs w:val="24"/>
          <w:lang w:val="la-Latn" w:eastAsia="it-IT"/>
        </w:rPr>
        <w:t>in</w:t>
      </w:r>
      <w:r>
        <w:rPr>
          <w:rFonts w:ascii="Arial" w:eastAsia="Times New Roman" w:hAnsi="Arial" w:cs="Arial"/>
          <w:i/>
          <w:iCs/>
          <w:color w:val="000000"/>
          <w:sz w:val="24"/>
          <w:szCs w:val="24"/>
          <w:lang w:eastAsia="it-IT"/>
        </w:rPr>
        <w:t xml:space="preserve"> </w:t>
      </w:r>
      <w:r w:rsidRPr="00EC3A22">
        <w:rPr>
          <w:rFonts w:ascii="Arial" w:eastAsia="Times New Roman" w:hAnsi="Arial" w:cs="Arial"/>
          <w:i/>
          <w:iCs/>
          <w:color w:val="000000"/>
          <w:sz w:val="24"/>
          <w:szCs w:val="24"/>
          <w:lang w:val="la-Latn" w:eastAsia="it-IT"/>
        </w:rPr>
        <w:t>salutem omni credenti, Iudaeo primum et Graeco. Iustitia enim Dei in eo revelatur ex fide in fidem, sicut scriptum est: iustus autem ex fide vivit”. “</w:t>
      </w:r>
      <w:r w:rsidRPr="00EC3A22">
        <w:rPr>
          <w:rStyle w:val="text-to-speech"/>
          <w:rFonts w:ascii="Arial" w:hAnsi="Arial" w:cs="Arial"/>
          <w:color w:val="111111"/>
          <w:sz w:val="23"/>
          <w:szCs w:val="23"/>
          <w:lang w:val="el-GR"/>
        </w:rPr>
        <w:t>Οὐ</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γὰρ</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ἐπαισχύνομαι</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τὸ</w:t>
      </w:r>
      <w:r w:rsidRPr="00EC3A22">
        <w:rPr>
          <w:rStyle w:val="text-to-speech"/>
          <w:rFonts w:ascii="Arial" w:hAnsi="Arial" w:cs="Arial"/>
          <w:color w:val="111111"/>
          <w:sz w:val="23"/>
          <w:szCs w:val="23"/>
          <w:lang w:val="la-Latn"/>
        </w:rPr>
        <w:t xml:space="preserve"> </w:t>
      </w:r>
      <w:r w:rsidRPr="00EC3A22">
        <w:rPr>
          <w:rStyle w:val="text-to-speech"/>
          <w:rFonts w:ascii="Tahoma" w:hAnsi="Tahoma" w:cs="Tahoma"/>
          <w:color w:val="111111"/>
          <w:sz w:val="23"/>
          <w:szCs w:val="23"/>
          <w:lang w:val="la-Latn"/>
        </w:rPr>
        <w:t>⸀</w:t>
      </w:r>
      <w:r w:rsidRPr="00EC3A22">
        <w:rPr>
          <w:rStyle w:val="text-to-speech"/>
          <w:rFonts w:ascii="Arial" w:hAnsi="Arial" w:cs="Arial"/>
          <w:color w:val="111111"/>
          <w:sz w:val="23"/>
          <w:szCs w:val="23"/>
          <w:lang w:val="el-GR"/>
        </w:rPr>
        <w:t>εὐαγγέλιον</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δύναμις</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γὰρ</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θεοῦ</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ἐστιν</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εἰς</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σωτηρίαν</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παντὶ</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τῷ</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πιστεύοντι</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Ἰουδαίῳ</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τε</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πρῶτον</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καὶ</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Ἕλληνι·</w:t>
      </w:r>
      <w:r w:rsidRPr="00EC3A22">
        <w:rPr>
          <w:rStyle w:val="verse"/>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δικαιοσύνη</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γὰρ</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θεοῦ</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ἐν</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αὐτῷ</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ἀποκαλύπτεται</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ἐκ</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πίστεως</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εἰς</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πίστιν</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καθὼς</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γέγραπται·</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Ὁ</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δὲ</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δίκαιος</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ἐκ</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πίστεως</w:t>
      </w:r>
      <w:r w:rsidRPr="00EC3A22">
        <w:rPr>
          <w:rStyle w:val="text-to-speech"/>
          <w:rFonts w:ascii="Arial" w:hAnsi="Arial" w:cs="Arial"/>
          <w:color w:val="111111"/>
          <w:sz w:val="23"/>
          <w:szCs w:val="23"/>
          <w:lang w:val="la-Latn"/>
        </w:rPr>
        <w:t xml:space="preserve"> </w:t>
      </w:r>
      <w:r w:rsidRPr="00EC3A22">
        <w:rPr>
          <w:rStyle w:val="text-to-speech"/>
          <w:rFonts w:ascii="Arial" w:hAnsi="Arial" w:cs="Arial"/>
          <w:color w:val="111111"/>
          <w:sz w:val="23"/>
          <w:szCs w:val="23"/>
          <w:lang w:val="el-GR"/>
        </w:rPr>
        <w:t>ζήσεται</w:t>
      </w:r>
      <w:r w:rsidRPr="00EC3A22">
        <w:rPr>
          <w:rFonts w:ascii="Arial" w:eastAsia="Times New Roman" w:hAnsi="Arial" w:cs="Arial"/>
          <w:i/>
          <w:iCs/>
          <w:color w:val="000000"/>
          <w:sz w:val="24"/>
          <w:szCs w:val="24"/>
          <w:lang w:val="la-Latn" w:eastAsia="it-IT"/>
        </w:rPr>
        <w:t>” (Rm 1,16-17).</w:t>
      </w:r>
    </w:p>
    <w:p w:rsidR="00EC3A22" w:rsidRPr="00EC3A22" w:rsidRDefault="00EC3A22" w:rsidP="00EC3A22">
      <w:pPr>
        <w:spacing w:after="120" w:line="240" w:lineRule="auto"/>
        <w:jc w:val="both"/>
        <w:rPr>
          <w:rFonts w:ascii="Calibri" w:eastAsia="Times New Roman" w:hAnsi="Calibri" w:cs="Calibri"/>
          <w:color w:val="000000"/>
          <w:sz w:val="20"/>
          <w:szCs w:val="20"/>
          <w:lang w:eastAsia="it-IT"/>
        </w:rPr>
      </w:pPr>
      <w:r w:rsidRPr="00EC3A22">
        <w:rPr>
          <w:rFonts w:ascii="Arial" w:eastAsia="Times New Roman" w:hAnsi="Arial" w:cs="Arial"/>
          <w:i/>
          <w:iCs/>
          <w:color w:val="000000"/>
          <w:sz w:val="24"/>
          <w:szCs w:val="24"/>
          <w:lang w:eastAsia="it-IT"/>
        </w:rPr>
        <w:t>Costituito Figlio di Dio con potenza secondo lo Spirito di santificazione mediante la risurrezione dai morti, Gesù Cristo, nostro Signore (Rm 1,4). Io infatti non mi vergogno del vangelo, poiché è potenza di Dio per la salvezza di chiunque crede, del Giudeo prima e poi del Greco (Rm 1,16). Infatti, dalla creazione del mondo in poi, le sue perfezioni invisibili possono essere contemplate con l'intelletto nelle opere da lui compiute, come la sua eterna potenza e divinità (Rm 1,20). Dice infatti la Scrittura al faraone: Ti ho fatto sorgere per manifestare in te la mia potenza e perché il mio nome sia proclamato in tutta la terra (Rm 9,17). Se pertanto Dio, volendo manifestare la sua ira e far conoscere la sua potenza, ha sopportato con grande pazienza vasi di collera, già pronti per la perdizione (Rm 9,22). Quanto a loro, se non persevereranno nell'infedeltà, saranno anch'essi innestati; Dio infatti ha la potenza di innestarli di nuovo! (Rm 11,23). Con la potenza di segni e di prodigi, con la potenza dello Spirito. Così da Gerusalemme e dintorni fino all'Illiria, ho portato a termine la predicazione del vangelo di Cristo (Rm 15,19). La parola della croce infatti è stoltezza per quelli che vanno in perdizione, ma per quelli che si salvano, per noi, è potenza di Dio (1Cor 1,18). Ma per coloro che sono chiamati, sia Giudei che Greci, predichiamo Cristo potenza di Dio e sapienza di Dio (1Cor 1,24).</w:t>
      </w:r>
    </w:p>
    <w:p w:rsidR="00EC3A22" w:rsidRPr="00EC3A22" w:rsidRDefault="00EC3A22" w:rsidP="00EC3A22">
      <w:pPr>
        <w:spacing w:after="120" w:line="240" w:lineRule="auto"/>
        <w:jc w:val="both"/>
        <w:rPr>
          <w:rFonts w:ascii="Calibri" w:eastAsia="Times New Roman" w:hAnsi="Calibri" w:cs="Calibri"/>
          <w:color w:val="000000"/>
          <w:sz w:val="20"/>
          <w:szCs w:val="20"/>
          <w:lang w:eastAsia="it-IT"/>
        </w:rPr>
      </w:pPr>
      <w:r w:rsidRPr="00EC3A22">
        <w:rPr>
          <w:rFonts w:ascii="Arial" w:eastAsia="Times New Roman" w:hAnsi="Arial" w:cs="Arial"/>
          <w:i/>
          <w:iCs/>
          <w:color w:val="000000"/>
          <w:sz w:val="24"/>
          <w:szCs w:val="24"/>
          <w:lang w:eastAsia="it-IT"/>
        </w:rPr>
        <w:t>E la mia parola e il mio messaggio non si basarono su discorsi persuasivi di sapienza, ma sulla manifestazione dello Spirito e della sua potenza (1Cor 2,4). Perché la vostra fede non fosse fondata sulla sapienza umana, ma sulla potenza di Dio (1Cor 2,5). Perché il regno di Dio non consiste in parole, ma in potenza (1Cor 4,20). Dio poi, che ha risuscitato il Signore, risusciterà anche noi con la sua potenza (1Cor 6,14). Però noi abbiamo questo tesoro in vasi di creta, perché appaia che la potenza straordinaria viene da Dio e non da noi (2Cor 4,7). Con parole di verità, con la potenza di Dio; con le armi della giustizia a destra e a sinistra (2Cor 6,7). Ed egli mi ha detto: "Ti basta la mia grazia; la mia potenza infatti si manifesta pienamente nella debolezza". Mi vanterò quindi ben volentieri delle mie debolezze, perché dimori in me la potenza di Cristo (2Cor 12,9). Dal momento che cercate una prova che Cristo parla in me, lui che non è debole, ma potente in mezzo a voi (2Cor 13,3). Infatti egli fu crocifisso per la sua debolezza, ma vive per la potenza di Dio. E anche noi che siamo deboli in lui, saremo vivi con lui per la potenza di Dio nei vostri riguardi (2Cor 13,4). E qual è la straordinaria grandezza della sua potenza verso di noi credenti secondo l'efficacia della sua forza (Ef 1,19). Del quale sono divenuto ministro per il dono della grazia di Dio a me concessa in virtù dell'efficacia della sua potenza (Ef 3,7). Perché vi conceda, secondo la ricchezza della sua gloria, di essere potentemente rafforzati dal suo Spirito nell'uomo interiore (Ef 3,16). A colui che in tutto ha potere di fare molto più di quanto possiamo domandare o pensare, secondo la potenza che già opera in noi (Ef 3,20). Per il resto, attingete forza nel Signore e nel vigore della sua potenza (Ef 6,10). E questo perché io possa conoscere lui, la potenza della sua risurrezione, la partecipazione alle sue sofferenze, diventandogli conforme nella morte (Fil 3,10).</w:t>
      </w:r>
    </w:p>
    <w:p w:rsidR="00EC3A22" w:rsidRPr="00D56E7D" w:rsidRDefault="00EC3A22" w:rsidP="00EC3A22">
      <w:pPr>
        <w:spacing w:after="120" w:line="240" w:lineRule="auto"/>
        <w:jc w:val="both"/>
        <w:rPr>
          <w:rFonts w:ascii="Calibri" w:eastAsia="Times New Roman" w:hAnsi="Calibri" w:cs="Calibri"/>
          <w:color w:val="000000"/>
          <w:spacing w:val="-2"/>
          <w:sz w:val="20"/>
          <w:szCs w:val="20"/>
          <w:lang w:eastAsia="it-IT"/>
        </w:rPr>
      </w:pPr>
      <w:r w:rsidRPr="00D56E7D">
        <w:rPr>
          <w:rFonts w:ascii="Arial" w:eastAsia="Times New Roman" w:hAnsi="Arial" w:cs="Arial"/>
          <w:i/>
          <w:iCs/>
          <w:color w:val="000000"/>
          <w:spacing w:val="-2"/>
          <w:sz w:val="24"/>
          <w:szCs w:val="24"/>
          <w:lang w:eastAsia="it-IT"/>
        </w:rPr>
        <w:t xml:space="preserve">Rafforzandovi con ogni energia secondo la sua gloriosa potenza, per poter essere forti e pazienti in tutto (Col 1,11). Per questo mi affatico e lotto, con la forza che viene da lui e che agisce in me con potenza (Col 1,29). Con lui infatti siete stati sepolti insieme nel </w:t>
      </w:r>
      <w:r w:rsidRPr="00D56E7D">
        <w:rPr>
          <w:rFonts w:ascii="Arial" w:eastAsia="Times New Roman" w:hAnsi="Arial" w:cs="Arial"/>
          <w:i/>
          <w:iCs/>
          <w:color w:val="000000"/>
          <w:spacing w:val="-2"/>
          <w:sz w:val="24"/>
          <w:szCs w:val="24"/>
          <w:lang w:eastAsia="it-IT"/>
        </w:rPr>
        <w:lastRenderedPageBreak/>
        <w:t>battesimo, in lui siete anche stati insieme risuscitati per la fede nella potenza di Dio, che lo ha risuscitato dai morti (Col 2,12). Il nostro vangelo, infatti, non si è diffuso fra voi soltanto per mezzo della parola, ma anche con potenza e con Spirito Santo e con profonda convinzione, e ben sapete come ci siamo comportati in mezzo a voi per il vostro bene (1Ts 1,5). E a voi, che ora siete afflitti, sollievo insieme a noi, quando si manifesterà il Signore Gesù dal cielo con gli angeli della sua potenza (2Ts 1,7). Costoro saranno castigati con una rovina eterna, lontano dalla faccia del Signore e dalla gloria della sua potenza (2Ts 1,9). Anche per questo preghiamo di continuo per voi, perché il nostro Dio vi renda degni della sua chiamata e porti a compimento, con la sua potenza, ogni vostra volontà di bene e l'opera della vostra fede (2Ts 1,11). Il solo che possiede l'immortalità, che abita una luce inaccessibile; che nessuno fra gli uomini ha mai visto né può vedere. A lui onore e potenza per sempre. Amen (1Tm 6,16).</w:t>
      </w:r>
    </w:p>
    <w:p w:rsidR="00EC3A22" w:rsidRPr="00EC3A22" w:rsidRDefault="00EC3A22" w:rsidP="00EC3A22">
      <w:pPr>
        <w:spacing w:after="120" w:line="240" w:lineRule="auto"/>
        <w:jc w:val="both"/>
        <w:rPr>
          <w:rFonts w:ascii="Calibri" w:eastAsia="Times New Roman" w:hAnsi="Calibri" w:cs="Calibri"/>
          <w:color w:val="000000"/>
          <w:sz w:val="20"/>
          <w:szCs w:val="20"/>
          <w:lang w:eastAsia="it-IT"/>
        </w:rPr>
      </w:pPr>
      <w:r w:rsidRPr="00EC3A22">
        <w:rPr>
          <w:rFonts w:ascii="Arial" w:eastAsia="Times New Roman" w:hAnsi="Arial" w:cs="Arial"/>
          <w:color w:val="000000"/>
          <w:sz w:val="24"/>
          <w:szCs w:val="24"/>
          <w:lang w:eastAsia="it-IT"/>
        </w:rPr>
        <w:t>Ora è giusto che ci chiediamo: Se la Parola del Vangelo possiede la stessa potenza di salvezza, redenzione, santificazione della Parola creatrice del Signore nostro Dio, perché essa non produce secondo questa divina onnipotenza? La Parola non produce perché è di Dio, produce perché è detta da Dio, per Cristo nel suo Santo Spirito. Produce perché è detta da Cristo nel suo Santo Spirito, essendo però Cristo una cosa sola con il Padre. Produce se detta dall’Apostolo del Signore, che vive in Cristo e nello Spirito Santo, che forma con Cristo un solo cuore, una sola vita, una cosa sola. La Parola è stata data all’Apostolo, ma non è dell’Apostolo. Essa rimane eternamente di Dio, di Cristo Gesù, dello Spirito Santo e produce secondo la sua verità sempre se è detta per mezzo nostro dal Padre, da Cristo Gesù, dallo Spirito Santo. Se la dice l’Apostolo come proveniente dal suo cuore, ma non dal cuore di Cristo, essa è inefficace.</w:t>
      </w:r>
    </w:p>
    <w:p w:rsidR="00EC3A22" w:rsidRPr="00EC3A22" w:rsidRDefault="00EC3A22" w:rsidP="00EC3A22">
      <w:pPr>
        <w:spacing w:after="120" w:line="240" w:lineRule="auto"/>
        <w:jc w:val="both"/>
        <w:rPr>
          <w:rFonts w:ascii="Calibri" w:eastAsia="Times New Roman" w:hAnsi="Calibri" w:cs="Calibri"/>
          <w:color w:val="000000"/>
          <w:sz w:val="20"/>
          <w:szCs w:val="20"/>
          <w:lang w:eastAsia="it-IT"/>
        </w:rPr>
      </w:pPr>
      <w:r w:rsidRPr="00EC3A22">
        <w:rPr>
          <w:rFonts w:ascii="Arial" w:eastAsia="Times New Roman" w:hAnsi="Arial" w:cs="Arial"/>
          <w:i/>
          <w:iCs/>
          <w:color w:val="000000"/>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p>
    <w:p w:rsidR="00EC3A22" w:rsidRPr="00EC3A22" w:rsidRDefault="00EC3A22" w:rsidP="00EC3A22">
      <w:pPr>
        <w:spacing w:after="120" w:line="240" w:lineRule="auto"/>
        <w:jc w:val="both"/>
        <w:rPr>
          <w:rFonts w:ascii="Calibri" w:eastAsia="Times New Roman" w:hAnsi="Calibri" w:cs="Calibri"/>
          <w:color w:val="000000"/>
          <w:sz w:val="20"/>
          <w:szCs w:val="20"/>
          <w:lang w:eastAsia="it-IT"/>
        </w:rPr>
      </w:pPr>
      <w:r w:rsidRPr="00EC3A22">
        <w:rPr>
          <w:rFonts w:ascii="Arial" w:eastAsia="Times New Roman" w:hAnsi="Arial" w:cs="Arial"/>
          <w:color w:val="000000"/>
          <w:sz w:val="24"/>
          <w:szCs w:val="24"/>
          <w:lang w:eastAsia="it-IT"/>
        </w:rPr>
        <w:t>Non si dimostra con argomentazioni ricche di sapienza umana né l’esistenza di Dio, né di Cristo, né dello Spirito Santo. Si attesta invece la presenza del Padre e del Figlio e dello Spirito Santo nella nostra vita, nel cui nome noi parliamo e agiamo. Come Gesù nello Spirito Santo parla ed opera nel nome del Padre suo, così anche ogni suo Apostolo e discepolo, nello Spirito Santo parla in nome di Cristo Gesù. Ma per parlare nel nome di Cristo Gesù, Cristo Gesù deve essere con noi una cosa sola, allo stesso modo che Gesù e il Padre sono una cosa sola. È lo Spirito Santo la potenza salvatrice, rigeneratrice, santificatrice, di conversione della Parola. Ma lo Spirito Santo è di Cristo ed è dato per parlare ed operare solo a chi vive in Cristo, per Cristo, con Cristo. Chi vuole manifestare la potenza della Parola deve anche manifestare la vita di Cristo. Madre piena di grazia, aiutaci ad essere vita di Cristo Gesù nella Chiesa e nel mondo.</w:t>
      </w:r>
    </w:p>
    <w:p w:rsidR="00EC3A22" w:rsidRPr="00D56E7D" w:rsidRDefault="00EC3A22" w:rsidP="004C3D1E">
      <w:pPr>
        <w:pStyle w:val="Nessunaspaziatura"/>
        <w:rPr>
          <w:sz w:val="22"/>
          <w:szCs w:val="20"/>
        </w:rPr>
      </w:pPr>
    </w:p>
    <w:p w:rsidR="004C3D1E" w:rsidRPr="004C3D1E" w:rsidRDefault="004C3D1E" w:rsidP="004C3D1E">
      <w:pPr>
        <w:pStyle w:val="Titolo2"/>
        <w:spacing w:line="240" w:lineRule="auto"/>
        <w:rPr>
          <w:rFonts w:ascii="Calibri" w:hAnsi="Calibri" w:cs="Calibri"/>
        </w:rPr>
      </w:pPr>
      <w:bookmarkStart w:id="712" w:name="_Toc75156460"/>
      <w:r w:rsidRPr="004C3D1E">
        <w:rPr>
          <w:sz w:val="32"/>
          <w:szCs w:val="32"/>
        </w:rPr>
        <w:t>EBBENE, IO, ASSENTE CON IL CORPO MA PRESENTE CON LO SPIRITO</w:t>
      </w:r>
      <w:bookmarkEnd w:id="712"/>
    </w:p>
    <w:p w:rsidR="004C3D1E" w:rsidRPr="004C3D1E" w:rsidRDefault="004C3D1E" w:rsidP="004C3D1E">
      <w:pPr>
        <w:pStyle w:val="Nessunaspaziatura"/>
        <w:ind w:firstLine="0"/>
        <w:rPr>
          <w:sz w:val="8"/>
          <w:szCs w:val="6"/>
        </w:rPr>
      </w:pPr>
    </w:p>
    <w:p w:rsidR="004C3D1E" w:rsidRPr="004C3D1E" w:rsidRDefault="004C3D1E" w:rsidP="004C3D1E">
      <w:pPr>
        <w:pStyle w:val="Nessunaspaziatura"/>
        <w:ind w:firstLine="0"/>
        <w:rPr>
          <w:rFonts w:ascii="Calibri" w:hAnsi="Calibri" w:cs="Calibri"/>
          <w:sz w:val="27"/>
          <w:szCs w:val="27"/>
        </w:rPr>
      </w:pPr>
      <w:r w:rsidRPr="004C3D1E">
        <w:t>Chi è preposto a custodire il gregge di Cristo Gesù, deve sempre avere impresse nella mente e nel cuore, le parole rivolte dall’Apostolo Paolo ai Vescovi di Asia: </w:t>
      </w:r>
      <w:r w:rsidRPr="004C3D1E">
        <w:rPr>
          <w:i/>
        </w:rPr>
        <w:t xml:space="preserve">“Vegliate su </w:t>
      </w:r>
      <w:r w:rsidRPr="004C3D1E">
        <w:rPr>
          <w:i/>
        </w:rPr>
        <w:lastRenderedPageBreak/>
        <w:t>voi stessi e su tutto il gregge, in mezzo al quale lo Spirito Santo vi ha costituiti come custodi per essere pastori della Chiesa di Dio, che si è acquistata con il sangue del proprio Figlio (At 20,28). </w:t>
      </w:r>
      <w:r w:rsidRPr="004C3D1E">
        <w:t>È evidente che chi non veglia su se stesso mai potrà vegliare sul gregge del Signore. Questa verità è così manifestata dallo Spirito Santo ancora una volta alle Sette Chiese che sono in Asia: </w:t>
      </w:r>
      <w:r w:rsidRPr="004C3D1E">
        <w:rPr>
          <w:i/>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rsidR="004C3D1E" w:rsidRPr="004C3D1E" w:rsidRDefault="004C3D1E" w:rsidP="004C3D1E">
      <w:pPr>
        <w:pStyle w:val="Nessunaspaziatura"/>
        <w:ind w:firstLine="0"/>
        <w:rPr>
          <w:rFonts w:ascii="Calibri" w:hAnsi="Calibri" w:cs="Calibri"/>
          <w:sz w:val="27"/>
          <w:szCs w:val="27"/>
        </w:rPr>
      </w:pPr>
      <w:r w:rsidRPr="004C3D1E">
        <w:rPr>
          <w:i/>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w:t>
      </w:r>
    </w:p>
    <w:p w:rsidR="004C3D1E" w:rsidRPr="004C3D1E" w:rsidRDefault="004C3D1E" w:rsidP="004C3D1E">
      <w:pPr>
        <w:pStyle w:val="Nessunaspaziatura"/>
        <w:ind w:firstLine="0"/>
        <w:rPr>
          <w:rFonts w:ascii="Calibri" w:hAnsi="Calibri" w:cs="Calibri"/>
          <w:sz w:val="27"/>
          <w:szCs w:val="27"/>
        </w:rPr>
      </w:pPr>
      <w:r w:rsidRPr="004C3D1E">
        <w:rPr>
          <w:i/>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4C3D1E" w:rsidRPr="004C3D1E" w:rsidRDefault="004C3D1E" w:rsidP="0020509D">
      <w:pPr>
        <w:pStyle w:val="Nessunaspaziatura"/>
        <w:ind w:firstLine="0"/>
        <w:rPr>
          <w:rFonts w:ascii="Calibri" w:hAnsi="Calibri" w:cs="Calibri"/>
          <w:sz w:val="27"/>
          <w:szCs w:val="27"/>
        </w:rPr>
      </w:pPr>
      <w:r w:rsidRPr="004C3D1E">
        <w:rPr>
          <w:i/>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4C3D1E" w:rsidRPr="004C3D1E" w:rsidRDefault="004C3D1E" w:rsidP="004C3D1E">
      <w:pPr>
        <w:pStyle w:val="Nessunaspaziatura"/>
        <w:ind w:firstLine="0"/>
        <w:rPr>
          <w:rFonts w:ascii="Calibri" w:hAnsi="Calibri" w:cs="Calibri"/>
          <w:sz w:val="27"/>
          <w:szCs w:val="27"/>
        </w:rPr>
      </w:pPr>
      <w:r w:rsidRPr="004C3D1E">
        <w:rPr>
          <w:i/>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4C3D1E" w:rsidRPr="004C3D1E" w:rsidRDefault="004C3D1E" w:rsidP="004C3D1E">
      <w:pPr>
        <w:pStyle w:val="Nessunaspaziatura"/>
        <w:ind w:firstLine="0"/>
        <w:rPr>
          <w:rFonts w:ascii="Calibri" w:hAnsi="Calibri" w:cs="Calibri"/>
          <w:sz w:val="27"/>
          <w:szCs w:val="27"/>
        </w:rPr>
      </w:pPr>
      <w:r w:rsidRPr="004C3D1E">
        <w:rPr>
          <w:i/>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rsidR="004C3D1E" w:rsidRPr="004C3D1E" w:rsidRDefault="004C3D1E" w:rsidP="004C3D1E">
      <w:pPr>
        <w:pStyle w:val="Nessunaspaziatura"/>
        <w:ind w:firstLine="0"/>
        <w:rPr>
          <w:rFonts w:ascii="Calibri" w:hAnsi="Calibri" w:cs="Calibri"/>
          <w:sz w:val="27"/>
          <w:szCs w:val="27"/>
        </w:rPr>
      </w:pPr>
      <w:r w:rsidRPr="004C3D1E">
        <w:rPr>
          <w:i/>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4C3D1E" w:rsidRPr="004C3D1E" w:rsidRDefault="004C3D1E" w:rsidP="004C3D1E">
      <w:pPr>
        <w:pStyle w:val="Nessunaspaziatura"/>
        <w:ind w:firstLine="0"/>
        <w:rPr>
          <w:rFonts w:ascii="Calibri" w:hAnsi="Calibri" w:cs="Calibri"/>
          <w:sz w:val="27"/>
          <w:szCs w:val="27"/>
        </w:rPr>
      </w:pPr>
      <w:r w:rsidRPr="004C3D1E">
        <w:rPr>
          <w:i/>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w:t>
      </w:r>
      <w:r w:rsidRPr="004C3D1E">
        <w:rPr>
          <w:i/>
        </w:rPr>
        <w:lastRenderedPageBreak/>
        <w:t>e il nome della città del mio Dio, della nuova Gerusalemme che discende dal cielo, dal mio Dio, insieme al mio nome nuovo. Chi ha orecchi, ascolti ciò che lo Spirito dice alle Chiese”.</w:t>
      </w:r>
    </w:p>
    <w:p w:rsidR="004C3D1E" w:rsidRPr="004C3D1E" w:rsidRDefault="004C3D1E" w:rsidP="004C3D1E">
      <w:pPr>
        <w:pStyle w:val="Nessunaspaziatura"/>
        <w:ind w:firstLine="0"/>
        <w:rPr>
          <w:rFonts w:ascii="Calibri" w:hAnsi="Calibri" w:cs="Calibri"/>
          <w:sz w:val="27"/>
          <w:szCs w:val="27"/>
        </w:rPr>
      </w:pPr>
      <w:r w:rsidRPr="004C3D1E">
        <w:rPr>
          <w:i/>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rsidR="004C3D1E" w:rsidRPr="004C3D1E" w:rsidRDefault="004C3D1E" w:rsidP="004C3D1E">
      <w:pPr>
        <w:pStyle w:val="Nessunaspaziatura"/>
        <w:ind w:firstLine="0"/>
        <w:rPr>
          <w:rFonts w:ascii="Calibri" w:hAnsi="Calibri" w:cs="Calibri"/>
          <w:sz w:val="27"/>
          <w:szCs w:val="27"/>
        </w:rPr>
      </w:pPr>
      <w:r w:rsidRPr="004C3D1E">
        <w:t>San Paolo, che abita nello Spirito e sempre da Lui mosso, condotto, avvinto, vede con gli occhi dello Spirito Santo, sia quando è presente in una comunità e sia quando è assente o lontano da essa. Vede il bene e vede anche il male. Vede le tenebre e vede la luce. Vede se i cuori sono con Cristo o se immersi nelle tenebre di questo mondo. Non solo vede nello Spirito Santo, nello Spirito Santo anche giudica e nello Spirito Santo prende la giusta decisione, che è sempre in vista del pentimento e della conversione di colui o coloro che il male operano. Anche l’Apostolo Giovanni è nello Spirito Santo e vede, anche se da lontano, i grandi e i piccoli peccati che governano quanti sono preposti a vegliare sul gregge del Signore. Chi non è nello Spirito Santo anche se abita nella stessa casa non vede il peccato che governa un cuore, non lo vede perché il peccato governa il suo cuore e dal peccato si giustifica il peccato, dalle tenebre si lodano le tenebre, dalla cattiveria si osanna alla cattiveria. Dal peccato si vede la luce come un fastidio e ci si oppone con ogni forza finché essa non sarà stata eliminata dalla propria vista.</w:t>
      </w:r>
    </w:p>
    <w:p w:rsidR="004C3D1E" w:rsidRPr="004C3D1E" w:rsidRDefault="004C3D1E" w:rsidP="004C3D1E">
      <w:pPr>
        <w:pStyle w:val="Nessunaspaziatura"/>
        <w:ind w:firstLine="0"/>
        <w:rPr>
          <w:rFonts w:ascii="Calibri" w:hAnsi="Calibri" w:cs="Calibri"/>
          <w:sz w:val="27"/>
          <w:szCs w:val="27"/>
        </w:rPr>
      </w:pPr>
      <w:r w:rsidRPr="004C3D1E">
        <w:rPr>
          <w:i/>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rsidR="004C3D1E" w:rsidRDefault="004C3D1E" w:rsidP="004C3D1E">
      <w:pPr>
        <w:pStyle w:val="Nessunaspaziatura"/>
        <w:ind w:firstLine="0"/>
      </w:pPr>
      <w:r w:rsidRPr="004C3D1E">
        <w:lastRenderedPageBreak/>
        <w:t>Se oggi nel gregge di Cristo Signore non si vede più il peccato e nessun giudizio viene pronunciato perché lo si elimini dalla comunità del Signore, è segno che non dimoriamo nello Spirito Santo. Non vediamo con i suoi occhi di luce purissima di verità, santità, giustizia, amore, misericordia. Vediamo con gli occhi del peccato. Si è ciechi e guide di ciechi. Una verità va gridata con ogni fermezza: quando l’immoralità regna in una comunità è sempre responsabilità di quanti sono preposti a vegliare sul gregge del Signore. Perché i custodi non custodiscono il gregge? Perché non si custodiscono essi stessi nella verità, nella fede, nella giustizia secondo il Vangelo. È altissima la responsabilità dei custodi del gregge del Signore. Chi giustifica il peccato attesta che dal peccato è stato conquistato. Chi non lo estirpa dalla sua comunità rivela che lui stesso è radicato nel peccato. Il gregge cammina dietro al proprio pastore. Un pastore che cammina per le vie di Sodoma e di Gomorra avrà un gregge che anch’esso camminerà per le vie di Sodoma e di Gomorra. Un Pastore invece che cammina sulla via di Cristo Signore avrà un gregge che anch’esso camminerà sulla via di Cristo Signore. Ma un pastore che cammina per la via di Sodoma e Gomorra mai potrà indicare la via di Cristo Signore al suo gregge. Non la conosce. Potrà mai un pastore che cammina per la via dell’odio, della calunnia, dell’inganno, della falsità, del giudizio temerario, della stoltezza e dell’insipienza indicare al proprio gregge la via dell’amore, della verità, della luce, dell’astensione di ogni parola vana, del non giudizio e del rispetto di ogni cuore? Mai. Ognuno guida dalla propria natura. La natura corrotta conduce alla corruzione. La natura santificata in Cristo porta alla luce di Cristo Signore. La natura corrotta manca di ogni visione dello Spirito Santo. La natura santificata in Cristo invece sempre gode della visione secondo lo Spirito Santo. Il male lo chiama male. Il bene lo annuncia bene.</w:t>
      </w:r>
    </w:p>
    <w:p w:rsidR="00695231" w:rsidRPr="004C3D1E" w:rsidRDefault="00695231" w:rsidP="004C3D1E">
      <w:pPr>
        <w:pStyle w:val="Nessunaspaziatura"/>
        <w:ind w:firstLine="0"/>
        <w:rPr>
          <w:rFonts w:ascii="Calibri" w:hAnsi="Calibri" w:cs="Calibri"/>
          <w:sz w:val="27"/>
          <w:szCs w:val="27"/>
        </w:rPr>
      </w:pPr>
    </w:p>
    <w:p w:rsidR="004C3D1E" w:rsidRPr="004C3D1E" w:rsidRDefault="004C3D1E" w:rsidP="004C3D1E">
      <w:pPr>
        <w:pStyle w:val="Nessunaspaziatura"/>
        <w:ind w:firstLine="0"/>
        <w:rPr>
          <w:rFonts w:ascii="Calibri" w:hAnsi="Calibri" w:cs="Calibri"/>
          <w:sz w:val="27"/>
          <w:szCs w:val="27"/>
        </w:rPr>
      </w:pPr>
      <w:r w:rsidRPr="004C3D1E">
        <w:rPr>
          <w:b/>
          <w:bCs/>
        </w:rPr>
        <w:t>Ezechiele vede nello “spirito” i peccati che si commettono nel tempio di Gerusalemme:</w:t>
      </w:r>
    </w:p>
    <w:p w:rsidR="004C3D1E" w:rsidRPr="004C3D1E" w:rsidRDefault="004C3D1E" w:rsidP="004C3D1E">
      <w:pPr>
        <w:pStyle w:val="Nessunaspaziatura"/>
        <w:ind w:firstLine="0"/>
        <w:rPr>
          <w:rFonts w:ascii="Calibri" w:hAnsi="Calibri" w:cs="Calibri"/>
          <w:sz w:val="27"/>
          <w:szCs w:val="27"/>
        </w:rPr>
      </w:pPr>
      <w:r w:rsidRPr="004C3D1E">
        <w:rPr>
          <w:i/>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w:t>
      </w:r>
      <w:r w:rsidRPr="004C3D1E">
        <w:rPr>
          <w:i/>
        </w:rPr>
        <w:lastRenderedPageBreak/>
        <w:t>d’incenso. Mi disse: «Hai visto, figlio dell’uomo, quello che fanno gli anziani della casa d’Israele nelle tenebre, ciascuno nella stanza recondita del proprio idolo? Vanno dicendo: “Il Signore non ci vede, il Signore ha abbandonato il paese”».</w:t>
      </w:r>
    </w:p>
    <w:p w:rsidR="004C3D1E" w:rsidRPr="004C3D1E" w:rsidRDefault="004C3D1E" w:rsidP="004C3D1E">
      <w:pPr>
        <w:pStyle w:val="Nessunaspaziatura"/>
        <w:ind w:firstLine="0"/>
        <w:rPr>
          <w:rFonts w:ascii="Calibri" w:hAnsi="Calibri" w:cs="Calibri"/>
          <w:sz w:val="27"/>
          <w:szCs w:val="27"/>
        </w:rPr>
      </w:pPr>
      <w:r w:rsidRPr="004C3D1E">
        <w:rPr>
          <w:i/>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rsidR="00695231" w:rsidRDefault="00695231" w:rsidP="004C3D1E">
      <w:pPr>
        <w:pStyle w:val="Nessunaspaziatura"/>
        <w:ind w:firstLine="0"/>
        <w:rPr>
          <w:b/>
          <w:bCs/>
        </w:rPr>
      </w:pPr>
    </w:p>
    <w:p w:rsidR="004C3D1E" w:rsidRPr="00695231" w:rsidRDefault="004C3D1E" w:rsidP="004C3D1E">
      <w:pPr>
        <w:pStyle w:val="Nessunaspaziatura"/>
        <w:ind w:firstLine="0"/>
        <w:rPr>
          <w:rFonts w:ascii="Calibri" w:hAnsi="Calibri" w:cs="Calibri"/>
          <w:b/>
          <w:bCs/>
          <w:sz w:val="27"/>
          <w:szCs w:val="27"/>
        </w:rPr>
      </w:pPr>
      <w:r w:rsidRPr="00695231">
        <w:rPr>
          <w:b/>
          <w:bCs/>
        </w:rPr>
        <w:t>Gesù nello Spirito Santo vede il peccato nascosto nel cuore di scribi e farisei:</w:t>
      </w:r>
    </w:p>
    <w:p w:rsidR="004C3D1E" w:rsidRPr="004C3D1E" w:rsidRDefault="004C3D1E" w:rsidP="004C3D1E">
      <w:pPr>
        <w:pStyle w:val="Nessunaspaziatura"/>
        <w:ind w:firstLine="0"/>
        <w:rPr>
          <w:rFonts w:ascii="Calibri" w:hAnsi="Calibri" w:cs="Calibri"/>
          <w:sz w:val="27"/>
          <w:szCs w:val="27"/>
        </w:rPr>
      </w:pPr>
      <w:r w:rsidRPr="004C3D1E">
        <w:rPr>
          <w:i/>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p>
    <w:p w:rsidR="004C3D1E" w:rsidRPr="004C3D1E" w:rsidRDefault="004C3D1E" w:rsidP="004C3D1E">
      <w:pPr>
        <w:pStyle w:val="Nessunaspaziatura"/>
        <w:ind w:firstLine="0"/>
        <w:rPr>
          <w:rFonts w:ascii="Calibri" w:hAnsi="Calibri" w:cs="Calibri"/>
          <w:sz w:val="27"/>
          <w:szCs w:val="27"/>
        </w:rPr>
      </w:pPr>
      <w:r w:rsidRPr="004C3D1E">
        <w:rPr>
          <w:i/>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4C3D1E" w:rsidRPr="004C3D1E" w:rsidRDefault="004C3D1E" w:rsidP="004C3D1E">
      <w:pPr>
        <w:pStyle w:val="Nessunaspaziatura"/>
        <w:ind w:firstLine="0"/>
        <w:rPr>
          <w:rFonts w:ascii="Calibri" w:hAnsi="Calibri" w:cs="Calibri"/>
          <w:sz w:val="27"/>
          <w:szCs w:val="27"/>
        </w:rPr>
      </w:pPr>
      <w:r w:rsidRPr="004C3D1E">
        <w:rPr>
          <w:i/>
        </w:rPr>
        <w:t>Guai a voi, scribi e farisei ipocriti, che chiudete il regno dei cieli davanti alla gente; di fatto non entrate voi, e non lasciate entrare nemmeno quelli che vogliono entrare. [14]</w:t>
      </w:r>
    </w:p>
    <w:p w:rsidR="004C3D1E" w:rsidRPr="004C3D1E" w:rsidRDefault="004C3D1E" w:rsidP="004C3D1E">
      <w:pPr>
        <w:pStyle w:val="Nessunaspaziatura"/>
        <w:ind w:firstLine="0"/>
        <w:rPr>
          <w:rFonts w:ascii="Calibri" w:hAnsi="Calibri" w:cs="Calibri"/>
          <w:sz w:val="27"/>
          <w:szCs w:val="27"/>
        </w:rPr>
      </w:pPr>
      <w:r w:rsidRPr="004C3D1E">
        <w:rPr>
          <w:i/>
        </w:rPr>
        <w:t>Guai a voi, scribi e farisei ipocriti, che percorrete il mare e la terra per fare un solo prosèlito e, quando lo è divenuto, lo rendete degno della Geènna due volte più di voi.</w:t>
      </w:r>
    </w:p>
    <w:p w:rsidR="004C3D1E" w:rsidRPr="004C3D1E" w:rsidRDefault="004C3D1E" w:rsidP="004C3D1E">
      <w:pPr>
        <w:pStyle w:val="Nessunaspaziatura"/>
        <w:ind w:firstLine="0"/>
        <w:rPr>
          <w:rFonts w:ascii="Calibri" w:hAnsi="Calibri" w:cs="Calibri"/>
          <w:sz w:val="27"/>
          <w:szCs w:val="27"/>
        </w:rPr>
      </w:pPr>
      <w:r w:rsidRPr="004C3D1E">
        <w:rPr>
          <w:i/>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rsidR="004C3D1E" w:rsidRPr="004C3D1E" w:rsidRDefault="004C3D1E" w:rsidP="004C3D1E">
      <w:pPr>
        <w:pStyle w:val="Nessunaspaziatura"/>
        <w:ind w:firstLine="0"/>
        <w:rPr>
          <w:rFonts w:ascii="Calibri" w:hAnsi="Calibri" w:cs="Calibri"/>
          <w:sz w:val="27"/>
          <w:szCs w:val="27"/>
        </w:rPr>
      </w:pPr>
      <w:r w:rsidRPr="004C3D1E">
        <w:rPr>
          <w:i/>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rsidR="004C3D1E" w:rsidRPr="004C3D1E" w:rsidRDefault="004C3D1E" w:rsidP="004C3D1E">
      <w:pPr>
        <w:pStyle w:val="Nessunaspaziatura"/>
        <w:ind w:firstLine="0"/>
        <w:rPr>
          <w:rFonts w:ascii="Calibri" w:hAnsi="Calibri" w:cs="Calibri"/>
          <w:sz w:val="27"/>
          <w:szCs w:val="27"/>
        </w:rPr>
      </w:pPr>
      <w:r w:rsidRPr="004C3D1E">
        <w:rPr>
          <w:i/>
        </w:rPr>
        <w:t>Guai a voi, scribi e farisei ipocriti, che pulite l’esterno del bicchiere e del piatto, ma all’interno sono pieni di avidità e d’intemperanza. Fariseo cieco, pulisci prima l’interno del bicchiere, perché anche l’esterno diventi pulito!</w:t>
      </w:r>
    </w:p>
    <w:p w:rsidR="004C3D1E" w:rsidRPr="004C3D1E" w:rsidRDefault="004C3D1E" w:rsidP="004C3D1E">
      <w:pPr>
        <w:pStyle w:val="Nessunaspaziatura"/>
        <w:ind w:firstLine="0"/>
        <w:rPr>
          <w:rFonts w:ascii="Calibri" w:hAnsi="Calibri" w:cs="Calibri"/>
          <w:sz w:val="27"/>
          <w:szCs w:val="27"/>
        </w:rPr>
      </w:pPr>
      <w:r w:rsidRPr="004C3D1E">
        <w:rPr>
          <w:i/>
        </w:rPr>
        <w:lastRenderedPageBreak/>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rsidR="004C3D1E" w:rsidRPr="004C3D1E" w:rsidRDefault="004C3D1E" w:rsidP="004C3D1E">
      <w:pPr>
        <w:pStyle w:val="Nessunaspaziatura"/>
        <w:ind w:firstLine="0"/>
        <w:rPr>
          <w:rFonts w:ascii="Calibri" w:hAnsi="Calibri" w:cs="Calibri"/>
          <w:sz w:val="27"/>
          <w:szCs w:val="27"/>
        </w:rPr>
      </w:pPr>
      <w:r w:rsidRPr="004C3D1E">
        <w:rPr>
          <w:i/>
        </w:rPr>
        <w:t>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w:t>
      </w:r>
    </w:p>
    <w:p w:rsidR="004C3D1E" w:rsidRPr="004C3D1E" w:rsidRDefault="004C3D1E" w:rsidP="004C3D1E">
      <w:pPr>
        <w:pStyle w:val="Nessunaspaziatura"/>
        <w:ind w:firstLine="0"/>
        <w:rPr>
          <w:rFonts w:ascii="Calibri" w:hAnsi="Calibri" w:cs="Calibri"/>
          <w:sz w:val="27"/>
          <w:szCs w:val="27"/>
        </w:rPr>
      </w:pPr>
      <w:r w:rsidRPr="004C3D1E">
        <w:rPr>
          <w:i/>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rsidR="004C3D1E" w:rsidRPr="004C3D1E" w:rsidRDefault="004C3D1E" w:rsidP="004C3D1E">
      <w:pPr>
        <w:pStyle w:val="Nessunaspaziatura"/>
        <w:ind w:firstLine="0"/>
        <w:rPr>
          <w:rFonts w:ascii="Calibri" w:hAnsi="Calibri" w:cs="Calibri"/>
          <w:sz w:val="27"/>
          <w:szCs w:val="27"/>
        </w:rPr>
      </w:pPr>
      <w:r w:rsidRPr="004C3D1E">
        <w:rPr>
          <w:i/>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rsidR="004C3D1E" w:rsidRPr="00695231" w:rsidRDefault="004C3D1E" w:rsidP="00695231">
      <w:pPr>
        <w:pStyle w:val="Nessunaspaziatura"/>
        <w:ind w:firstLine="0"/>
        <w:rPr>
          <w:rFonts w:ascii="Calibri" w:hAnsi="Calibri" w:cs="Calibri"/>
          <w:sz w:val="27"/>
          <w:szCs w:val="27"/>
        </w:rPr>
      </w:pPr>
      <w:r w:rsidRPr="004C3D1E">
        <w:t>Vergine Maria, Donna purissima, immacolata, che mai hai conosciuto il peccato, ottienici la grazia di essere anche noi senza peccato. Vedremo con gli occhi dello Spirito Santo e chiameremo male il male e bene il bene, senza vergogna e senza ipocrisia.</w:t>
      </w:r>
    </w:p>
    <w:p w:rsidR="00D36B48" w:rsidRDefault="00D36B48" w:rsidP="007959C4">
      <w:pPr>
        <w:pStyle w:val="Titolo2"/>
        <w:spacing w:line="276" w:lineRule="auto"/>
        <w:jc w:val="both"/>
        <w:rPr>
          <w:sz w:val="26"/>
          <w:szCs w:val="26"/>
        </w:rPr>
      </w:pPr>
      <w:bookmarkStart w:id="713" w:name="_Toc75156461"/>
      <w:r w:rsidRPr="007959C4">
        <w:rPr>
          <w:sz w:val="26"/>
          <w:szCs w:val="26"/>
        </w:rPr>
        <w:t>16 Maggio</w:t>
      </w:r>
      <w:bookmarkEnd w:id="713"/>
      <w:r w:rsidRPr="007959C4">
        <w:rPr>
          <w:sz w:val="26"/>
          <w:szCs w:val="26"/>
        </w:rPr>
        <w:t xml:space="preserve"> </w:t>
      </w:r>
    </w:p>
    <w:p w:rsidR="00FE2A25" w:rsidRDefault="00DE697E" w:rsidP="00DE697E">
      <w:pPr>
        <w:jc w:val="both"/>
        <w:rPr>
          <w:rFonts w:ascii="Segoe UI" w:hAnsi="Segoe UI" w:cs="Segoe UI"/>
          <w:sz w:val="24"/>
          <w:szCs w:val="24"/>
        </w:rPr>
      </w:pPr>
      <w:r w:rsidRPr="00DE697E">
        <w:rPr>
          <w:rFonts w:ascii="Segoe UI" w:hAnsi="Segoe UI" w:cs="Segoe UI"/>
          <w:sz w:val="24"/>
          <w:szCs w:val="24"/>
        </w:rPr>
        <w:t>Rifugio dei peccatori, aiuta ogni discepolo di Gesù perché ti ami di vero amore e ti accolga nel suo cuore come sua vera Madre. Tu per lui sarai un rifugio sicuro contro ogni insidia del male.</w:t>
      </w:r>
    </w:p>
    <w:p w:rsidR="00DE697E" w:rsidRPr="00DE697E" w:rsidRDefault="00DE697E" w:rsidP="00DE697E">
      <w:pPr>
        <w:pStyle w:val="Titolo2"/>
        <w:rPr>
          <w:rFonts w:ascii="Calibri" w:hAnsi="Calibri" w:cs="Calibri"/>
          <w:sz w:val="32"/>
          <w:szCs w:val="32"/>
        </w:rPr>
      </w:pPr>
      <w:bookmarkStart w:id="714" w:name="_Toc66893257"/>
      <w:bookmarkStart w:id="715" w:name="_Toc75156462"/>
      <w:r w:rsidRPr="00DE697E">
        <w:rPr>
          <w:sz w:val="32"/>
          <w:szCs w:val="32"/>
        </w:rPr>
        <w:t>Rifugio dei peccatori</w:t>
      </w:r>
      <w:bookmarkEnd w:id="714"/>
      <w:bookmarkEnd w:id="715"/>
    </w:p>
    <w:p w:rsidR="00DE697E" w:rsidRPr="00DE697E" w:rsidRDefault="00DE697E" w:rsidP="00DE697E">
      <w:pPr>
        <w:spacing w:after="120" w:line="240" w:lineRule="auto"/>
        <w:jc w:val="both"/>
        <w:rPr>
          <w:rFonts w:ascii="Calibri" w:eastAsia="Times New Roman" w:hAnsi="Calibri" w:cs="Calibri"/>
          <w:color w:val="000000"/>
          <w:sz w:val="20"/>
          <w:szCs w:val="20"/>
          <w:lang w:eastAsia="it-IT"/>
        </w:rPr>
      </w:pPr>
      <w:r w:rsidRPr="00DE697E">
        <w:rPr>
          <w:rFonts w:ascii="Arial" w:eastAsia="Times New Roman" w:hAnsi="Arial" w:cs="Arial"/>
          <w:color w:val="000000"/>
          <w:sz w:val="24"/>
          <w:szCs w:val="24"/>
          <w:lang w:eastAsia="it-IT"/>
        </w:rPr>
        <w:t>Capovolgendo alcune immagini della Scrittura sarà per noi possibile comprendere cosa la Santa Madre Chiesa vuole insegnarci quando ci invita a rivolgerci alla Vergine Maria, invocandola: “Rifugio dei Peccatori”. Leggiamo nel Vangelo secondo Luca:</w:t>
      </w:r>
      <w:r w:rsidRPr="00DE697E">
        <w:rPr>
          <w:rFonts w:ascii="Arial" w:eastAsia="Times New Roman" w:hAnsi="Arial" w:cs="Arial"/>
          <w:i/>
          <w:iCs/>
          <w:color w:val="000000"/>
          <w:sz w:val="24"/>
          <w:szCs w:val="24"/>
          <w:lang w:eastAsia="it-IT"/>
        </w:rPr>
        <w:t>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13,6-9). </w:t>
      </w:r>
      <w:r w:rsidRPr="00DE697E">
        <w:rPr>
          <w:rFonts w:ascii="Arial" w:eastAsia="Times New Roman" w:hAnsi="Arial" w:cs="Arial"/>
          <w:color w:val="000000"/>
          <w:sz w:val="24"/>
          <w:szCs w:val="24"/>
          <w:lang w:eastAsia="it-IT"/>
        </w:rPr>
        <w:t>In questo brano è il vignaiolo che si fa rifugio di salvezza per l’albero. La scure è già posta alla sua radice, ma viene allontanata dal vignaiolo. Il nostro vignaiolo è la Vergine Maria. Ogni peccatore che chiede aiuto a Lei con cuore pentito e umiliato sempre vedrà la scure allontanarsi dalla sua vita.</w:t>
      </w:r>
    </w:p>
    <w:p w:rsidR="00DE697E" w:rsidRPr="00DE697E" w:rsidRDefault="00DE697E" w:rsidP="00DE697E">
      <w:pPr>
        <w:spacing w:after="120" w:line="240" w:lineRule="auto"/>
        <w:jc w:val="both"/>
        <w:rPr>
          <w:rFonts w:ascii="Calibri" w:eastAsia="Times New Roman" w:hAnsi="Calibri" w:cs="Calibri"/>
          <w:color w:val="000000"/>
          <w:sz w:val="20"/>
          <w:szCs w:val="20"/>
          <w:lang w:eastAsia="it-IT"/>
        </w:rPr>
      </w:pPr>
      <w:r w:rsidRPr="00DE697E">
        <w:rPr>
          <w:rFonts w:ascii="Arial" w:eastAsia="Times New Roman" w:hAnsi="Arial" w:cs="Arial"/>
          <w:color w:val="000000"/>
          <w:sz w:val="24"/>
          <w:szCs w:val="24"/>
          <w:lang w:eastAsia="it-IT"/>
        </w:rPr>
        <w:t>In Isaia è Dio che ci chiede di nasconderci, finché non sarà passata la sua ira. La roccia nella quale nasconderci o la stanza è per noi il cuore della Vergine Maria. Chi si nasconde in questo cuore sempre sarà risparmiato e sempre giungerà alla luce eterna: </w:t>
      </w:r>
      <w:r w:rsidRPr="00DE697E">
        <w:rPr>
          <w:rFonts w:ascii="Arial" w:eastAsia="Times New Roman" w:hAnsi="Arial" w:cs="Arial"/>
          <w:i/>
          <w:iCs/>
          <w:color w:val="000000"/>
          <w:sz w:val="24"/>
          <w:szCs w:val="24"/>
          <w:lang w:eastAsia="it-IT"/>
        </w:rPr>
        <w:t xml:space="preserve">“Sì, tu hai rigettato il tuo popolo, la casa di Giacobbe, perché rigurgitano di maghi orientali e di indovini come i Filistei; agli stranieri battono le mani. La sua terra </w:t>
      </w:r>
      <w:r w:rsidRPr="00DE697E">
        <w:rPr>
          <w:rFonts w:ascii="Arial" w:eastAsia="Times New Roman" w:hAnsi="Arial" w:cs="Arial"/>
          <w:i/>
          <w:iCs/>
          <w:color w:val="000000"/>
          <w:sz w:val="24"/>
          <w:szCs w:val="24"/>
          <w:lang w:eastAsia="it-IT"/>
        </w:rPr>
        <w:lastRenderedPageBreak/>
        <w:t>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(Is 2,6-11).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26,20-21).</w:t>
      </w:r>
    </w:p>
    <w:p w:rsidR="00DE697E" w:rsidRPr="00DE697E" w:rsidRDefault="00DE697E" w:rsidP="00DE697E">
      <w:pPr>
        <w:spacing w:after="120" w:line="240" w:lineRule="auto"/>
        <w:jc w:val="both"/>
        <w:rPr>
          <w:rFonts w:ascii="Calibri" w:eastAsia="Times New Roman" w:hAnsi="Calibri" w:cs="Calibri"/>
          <w:color w:val="000000"/>
          <w:sz w:val="20"/>
          <w:szCs w:val="20"/>
          <w:lang w:eastAsia="it-IT"/>
        </w:rPr>
      </w:pPr>
      <w:r w:rsidRPr="00DE697E">
        <w:rPr>
          <w:rFonts w:ascii="Arial" w:eastAsia="Times New Roman" w:hAnsi="Arial" w:cs="Arial"/>
          <w:color w:val="000000"/>
          <w:sz w:val="24"/>
          <w:szCs w:val="24"/>
          <w:lang w:eastAsia="it-IT"/>
        </w:rPr>
        <w:t>Altre due immagini le attingiamo una dal profeta Ezechiele e l’altra dall’Apocalisse dell’Apostolo Giovanni. Dio manda i suoi Angeli a giudicare la terra. Chi si salva? Coloro che hanno un segno particolare sulla fronte: il tau e il sigillo: </w:t>
      </w:r>
      <w:r w:rsidRPr="00DE697E">
        <w:rPr>
          <w:rFonts w:ascii="Arial" w:eastAsia="Times New Roman" w:hAnsi="Arial" w:cs="Arial"/>
          <w:i/>
          <w:iCs/>
          <w:color w:val="000000"/>
          <w:sz w:val="24"/>
          <w:szCs w:val="24"/>
          <w:lang w:eastAsia="it-IT"/>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 (Ez 9,1-6).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(Ap 7,26-17).</w:t>
      </w:r>
      <w:r w:rsidRPr="00DE697E">
        <w:rPr>
          <w:rFonts w:ascii="Arial" w:eastAsia="Times New Roman" w:hAnsi="Arial" w:cs="Arial"/>
          <w:color w:val="000000"/>
          <w:sz w:val="24"/>
          <w:szCs w:val="24"/>
          <w:lang w:eastAsia="it-IT"/>
        </w:rPr>
        <w:t> Quando il Signore manda i suoi Angeli a giudicare la terra chi sarà salvato? Tutti coloro che si rifugiano sotto il manto santo della Vergine Maria. Chi si rivolge a Lei con sincerità di cuore e con vero pentimento sempre sarà salvato. È il cuore della Vergine Maria il nostro rifugio sicuro.</w:t>
      </w:r>
    </w:p>
    <w:p w:rsidR="00DE697E" w:rsidRPr="00DE697E" w:rsidRDefault="00DE697E" w:rsidP="00DE697E">
      <w:pPr>
        <w:spacing w:after="120" w:line="240" w:lineRule="auto"/>
        <w:jc w:val="both"/>
        <w:rPr>
          <w:rFonts w:ascii="Calibri" w:eastAsia="Times New Roman" w:hAnsi="Calibri" w:cs="Calibri"/>
          <w:color w:val="000000"/>
          <w:sz w:val="20"/>
          <w:szCs w:val="20"/>
          <w:lang w:eastAsia="it-IT"/>
        </w:rPr>
      </w:pPr>
      <w:r w:rsidRPr="00DE697E">
        <w:rPr>
          <w:rFonts w:ascii="Arial" w:eastAsia="Times New Roman" w:hAnsi="Arial" w:cs="Arial"/>
          <w:color w:val="000000"/>
          <w:sz w:val="24"/>
          <w:szCs w:val="24"/>
          <w:lang w:eastAsia="it-IT"/>
        </w:rPr>
        <w:t>Amo applicare alla Vergine Maria le parole del Salmo. Chi la invoca con fede mai sarà deluso. Veramente Lei è il nostro rifugio di salvezza: </w:t>
      </w:r>
      <w:r w:rsidRPr="00DE697E">
        <w:rPr>
          <w:rFonts w:ascii="Arial" w:eastAsia="Times New Roman" w:hAnsi="Arial" w:cs="Arial"/>
          <w:i/>
          <w:iCs/>
          <w:color w:val="000000"/>
          <w:sz w:val="24"/>
          <w:szCs w:val="24"/>
          <w:lang w:eastAsia="it-IT"/>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w:t>
      </w:r>
      <w:r w:rsidRPr="00DE697E">
        <w:rPr>
          <w:rFonts w:ascii="Arial" w:eastAsia="Times New Roman" w:hAnsi="Arial" w:cs="Arial"/>
          <w:i/>
          <w:iCs/>
          <w:color w:val="000000"/>
          <w:sz w:val="24"/>
          <w:szCs w:val="24"/>
          <w:lang w:eastAsia="it-IT"/>
        </w:rPr>
        <w:lastRenderedPageBreak/>
        <w:t>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w:t>
      </w:r>
    </w:p>
    <w:p w:rsidR="00DE697E" w:rsidRPr="00DE697E" w:rsidRDefault="00DE697E" w:rsidP="00DE697E">
      <w:pPr>
        <w:spacing w:after="120" w:line="240" w:lineRule="auto"/>
        <w:jc w:val="both"/>
        <w:rPr>
          <w:rFonts w:ascii="Calibri" w:eastAsia="Times New Roman" w:hAnsi="Calibri" w:cs="Calibri"/>
          <w:color w:val="000000"/>
          <w:sz w:val="20"/>
          <w:szCs w:val="20"/>
          <w:lang w:eastAsia="it-IT"/>
        </w:rPr>
      </w:pPr>
      <w:r w:rsidRPr="00DE697E">
        <w:rPr>
          <w:rFonts w:ascii="Arial" w:eastAsia="Times New Roman" w:hAnsi="Arial" w:cs="Arial"/>
          <w:color w:val="000000"/>
          <w:sz w:val="24"/>
          <w:szCs w:val="24"/>
          <w:lang w:eastAsia="it-IT"/>
        </w:rPr>
        <w:t>Ecco ora la fede di chi ama il Signore. Veramente per chi ama il Signore, Lui è un rifugio di generazione in generazione. Anche questa parole possiamo applicare alla Vergine Maria:</w:t>
      </w:r>
    </w:p>
    <w:p w:rsidR="00DE697E" w:rsidRPr="00DE697E" w:rsidRDefault="00DE697E" w:rsidP="00DE697E">
      <w:pPr>
        <w:spacing w:after="120" w:line="240" w:lineRule="auto"/>
        <w:jc w:val="both"/>
        <w:rPr>
          <w:rFonts w:ascii="Calibri" w:eastAsia="Times New Roman" w:hAnsi="Calibri" w:cs="Calibri"/>
          <w:color w:val="000000"/>
          <w:sz w:val="20"/>
          <w:szCs w:val="20"/>
          <w:lang w:eastAsia="it-IT"/>
        </w:rPr>
      </w:pPr>
      <w:r w:rsidRPr="00DE697E">
        <w:rPr>
          <w:rFonts w:ascii="Arial" w:eastAsia="Times New Roman" w:hAnsi="Arial" w:cs="Arial"/>
          <w:i/>
          <w:iCs/>
          <w:color w:val="000000"/>
          <w:sz w:val="24"/>
          <w:szCs w:val="24"/>
          <w:lang w:eastAsia="it-IT"/>
        </w:rPr>
        <w:t>Signore, tu sei stato per noi un rifugio di generazione in generazione. Prima che nascessero i monti e la terra e il mondo fossero generati, da sempre e per sempre tu sei, o Dio. Tu fai ritornare l’uomo in polvere, quando dici: «Ritornate, figli dell’uomo». Mille anni, ai tuoi occhi, sono come il giorno di ieri che è passato, come un turno di veglia nella notte. Tu li sommergi: sono come un sogno al mattino, come l’erba che germoglia; al mattino fiorisce e germoglia, alla sera è falciata e secca. Sì, siamo distrutti dalla tua ira, atterriti dal tuo furore! Davanti a te poni le nostre colpe, i nostri segreti alla luce del tuo volto. Tutti i nostri giorni svaniscono per la tua collera, consumiamo i nostri anni come un soffio. Gli anni della nostra vita sono settanta, ottanta per i più robusti, e il loro agitarsi è fatica e delusione; passano presto e noi voliamo via. Chi conosce l’impeto della tua ira e, nel timore di te, la tua collera? Insegnaci a contare i nostri giorni e acquisteremo un cuore saggio. Ritorna, Signore: fino a quando? Abbi pietà dei tuoi servi! Saziaci al mattino con il tuo amore: esulteremo e gioiremo per tutti i nostri giorni. Rendici la gioia per i giorni in cui ci hai afflitti, per gli anni in cui abbiamo visto il male. Si manifesti ai tuoi servi la tua opera e il tuo splendore ai loro figli. Sia su di noi la dolcezza del Signore, nostro Dio: rendi salda per noi l’opera delle nostre mani, l’opera delle nostre mani rendi salda (Sal 90,1-17).</w:t>
      </w:r>
    </w:p>
    <w:p w:rsidR="00DE697E" w:rsidRPr="00DE697E" w:rsidRDefault="00DE697E" w:rsidP="00DE697E">
      <w:pPr>
        <w:spacing w:after="120" w:line="240" w:lineRule="auto"/>
        <w:jc w:val="both"/>
        <w:rPr>
          <w:rFonts w:ascii="Calibri" w:eastAsia="Times New Roman" w:hAnsi="Calibri" w:cs="Calibri"/>
          <w:color w:val="000000"/>
          <w:sz w:val="20"/>
          <w:szCs w:val="20"/>
          <w:lang w:eastAsia="it-IT"/>
        </w:rPr>
      </w:pPr>
      <w:r w:rsidRPr="00DE697E">
        <w:rPr>
          <w:rFonts w:ascii="Arial" w:eastAsia="Times New Roman" w:hAnsi="Arial" w:cs="Arial"/>
          <w:i/>
          <w:iCs/>
          <w:color w:val="000000"/>
          <w:sz w:val="24"/>
          <w:szCs w:val="24"/>
          <w:lang w:eastAsia="it-IT"/>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w:t>
      </w:r>
      <w:r w:rsidRPr="00DE697E">
        <w:rPr>
          <w:rFonts w:ascii="Arial" w:eastAsia="Times New Roman" w:hAnsi="Arial" w:cs="Arial"/>
          <w:i/>
          <w:iCs/>
          <w:color w:val="000000"/>
          <w:sz w:val="24"/>
          <w:szCs w:val="24"/>
          <w:lang w:eastAsia="it-IT"/>
        </w:rPr>
        <w:lastRenderedPageBreak/>
        <w:t>fino agli angoli dell’altare. Sei tu il mio Dio e ti rendo grazie, sei il mio Dio e ti esalto. Rendete grazie al Signore, perché è buono, perché il suo amore è per sempre (Sal 118,1-29). </w:t>
      </w:r>
    </w:p>
    <w:p w:rsidR="00DE697E" w:rsidRPr="00DE697E" w:rsidRDefault="00DE697E" w:rsidP="00DE697E">
      <w:pPr>
        <w:spacing w:after="120" w:line="240" w:lineRule="auto"/>
        <w:jc w:val="both"/>
        <w:rPr>
          <w:rFonts w:ascii="Calibri" w:eastAsia="Times New Roman" w:hAnsi="Calibri" w:cs="Calibri"/>
          <w:color w:val="000000"/>
          <w:sz w:val="20"/>
          <w:szCs w:val="20"/>
          <w:lang w:eastAsia="it-IT"/>
        </w:rPr>
      </w:pPr>
      <w:r w:rsidRPr="00DE697E">
        <w:rPr>
          <w:rFonts w:ascii="Arial" w:eastAsia="Times New Roman" w:hAnsi="Arial" w:cs="Arial"/>
          <w:i/>
          <w:iCs/>
          <w:color w:val="000000"/>
          <w:sz w:val="24"/>
          <w:szCs w:val="24"/>
          <w:lang w:eastAsia="it-IT"/>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 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w:t>
      </w:r>
    </w:p>
    <w:p w:rsidR="00DE697E" w:rsidRPr="00DE697E" w:rsidRDefault="00DE697E" w:rsidP="00DE697E">
      <w:pPr>
        <w:spacing w:after="120" w:line="240" w:lineRule="auto"/>
        <w:jc w:val="both"/>
        <w:rPr>
          <w:rFonts w:ascii="Calibri" w:eastAsia="Times New Roman" w:hAnsi="Calibri" w:cs="Calibri"/>
          <w:color w:val="000000"/>
          <w:sz w:val="20"/>
          <w:szCs w:val="20"/>
          <w:lang w:eastAsia="it-IT"/>
        </w:rPr>
      </w:pPr>
      <w:r w:rsidRPr="00DE697E">
        <w:rPr>
          <w:rFonts w:ascii="Arial" w:eastAsia="Times New Roman" w:hAnsi="Arial" w:cs="Arial"/>
          <w:i/>
          <w:iCs/>
          <w:color w:val="000000"/>
          <w:sz w:val="24"/>
          <w:szCs w:val="24"/>
          <w:lang w:eastAsia="it-IT"/>
        </w:rPr>
        <w:t>Anche la regina Ester cercò rifugio presso il Signore, presa da un’angoscia mortale. Si tolse le vesti di lusso e indossò gli abiti di miseria e di lutto; invece dei superbi profumi si riempì la testa di ceneri e di immondizie.</w:t>
      </w:r>
      <w:r w:rsidR="0020509D">
        <w:rPr>
          <w:rFonts w:ascii="Arial" w:eastAsia="Times New Roman" w:hAnsi="Arial" w:cs="Arial"/>
          <w:i/>
          <w:iCs/>
          <w:color w:val="000000"/>
          <w:sz w:val="24"/>
          <w:szCs w:val="24"/>
          <w:lang w:eastAsia="it-IT"/>
        </w:rPr>
        <w:t xml:space="preserve"> Umiliò duramente il suo corpo </w:t>
      </w:r>
      <w:r w:rsidRPr="00DE697E">
        <w:rPr>
          <w:rFonts w:ascii="Arial" w:eastAsia="Times New Roman" w:hAnsi="Arial" w:cs="Arial"/>
          <w:i/>
          <w:iCs/>
          <w:color w:val="000000"/>
          <w:sz w:val="24"/>
          <w:szCs w:val="24"/>
          <w:lang w:eastAsia="it-IT"/>
        </w:rPr>
        <w:t>e, con i capelli sconvolti, coprì ogni sua parte che prima soleva ornare a festa. P</w:t>
      </w:r>
      <w:r w:rsidR="0020509D">
        <w:rPr>
          <w:rFonts w:ascii="Arial" w:eastAsia="Times New Roman" w:hAnsi="Arial" w:cs="Arial"/>
          <w:i/>
          <w:iCs/>
          <w:color w:val="000000"/>
          <w:sz w:val="24"/>
          <w:szCs w:val="24"/>
          <w:lang w:eastAsia="it-IT"/>
        </w:rPr>
        <w:t>oi supplicò il Signore e disse:</w:t>
      </w:r>
      <w:r w:rsidRPr="00DE697E">
        <w:rPr>
          <w:rFonts w:ascii="Arial" w:eastAsia="Times New Roman" w:hAnsi="Arial" w:cs="Arial"/>
          <w:i/>
          <w:iCs/>
          <w:color w:val="000000"/>
          <w:sz w:val="24"/>
          <w:szCs w:val="24"/>
          <w:lang w:eastAsia="it-IT"/>
        </w:rPr>
        <w:t xml:space="preserv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w:t>
      </w:r>
      <w:r w:rsidRPr="00DE697E">
        <w:rPr>
          <w:rFonts w:ascii="Arial" w:eastAsia="Times New Roman" w:hAnsi="Arial" w:cs="Arial"/>
          <w:i/>
          <w:iCs/>
          <w:color w:val="000000"/>
          <w:sz w:val="24"/>
          <w:szCs w:val="24"/>
          <w:lang w:eastAsia="it-IT"/>
        </w:rPr>
        <w:lastRenderedPageBreak/>
        <w:t>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4,17k-17z).</w:t>
      </w:r>
    </w:p>
    <w:p w:rsidR="00DE697E" w:rsidRPr="00DE697E" w:rsidRDefault="00DE697E" w:rsidP="00DE697E">
      <w:pPr>
        <w:spacing w:after="120" w:line="240" w:lineRule="auto"/>
        <w:jc w:val="both"/>
        <w:rPr>
          <w:rFonts w:ascii="Calibri" w:eastAsia="Times New Roman" w:hAnsi="Calibri" w:cs="Calibri"/>
          <w:color w:val="000000"/>
          <w:sz w:val="20"/>
          <w:szCs w:val="20"/>
          <w:lang w:eastAsia="it-IT"/>
        </w:rPr>
      </w:pPr>
      <w:r w:rsidRPr="00DE697E">
        <w:rPr>
          <w:rFonts w:ascii="Arial" w:eastAsia="Times New Roman" w:hAnsi="Arial" w:cs="Arial"/>
          <w:i/>
          <w:iCs/>
          <w:color w:val="000000"/>
          <w:sz w:val="24"/>
          <w:szCs w:val="24"/>
          <w:lang w:eastAsia="it-IT"/>
        </w:rPr>
        <w:t xml:space="preserve">Signore, mio Dio, in te mi rifugio: salvami e liberami da chi mi perseguita (Sal 7, 2). Il Signore sarà un riparo per l'oppresso, in tempo di angoscia un rifugio sicuro (Sal 9, 10). Volete confondere le speranze del misero, ma il Signore è il suo rifugio (Sal 13, 6). Proteggimi, o Dio: in te mi rifugio (Sal 15, 1). Egli mi offre un luogo di rifugio nel giorno della sventura. Mi nasconde nel segreto della sua dimora, mi solleva sulla rupe (Sal 26, 5). Il Signore è la forza del suo popolo, rifugio di salvezza del suo consacrato (Sal 27, 8). Tu sei il mio rifugio, mi preservi dal pericolo, mi circondi di esultanza per la salvezza (Sal 31, 7). Dio è per noi rifugio e forza, aiuto sempre vicino nelle angosce (Sal 45, 2). Il Signore degli eserciti è con noi, nostro rifugio è il Dio di Giacobbe (Sal 45, 8). Il Signore degli eserciti è con noi, nostro rifugio è il Dio di Giacobbe (Sal 45, 12). Pietà di me, pietà di me, o Dio, in te mi rifugio; mi rifugio all'ombra delle tue ali finché sia passato il pericolo (Sal 56, 2). Ma io canterò la tua potenza, al mattino esalterò la tua grazia perché sei stato mia difesa, mio rifugio nel giorno del pericolo (Sal 58, 17). Tu sei per me rifugio, torre salda davanti all'avversario (Sal 60, 4). In Dio è la mia salvezza e la mia gloria; il mio saldo rifugio, la mia difesa è in Dio (Sal 61, 8). Confida sempre in lui, o popolo, davanti a lui effondi il tuo cuore, nostro rifugio è Dio (Sal 61, 9). In te mi rifugio, Signore, ch'io non resti confuso in eterno (Sal 70, 1). Sii per me rupe di difesa, baluardo inaccessibile, poiché tu sei mio rifugio e mia fortezza (Sal 70, 3). Sono parso a molti quasi un prodigio: eri tu il mio rifugio sicuro (Sal 70, 7). Il mio bene è stare vicino a Dio: nel Signore Dio ho posto il mio rifugio, per narrare tutte le tue opere presso le porte della città di Sion (Sal 72, 28). Signore, tu sei stato per noi un rifugio di generazione in generazione (Sal 89, 1). dì al Signore: "Mio rifugio e mia fortezza, mio Dio, in cui confido" (Sal 90, 2). Ti coprirà con le sue penne sotto le sue ali troverai rifugio (Sal 90, 4). Poiché tuo rifugio è il Signore e hai fatto dell'Altissimo la tua dimora (Sal 90, 9). Ma il Signore è la mia difesa, roccia del mio rifugio è il mio Dio (Sal 93, 22). Per i camosci sono le alte montagne, le rocce sono rifugio per gli iràci (Sal 103, 18). Tu sei mio rifugio e mio scudo, spero nella tua parola (Sal 118, 114). A te, Signore mio Dio, sono rivolti i miei occhi; in te mi rifugio, proteggi la mia vita (Sal 140, 8). Io grido a te, Signore; dico: Sei tu il mio rifugio, sei tu la mia sorte nella terra </w:t>
      </w:r>
      <w:r w:rsidRPr="00DE697E">
        <w:rPr>
          <w:rFonts w:ascii="Arial" w:eastAsia="Times New Roman" w:hAnsi="Arial" w:cs="Arial"/>
          <w:i/>
          <w:iCs/>
          <w:color w:val="000000"/>
          <w:sz w:val="24"/>
          <w:szCs w:val="24"/>
          <w:lang w:eastAsia="it-IT"/>
        </w:rPr>
        <w:lastRenderedPageBreak/>
        <w:t>dei viventi (Sal 141, 6). Mia grazia e mia fortezza, mio rifugio e mia liberazione, mio scudo in cui confido, colui che mi assoggetta i popoli (Sal 143, 2).</w:t>
      </w:r>
    </w:p>
    <w:p w:rsidR="00DE697E" w:rsidRPr="00DE697E" w:rsidRDefault="00DE697E" w:rsidP="00DE697E">
      <w:pPr>
        <w:spacing w:after="120" w:line="240" w:lineRule="auto"/>
        <w:jc w:val="both"/>
        <w:rPr>
          <w:rFonts w:ascii="Calibri" w:eastAsia="Times New Roman" w:hAnsi="Calibri" w:cs="Calibri"/>
          <w:color w:val="000000"/>
          <w:sz w:val="20"/>
          <w:szCs w:val="20"/>
          <w:lang w:eastAsia="it-IT"/>
        </w:rPr>
      </w:pPr>
      <w:r w:rsidRPr="00DE697E">
        <w:rPr>
          <w:rFonts w:ascii="Arial" w:eastAsia="Times New Roman" w:hAnsi="Arial" w:cs="Arial"/>
          <w:i/>
          <w:iCs/>
          <w:color w:val="000000"/>
          <w:sz w:val="24"/>
          <w:szCs w:val="24"/>
          <w:lang w:eastAsia="it-IT"/>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6,13-20).</w:t>
      </w:r>
    </w:p>
    <w:p w:rsidR="00DE697E" w:rsidRPr="00DE697E" w:rsidRDefault="00DE697E" w:rsidP="00DE697E">
      <w:pPr>
        <w:spacing w:after="120" w:line="240" w:lineRule="auto"/>
        <w:jc w:val="both"/>
        <w:rPr>
          <w:rFonts w:ascii="Calibri" w:eastAsia="Times New Roman" w:hAnsi="Calibri" w:cs="Calibri"/>
          <w:color w:val="000000"/>
          <w:sz w:val="20"/>
          <w:szCs w:val="20"/>
          <w:lang w:eastAsia="it-IT"/>
        </w:rPr>
      </w:pPr>
      <w:r w:rsidRPr="00DE697E">
        <w:rPr>
          <w:rFonts w:ascii="Arial" w:eastAsia="Times New Roman" w:hAnsi="Arial" w:cs="Arial"/>
          <w:i/>
          <w:iCs/>
          <w:color w:val="000000"/>
          <w:sz w:val="24"/>
          <w:szCs w:val="24"/>
          <w:lang w:eastAsia="it-IT"/>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6,13-20).</w:t>
      </w:r>
    </w:p>
    <w:p w:rsidR="00DE697E" w:rsidRPr="00DE697E" w:rsidRDefault="00DE697E" w:rsidP="00DE697E">
      <w:pPr>
        <w:spacing w:after="120" w:line="240" w:lineRule="auto"/>
        <w:jc w:val="both"/>
        <w:rPr>
          <w:rFonts w:ascii="Calibri" w:eastAsia="Times New Roman" w:hAnsi="Calibri" w:cs="Calibri"/>
          <w:color w:val="000000"/>
          <w:sz w:val="20"/>
          <w:szCs w:val="20"/>
          <w:lang w:eastAsia="it-IT"/>
        </w:rPr>
      </w:pPr>
      <w:r w:rsidRPr="00DE697E">
        <w:rPr>
          <w:rFonts w:ascii="Arial" w:eastAsia="Times New Roman" w:hAnsi="Arial" w:cs="Arial"/>
          <w:i/>
          <w:iCs/>
          <w:color w:val="000000"/>
          <w:sz w:val="24"/>
          <w:szCs w:val="24"/>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w:t>
      </w:r>
      <w:r w:rsidRPr="00DE697E">
        <w:rPr>
          <w:rFonts w:ascii="Arial" w:eastAsia="Times New Roman" w:hAnsi="Arial" w:cs="Arial"/>
          <w:i/>
          <w:iCs/>
          <w:color w:val="000000"/>
          <w:sz w:val="24"/>
          <w:szCs w:val="24"/>
          <w:lang w:eastAsia="it-IT"/>
        </w:rPr>
        <w:lastRenderedPageBreak/>
        <w:t>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(Ap 12,1-17).</w:t>
      </w:r>
    </w:p>
    <w:p w:rsidR="00DE697E" w:rsidRPr="00DE697E" w:rsidRDefault="00DE697E" w:rsidP="00DE697E">
      <w:pPr>
        <w:spacing w:after="120" w:line="240" w:lineRule="auto"/>
        <w:jc w:val="both"/>
        <w:rPr>
          <w:rFonts w:ascii="Calibri" w:eastAsia="Times New Roman" w:hAnsi="Calibri" w:cs="Calibri"/>
          <w:color w:val="000000"/>
          <w:sz w:val="20"/>
          <w:szCs w:val="20"/>
          <w:lang w:eastAsia="it-IT"/>
        </w:rPr>
      </w:pPr>
      <w:r w:rsidRPr="00DE697E">
        <w:rPr>
          <w:rFonts w:ascii="Arial" w:eastAsia="Times New Roman" w:hAnsi="Arial" w:cs="Arial"/>
          <w:color w:val="000000"/>
          <w:sz w:val="24"/>
          <w:szCs w:val="24"/>
          <w:lang w:eastAsia="it-IT"/>
        </w:rPr>
        <w:t>La Vergine Maria non è solo rifugio per chi ha già commesso il peccato – Rifugio dei peccatori – è anche vero rifugio per chi non vuole più peccare. Chi si lega a lei con vincoli di amore filiale e la rispetta come sua vera Madre ha la certezza di rimanere immune da ogni peccato. Se si cade nel peccato è segno che non si è legati a Lei. È segno che il nostro amore e la nostra devozione per Lei è solo superficiale. È devozione solamente a livello di labbra. Il nostro cuore non è nel suo cuore e noi non siamo suoi veri figli. Chi è suo vero figlio della ama imitarla in ogni sua virtù. Ama divenire santo come la Madre sua è santa.</w:t>
      </w:r>
    </w:p>
    <w:p w:rsidR="00DE697E" w:rsidRPr="00DE697E" w:rsidRDefault="00DE697E" w:rsidP="00DE697E">
      <w:pPr>
        <w:spacing w:after="120" w:line="240" w:lineRule="auto"/>
        <w:jc w:val="both"/>
        <w:rPr>
          <w:rFonts w:ascii="Calibri" w:eastAsia="Times New Roman" w:hAnsi="Calibri" w:cs="Calibri"/>
          <w:color w:val="000000"/>
          <w:sz w:val="20"/>
          <w:szCs w:val="20"/>
          <w:lang w:eastAsia="it-IT"/>
        </w:rPr>
      </w:pPr>
      <w:r w:rsidRPr="00DE697E">
        <w:rPr>
          <w:rFonts w:ascii="Arial" w:eastAsia="Times New Roman" w:hAnsi="Arial" w:cs="Arial"/>
          <w:color w:val="000000"/>
          <w:sz w:val="24"/>
          <w:szCs w:val="24"/>
          <w:lang w:eastAsia="it-IT"/>
        </w:rPr>
        <w:t>Rifugio dei peccatori, aiuta ogni discepolo di Gesù perché ti ami di vero amore e ti accolga nel suo cuore come sua vera Madre. Tu per lui sarai un rifugio sicuro contro ogni insidia del male.</w:t>
      </w:r>
    </w:p>
    <w:p w:rsidR="00DE697E" w:rsidRDefault="00DE697E" w:rsidP="00DE697E">
      <w:pPr>
        <w:jc w:val="both"/>
        <w:rPr>
          <w:sz w:val="24"/>
          <w:szCs w:val="24"/>
          <w:lang w:eastAsia="it-IT"/>
        </w:rPr>
      </w:pPr>
    </w:p>
    <w:p w:rsidR="00AD3493" w:rsidRPr="00AD3493" w:rsidRDefault="00AD3493" w:rsidP="00AD3493">
      <w:pPr>
        <w:pStyle w:val="Titolo2"/>
        <w:rPr>
          <w:rFonts w:ascii="Calibri" w:hAnsi="Calibri" w:cs="Calibri"/>
          <w:sz w:val="27"/>
          <w:szCs w:val="27"/>
        </w:rPr>
      </w:pPr>
      <w:bookmarkStart w:id="716" w:name="_Toc75156463"/>
      <w:r w:rsidRPr="00AD3493">
        <w:t>FU ELEVATO IN CIELO E SEDETTE ALLA DESTRA DI DIO</w:t>
      </w:r>
      <w:bookmarkEnd w:id="716"/>
    </w:p>
    <w:p w:rsidR="00AD3493" w:rsidRPr="00AD3493" w:rsidRDefault="00AD3493" w:rsidP="00AD3493">
      <w:pPr>
        <w:pStyle w:val="Nessunaspaziatura"/>
        <w:ind w:firstLine="0"/>
        <w:rPr>
          <w:rFonts w:ascii="Calibri" w:hAnsi="Calibri" w:cs="Calibri"/>
          <w:sz w:val="27"/>
          <w:szCs w:val="27"/>
        </w:rPr>
      </w:pPr>
      <w:r w:rsidRPr="00AD3493">
        <w:t>Oggi nei Cieli Santi si compie la profezia di Daniele: “</w:t>
      </w:r>
      <w:r w:rsidRPr="00AD3493">
        <w:rPr>
          <w:i/>
          <w:iCs w:val="0"/>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t>”</w:t>
      </w:r>
      <w:r w:rsidRPr="00AD3493">
        <w:t xml:space="preserve"> (Dn 7,9-10-13-14). L’Evangelista Marco annuncia questa verità con una parola assai semplice, scarna, essenziale: “</w:t>
      </w:r>
      <w:r w:rsidRPr="00AD3493">
        <w:rPr>
          <w:i/>
          <w:iCs w:val="0"/>
        </w:rPr>
        <w:t xml:space="preserve">Fu elevato in cielo e sedette alla destra di Dio”. Mentre l’Apostolo Giovanni ecco come vede in visione questo evento: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w:t>
      </w:r>
      <w:r w:rsidRPr="00AD3493">
        <w:rPr>
          <w:i/>
          <w:iCs w:val="0"/>
        </w:rPr>
        <w:lastRenderedPageBreak/>
        <w:t>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t>”</w:t>
      </w:r>
      <w:r w:rsidRPr="00AD3493">
        <w:t xml:space="preserve"> (Ap 5,1-14). Questa liturgia di incoronazione è eterna. Gesù oggi riceve dal Padre potere e regno, onore e gloria. Oggi il Padre pone nelle sue mani il governo dell’universo. Dell’universo Lui è il Signore e il Giudice. Tra il Padre e l’intera creazione Lui è il solo Mediatore. Per Lui si compie la creazione e per Lui la redenzione. Per Lui il Padre dona ogni dono agli uomini e per Lui ogni uomo può accedere al cuore del Padre. Dove Lui non regna in un cuore neanche il Padre regna e neanche lo Spirito Santo. Il Padre ha stabilito che tutto avvenga per Cristo, in Cristo, con Cristo.</w:t>
      </w:r>
    </w:p>
    <w:p w:rsidR="00AD3493" w:rsidRPr="00AD3493" w:rsidRDefault="00AD3493" w:rsidP="00AD3493">
      <w:pPr>
        <w:pStyle w:val="Nessunaspaziatura"/>
        <w:ind w:firstLine="0"/>
        <w:rPr>
          <w:rFonts w:ascii="Calibri" w:hAnsi="Calibri" w:cs="Calibri"/>
          <w:i/>
          <w:iCs w:val="0"/>
          <w:sz w:val="27"/>
          <w:szCs w:val="27"/>
        </w:rPr>
      </w:pPr>
      <w:r w:rsidRPr="00AD3493">
        <w:rPr>
          <w:i/>
          <w:iCs w:val="0"/>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p>
    <w:p w:rsidR="00AD3493" w:rsidRPr="00AD3493" w:rsidRDefault="00AD3493" w:rsidP="00AD3493">
      <w:pPr>
        <w:pStyle w:val="Nessunaspaziatura"/>
        <w:ind w:firstLine="0"/>
        <w:rPr>
          <w:rFonts w:ascii="Calibri" w:hAnsi="Calibri" w:cs="Calibri"/>
          <w:sz w:val="27"/>
          <w:szCs w:val="27"/>
        </w:rPr>
      </w:pPr>
      <w:r w:rsidRPr="00AD3493">
        <w:t>Gli Apostol</w:t>
      </w:r>
      <w:r>
        <w:t>i</w:t>
      </w:r>
      <w:r w:rsidRPr="00AD3493">
        <w:t> non devono andare in tutto in mondo per predicare una nuova antropologia, una nuova filosofia, una nuova scienza. Neanche devono andare per portare una morale nuova. Essi devono andare nel mondo per creare l’uomo nuovo, perché l’uomo nuovo, governato dallo Spirito Santo, sempre in Cristo, con Cristo, per Cristo, faccia nuove tutte le cose. Come si fa l’uomo nuovo? Predicando, annunciando Cristo e la sua Parola. Invitando ogni uomo ad accogliere Cristo e la sua Parola, a lasciarsi battezzare nel nome del Padre e del Figlio e dello Spirito Santo. Questo di Cristo Gesù è vero comando di amore. D’altronde Gesù così parla agli Apostoli nel Vangelo secondo Giovanni: “</w:t>
      </w:r>
      <w:r w:rsidRPr="00AD3493">
        <w:rPr>
          <w:i/>
          <w:iCs w:val="0"/>
        </w:rPr>
        <w:t>Come il Padre ha mandato me, io mando voi</w:t>
      </w:r>
      <w:r w:rsidRPr="00AD3493">
        <w:t>”. Come Gesù ha obbedito al Padre, così gli Apostoli devono obbedire a Cristo Signore. Come Gesù si è immolato per la gloria del Padre, così gli Apostoli devono immolarsi per la gloria di Cristo Signore. La liturgia che oggi si celebra nei Cieli Santi deve essere celebrata ogni giorno nel cuore degli Apostoli e in comunione con loro da ogni altro discepolo di Gesù. Oggi però ci si vergogna di Cristo e del suo Vangelo. Alla gloria di Cristo Signore si preferisce la propria gloria. Si compie per noi, quanto è scritto nel Vangelo secondo Giovanni: “</w:t>
      </w:r>
      <w:r w:rsidRPr="00AD3493">
        <w:rPr>
          <w:i/>
          <w:iCs w:val="0"/>
        </w:rPr>
        <w:t xml:space="preserve">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w:t>
      </w:r>
      <w:r w:rsidRPr="00AD3493">
        <w:rPr>
          <w:i/>
          <w:iCs w:val="0"/>
        </w:rPr>
        <w:lastRenderedPageBreak/>
        <w:t>farisei, non lo dichiaravano, per non essere espulsi dalla sinagoga. Amavano infatti la gloria degli uomini più che la gloria di Dio</w:t>
      </w:r>
      <w:r>
        <w:t>”</w:t>
      </w:r>
      <w:r w:rsidRPr="00AD3493">
        <w:t xml:space="preserve"> (Gv 12,37-43). È tristezza eterna per il mondo quando la nostra gloria oscura la gloria di Cristo.</w:t>
      </w:r>
    </w:p>
    <w:p w:rsidR="00AD3493" w:rsidRPr="00AD3493" w:rsidRDefault="00AD3493" w:rsidP="00AD3493">
      <w:pPr>
        <w:pStyle w:val="Nessunaspaziatura"/>
        <w:ind w:firstLine="0"/>
        <w:rPr>
          <w:rFonts w:ascii="Calibri" w:hAnsi="Calibri" w:cs="Calibri"/>
          <w:sz w:val="27"/>
          <w:szCs w:val="27"/>
        </w:rPr>
      </w:pPr>
      <w:r w:rsidRPr="00AD3493">
        <w:t>Madre del Signore, non permettere che la nostra gloria trionfi sulla gloria di Cristo, oscurandola.</w:t>
      </w:r>
    </w:p>
    <w:p w:rsidR="0057205C" w:rsidRDefault="0057205C" w:rsidP="0057205C">
      <w:pPr>
        <w:pStyle w:val="Titolo2"/>
        <w:spacing w:line="276" w:lineRule="auto"/>
        <w:jc w:val="both"/>
        <w:rPr>
          <w:sz w:val="26"/>
          <w:szCs w:val="26"/>
        </w:rPr>
      </w:pPr>
      <w:bookmarkStart w:id="717" w:name="_Toc75156464"/>
      <w:r w:rsidRPr="007959C4">
        <w:rPr>
          <w:sz w:val="26"/>
          <w:szCs w:val="26"/>
        </w:rPr>
        <w:t>17 Maggio</w:t>
      </w:r>
      <w:bookmarkEnd w:id="717"/>
      <w:r w:rsidRPr="007959C4">
        <w:rPr>
          <w:sz w:val="26"/>
          <w:szCs w:val="26"/>
        </w:rPr>
        <w:t xml:space="preserve"> </w:t>
      </w:r>
      <w:r>
        <w:rPr>
          <w:sz w:val="26"/>
          <w:szCs w:val="26"/>
        </w:rPr>
        <w:t xml:space="preserve"> </w:t>
      </w:r>
    </w:p>
    <w:p w:rsidR="00AD3493" w:rsidRPr="003068EA" w:rsidRDefault="0057205C" w:rsidP="00DE697E">
      <w:pPr>
        <w:jc w:val="both"/>
        <w:rPr>
          <w:rFonts w:ascii="Segoe UI" w:hAnsi="Segoe UI" w:cs="Segoe UI"/>
          <w:sz w:val="24"/>
          <w:szCs w:val="24"/>
          <w:shd w:val="clear" w:color="auto" w:fill="FFFFFF"/>
        </w:rPr>
      </w:pPr>
      <w:r w:rsidRPr="003068EA">
        <w:rPr>
          <w:rFonts w:ascii="Segoe UI" w:hAnsi="Segoe UI" w:cs="Segoe UI"/>
          <w:sz w:val="24"/>
          <w:szCs w:val="24"/>
          <w:shd w:val="clear" w:color="auto" w:fill="FFFFFF"/>
        </w:rPr>
        <w:t>Regina degli Apostoli, fa che sempre dagli Apostoli di Gesù venga lo Spirito per ogni uomo.</w:t>
      </w:r>
    </w:p>
    <w:p w:rsidR="0057205C" w:rsidRPr="0057205C" w:rsidRDefault="0057205C" w:rsidP="0057205C">
      <w:pPr>
        <w:pStyle w:val="Titolo2"/>
        <w:rPr>
          <w:rFonts w:ascii="Calibri" w:hAnsi="Calibri" w:cs="Calibri"/>
          <w:sz w:val="32"/>
          <w:szCs w:val="32"/>
        </w:rPr>
      </w:pPr>
      <w:bookmarkStart w:id="718" w:name="_Toc66893259"/>
      <w:bookmarkStart w:id="719" w:name="_Toc75156465"/>
      <w:r w:rsidRPr="0057205C">
        <w:rPr>
          <w:sz w:val="32"/>
          <w:szCs w:val="32"/>
        </w:rPr>
        <w:t>Ricevete lo Spirito Santo</w:t>
      </w:r>
      <w:bookmarkEnd w:id="718"/>
      <w:bookmarkEnd w:id="719"/>
    </w:p>
    <w:p w:rsidR="0057205C" w:rsidRPr="0057205C" w:rsidRDefault="0057205C" w:rsidP="0057205C">
      <w:pPr>
        <w:spacing w:after="120" w:line="240" w:lineRule="auto"/>
        <w:jc w:val="both"/>
        <w:rPr>
          <w:rFonts w:ascii="Calibri" w:eastAsia="Times New Roman" w:hAnsi="Calibri" w:cs="Calibri"/>
          <w:color w:val="000000"/>
          <w:sz w:val="20"/>
          <w:szCs w:val="20"/>
          <w:lang w:eastAsia="it-IT"/>
        </w:rPr>
      </w:pPr>
      <w:r w:rsidRPr="0057205C">
        <w:rPr>
          <w:rFonts w:ascii="Arial" w:eastAsia="Times New Roman" w:hAnsi="Arial" w:cs="Arial"/>
          <w:color w:val="000000"/>
          <w:sz w:val="24"/>
          <w:szCs w:val="24"/>
          <w:lang w:eastAsia="it-IT"/>
        </w:rPr>
        <w:t>L’uomo non esisteva. Era polvere del suolo plasmata. Poi il Signore Dio soffiò nelle sue narici un alito di vita e la polvere plasmata divenne un essere vivente. Così il testo della Genesi: “</w:t>
      </w:r>
      <w:r w:rsidRPr="0057205C">
        <w:rPr>
          <w:rFonts w:ascii="Arial" w:eastAsia="Times New Roman" w:hAnsi="Arial" w:cs="Arial"/>
          <w:i/>
          <w:iCs/>
          <w:color w:val="000000"/>
          <w:sz w:val="24"/>
          <w:szCs w:val="24"/>
          <w:lang w:eastAsia="it-IT"/>
        </w:rPr>
        <w:t>Allora il Signore Dio plasmò l’uomo con polvere del suolo e soffiò nelle sue narici un alito di vita e l’uomo divenne un essere vivente (Gen 2,7). </w:t>
      </w:r>
      <w:r w:rsidRPr="0057205C">
        <w:rPr>
          <w:rFonts w:ascii="Arial" w:eastAsia="Times New Roman" w:hAnsi="Arial" w:cs="Arial"/>
          <w:color w:val="000000"/>
          <w:sz w:val="24"/>
          <w:szCs w:val="24"/>
          <w:lang w:eastAsia="it-IT"/>
        </w:rPr>
        <w:t>Come il Signore compie le sue opere per tramite di Cristo Gesù e del suo Santo Spirito, così ogni uomo chiamato per compiere le opere di Dio deve essere colmo dello Spirito del Signore. Ecco la promessa fatta da Dio sul suo Messia, mandato nel mondo per compiere la sua opera: “</w:t>
      </w:r>
      <w:r w:rsidRPr="0057205C">
        <w:rPr>
          <w:rFonts w:ascii="Arial" w:eastAsia="Times New Roman" w:hAnsi="Arial" w:cs="Arial"/>
          <w:i/>
          <w:iCs/>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(Is 61,1-2).</w:t>
      </w:r>
    </w:p>
    <w:p w:rsidR="0057205C" w:rsidRPr="0057205C" w:rsidRDefault="0057205C" w:rsidP="0057205C">
      <w:pPr>
        <w:spacing w:after="120" w:line="240" w:lineRule="auto"/>
        <w:jc w:val="both"/>
        <w:rPr>
          <w:rFonts w:ascii="Calibri" w:eastAsia="Times New Roman" w:hAnsi="Calibri" w:cs="Calibri"/>
          <w:color w:val="000000"/>
          <w:sz w:val="20"/>
          <w:szCs w:val="20"/>
          <w:lang w:eastAsia="it-IT"/>
        </w:rPr>
      </w:pPr>
      <w:r w:rsidRPr="0057205C">
        <w:rPr>
          <w:rFonts w:ascii="Arial" w:eastAsia="Times New Roman" w:hAnsi="Arial" w:cs="Arial"/>
          <w:color w:val="000000"/>
          <w:sz w:val="24"/>
          <w:szCs w:val="24"/>
          <w:lang w:eastAsia="it-IT"/>
        </w:rPr>
        <w:t>Nicodemo rende testimonianza che Dio è con Gesù. Se Dio è con Gesù, anche lo Spirito di Dio è con Gesù: </w:t>
      </w:r>
      <w:r w:rsidRPr="0057205C">
        <w:rPr>
          <w:rFonts w:ascii="Arial" w:eastAsia="Times New Roman" w:hAnsi="Arial" w:cs="Arial"/>
          <w:i/>
          <w:iCs/>
          <w:color w:val="000000"/>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(Gv 3,1-2). </w:t>
      </w:r>
      <w:r w:rsidRPr="0057205C">
        <w:rPr>
          <w:rFonts w:ascii="Arial" w:eastAsia="Times New Roman" w:hAnsi="Arial" w:cs="Arial"/>
          <w:color w:val="000000"/>
          <w:sz w:val="24"/>
          <w:szCs w:val="24"/>
          <w:lang w:eastAsia="it-IT"/>
        </w:rPr>
        <w:t> Sappiamo che lo Spirito Santo ha consacrato Gesù come Cristo o Messia o Unto del Signore dopo aver ricevuto il battesimo da Giovanni nel fiume Giordano: </w:t>
      </w:r>
      <w:r w:rsidRPr="0057205C">
        <w:rPr>
          <w:rFonts w:ascii="Arial" w:eastAsia="Times New Roman" w:hAnsi="Arial" w:cs="Arial"/>
          <w:i/>
          <w:iCs/>
          <w:color w:val="000000"/>
          <w:sz w:val="24"/>
          <w:szCs w:val="24"/>
          <w:lang w:eastAsia="it-IT"/>
        </w:rPr>
        <w:t>“Appena battezzato, Gesù uscì dall’acqua: ed ecco, si aprirono per lui i cieli ed egli vide lo Spirito di Dio discendere come una colomba e venire sopra di lui. Ed ecco una voce dal cielo che diceva: «Questi è il Figlio mio, l’amato: in lui ho posto il mio compiacimento»” (Mt 3,16-17). </w:t>
      </w:r>
      <w:r w:rsidRPr="0057205C">
        <w:rPr>
          <w:rFonts w:ascii="Arial" w:eastAsia="Times New Roman" w:hAnsi="Arial" w:cs="Arial"/>
          <w:color w:val="000000"/>
          <w:sz w:val="24"/>
          <w:szCs w:val="24"/>
          <w:lang w:eastAsia="it-IT"/>
        </w:rPr>
        <w:t xml:space="preserve">Gli Apostoli devono andare nel mondo a </w:t>
      </w:r>
      <w:r w:rsidRPr="0057205C">
        <w:rPr>
          <w:rFonts w:ascii="Arial" w:eastAsia="Times New Roman" w:hAnsi="Arial" w:cs="Arial"/>
          <w:color w:val="000000"/>
          <w:sz w:val="24"/>
          <w:szCs w:val="24"/>
          <w:lang w:eastAsia="it-IT"/>
        </w:rPr>
        <w:lastRenderedPageBreak/>
        <w:t>compiere l’opera di Cristo Gesù, che è l’opera del Padre. Nessuno potrà mai fare l’opera del Padre se non è colmato di Spirito Santo. Gesù soffia sugli Apostoli il suo Spirito Santo e gli Apostoli in questo istante sono costituiti missionari e continuatori dell’opera di Cristo.</w:t>
      </w:r>
    </w:p>
    <w:p w:rsidR="0057205C" w:rsidRPr="0057205C" w:rsidRDefault="0057205C" w:rsidP="0057205C">
      <w:pPr>
        <w:spacing w:after="120" w:line="240" w:lineRule="auto"/>
        <w:jc w:val="both"/>
        <w:rPr>
          <w:rFonts w:ascii="Calibri" w:eastAsia="Times New Roman" w:hAnsi="Calibri" w:cs="Calibri"/>
          <w:color w:val="000000"/>
          <w:sz w:val="20"/>
          <w:szCs w:val="20"/>
          <w:lang w:eastAsia="it-IT"/>
        </w:rPr>
      </w:pPr>
      <w:r w:rsidRPr="0057205C">
        <w:rPr>
          <w:rFonts w:ascii="Arial" w:eastAsia="Times New Roman" w:hAnsi="Arial" w:cs="Arial"/>
          <w:i/>
          <w:iCs/>
          <w:color w:val="000000"/>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rsidR="0057205C" w:rsidRPr="0057205C" w:rsidRDefault="0057205C" w:rsidP="0057205C">
      <w:pPr>
        <w:spacing w:after="120" w:line="240" w:lineRule="auto"/>
        <w:jc w:val="both"/>
        <w:rPr>
          <w:rFonts w:ascii="Calibri" w:eastAsia="Times New Roman" w:hAnsi="Calibri" w:cs="Calibri"/>
          <w:color w:val="000000"/>
          <w:sz w:val="20"/>
          <w:szCs w:val="20"/>
          <w:lang w:eastAsia="it-IT"/>
        </w:rPr>
      </w:pPr>
      <w:r w:rsidRPr="0057205C">
        <w:rPr>
          <w:rFonts w:ascii="Arial" w:eastAsia="Times New Roman" w:hAnsi="Arial" w:cs="Arial"/>
          <w:color w:val="000000"/>
          <w:sz w:val="24"/>
          <w:szCs w:val="24"/>
          <w:lang w:eastAsia="it-IT"/>
        </w:rPr>
        <w:t>Come lo Spirito Santo è stato alitato sugli Apostoli da Cristo Gesù, così saranno gli Apostoli ad alitare lo Spirito Santo su ogni uomo che vuole essere opera di Cristo per compiere l’opera di Cristo. Come Cristo Gesù era sempre mosso dallo Spirito così anche gli Apostoli dovranno essere sempre mossi dallo Spirito. Come questo potrà accadere? Lasciandosi condurre dallo Spirito per una obbedienza sempre più perfetta alla Parola del Vangelo, camminando di verità in verità e di fede in fede. Se l’Apostolo si separa dallo Spirito Santo, mai potrà compiere l’opera di Dio. L’opera di Dio è sempre compiuta dal Padre per mezzo di Cristo, dello Spirito, dell’Apostolo e, in comunione con l’Apostolo, da tutto il corpo di Gesù Signore.</w:t>
      </w:r>
    </w:p>
    <w:p w:rsidR="0057205C" w:rsidRPr="0057205C" w:rsidRDefault="0057205C" w:rsidP="0057205C">
      <w:pPr>
        <w:spacing w:after="120" w:line="240" w:lineRule="auto"/>
        <w:jc w:val="both"/>
        <w:rPr>
          <w:rFonts w:ascii="Calibri" w:eastAsia="Times New Roman" w:hAnsi="Calibri" w:cs="Calibri"/>
          <w:color w:val="000000"/>
          <w:sz w:val="20"/>
          <w:szCs w:val="20"/>
          <w:lang w:eastAsia="it-IT"/>
        </w:rPr>
      </w:pPr>
      <w:r w:rsidRPr="0057205C">
        <w:rPr>
          <w:rFonts w:ascii="Arial" w:eastAsia="Times New Roman" w:hAnsi="Arial" w:cs="Arial"/>
          <w:color w:val="000000"/>
          <w:sz w:val="24"/>
          <w:szCs w:val="24"/>
          <w:lang w:eastAsia="it-IT"/>
        </w:rPr>
        <w:t>Regina degli Apostoli, fa che sempre dagli Apostoli di Gesù venga lo Spirito per ogni uomo.</w:t>
      </w:r>
    </w:p>
    <w:p w:rsidR="0057205C" w:rsidRPr="0057205C" w:rsidRDefault="0057205C" w:rsidP="00DE697E">
      <w:pPr>
        <w:jc w:val="both"/>
        <w:rPr>
          <w:sz w:val="18"/>
          <w:szCs w:val="18"/>
          <w:lang w:eastAsia="it-IT"/>
        </w:rPr>
      </w:pPr>
    </w:p>
    <w:p w:rsidR="002C52AA" w:rsidRPr="002C52AA" w:rsidRDefault="002C52AA" w:rsidP="002C52AA">
      <w:pPr>
        <w:pStyle w:val="Titolo2"/>
        <w:rPr>
          <w:rFonts w:ascii="Calibri" w:hAnsi="Calibri" w:cs="Calibri"/>
        </w:rPr>
      </w:pPr>
      <w:bookmarkStart w:id="720" w:name="_Toc75156466"/>
      <w:r w:rsidRPr="002C52AA">
        <w:rPr>
          <w:sz w:val="32"/>
          <w:szCs w:val="32"/>
        </w:rPr>
        <w:t>IN QUESTO È GLORIFICATO IL PADRE MIO</w:t>
      </w:r>
      <w:bookmarkEnd w:id="720"/>
    </w:p>
    <w:p w:rsidR="002C52AA" w:rsidRPr="002C52AA" w:rsidRDefault="002C52AA" w:rsidP="002C52AA">
      <w:pPr>
        <w:pStyle w:val="Nessunaspaziatura"/>
        <w:ind w:firstLine="0"/>
        <w:rPr>
          <w:rFonts w:ascii="Calibri" w:hAnsi="Calibri" w:cs="Calibri"/>
          <w:sz w:val="27"/>
          <w:szCs w:val="27"/>
        </w:rPr>
      </w:pPr>
      <w:r w:rsidRPr="002C52AA">
        <w:t xml:space="preserve">Quando il Padre è glorificato? Quando il Figlio suo viene glorificato. Come viene glorificato il Figlio suo? Accogliendolo nella sua pienezza di verità, grazia, luce, giustizia, amore, vita eterna. Quando questo avviene? Quando diveniamo discepoli di Gesù e viviamo in Lui, con Lui, per Lui. Quando facciamo la sua vita nostra vita, la sua croce nostra croce, la sua missione nostra missione, il Padre suo nostro Padre e il suo Santo Spirito nostro Spirito Santo. Quando viviamo come suo vero corpo, da veri suoi discepoli, e portiamo molti altri figli a Dio come frutto del nostro crescere nell’obbedienza di Cristo Signore. Se non diveniamo suoi veri discepoli, il Padre non è glorificato e se il Padre non è glorificato neanche Cristo Gesù è glorificato. Ma se Cristo per noi non viene glorificato, neanche noi saremo glorificati in Lui, con Lui, per </w:t>
      </w:r>
      <w:r w:rsidRPr="002C52AA">
        <w:lastRenderedPageBreak/>
        <w:t>Lui. Rimarremo per sempre senza gloria. È Cristo Gesù la nostra gloria ed è in Lui oggi e per l’eternità beata. “</w:t>
      </w:r>
      <w:r w:rsidRPr="002C52AA">
        <w:rPr>
          <w:i/>
        </w:rPr>
        <w:t>E il Verbo si fece carne e venne ad abitare in mezzo a noi; e noi vedemmo la sua gloria, gloria come di unigenito dal Padre, pieno di grazia e di verità (Gv 1,14). Così Gesù diede inizio ai suoi miracoli in Cana di Galilea, manifestò la sua gloria e i suoi discepoli credettero in lui (Gv 2,11). Io non ricevo gloria dagli uomini (Gv 5,41). E come potete credere, voi che prendete gloria gli uni dagli altri, e non cercate la gloria che viene da Dio solo? (Gv 5,44). Chi parla da se stesso, cerca la propria gloria; ma chi cerca la gloria di colui che l'ha mandato è veritiero, e in lui non c'è ingiustizia (Gv 7,18). Questo egli disse riferendosi allo Spirito che avrebbero ricevuto i credenti in lui: infatti non c'era ancora lo Spirito, perché Gesù non era stato ancora glorificato (Gv 7,39). Io non cerco la mia gloria; vi è chi la cerca e giudica (Gv 8,50). Rispose Gesù: "Se io glorificassi me stesso, la mia gloria non sarebbe nulla; chi mi glorifica è il Padre mio, del quale voi dite: "E' nostro Dio!" (Gv 8,54). Allora chiamarono di nuovo l'uomo che era stato cieco e gli dissero: "Dá gloria a Dio! Noi sappiamo che quest'uomo è un peccatore" (Gv 9,24). All'udire questo, Gesù disse: "Questa malattia non è per la morte, ma per la gloria di Dio, perché per essa il Figlio di Dio venga glorificato" (Gv 11,4). Le disse Gesù: "Non ti ho detto che, se credi, vedrai la gloria di Dio?" (Gv 11,40). Sul momento i suoi discepoli non compresero queste cose; ma quando Gesù fu glorificato, si ricordarono che questo era stato scritto di lui e ques</w:t>
      </w:r>
      <w:r>
        <w:rPr>
          <w:i/>
        </w:rPr>
        <w:t>to gli avevano fatto (Gv 12,16).</w:t>
      </w:r>
      <w:r w:rsidRPr="002C52AA">
        <w:rPr>
          <w:i/>
        </w:rPr>
        <w:t xml:space="preserve"> Gesù rispose: "E' giunta l'ora che sia glorificato il Figlio dell'uomo (Gv 12,23).</w:t>
      </w:r>
    </w:p>
    <w:p w:rsidR="002C52AA" w:rsidRPr="002C52AA" w:rsidRDefault="002C52AA" w:rsidP="002C52AA">
      <w:pPr>
        <w:pStyle w:val="Nessunaspaziatura"/>
        <w:ind w:firstLine="0"/>
        <w:rPr>
          <w:rFonts w:ascii="Calibri" w:hAnsi="Calibri" w:cs="Calibri"/>
          <w:sz w:val="27"/>
          <w:szCs w:val="27"/>
        </w:rPr>
      </w:pPr>
      <w:r w:rsidRPr="002C52AA">
        <w:rPr>
          <w:i/>
        </w:rPr>
        <w:t>Padre, glorifica il tuo nome". Venne allora una voce dal cielo: "L'ho glorificato e di nuovo lo glorificherò!" (Gv 12,28). Questo disse Isaia quando vide la sua gloria e parlò di lui (Gv 12,41). Amavano infatti la gloria degli uomini più della gloria di Dio (Gv 12,43). Quand'egli fu uscito, Gesù disse: "Ora il Figlio dell'uomo è stato glorificato, e anche Dio è stato glorificato in lui (Gv 13,31). Se Dio è stato glorificato in lui, anche Dio lo glorificherà da parte sua e lo glorificherà subito (Gv 13,32). Qualunque cosa chiederete nel nome mio, la farò, perché il Padre sia glorificato nel Figlio (Gv 14,13). In questo è glorificato il Padre mio: che portiate molto frutto e diventiate miei discepoli (Gv 15,8). Egli mi glorificherà, perché prenderà del mio e ve l'annunzierà (Gv 16,14). Così parlò Gesù. Quindi, alzati gli occhi al cielo, disse: "Padre, è giunta l'ora, glorifica il Figlio tuo, perché il Figlio glorifichi te (Gv 17,1). Io ti ho glorificato sopra la terra, compiendo l'opera che mi hai dato da fare (Gv 17,4). E ora, Padre, glorificami davanti a te, con quella gloria che avevo presso di te prima che il mondo fosse (Gv 17,5). Tutte le cose mie sono tue e tutte le cose tue sono mie, e io sono glorificato in loro (Gv 17,10). E la gloria che tu hai dato a me, io l'ho data a loro, perché siano come noi una cosa sola (Gv 17,22). Padre, voglio che anche quelli che mi hai dato siano con me dove sono io, perché contemplino la mia gloria, quella che mi hai dato; poiché tu mi hai amato prima della creazione del mondo (Gv 17,24). Questo gli disse per indicare con quale morte egli avrebbe glorificato Dio. E detto questo aggiunse: "Seguimi" (Gv 21,19). </w:t>
      </w:r>
      <w:r w:rsidRPr="002C52AA">
        <w:t>Dio è glorificato quando versiamo il nostro sangue a causa della nostra fede in Cristo Gesù. Siamo in questo imitatori del Figlio, che per amore verso il Padre ha effuso il suo sangue dalla croce. Noi e il Figlio suo un solo sacrificio, un solo sangue.</w:t>
      </w:r>
    </w:p>
    <w:p w:rsidR="002C52AA" w:rsidRPr="002C52AA" w:rsidRDefault="002C52AA" w:rsidP="002C52AA">
      <w:pPr>
        <w:pStyle w:val="Nessunaspaziatura"/>
        <w:ind w:firstLine="0"/>
        <w:rPr>
          <w:rFonts w:ascii="Calibri" w:hAnsi="Calibri" w:cs="Calibri"/>
          <w:sz w:val="27"/>
          <w:szCs w:val="27"/>
        </w:rPr>
      </w:pPr>
      <w:r w:rsidRPr="002C52AA">
        <w:rPr>
          <w:i/>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w:t>
      </w:r>
      <w:r w:rsidRPr="002C52AA">
        <w:rPr>
          <w:i/>
        </w:rPr>
        <w:lastRenderedPageBreak/>
        <w:t>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rsidR="002C52AA" w:rsidRPr="002C52AA" w:rsidRDefault="002C52AA" w:rsidP="002C52AA">
      <w:pPr>
        <w:pStyle w:val="Nessunaspaziatura"/>
        <w:ind w:firstLine="0"/>
        <w:rPr>
          <w:rFonts w:ascii="Calibri" w:hAnsi="Calibri" w:cs="Calibri"/>
          <w:sz w:val="27"/>
          <w:szCs w:val="27"/>
        </w:rPr>
      </w:pPr>
      <w:r w:rsidRPr="002C52AA">
        <w:t>Oggi il mondo cristiano è attraversato da una grande bufera disgregatrice dell’unità e della comunione delle molteplici verità della sua fede. Cristo, che è il solo principio e il solo fondamento dell’unità e della comunione in Lui di tutte le verità della fede, viene dichiarato inutile sia al mistero della fede e che al mistero della salvezza, che può essere solo in Lui, con Lui, per Lui. Senza Cristo il Padre non è glorificato e anche il cristiano rimane senza salvezza.</w:t>
      </w:r>
    </w:p>
    <w:p w:rsidR="00695231" w:rsidRPr="002C52AA" w:rsidRDefault="002C52AA" w:rsidP="002C52AA">
      <w:pPr>
        <w:pStyle w:val="Nessunaspaziatura"/>
        <w:ind w:firstLine="0"/>
        <w:rPr>
          <w:rFonts w:ascii="Calibri" w:hAnsi="Calibri" w:cs="Calibri"/>
          <w:sz w:val="27"/>
          <w:szCs w:val="27"/>
        </w:rPr>
      </w:pPr>
      <w:r w:rsidRPr="002C52AA">
        <w:t>Madre di Gesù, liberaci da questa bufera disgregatrice e distruttrice del mistero del Figlio tuo.</w:t>
      </w:r>
    </w:p>
    <w:p w:rsidR="00695231" w:rsidRDefault="00D36B48" w:rsidP="007959C4">
      <w:pPr>
        <w:pStyle w:val="Titolo2"/>
        <w:spacing w:line="276" w:lineRule="auto"/>
        <w:jc w:val="both"/>
        <w:rPr>
          <w:sz w:val="26"/>
          <w:szCs w:val="26"/>
        </w:rPr>
      </w:pPr>
      <w:bookmarkStart w:id="721" w:name="_Toc75156467"/>
      <w:r w:rsidRPr="007959C4">
        <w:rPr>
          <w:sz w:val="26"/>
          <w:szCs w:val="26"/>
        </w:rPr>
        <w:t>18 Maggio</w:t>
      </w:r>
      <w:bookmarkEnd w:id="721"/>
    </w:p>
    <w:p w:rsidR="00D36B48" w:rsidRDefault="00D77D4C" w:rsidP="00D77D4C">
      <w:pPr>
        <w:jc w:val="both"/>
        <w:rPr>
          <w:sz w:val="24"/>
          <w:szCs w:val="24"/>
        </w:rPr>
      </w:pPr>
      <w:r w:rsidRPr="00D77D4C">
        <w:rPr>
          <w:rFonts w:ascii="Segoe UI" w:hAnsi="Segoe UI" w:cs="Segoe UI"/>
          <w:color w:val="0F1419"/>
          <w:sz w:val="24"/>
          <w:szCs w:val="24"/>
        </w:rPr>
        <w:t>Madre del Dio Crocifisso, aiuta ogni cristiano a credere in Cristo Gesù con fede convinta.</w:t>
      </w:r>
      <w:r w:rsidR="00D36B48" w:rsidRPr="00D77D4C">
        <w:rPr>
          <w:sz w:val="24"/>
          <w:szCs w:val="24"/>
        </w:rPr>
        <w:t xml:space="preserve"> </w:t>
      </w:r>
    </w:p>
    <w:p w:rsidR="00D77D4C" w:rsidRPr="00D77D4C" w:rsidRDefault="00D77D4C" w:rsidP="00D77D4C">
      <w:pPr>
        <w:pStyle w:val="Titolo2"/>
        <w:rPr>
          <w:rFonts w:ascii="Calibri" w:hAnsi="Calibri" w:cs="Calibri"/>
          <w:sz w:val="32"/>
          <w:szCs w:val="32"/>
        </w:rPr>
      </w:pPr>
      <w:bookmarkStart w:id="722" w:name="_Toc66893261"/>
      <w:bookmarkStart w:id="723" w:name="_Toc75156468"/>
      <w:r w:rsidRPr="00D77D4C">
        <w:rPr>
          <w:sz w:val="32"/>
          <w:szCs w:val="32"/>
        </w:rPr>
        <w:t>Ecco: io vi mando come pecore in mezzo a lupi</w:t>
      </w:r>
      <w:bookmarkEnd w:id="722"/>
      <w:bookmarkEnd w:id="723"/>
    </w:p>
    <w:p w:rsidR="00D77D4C" w:rsidRPr="00D77D4C" w:rsidRDefault="00D77D4C" w:rsidP="00D77D4C">
      <w:pPr>
        <w:spacing w:after="120" w:line="240" w:lineRule="auto"/>
        <w:jc w:val="both"/>
        <w:rPr>
          <w:rFonts w:ascii="Calibri" w:eastAsia="Times New Roman" w:hAnsi="Calibri" w:cs="Calibri"/>
          <w:color w:val="000000"/>
          <w:sz w:val="20"/>
          <w:szCs w:val="20"/>
          <w:lang w:eastAsia="it-IT"/>
        </w:rPr>
      </w:pPr>
      <w:r w:rsidRPr="00D77D4C">
        <w:rPr>
          <w:rFonts w:ascii="Arial" w:eastAsia="Times New Roman" w:hAnsi="Arial" w:cs="Arial"/>
          <w:color w:val="000000"/>
          <w:sz w:val="24"/>
          <w:szCs w:val="24"/>
          <w:lang w:eastAsia="it-IT"/>
        </w:rPr>
        <w:t>Oggi viviamo un momento della nostra storia assai strano. Lupi e pecore sono stati dichiarati non più esistenti. Non si vuole più una umanità determinata e determinabile secondo Dio. Ognuno invece vuole determinarsi da se stesso. La Scrittura neanche più la si può leggere. In certi paesi chi parla dalla Scrittura rischia di essere condannato come omofobo. Tutti i profeti vanno epurati. Leggiamo un brano del profeta Michea subito ce ne renderemo conto: </w:t>
      </w:r>
      <w:r w:rsidRPr="00D77D4C">
        <w:rPr>
          <w:rFonts w:ascii="Arial" w:eastAsia="Times New Roman" w:hAnsi="Arial" w:cs="Arial"/>
          <w:i/>
          <w:iCs/>
          <w:color w:val="000000"/>
          <w:sz w:val="24"/>
          <w:szCs w:val="24"/>
          <w:lang w:eastAsia="it-IT"/>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w:t>
      </w:r>
      <w:r w:rsidRPr="00D77D4C">
        <w:rPr>
          <w:rFonts w:ascii="Arial" w:eastAsia="Times New Roman" w:hAnsi="Arial" w:cs="Arial"/>
          <w:i/>
          <w:iCs/>
          <w:color w:val="000000"/>
          <w:sz w:val="24"/>
          <w:szCs w:val="24"/>
          <w:lang w:eastAsia="it-IT"/>
        </w:rPr>
        <w:lastRenderedPageBreak/>
        <w:t>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w:t>
      </w:r>
      <w:r w:rsidR="00DD15F4">
        <w:rPr>
          <w:rFonts w:ascii="Arial" w:eastAsia="Times New Roman" w:hAnsi="Arial" w:cs="Arial"/>
          <w:color w:val="000000"/>
          <w:sz w:val="24"/>
          <w:szCs w:val="24"/>
          <w:lang w:eastAsia="it-IT"/>
        </w:rPr>
        <w:t>”</w:t>
      </w:r>
      <w:r w:rsidRPr="00D77D4C">
        <w:rPr>
          <w:rFonts w:ascii="Arial" w:eastAsia="Times New Roman" w:hAnsi="Arial" w:cs="Arial"/>
          <w:i/>
          <w:iCs/>
          <w:color w:val="000000"/>
          <w:sz w:val="24"/>
          <w:szCs w:val="24"/>
          <w:lang w:eastAsia="it-IT"/>
        </w:rPr>
        <w:t xml:space="preserve"> (Mi 7,1-20). </w:t>
      </w:r>
      <w:r w:rsidRPr="00D77D4C">
        <w:rPr>
          <w:rFonts w:ascii="Arial" w:eastAsia="Times New Roman" w:hAnsi="Arial" w:cs="Arial"/>
          <w:color w:val="000000"/>
          <w:sz w:val="24"/>
          <w:szCs w:val="24"/>
          <w:lang w:eastAsia="it-IT"/>
        </w:rPr>
        <w:t>Se ognuno vuole determinarsi da se stesso, si lede questa volontà se viene invitato alla conversione e alla fede nel Vangelo. Neanche il Vangelo potrà essere più annunciato. Dovrà considerarsi un libro da nascondere in qual</w:t>
      </w:r>
      <w:r w:rsidR="00AD24F9">
        <w:rPr>
          <w:rFonts w:ascii="Arial" w:eastAsia="Times New Roman" w:hAnsi="Arial" w:cs="Arial"/>
          <w:color w:val="000000"/>
          <w:sz w:val="24"/>
          <w:szCs w:val="24"/>
          <w:lang w:eastAsia="it-IT"/>
        </w:rPr>
        <w:t>ch</w:t>
      </w:r>
      <w:r w:rsidRPr="00D77D4C">
        <w:rPr>
          <w:rFonts w:ascii="Arial" w:eastAsia="Times New Roman" w:hAnsi="Arial" w:cs="Arial"/>
          <w:color w:val="000000"/>
          <w:sz w:val="24"/>
          <w:szCs w:val="24"/>
          <w:lang w:eastAsia="it-IT"/>
        </w:rPr>
        <w:t>e anfratto.</w:t>
      </w:r>
    </w:p>
    <w:p w:rsidR="00D77D4C" w:rsidRPr="00D77D4C" w:rsidRDefault="00D77D4C" w:rsidP="00D77D4C">
      <w:pPr>
        <w:spacing w:after="120" w:line="240" w:lineRule="auto"/>
        <w:jc w:val="both"/>
        <w:rPr>
          <w:rFonts w:ascii="Calibri" w:eastAsia="Times New Roman" w:hAnsi="Calibri" w:cs="Calibri"/>
          <w:color w:val="000000"/>
          <w:sz w:val="20"/>
          <w:szCs w:val="20"/>
          <w:lang w:eastAsia="it-IT"/>
        </w:rPr>
      </w:pPr>
      <w:r w:rsidRPr="00D77D4C">
        <w:rPr>
          <w:rFonts w:ascii="Arial" w:eastAsia="Times New Roman" w:hAnsi="Arial" w:cs="Arial"/>
          <w:i/>
          <w:iCs/>
          <w:color w:val="000000"/>
          <w:sz w:val="24"/>
          <w:szCs w:val="24"/>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10,11-20).</w:t>
      </w:r>
    </w:p>
    <w:p w:rsidR="00D77D4C" w:rsidRPr="00D77D4C" w:rsidRDefault="00D77D4C" w:rsidP="00D77D4C">
      <w:pPr>
        <w:spacing w:after="120" w:line="240" w:lineRule="auto"/>
        <w:jc w:val="both"/>
        <w:rPr>
          <w:rFonts w:ascii="Calibri" w:eastAsia="Times New Roman" w:hAnsi="Calibri" w:cs="Calibri"/>
          <w:color w:val="000000"/>
          <w:sz w:val="20"/>
          <w:szCs w:val="20"/>
          <w:lang w:eastAsia="it-IT"/>
        </w:rPr>
      </w:pPr>
      <w:r w:rsidRPr="00D77D4C">
        <w:rPr>
          <w:rFonts w:ascii="Arial" w:eastAsia="Times New Roman" w:hAnsi="Arial" w:cs="Arial"/>
          <w:color w:val="000000"/>
          <w:sz w:val="24"/>
          <w:szCs w:val="24"/>
          <w:lang w:eastAsia="it-IT"/>
        </w:rPr>
        <w:t>Neanche l’Apostolo Paolo potrà essere più letto e predicato: </w:t>
      </w:r>
      <w:r w:rsidRPr="00D77D4C">
        <w:rPr>
          <w:rFonts w:ascii="Arial" w:eastAsia="Times New Roman" w:hAnsi="Arial" w:cs="Arial"/>
          <w:i/>
          <w:iCs/>
          <w:color w:val="000000"/>
          <w:sz w:val="24"/>
          <w:szCs w:val="24"/>
          <w:lang w:eastAsia="it-IT"/>
        </w:rPr>
        <w:t>“Che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(Rm 3,9-18). </w:t>
      </w:r>
      <w:r w:rsidRPr="00D77D4C">
        <w:rPr>
          <w:rFonts w:ascii="Arial" w:eastAsia="Times New Roman" w:hAnsi="Arial" w:cs="Arial"/>
          <w:color w:val="000000"/>
          <w:sz w:val="24"/>
          <w:szCs w:val="24"/>
          <w:lang w:eastAsia="it-IT"/>
        </w:rPr>
        <w:t>Noi invece crediamo con fede convinta che la Parola di Gesù è divina ed eterna verità. Lui sa chi è l’uomo. Lo sa perché Lui lo ha creato e lo conosce in ogni fibra del suo essere. Ma sa chi è l’uomo e fin dove giunge la sua natura di lupo, perché dall’uomo Lui è stato umiliato, schiaffeggiato, sputato, flagellato, crocifisso. Chi l’uomo ha crocifisso è il suo Dio. Lo ha ucciso perché lui non ha bisogno né di redentori e né di salvatori.</w:t>
      </w:r>
    </w:p>
    <w:p w:rsidR="00D77D4C" w:rsidRPr="00D77D4C" w:rsidRDefault="00D77D4C" w:rsidP="00D77D4C">
      <w:pPr>
        <w:spacing w:after="120" w:line="240" w:lineRule="auto"/>
        <w:jc w:val="both"/>
        <w:rPr>
          <w:rFonts w:ascii="Calibri" w:eastAsia="Times New Roman" w:hAnsi="Calibri" w:cs="Calibri"/>
          <w:color w:val="000000"/>
          <w:sz w:val="20"/>
          <w:szCs w:val="20"/>
          <w:lang w:eastAsia="it-IT"/>
        </w:rPr>
      </w:pPr>
      <w:r w:rsidRPr="00D77D4C">
        <w:rPr>
          <w:rFonts w:ascii="Arial" w:eastAsia="Times New Roman" w:hAnsi="Arial" w:cs="Arial"/>
          <w:color w:val="000000"/>
          <w:sz w:val="24"/>
          <w:szCs w:val="24"/>
          <w:lang w:eastAsia="it-IT"/>
        </w:rPr>
        <w:t>Madre del Dio Crocifisso, aiuta ogni cristiano a credere in Cristo Gesù con fede convinta.</w:t>
      </w:r>
    </w:p>
    <w:p w:rsidR="00D77D4C" w:rsidRDefault="00D77D4C" w:rsidP="00D77D4C">
      <w:pPr>
        <w:jc w:val="both"/>
        <w:rPr>
          <w:sz w:val="24"/>
          <w:szCs w:val="24"/>
        </w:rPr>
      </w:pPr>
    </w:p>
    <w:p w:rsidR="00EC3F34" w:rsidRPr="00EC3F34" w:rsidRDefault="007907CB" w:rsidP="007907CB">
      <w:pPr>
        <w:pStyle w:val="Titolo2"/>
        <w:spacing w:line="240" w:lineRule="auto"/>
        <w:rPr>
          <w:spacing w:val="-8"/>
          <w:sz w:val="30"/>
          <w:szCs w:val="30"/>
        </w:rPr>
      </w:pPr>
      <w:bookmarkStart w:id="724" w:name="_Toc75156469"/>
      <w:r w:rsidRPr="00EC3F34">
        <w:rPr>
          <w:spacing w:val="-8"/>
          <w:sz w:val="30"/>
          <w:szCs w:val="30"/>
        </w:rPr>
        <w:t>CHI NON È CON ME È CONTRO DI ME, E CHI NON RACCOGLIE CON ME DISPERDE.</w:t>
      </w:r>
      <w:bookmarkEnd w:id="724"/>
    </w:p>
    <w:p w:rsidR="007907CB" w:rsidRPr="007907CB" w:rsidRDefault="007907CB" w:rsidP="00EC3F34">
      <w:pPr>
        <w:pStyle w:val="Nessunaspaziatura"/>
        <w:ind w:firstLine="0"/>
        <w:rPr>
          <w:sz w:val="16"/>
          <w:szCs w:val="14"/>
        </w:rPr>
      </w:pPr>
    </w:p>
    <w:p w:rsidR="00EC3F34" w:rsidRPr="00EC3F34" w:rsidRDefault="00EC3F34" w:rsidP="00EC3F34">
      <w:pPr>
        <w:pStyle w:val="Nessunaspaziatura"/>
        <w:ind w:firstLine="0"/>
        <w:rPr>
          <w:rFonts w:ascii="Calibri" w:hAnsi="Calibri" w:cs="Calibri"/>
          <w:sz w:val="27"/>
          <w:szCs w:val="27"/>
        </w:rPr>
      </w:pPr>
      <w:r w:rsidRPr="00EC3F34">
        <w:t xml:space="preserve">Quando si è con Cristo? Quando si è con la sua Parola. Quando si è nella su Parola? Quando si è parte del suo mistero nel quale è contenuto ogni altro mistero e nel quale ogni altro mistero vive. Quando non si è con la Parola di Cristo, siamo con la parola </w:t>
      </w:r>
      <w:r w:rsidRPr="00EC3F34">
        <w:lastRenderedPageBreak/>
        <w:t>del mondo e questa è sempre parola contro Cristo Gesù. Quando siamo nella Parola di Cristo, quando siamo in Cristo e nel suo mistero, raccoglieremo vita eterna. La nostra casa rimane stabile per sempre. È costruita sulla roccia del suo mistero. Quando siamo edificati nella parola del mondo, noi disperdiamo ogni nostra energia. La nostra casa crolla nel tempo e crolla nell’eternità. Ecco come Gesù annuncia questa verità:</w:t>
      </w:r>
      <w:r w:rsidRPr="00EC3F34">
        <w:rPr>
          <w:i/>
        </w:rPr>
        <w:t>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r w:rsidRPr="00EC3F34">
        <w:t>Questa verità così viene annunciata dall’Apostolo Paolo: </w:t>
      </w:r>
      <w:r w:rsidRPr="00EC3F34">
        <w:rPr>
          <w:i/>
        </w:rPr>
        <w:t>“Non fatevi illusioni: Dio non si lascia ingannare. Ciascuno raccoglierà quello che avrà seminato. Chi semina nella sua carne, dalla carne raccoglierà corruzione; chi semina nello Spirito, dallo Spirito raccoglierà vita eterna” (Gal 6,7-8). </w:t>
      </w:r>
      <w:r w:rsidRPr="00EC3F34">
        <w:t> Ecco ancora quali sono i frutti della carne e quelli dello Spirito Santo: </w:t>
      </w:r>
      <w:r w:rsidRPr="00EC3F34">
        <w:rPr>
          <w:i/>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r w:rsidRPr="00EC3F34">
        <w:t>Se non vogliamo raccogliere corruzione, dobbiamo sempre raccogliere con Cristo Gesù.</w:t>
      </w:r>
    </w:p>
    <w:p w:rsidR="00EC3F34" w:rsidRPr="00EC3F34" w:rsidRDefault="00EC3F34" w:rsidP="00EC3F34">
      <w:pPr>
        <w:pStyle w:val="Nessunaspaziatura"/>
        <w:ind w:firstLine="0"/>
        <w:rPr>
          <w:rFonts w:ascii="Calibri" w:hAnsi="Calibri" w:cs="Calibri"/>
          <w:sz w:val="27"/>
          <w:szCs w:val="27"/>
        </w:rPr>
      </w:pPr>
      <w:r w:rsidRPr="00EC3F34">
        <w:rPr>
          <w:i/>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w:t>
      </w:r>
      <w:r w:rsidRPr="00EC3F34">
        <w:rPr>
          <w:i/>
        </w:rPr>
        <w:lastRenderedPageBreak/>
        <w:t>adorna. Allora va, prende altri sette spiriti peggiori di lui, vi entrano e vi prendono dimora. E l’ultima condizione di quell’uomo diventa peggiore della prima». Mentre diceva questo, una donna dalla folla alzò la voce e gli disse: «Beato il grembo che ti ha portato e il seno che ti ha allattato!». Ma egli disse: «Beati piuttosto coloro che ascoltano la parola di Dio e la osservano!» (Mt 11,14-28).</w:t>
      </w:r>
    </w:p>
    <w:p w:rsidR="00EC3F34" w:rsidRPr="00EC3F34" w:rsidRDefault="00EC3F34" w:rsidP="00EC3F34">
      <w:pPr>
        <w:pStyle w:val="Nessunaspaziatura"/>
        <w:ind w:firstLine="0"/>
        <w:rPr>
          <w:rFonts w:ascii="Calibri" w:hAnsi="Calibri" w:cs="Calibri"/>
          <w:sz w:val="27"/>
          <w:szCs w:val="27"/>
        </w:rPr>
      </w:pPr>
      <w:r w:rsidRPr="00EC3F34">
        <w:t>È cosa giusta che ognuno si chieda: </w:t>
      </w:r>
      <w:r w:rsidRPr="00EC3F34">
        <w:rPr>
          <w:i/>
        </w:rPr>
        <w:t>“Posso io consumare tutta la mia vita governato dal pensiero del mondo, che è sempre pensiero contro Cristo, per poi alla fine trovarmi con una casa distrutta? Posso io abbandonare Cristo, pormi contro di Lui, rinnegare la sua Parola, solo per raccogliere corruzione e morte eterna? Posso io oggi predicare, insegnare, ammaestrare che Cristo Gesù non è più il solo nome nel quale è stabilito che tutto il mondo sia salvato per una misera considerazione umana o per mietere una gloria terrena che è simile ad un baleno che scompare non appena appare?”. </w:t>
      </w:r>
      <w:r w:rsidRPr="00EC3F34">
        <w:t>Se faccio questo, la risposta è una sola: nulla ho compreso del mistero di Cristo Gesù, nulla della sua Croce e della sua Risurrezione, nulla della sua Parola, nulla del suo Vangelo. Sono immerso nel pensiero del mondo e affogato in esso.</w:t>
      </w:r>
    </w:p>
    <w:p w:rsidR="00EC3F34" w:rsidRPr="00EC3F34" w:rsidRDefault="00EC3F34" w:rsidP="00EC3F34">
      <w:pPr>
        <w:pStyle w:val="Nessunaspaziatura"/>
        <w:ind w:firstLine="0"/>
        <w:rPr>
          <w:rFonts w:ascii="Calibri" w:hAnsi="Calibri" w:cs="Calibri"/>
          <w:sz w:val="27"/>
          <w:szCs w:val="27"/>
        </w:rPr>
      </w:pPr>
      <w:r w:rsidRPr="00EC3F34">
        <w:t>Madre di Cristo Signore, aiutaci. Non permettere che affoghiamo nel pensiero del mondo. </w:t>
      </w:r>
      <w:r w:rsidRPr="00EC3F34">
        <w:rPr>
          <w:i/>
        </w:rPr>
        <w:t> </w:t>
      </w:r>
      <w:r w:rsidRPr="00EC3F34">
        <w:t> </w:t>
      </w:r>
    </w:p>
    <w:p w:rsidR="00EC3F34" w:rsidRDefault="00D36B48" w:rsidP="007959C4">
      <w:pPr>
        <w:pStyle w:val="Titolo2"/>
        <w:spacing w:line="276" w:lineRule="auto"/>
        <w:jc w:val="both"/>
        <w:rPr>
          <w:sz w:val="26"/>
          <w:szCs w:val="26"/>
        </w:rPr>
      </w:pPr>
      <w:bookmarkStart w:id="725" w:name="_Toc75156470"/>
      <w:r w:rsidRPr="007959C4">
        <w:rPr>
          <w:sz w:val="26"/>
          <w:szCs w:val="26"/>
        </w:rPr>
        <w:t>19 Maggio</w:t>
      </w:r>
      <w:bookmarkEnd w:id="725"/>
    </w:p>
    <w:p w:rsidR="00D36B48" w:rsidRDefault="00EC3F34" w:rsidP="00EC3F34">
      <w:pPr>
        <w:jc w:val="both"/>
        <w:rPr>
          <w:sz w:val="24"/>
          <w:szCs w:val="24"/>
        </w:rPr>
      </w:pPr>
      <w:r w:rsidRPr="00EC3F34">
        <w:rPr>
          <w:rFonts w:ascii="Segoe UI" w:hAnsi="Segoe UI" w:cs="Segoe UI"/>
          <w:sz w:val="24"/>
          <w:szCs w:val="24"/>
        </w:rPr>
        <w:t>Vergine Maria, Madre della Redenzione, tu che hai dato il corpo a Cristo nel tuo corpo, aiutaci a dare noi la luce dalla luce che attingiamo nello Spirito Santo per mezzo del tuo cuore e della luce che brilla nei tuoi occhi.</w:t>
      </w:r>
      <w:r w:rsidR="00D36B48" w:rsidRPr="00EC3F34">
        <w:rPr>
          <w:sz w:val="24"/>
          <w:szCs w:val="24"/>
        </w:rPr>
        <w:t xml:space="preserve"> </w:t>
      </w:r>
    </w:p>
    <w:p w:rsidR="00EC3F34" w:rsidRPr="00EC3F34" w:rsidRDefault="00EC3F34" w:rsidP="00EC3F34">
      <w:pPr>
        <w:pStyle w:val="Titolo2"/>
        <w:rPr>
          <w:rFonts w:ascii="Calibri" w:hAnsi="Calibri" w:cs="Calibri"/>
          <w:sz w:val="32"/>
          <w:szCs w:val="32"/>
        </w:rPr>
      </w:pPr>
      <w:bookmarkStart w:id="726" w:name="_Toc66893263"/>
      <w:bookmarkStart w:id="727" w:name="_Toc75156471"/>
      <w:r w:rsidRPr="00EC3F34">
        <w:rPr>
          <w:sz w:val="32"/>
          <w:szCs w:val="32"/>
        </w:rPr>
        <w:t>«È un fantasma!» e si misero a gridare</w:t>
      </w:r>
      <w:bookmarkEnd w:id="726"/>
      <w:bookmarkEnd w:id="727"/>
    </w:p>
    <w:p w:rsidR="00EC3F34" w:rsidRPr="00EC3F34" w:rsidRDefault="00EC3F34" w:rsidP="00EC3F34">
      <w:pPr>
        <w:spacing w:after="120" w:line="240" w:lineRule="auto"/>
        <w:jc w:val="both"/>
        <w:rPr>
          <w:rFonts w:ascii="Calibri" w:eastAsia="Times New Roman" w:hAnsi="Calibri" w:cs="Calibri"/>
          <w:color w:val="000000"/>
          <w:sz w:val="20"/>
          <w:szCs w:val="20"/>
          <w:lang w:eastAsia="it-IT"/>
        </w:rPr>
      </w:pPr>
      <w:r w:rsidRPr="00EC3F34">
        <w:rPr>
          <w:rFonts w:ascii="Arial" w:eastAsia="Times New Roman" w:hAnsi="Arial" w:cs="Arial"/>
          <w:color w:val="000000"/>
          <w:sz w:val="24"/>
          <w:szCs w:val="24"/>
          <w:lang w:eastAsia="it-IT"/>
        </w:rPr>
        <w:t>Nell’Antico Testamento si parla di fantasmi appena due volte: </w:t>
      </w:r>
      <w:r w:rsidRPr="00EC3F34">
        <w:rPr>
          <w:rFonts w:ascii="Arial" w:eastAsia="Times New Roman" w:hAnsi="Arial" w:cs="Arial"/>
          <w:i/>
          <w:iCs/>
          <w:color w:val="000000"/>
          <w:sz w:val="24"/>
          <w:szCs w:val="24"/>
          <w:lang w:eastAsia="it-IT"/>
        </w:rPr>
        <w:t>“A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w:t>
      </w:r>
      <w:r w:rsidRPr="00EC3F34">
        <w:rPr>
          <w:rFonts w:ascii="Arial" w:eastAsia="Times New Roman" w:hAnsi="Arial" w:cs="Arial"/>
          <w:i/>
          <w:iCs/>
          <w:color w:val="000000"/>
          <w:sz w:val="24"/>
          <w:szCs w:val="24"/>
          <w:lang w:val="la-Latn" w:eastAsia="it-IT"/>
        </w:rPr>
        <w:t>Stetit quidam cuius non agnoscebam vultum, </w:t>
      </w:r>
      <w:r w:rsidRPr="00EC3F34">
        <w:rPr>
          <w:rFonts w:ascii="Arial" w:eastAsia="Times New Roman" w:hAnsi="Arial" w:cs="Arial"/>
          <w:b/>
          <w:bCs/>
          <w:i/>
          <w:iCs/>
          <w:color w:val="000000"/>
          <w:sz w:val="24"/>
          <w:szCs w:val="24"/>
          <w:lang w:val="la-Latn" w:eastAsia="it-IT"/>
        </w:rPr>
        <w:t>imago</w:t>
      </w:r>
      <w:r w:rsidRPr="00EC3F34">
        <w:rPr>
          <w:rFonts w:ascii="Arial" w:eastAsia="Times New Roman" w:hAnsi="Arial" w:cs="Arial"/>
          <w:i/>
          <w:iCs/>
          <w:color w:val="000000"/>
          <w:sz w:val="24"/>
          <w:szCs w:val="24"/>
          <w:lang w:val="la-Latn" w:eastAsia="it-IT"/>
        </w:rPr>
        <w:t> coram oculis meis et vocem quasi aurae lenis audivi</w:t>
      </w:r>
      <w:r w:rsidRPr="00EC3F34">
        <w:rPr>
          <w:rFonts w:ascii="Arial" w:eastAsia="Times New Roman" w:hAnsi="Arial" w:cs="Arial"/>
          <w:i/>
          <w:iCs/>
          <w:color w:val="000000"/>
          <w:sz w:val="24"/>
          <w:szCs w:val="24"/>
          <w:lang w:eastAsia="it-IT"/>
        </w:rPr>
        <w:t>).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stono annientati fra il mattino e la sera, senza che nessuno ci badi, periscono per sempre. Non viene forse strappata la corda della loro tenda, sicché essi muoiono, ma senza sapienza?” (Gb 4,12-21). </w:t>
      </w:r>
    </w:p>
    <w:p w:rsidR="00EC3F34" w:rsidRPr="00EC3F34" w:rsidRDefault="00EC3F34" w:rsidP="00EC3F34">
      <w:pPr>
        <w:spacing w:after="120" w:line="240" w:lineRule="auto"/>
        <w:jc w:val="both"/>
        <w:rPr>
          <w:rFonts w:ascii="Calibri" w:eastAsia="Times New Roman" w:hAnsi="Calibri" w:cs="Calibri"/>
          <w:color w:val="000000"/>
          <w:sz w:val="20"/>
          <w:szCs w:val="20"/>
          <w:lang w:val="la-Latn" w:eastAsia="it-IT"/>
        </w:rPr>
      </w:pPr>
      <w:r w:rsidRPr="00EC3F34">
        <w:rPr>
          <w:rFonts w:ascii="Arial" w:eastAsia="Times New Roman" w:hAnsi="Arial" w:cs="Arial"/>
          <w:i/>
          <w:iCs/>
          <w:color w:val="000000"/>
          <w:sz w:val="24"/>
          <w:szCs w:val="24"/>
          <w:lang w:eastAsia="it-IT"/>
        </w:rPr>
        <w:t>Guai ad Arièl, ad Arièl, città dove si accampò Davide! Aggiungete anno ad anno, si avvicendino i cicli festivi. Io metterò alle strette Arièl, ci saranno gemiti e la</w:t>
      </w:r>
      <w:r>
        <w:rPr>
          <w:rFonts w:ascii="Arial" w:eastAsia="Times New Roman" w:hAnsi="Arial" w:cs="Arial"/>
          <w:i/>
          <w:iCs/>
          <w:color w:val="000000"/>
          <w:sz w:val="24"/>
          <w:szCs w:val="24"/>
          <w:lang w:eastAsia="it-IT"/>
        </w:rPr>
        <w:t>menti. Sarà per me come Arièl: </w:t>
      </w:r>
      <w:r w:rsidRPr="00EC3F34">
        <w:rPr>
          <w:rFonts w:ascii="Arial" w:eastAsia="Times New Roman" w:hAnsi="Arial" w:cs="Arial"/>
          <w:i/>
          <w:iCs/>
          <w:color w:val="000000"/>
          <w:sz w:val="24"/>
          <w:szCs w:val="24"/>
          <w:lang w:eastAsia="it-IT"/>
        </w:rPr>
        <w:t>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 - </w:t>
      </w:r>
      <w:r w:rsidRPr="00EC3F34">
        <w:rPr>
          <w:rFonts w:ascii="Arial" w:eastAsia="Times New Roman" w:hAnsi="Arial" w:cs="Arial"/>
          <w:i/>
          <w:iCs/>
          <w:color w:val="000000"/>
          <w:sz w:val="24"/>
          <w:szCs w:val="24"/>
          <w:lang w:val="la-Latn" w:eastAsia="it-IT"/>
        </w:rPr>
        <w:t xml:space="preserve">Vae Arihel, Arihel civitas quam circumdedit David! Additus est annus ad annum sollemnitates evolutae sunt. Et circumvallabo Arihel et erit tristis et maerens et erit mihi quasi Arihel et circumdabo quasi spheram in circuitu tuo et iaciam contra te aggerem et munimenta ponam in obsidionem tuam. </w:t>
      </w:r>
      <w:r w:rsidRPr="00EC3F34">
        <w:rPr>
          <w:rFonts w:ascii="Arial" w:eastAsia="Times New Roman" w:hAnsi="Arial" w:cs="Arial"/>
          <w:i/>
          <w:iCs/>
          <w:color w:val="000000"/>
          <w:sz w:val="24"/>
          <w:szCs w:val="24"/>
          <w:lang w:val="la-Latn" w:eastAsia="it-IT"/>
        </w:rPr>
        <w:lastRenderedPageBreak/>
        <w:t>Humiliaberis de terra loqueris et de humo audietur eloquium tuum et erit quasi </w:t>
      </w:r>
      <w:r w:rsidRPr="00EC3F34">
        <w:rPr>
          <w:rFonts w:ascii="Arial" w:eastAsia="Times New Roman" w:hAnsi="Arial" w:cs="Arial"/>
          <w:b/>
          <w:bCs/>
          <w:i/>
          <w:iCs/>
          <w:color w:val="000000"/>
          <w:sz w:val="24"/>
          <w:szCs w:val="24"/>
          <w:lang w:val="la-Latn" w:eastAsia="it-IT"/>
        </w:rPr>
        <w:t>pythonis </w:t>
      </w:r>
      <w:r w:rsidRPr="00EC3F34">
        <w:rPr>
          <w:rFonts w:ascii="Arial" w:eastAsia="Times New Roman" w:hAnsi="Arial" w:cs="Arial"/>
          <w:i/>
          <w:iCs/>
          <w:color w:val="000000"/>
          <w:sz w:val="24"/>
          <w:szCs w:val="24"/>
          <w:lang w:val="la-Latn" w:eastAsia="it-IT"/>
        </w:rPr>
        <w:t>de terra vox tua et de humo eloquium tuum mussitabit (Is 29,1-4).</w:t>
      </w:r>
    </w:p>
    <w:p w:rsidR="00EC3F34" w:rsidRPr="00EC3F34" w:rsidRDefault="00EC3F34" w:rsidP="00EC3F34">
      <w:pPr>
        <w:spacing w:after="120" w:line="240" w:lineRule="auto"/>
        <w:jc w:val="both"/>
        <w:rPr>
          <w:rFonts w:ascii="Calibri" w:eastAsia="Times New Roman" w:hAnsi="Calibri" w:cs="Calibri"/>
          <w:color w:val="000000"/>
          <w:sz w:val="20"/>
          <w:szCs w:val="20"/>
          <w:lang w:eastAsia="it-IT"/>
        </w:rPr>
      </w:pPr>
      <w:r w:rsidRPr="00EC3F34">
        <w:rPr>
          <w:rFonts w:ascii="Arial" w:eastAsia="Times New Roman" w:hAnsi="Arial" w:cs="Arial"/>
          <w:color w:val="000000"/>
          <w:sz w:val="24"/>
          <w:szCs w:val="24"/>
          <w:lang w:eastAsia="it-IT"/>
        </w:rPr>
        <w:t>Anche nel Nuovo Testamento se ne parla due volte: </w:t>
      </w:r>
      <w:r w:rsidRPr="00EC3F34">
        <w:rPr>
          <w:rFonts w:ascii="Arial" w:eastAsia="Times New Roman" w:hAnsi="Arial" w:cs="Arial"/>
          <w:i/>
          <w:iCs/>
          <w:color w:val="000000"/>
          <w:sz w:val="24"/>
          <w:szCs w:val="24"/>
          <w:lang w:eastAsia="it-IT"/>
        </w:rPr>
        <w:t>“I discepoli, nel vederlo camminare sul mare, furono turbati e dissero: "E' un fantasma" e si misero a gridare dalla paura Matteo - </w:t>
      </w:r>
      <w:r w:rsidRPr="00EC3F34">
        <w:rPr>
          <w:rFonts w:ascii="Arial" w:eastAsia="Times New Roman" w:hAnsi="Arial" w:cs="Arial"/>
          <w:i/>
          <w:iCs/>
          <w:color w:val="000000"/>
          <w:sz w:val="24"/>
          <w:szCs w:val="24"/>
          <w:lang w:val="la-Latn" w:eastAsia="it-IT"/>
        </w:rPr>
        <w:t>Et videntes eum supra mare ambulantem, turbati sunt dicentes quia </w:t>
      </w:r>
      <w:r w:rsidRPr="00EC3F34">
        <w:rPr>
          <w:rFonts w:ascii="Arial" w:eastAsia="Times New Roman" w:hAnsi="Arial" w:cs="Arial"/>
          <w:b/>
          <w:bCs/>
          <w:i/>
          <w:iCs/>
          <w:color w:val="000000"/>
          <w:sz w:val="24"/>
          <w:szCs w:val="24"/>
          <w:lang w:val="la-Latn" w:eastAsia="it-IT"/>
        </w:rPr>
        <w:t>fantasma</w:t>
      </w:r>
      <w:r w:rsidRPr="00EC3F34">
        <w:rPr>
          <w:rFonts w:ascii="Arial" w:eastAsia="Times New Roman" w:hAnsi="Arial" w:cs="Arial"/>
          <w:i/>
          <w:iCs/>
          <w:color w:val="000000"/>
          <w:sz w:val="24"/>
          <w:szCs w:val="24"/>
          <w:lang w:val="la-Latn" w:eastAsia="it-IT"/>
        </w:rPr>
        <w:t> est et prae timore clamaverunt</w:t>
      </w:r>
      <w:r w:rsidRPr="00EC3F34">
        <w:rPr>
          <w:rFonts w:ascii="Arial" w:eastAsia="Times New Roman" w:hAnsi="Arial" w:cs="Arial"/>
          <w:i/>
          <w:iCs/>
          <w:color w:val="000000"/>
          <w:sz w:val="24"/>
          <w:szCs w:val="24"/>
          <w:lang w:eastAsia="it-IT"/>
        </w:rPr>
        <w:t> (Mt 14, 26). Essi, vedendolo camminare sul mare, pensarono: "E' un fantasma", e cominciarono a gridare - </w:t>
      </w:r>
      <w:r w:rsidRPr="00EC3F34">
        <w:rPr>
          <w:rFonts w:ascii="Arial" w:eastAsia="Times New Roman" w:hAnsi="Arial" w:cs="Arial"/>
          <w:i/>
          <w:iCs/>
          <w:color w:val="000000"/>
          <w:sz w:val="24"/>
          <w:szCs w:val="24"/>
          <w:lang w:val="la-Latn" w:eastAsia="it-IT"/>
        </w:rPr>
        <w:t>At illi ut viderunt eum ambulantem super mare, putaverunt fantasma esse et exclamaverunt</w:t>
      </w:r>
      <w:r w:rsidRPr="00EC3F34">
        <w:rPr>
          <w:rFonts w:ascii="Arial" w:eastAsia="Times New Roman" w:hAnsi="Arial" w:cs="Arial"/>
          <w:i/>
          <w:iCs/>
          <w:color w:val="000000"/>
          <w:sz w:val="24"/>
          <w:szCs w:val="24"/>
          <w:lang w:eastAsia="it-IT"/>
        </w:rPr>
        <w:t> (Mc 6, 49). Mentre essi parlavano di queste cose, Gesù in persona stette in mezzo a loro e disse: «Pace a voi!». Sconvolti e pieni di paura, credevano di vedere un </w:t>
      </w:r>
      <w:r w:rsidRPr="00EC3F34">
        <w:rPr>
          <w:rFonts w:ascii="Arial" w:eastAsia="Times New Roman" w:hAnsi="Arial" w:cs="Arial"/>
          <w:b/>
          <w:bCs/>
          <w:i/>
          <w:iCs/>
          <w:color w:val="000000"/>
          <w:sz w:val="24"/>
          <w:szCs w:val="24"/>
          <w:lang w:eastAsia="it-IT"/>
        </w:rPr>
        <w:t>fantasma</w:t>
      </w:r>
      <w:r w:rsidRPr="00EC3F34">
        <w:rPr>
          <w:rFonts w:ascii="Arial" w:eastAsia="Times New Roman" w:hAnsi="Arial" w:cs="Arial"/>
          <w:i/>
          <w:iCs/>
          <w:color w:val="000000"/>
          <w:sz w:val="24"/>
          <w:szCs w:val="24"/>
          <w:lang w:eastAsia="it-IT"/>
        </w:rPr>
        <w:t>. Ma egli disse loro: «Perché siete turbati, e perché sorgono dubbi nel vostro cuore? Guardate le mie mani e i miei piedi: sono proprio io! Toccatemi e guardate; un </w:t>
      </w:r>
      <w:r w:rsidRPr="00EC3F34">
        <w:rPr>
          <w:rFonts w:ascii="Arial" w:eastAsia="Times New Roman" w:hAnsi="Arial" w:cs="Arial"/>
          <w:b/>
          <w:bCs/>
          <w:i/>
          <w:iCs/>
          <w:color w:val="000000"/>
          <w:sz w:val="24"/>
          <w:szCs w:val="24"/>
          <w:lang w:eastAsia="it-IT"/>
        </w:rPr>
        <w:t>fantasma</w:t>
      </w:r>
      <w:r w:rsidRPr="00EC3F34">
        <w:rPr>
          <w:rFonts w:ascii="Arial" w:eastAsia="Times New Roman" w:hAnsi="Arial" w:cs="Arial"/>
          <w:i/>
          <w:iCs/>
          <w:color w:val="000000"/>
          <w:sz w:val="24"/>
          <w:szCs w:val="24"/>
          <w:lang w:eastAsia="it-IT"/>
        </w:rPr>
        <w:t> non ha carne e ossa, come vedete che io ho» - </w:t>
      </w:r>
      <w:r w:rsidRPr="00EC3F34">
        <w:rPr>
          <w:rFonts w:ascii="Arial" w:eastAsia="Times New Roman" w:hAnsi="Arial" w:cs="Arial"/>
          <w:i/>
          <w:iCs/>
          <w:color w:val="000000"/>
          <w:sz w:val="24"/>
          <w:szCs w:val="24"/>
          <w:lang w:val="la-Latn" w:eastAsia="it-IT"/>
        </w:rPr>
        <w:t>Conturbati vero et conterriti existimabant se </w:t>
      </w:r>
      <w:r w:rsidRPr="00EC3F34">
        <w:rPr>
          <w:rFonts w:ascii="Arial" w:eastAsia="Times New Roman" w:hAnsi="Arial" w:cs="Arial"/>
          <w:b/>
          <w:bCs/>
          <w:i/>
          <w:iCs/>
          <w:color w:val="000000"/>
          <w:sz w:val="24"/>
          <w:szCs w:val="24"/>
          <w:lang w:val="la-Latn" w:eastAsia="it-IT"/>
        </w:rPr>
        <w:t>spiritum </w:t>
      </w:r>
      <w:r w:rsidRPr="00EC3F34">
        <w:rPr>
          <w:rFonts w:ascii="Arial" w:eastAsia="Times New Roman" w:hAnsi="Arial" w:cs="Arial"/>
          <w:i/>
          <w:iCs/>
          <w:color w:val="000000"/>
          <w:sz w:val="24"/>
          <w:szCs w:val="24"/>
          <w:lang w:val="la-Latn" w:eastAsia="it-IT"/>
        </w:rPr>
        <w:t>videre et dixit eis: quid turbati estis et cogitationes ascendunt in corda vestra? Videte manus meas et pedes quia ipse ego sum: palpate et videte quia </w:t>
      </w:r>
      <w:r w:rsidRPr="00EC3F34">
        <w:rPr>
          <w:rFonts w:ascii="Arial" w:eastAsia="Times New Roman" w:hAnsi="Arial" w:cs="Arial"/>
          <w:b/>
          <w:bCs/>
          <w:i/>
          <w:iCs/>
          <w:color w:val="000000"/>
          <w:sz w:val="24"/>
          <w:szCs w:val="24"/>
          <w:lang w:val="la-Latn" w:eastAsia="it-IT"/>
        </w:rPr>
        <w:t>spiritus</w:t>
      </w:r>
      <w:r w:rsidRPr="00EC3F34">
        <w:rPr>
          <w:rFonts w:ascii="Arial" w:eastAsia="Times New Roman" w:hAnsi="Arial" w:cs="Arial"/>
          <w:i/>
          <w:iCs/>
          <w:color w:val="000000"/>
          <w:sz w:val="24"/>
          <w:szCs w:val="24"/>
          <w:lang w:val="la-Latn" w:eastAsia="it-IT"/>
        </w:rPr>
        <w:t> carnem et ossa non habet sicut me videtis habere. Et cum hoc dixisset ostendit eis manus et pedes</w:t>
      </w:r>
      <w:r w:rsidRPr="00EC3F34">
        <w:rPr>
          <w:rFonts w:ascii="Arial" w:eastAsia="Times New Roman" w:hAnsi="Arial" w:cs="Arial"/>
          <w:i/>
          <w:iCs/>
          <w:color w:val="000000"/>
          <w:sz w:val="24"/>
          <w:szCs w:val="24"/>
          <w:lang w:val="fr-FR" w:eastAsia="it-IT"/>
        </w:rPr>
        <w:t> (Lc 24,37-40).</w:t>
      </w:r>
      <w:r w:rsidRPr="00EC3F34">
        <w:rPr>
          <w:rFonts w:ascii="Arial" w:eastAsia="Times New Roman" w:hAnsi="Arial" w:cs="Arial"/>
          <w:color w:val="000000"/>
          <w:sz w:val="24"/>
          <w:szCs w:val="24"/>
          <w:lang w:val="fr-FR" w:eastAsia="it-IT"/>
        </w:rPr>
        <w:t> </w:t>
      </w:r>
      <w:r w:rsidRPr="00EC3F34">
        <w:rPr>
          <w:rFonts w:ascii="Arial" w:eastAsia="Times New Roman" w:hAnsi="Arial" w:cs="Arial"/>
          <w:color w:val="000000"/>
          <w:sz w:val="24"/>
          <w:szCs w:val="24"/>
          <w:lang w:eastAsia="it-IT"/>
        </w:rPr>
        <w:t>Le parole che vengono usate sono: “</w:t>
      </w:r>
      <w:r w:rsidRPr="006A18FC">
        <w:rPr>
          <w:rFonts w:ascii="Arial" w:eastAsia="Times New Roman" w:hAnsi="Arial" w:cs="Arial"/>
          <w:i/>
          <w:iCs/>
          <w:color w:val="000000"/>
          <w:sz w:val="24"/>
          <w:szCs w:val="24"/>
          <w:lang w:val="la-Latn" w:eastAsia="it-IT"/>
        </w:rPr>
        <w:t>Imago</w:t>
      </w:r>
      <w:r w:rsidRPr="006A18FC">
        <w:rPr>
          <w:rFonts w:ascii="Arial" w:eastAsia="Times New Roman" w:hAnsi="Arial" w:cs="Arial"/>
          <w:color w:val="000000"/>
          <w:sz w:val="24"/>
          <w:szCs w:val="24"/>
          <w:lang w:val="la-Latn" w:eastAsia="it-IT"/>
        </w:rPr>
        <w:t xml:space="preserve"> – </w:t>
      </w:r>
      <w:r w:rsidRPr="006A18FC">
        <w:rPr>
          <w:rFonts w:ascii="Arial" w:eastAsia="Times New Roman" w:hAnsi="Arial" w:cs="Arial"/>
          <w:i/>
          <w:iCs/>
          <w:color w:val="000000"/>
          <w:sz w:val="24"/>
          <w:szCs w:val="24"/>
          <w:lang w:val="la-Latn" w:eastAsia="it-IT"/>
        </w:rPr>
        <w:t>pithonis</w:t>
      </w:r>
      <w:r w:rsidRPr="006A18FC">
        <w:rPr>
          <w:rFonts w:ascii="Arial" w:eastAsia="Times New Roman" w:hAnsi="Arial" w:cs="Arial"/>
          <w:color w:val="000000"/>
          <w:sz w:val="24"/>
          <w:szCs w:val="24"/>
          <w:lang w:val="la-Latn" w:eastAsia="it-IT"/>
        </w:rPr>
        <w:t> – </w:t>
      </w:r>
      <w:r w:rsidRPr="006A18FC">
        <w:rPr>
          <w:rFonts w:ascii="Arial" w:eastAsia="Times New Roman" w:hAnsi="Arial" w:cs="Arial"/>
          <w:i/>
          <w:iCs/>
          <w:color w:val="000000"/>
          <w:sz w:val="24"/>
          <w:szCs w:val="24"/>
          <w:lang w:val="la-Latn" w:eastAsia="it-IT"/>
        </w:rPr>
        <w:t>spiritum</w:t>
      </w:r>
      <w:r w:rsidRPr="00EC3F34">
        <w:rPr>
          <w:rFonts w:ascii="Arial" w:eastAsia="Times New Roman" w:hAnsi="Arial" w:cs="Arial"/>
          <w:color w:val="000000"/>
          <w:sz w:val="24"/>
          <w:szCs w:val="24"/>
          <w:lang w:eastAsia="it-IT"/>
        </w:rPr>
        <w:t> – </w:t>
      </w:r>
      <w:r w:rsidRPr="00921762">
        <w:rPr>
          <w:rFonts w:ascii="Greek" w:eastAsia="Times New Roman" w:hAnsi="Greek" w:cs="Calibri"/>
          <w:b/>
          <w:bCs/>
          <w:color w:val="000000"/>
          <w:sz w:val="24"/>
          <w:szCs w:val="24"/>
          <w:lang w:val="el-GR" w:eastAsia="it-IT"/>
        </w:rPr>
        <w:t>morf¾</w:t>
      </w:r>
      <w:r w:rsidRPr="00921762">
        <w:rPr>
          <w:rFonts w:ascii="Greek" w:eastAsia="Times New Roman" w:hAnsi="Greek" w:cs="Calibri"/>
          <w:color w:val="000000"/>
          <w:sz w:val="24"/>
          <w:szCs w:val="24"/>
          <w:lang w:val="el-GR" w:eastAsia="it-IT"/>
        </w:rPr>
        <w:t> - æj oƒ fwnoàntej</w:t>
      </w:r>
      <w:r w:rsidRPr="00EC3F34">
        <w:rPr>
          <w:rFonts w:ascii="Greek" w:eastAsia="Times New Roman" w:hAnsi="Greek" w:cs="Calibri"/>
          <w:color w:val="000000"/>
          <w:sz w:val="24"/>
          <w:szCs w:val="24"/>
          <w:lang w:eastAsia="it-IT"/>
        </w:rPr>
        <w:t>– </w:t>
      </w:r>
      <w:r w:rsidRPr="00921762">
        <w:rPr>
          <w:rFonts w:ascii="Arial" w:eastAsia="Times New Roman" w:hAnsi="Arial" w:cs="Arial"/>
          <w:i/>
          <w:iCs/>
          <w:color w:val="000000"/>
          <w:sz w:val="24"/>
          <w:szCs w:val="24"/>
          <w:lang w:val="la-Latn" w:eastAsia="it-IT"/>
        </w:rPr>
        <w:t>fantasma</w:t>
      </w:r>
      <w:r w:rsidRPr="00921762">
        <w:rPr>
          <w:rFonts w:ascii="Arial" w:eastAsia="Times New Roman" w:hAnsi="Arial" w:cs="Arial"/>
          <w:color w:val="000000"/>
          <w:sz w:val="24"/>
          <w:szCs w:val="24"/>
          <w:lang w:val="la-Latn" w:eastAsia="it-IT"/>
        </w:rPr>
        <w:t xml:space="preserve"> – </w:t>
      </w:r>
      <w:r w:rsidRPr="00921762">
        <w:rPr>
          <w:rFonts w:ascii="Arial" w:eastAsia="Times New Roman" w:hAnsi="Arial" w:cs="Arial"/>
          <w:i/>
          <w:iCs/>
          <w:color w:val="000000"/>
          <w:sz w:val="24"/>
          <w:szCs w:val="24"/>
          <w:lang w:val="la-Latn" w:eastAsia="it-IT"/>
        </w:rPr>
        <w:t>pneuma</w:t>
      </w:r>
      <w:r w:rsidRPr="00EC3F34">
        <w:rPr>
          <w:rFonts w:ascii="Arial" w:eastAsia="Times New Roman" w:hAnsi="Arial" w:cs="Arial"/>
          <w:color w:val="000000"/>
          <w:sz w:val="24"/>
          <w:szCs w:val="24"/>
          <w:lang w:eastAsia="it-IT"/>
        </w:rPr>
        <w:t>”.  I discepoli si trovano dinanzi ad una cosa mai vista prima, ma anche mai prima accaduta. Mai nella Scrittura Santa un solo uomo ha camminato sulle acque. Neanche il Signore cammina sulle acque. Lui cammina sulle ali del vento: </w:t>
      </w:r>
      <w:r w:rsidRPr="00EC3F34">
        <w:rPr>
          <w:rFonts w:ascii="Arial" w:eastAsia="Times New Roman" w:hAnsi="Arial" w:cs="Arial"/>
          <w:i/>
          <w:iCs/>
          <w:color w:val="000000"/>
          <w:sz w:val="24"/>
          <w:szCs w:val="24"/>
          <w:lang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(Sal 104,1-4).  </w:t>
      </w:r>
      <w:r w:rsidRPr="00EC3F34">
        <w:rPr>
          <w:rFonts w:ascii="Arial" w:eastAsia="Times New Roman" w:hAnsi="Arial" w:cs="Arial"/>
          <w:color w:val="000000"/>
          <w:sz w:val="24"/>
          <w:szCs w:val="24"/>
          <w:lang w:eastAsia="it-IT"/>
        </w:rPr>
        <w:t>Camminando sulle acque, Gesù si rivela più grande di tutti coloro che lo hanno preceduto. Anzi manifesta di compiere ciò che neanche Dio ha mai fatto. La rivelazione è altissima. I discepoli devono sapere chi è Colui che cammina con loro.</w:t>
      </w:r>
    </w:p>
    <w:p w:rsidR="00EC3F34" w:rsidRPr="00EC3F34" w:rsidRDefault="00EC3F34" w:rsidP="00EC3F34">
      <w:pPr>
        <w:spacing w:after="120" w:line="240" w:lineRule="auto"/>
        <w:jc w:val="both"/>
        <w:rPr>
          <w:rFonts w:ascii="Calibri" w:eastAsia="Times New Roman" w:hAnsi="Calibri" w:cs="Calibri"/>
          <w:color w:val="000000"/>
          <w:sz w:val="20"/>
          <w:szCs w:val="20"/>
          <w:lang w:eastAsia="it-IT"/>
        </w:rPr>
      </w:pPr>
      <w:r w:rsidRPr="00EC3F34">
        <w:rPr>
          <w:rFonts w:ascii="Arial" w:eastAsia="Times New Roman" w:hAnsi="Arial" w:cs="Arial"/>
          <w:i/>
          <w:iCs/>
          <w:color w:val="000000"/>
          <w:sz w:val="24"/>
          <w:szCs w:val="24"/>
          <w:lang w:eastAsia="it-IT"/>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 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6,45-56).</w:t>
      </w:r>
    </w:p>
    <w:p w:rsidR="00EC3F34" w:rsidRPr="00EC3F34" w:rsidRDefault="00EC3F34" w:rsidP="00EC3F34">
      <w:pPr>
        <w:spacing w:after="120" w:line="240" w:lineRule="auto"/>
        <w:jc w:val="both"/>
        <w:rPr>
          <w:rFonts w:ascii="Calibri" w:eastAsia="Times New Roman" w:hAnsi="Calibri" w:cs="Calibri"/>
          <w:color w:val="000000"/>
          <w:sz w:val="20"/>
          <w:szCs w:val="20"/>
          <w:lang w:eastAsia="it-IT"/>
        </w:rPr>
      </w:pPr>
      <w:r w:rsidRPr="00EC3F34">
        <w:rPr>
          <w:rFonts w:ascii="Arial" w:eastAsia="Times New Roman" w:hAnsi="Arial" w:cs="Arial"/>
          <w:color w:val="000000"/>
          <w:sz w:val="24"/>
          <w:szCs w:val="24"/>
          <w:lang w:eastAsia="it-IT"/>
        </w:rPr>
        <w:t xml:space="preserve">Qual è la conoscenza che oggi noi abbiamo di Gesù Signore? A stento oggi si crede nella sua divinità. Noi stiamo agendo con modalità contrarie a quelle di Gesù Signore. Mentre Lui ogni giorno rivelava un tratto della sua verità divina e anche umana e ogni miracolo manifesta una particolare, speciale verità, noi invece togliamo ogni giorno un pezzo della sua verità non solo della verità umana ma anche della verità divina. Ecco </w:t>
      </w:r>
      <w:r w:rsidRPr="00EC3F34">
        <w:rPr>
          <w:rFonts w:ascii="Arial" w:eastAsia="Times New Roman" w:hAnsi="Arial" w:cs="Arial"/>
          <w:color w:val="000000"/>
          <w:sz w:val="24"/>
          <w:szCs w:val="24"/>
          <w:lang w:eastAsia="it-IT"/>
        </w:rPr>
        <w:lastRenderedPageBreak/>
        <w:t>quanto ho scritto qualche anno addietro sulla metodologia di Gesù in or</w:t>
      </w:r>
      <w:r w:rsidR="00DA3AFF">
        <w:rPr>
          <w:rFonts w:ascii="Arial" w:eastAsia="Times New Roman" w:hAnsi="Arial" w:cs="Arial"/>
          <w:color w:val="000000"/>
          <w:sz w:val="24"/>
          <w:szCs w:val="24"/>
          <w:lang w:eastAsia="it-IT"/>
        </w:rPr>
        <w:t>d</w:t>
      </w:r>
      <w:r w:rsidRPr="00EC3F34">
        <w:rPr>
          <w:rFonts w:ascii="Arial" w:eastAsia="Times New Roman" w:hAnsi="Arial" w:cs="Arial"/>
          <w:color w:val="000000"/>
          <w:sz w:val="24"/>
          <w:szCs w:val="24"/>
          <w:lang w:eastAsia="it-IT"/>
        </w:rPr>
        <w:t>ine alla rivelazione del suo mistero:</w:t>
      </w:r>
    </w:p>
    <w:p w:rsidR="00EC3F34" w:rsidRPr="00EC3F34" w:rsidRDefault="00EC3F34" w:rsidP="00EC3F34">
      <w:pPr>
        <w:spacing w:after="120" w:line="240" w:lineRule="auto"/>
        <w:jc w:val="both"/>
        <w:rPr>
          <w:rFonts w:ascii="Calibri" w:eastAsia="Times New Roman" w:hAnsi="Calibri" w:cs="Calibri"/>
          <w:i/>
          <w:iCs/>
          <w:color w:val="000000"/>
          <w:sz w:val="20"/>
          <w:szCs w:val="20"/>
          <w:lang w:eastAsia="it-IT"/>
        </w:rPr>
      </w:pPr>
      <w:r w:rsidRPr="00EC3F34">
        <w:rPr>
          <w:rFonts w:ascii="Arial" w:eastAsia="Times New Roman" w:hAnsi="Arial" w:cs="Arial"/>
          <w:i/>
          <w:iCs/>
          <w:color w:val="000000"/>
          <w:sz w:val="24"/>
          <w:szCs w:val="24"/>
          <w:lang w:eastAsia="it-IT"/>
        </w:rPr>
        <w:t>Chi è Gesù? È una domanda che la Chiesa, nei suoi pastori e nei suoi fedeli, deve perennemente porre al suo spirito e nello Spirito Santo che oggi la conduce a tutta la verità, trovare la risposta. Nessuno dovrà ritenere esaustive le risposte di ieri.  Erano di ieri. Il mistero non si chiude nel passato, perché lo Spirito Santo non si chiude nella mente di un uomo, sia esso un grande Padre, un grande Teologo, un grande Saggio, un grande Pensatore, un grande Scrittore, un grande Asceta, un grande Mistico. Il Nuovo Testamento ci attesta che Paolo non basta, non basta Giacomo, non basta Pietro, non bastano i Vangeli, non basta l’Apocalisse, non basta la Lettera agli Ebrei, non basta nessun altro scritto. Lo Spirito Santo non è prigioniero di Paolo, di Marco, Matteo, Luca, Giovanni, Pietro, Giacomo, Giuda. Esso è la libertà e ad ognuno dona una scintilla della verità di Cristo Gesù. È mettendo insieme tutte le scintille da Lui offerte che si può intravedere la bellezza della Persona del Signore della sua missione. Imprigionare Cristo in un autore, un’epoca, un tempo, una filosofia, un pensiero, un’immagine, è impoverire il mistero che è infinito ed eterno. Nessuno pensa che in Cristo è la verità di Dio e dell’uomo, delle cose della terra e del cielo, del tempo e dell’eternità, del presente e del futuro. Una sola luce errata che si dona su Cristo, si riflette come errore su tutto il mistero. Ma anche bloccare Cristo al passato significa bloccare tutto il mistero al passato, anche la comprensione di Dio e dell’uomo viene bloccata al passato. Anche noi ci siamo posti la domanda: Chi è Gesù? Ad essa vogliamo rispondere non attraverso la presentazione di quanto altri hanno pensato di Lui. Neanche vogliamo seguire le loro metodologie, le loro vie, i loro sentieri. Non andremo a fare pesanti ricerche nelle biblioteche. Vogliamo invece percorrere una via semplicissima: la stessa che fu di Dio quando Lui volle manifestare al Faraone che era Lui il solo Signore e nessun altro era Signore.</w:t>
      </w:r>
    </w:p>
    <w:p w:rsidR="00EC3F34" w:rsidRPr="00EC3F34" w:rsidRDefault="00EC3F34" w:rsidP="00EC3F34">
      <w:pPr>
        <w:spacing w:after="120" w:line="240" w:lineRule="auto"/>
        <w:jc w:val="both"/>
        <w:rPr>
          <w:rFonts w:ascii="Calibri" w:eastAsia="Times New Roman" w:hAnsi="Calibri" w:cs="Calibri"/>
          <w:i/>
          <w:iCs/>
          <w:color w:val="000000"/>
          <w:sz w:val="20"/>
          <w:szCs w:val="20"/>
          <w:lang w:eastAsia="it-IT"/>
        </w:rPr>
      </w:pPr>
      <w:r w:rsidRPr="00EC3F34">
        <w:rPr>
          <w:rFonts w:ascii="Arial" w:eastAsia="Times New Roman" w:hAnsi="Arial" w:cs="Arial"/>
          <w:i/>
          <w:iCs/>
          <w:color w:val="000000"/>
          <w:sz w:val="24"/>
          <w:szCs w:val="24"/>
          <w:lang w:eastAsia="it-IT"/>
        </w:rPr>
        <w:t>Il Signore non disse nessuna parola sulla sua divina essenza. Non gli svelò nessuna verità del suo mistero. Non disse: “Io sono il Creatore, il Signore del cielo e della terra. Io ho in mano la storia e la conduco dove voglio”. Nulla di tutto questo. Il Signore mostrò al Faraone cosa Lui, il Signore, era in grado di fare e cosa gli dèi del Faraone non erano capaci di fare. Il Faraone aveva i rappresentanti di Dio che erano i maghi e Dio aveva scelto Mosè come sua voce, suo ministro, suo interlocutore con il Faraone. Dio, attraverso Mosè attesta al F</w:t>
      </w:r>
      <w:r w:rsidR="004E1B7F" w:rsidRPr="00500C3E">
        <w:rPr>
          <w:rFonts w:ascii="Arial" w:eastAsia="Times New Roman" w:hAnsi="Arial" w:cs="Arial"/>
          <w:i/>
          <w:iCs/>
          <w:color w:val="000000"/>
          <w:sz w:val="24"/>
          <w:szCs w:val="24"/>
          <w:lang w:eastAsia="it-IT"/>
        </w:rPr>
        <w:t>araone, che è Lui il Signore a </w:t>
      </w:r>
      <w:r w:rsidRPr="00EC3F34">
        <w:rPr>
          <w:rFonts w:ascii="Arial" w:eastAsia="Times New Roman" w:hAnsi="Arial" w:cs="Arial"/>
          <w:i/>
          <w:iCs/>
          <w:color w:val="000000"/>
          <w:sz w:val="24"/>
          <w:szCs w:val="24"/>
          <w:lang w:eastAsia="it-IT"/>
        </w:rPr>
        <w:t xml:space="preserve">cui tutta la creazione obbedisce. Nulla che è nella creazione può sottrarsi al suo volere. Anche le mosche, le zanzare, le rane, la pioggia, i fulmini, la grandine, le malattie, ogni cosa va e viene su un suo preciso comando. I maghi d’Egitto si arrendono e dichiarano che in Mosè agisce il dito di Dio. Anche la morte viene sul comando del Signore e si prende tutti i primogeniti d’Egitto. Anche sul mare il Signore comanda. Esso salva gli Ebrei e inghiottisce gli Egiziani. Noi vogliamo, attraverso l’esame, brevissimo, di trenta miracoli di Gesù rivelare chi Lui realmente è nella sua Persona, nella sua volontà, nella sua potenza. Vogliamo far vedere la leggerezza dei suoi miracoli, la semplicità con la quale essi vengono operati, lo sconvolgimento che questi eventi provocano nei cuori. Essi aprono il cuore e la mente al divino che è in Gesù. Se per un solo istante mettiamo a confronto tutti gli Inviati di Dio dell’Antico Testamento e Gesù, la superiorità è infinita, divina. È obbligatorio che ognuno si chieda: “Chi è Gesù?”. Se la verità di Cristo si eclissa anche di pochissimo nel cuore e nella mente di un solo cristiano, il mondo intero soffre di questa eclissi. Se pensiamo che sono milioni e milioni, anche cattolici, nei quali la verità di Cristo si è eclissata, comprenderemo bene perché il mondo, la società, la nostra stessa civiltà sia precipitata nel caos morale, che investe tutte le sue strutture, </w:t>
      </w:r>
      <w:r w:rsidRPr="00EC3F34">
        <w:rPr>
          <w:rFonts w:ascii="Arial" w:eastAsia="Times New Roman" w:hAnsi="Arial" w:cs="Arial"/>
          <w:i/>
          <w:iCs/>
          <w:color w:val="000000"/>
          <w:sz w:val="24"/>
          <w:szCs w:val="24"/>
          <w:lang w:eastAsia="it-IT"/>
        </w:rPr>
        <w:lastRenderedPageBreak/>
        <w:t>dalla politica all’economia, dalla famiglia alla scuola, dal gioco ad ogni altra attività che l’uomo svolge.</w:t>
      </w:r>
    </w:p>
    <w:p w:rsidR="00EC3F34" w:rsidRPr="00EC3F34" w:rsidRDefault="00EC3F34" w:rsidP="00EC3F34">
      <w:pPr>
        <w:spacing w:after="120" w:line="240" w:lineRule="auto"/>
        <w:jc w:val="both"/>
        <w:rPr>
          <w:rFonts w:ascii="Calibri" w:eastAsia="Times New Roman" w:hAnsi="Calibri" w:cs="Calibri"/>
          <w:i/>
          <w:iCs/>
          <w:color w:val="000000"/>
          <w:sz w:val="20"/>
          <w:szCs w:val="20"/>
          <w:lang w:eastAsia="it-IT"/>
        </w:rPr>
      </w:pPr>
      <w:r w:rsidRPr="00EC3F34">
        <w:rPr>
          <w:rFonts w:ascii="Arial" w:eastAsia="Times New Roman" w:hAnsi="Arial" w:cs="Arial"/>
          <w:i/>
          <w:iCs/>
          <w:color w:val="000000"/>
          <w:sz w:val="24"/>
          <w:szCs w:val="24"/>
          <w:lang w:eastAsia="it-IT"/>
        </w:rPr>
        <w:t>Cristo è la luce che illumina tutta la realtà esistente. Nessuna cosa intrapresa dall’uomo sulla nostra terra, potrà fare a meno della luce di Cristo Signore. La luce è la vita. Senza la vita che è Cristo, si intraprendono cose di morte. Che tutti i progressi dell’uomo – divorzio, aborto, eutanasia, libero amore, coppie di fatto, coppie dello stesso sesso – non sono progressi di morte e non di vita? Nessuno potrà mai oscurare la luce di Cristo Signore. Se essa si spegne è l’uomo che si spegne. Se però essa viene accesa è l’uomo che diviene acceso. È questo il nostro intento in questo scritto assai semplice: riaccendere una luce nuova su Cristo Gesù. Ne ha bisogno la Chiesa, ogni suo figlio, il mondo intero. Ne ha bisogno chi crede perché la sua luce divenga più autentica. Ne ha bisogno chi non crede perché si possa lasciare illuminare da Cristo ed entrare, se vuole, nella vera vita. Senza Cristo la morte regna. Satana governa i cuori e le menti. Il male ci soggioga, ci rende chiavi delle nostre passioni. La stessa terra soffre per l’eclissi di Cristo che si è abbattuta su di essa.</w:t>
      </w:r>
    </w:p>
    <w:p w:rsidR="00EC3F34" w:rsidRDefault="00EC3F34" w:rsidP="004E1B7F">
      <w:pPr>
        <w:spacing w:after="120" w:line="240" w:lineRule="auto"/>
        <w:jc w:val="both"/>
        <w:rPr>
          <w:rFonts w:ascii="Arial" w:eastAsia="Times New Roman" w:hAnsi="Arial" w:cs="Arial"/>
          <w:i/>
          <w:iCs/>
          <w:color w:val="000000"/>
          <w:sz w:val="24"/>
          <w:szCs w:val="24"/>
          <w:lang w:eastAsia="it-IT"/>
        </w:rPr>
      </w:pPr>
      <w:r w:rsidRPr="00EC3F34">
        <w:rPr>
          <w:rFonts w:ascii="Arial" w:eastAsia="Times New Roman" w:hAnsi="Arial" w:cs="Arial"/>
          <w:i/>
          <w:iCs/>
          <w:color w:val="000000"/>
          <w:sz w:val="24"/>
          <w:szCs w:val="24"/>
          <w:lang w:eastAsia="it-IT"/>
        </w:rPr>
        <w:t>Vergine Maria, Madre della Redenzione, tu che hai dato corpo a Cristo nel tuo corpo, aiutaci a dare noi la luce dalla luce che attingiamo nello Spirito Santo per mezzo del tuo cuore e della luce che brilla nei tuoi occhi. Angeli e Santi del Cielo, voi che contemplate dal vivo il mistero della vita che è Cristo, nel quale sono portate a compimento la vita di Dio e dell’uomo, aiutateci. Attingete un raggio di verità e riversatela su di noi. Non permettete che smantelliamo la verità di Gesù Signore a causa della nostra stoltezza e grande insipienza. Grazie.</w:t>
      </w:r>
    </w:p>
    <w:p w:rsidR="007907CB" w:rsidRDefault="007907CB" w:rsidP="004E1B7F">
      <w:pPr>
        <w:spacing w:after="120" w:line="240" w:lineRule="auto"/>
        <w:jc w:val="both"/>
        <w:rPr>
          <w:rFonts w:ascii="Arial" w:eastAsia="Times New Roman" w:hAnsi="Arial" w:cs="Arial"/>
          <w:i/>
          <w:iCs/>
          <w:color w:val="000000"/>
          <w:sz w:val="24"/>
          <w:szCs w:val="24"/>
          <w:lang w:eastAsia="it-IT"/>
        </w:rPr>
      </w:pPr>
    </w:p>
    <w:p w:rsidR="007907CB" w:rsidRPr="003F1738" w:rsidRDefault="003F1738" w:rsidP="003F1738">
      <w:pPr>
        <w:pStyle w:val="Titolo2"/>
        <w:rPr>
          <w:rFonts w:ascii="Calibri" w:hAnsi="Calibri" w:cs="Calibri"/>
          <w:spacing w:val="-8"/>
          <w:sz w:val="27"/>
          <w:szCs w:val="27"/>
        </w:rPr>
      </w:pPr>
      <w:bookmarkStart w:id="728" w:name="_Toc75156472"/>
      <w:r w:rsidRPr="003F1738">
        <w:rPr>
          <w:spacing w:val="-8"/>
        </w:rPr>
        <w:t>GUARDATEVI DAL LIEVITO DEI FARISEI E DAL LIEVITO DI ERODE!</w:t>
      </w:r>
      <w:bookmarkEnd w:id="728"/>
    </w:p>
    <w:p w:rsidR="007907CB" w:rsidRPr="007907CB" w:rsidRDefault="007907CB" w:rsidP="003F1738">
      <w:pPr>
        <w:pStyle w:val="Nessunaspaziatura"/>
        <w:ind w:firstLine="0"/>
        <w:rPr>
          <w:rFonts w:ascii="Calibri" w:hAnsi="Calibri" w:cs="Calibri"/>
          <w:sz w:val="27"/>
          <w:szCs w:val="27"/>
        </w:rPr>
      </w:pPr>
      <w:r w:rsidRPr="007907CB">
        <w:t>Quanto sia pericoloso far entrare nella comunità dei discepoli anche una piccolissima parte di lievito di ipocrisia (il lievito dei farisei) e di immoralità (il lievito di Erode), lo rivela l’Apostolo Paolo nella Prima Lettera ai Corinzi: </w:t>
      </w:r>
      <w:r w:rsidRPr="007907CB">
        <w:rPr>
          <w:i/>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rsidRPr="007907CB">
        <w:t xml:space="preserve">. Ognuno non solo è obbligato a non portare nella comunità nessun lievito di qualsiasi natura – superbia, invidia, gelosia, impurità, </w:t>
      </w:r>
      <w:r w:rsidRPr="007907CB">
        <w:lastRenderedPageBreak/>
        <w:t>immoralità, dissolutezza, ipocrisia e cos</w:t>
      </w:r>
      <w:r w:rsidR="00C17994">
        <w:t>e del genere – </w:t>
      </w:r>
      <w:r w:rsidRPr="007907CB">
        <w:t>molto di più è obbligato a portare ogni lievito di purissima obbedienza ad ogni Parola del Signore, mostrando con l’esempio come si è lievito di Cristo per i fratelli e non lievito di Satana. I portatori di questo lievito per l’apostolo Paolo sono nemici della croce di Cristo: </w:t>
      </w:r>
      <w:r w:rsidRPr="007907CB">
        <w:rPr>
          <w:i/>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r w:rsidRPr="007907CB">
        <w:t>Stupendo programma di vita quello di Paolo. Lui è vero lievito di Cristo Gesù per ogni uomo. Che ogni cristiano decida anche lui di essere vero lievito di Cristo al fine di far fermentare tutto il mondo di Cristo. Non esiste vero programma cristiano al di fuori di questo.</w:t>
      </w:r>
    </w:p>
    <w:p w:rsidR="007907CB" w:rsidRPr="007907CB" w:rsidRDefault="007907CB" w:rsidP="003F1738">
      <w:pPr>
        <w:pStyle w:val="Nessunaspaziatura"/>
        <w:ind w:firstLine="0"/>
        <w:rPr>
          <w:rFonts w:ascii="Calibri" w:hAnsi="Calibri" w:cs="Calibri"/>
          <w:sz w:val="27"/>
          <w:szCs w:val="27"/>
        </w:rPr>
      </w:pPr>
      <w:r w:rsidRPr="007907CB">
        <w:rPr>
          <w:i/>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8,11-21).</w:t>
      </w:r>
    </w:p>
    <w:p w:rsidR="007907CB" w:rsidRPr="007907CB" w:rsidRDefault="007907CB" w:rsidP="00C17994">
      <w:pPr>
        <w:pStyle w:val="Nessunaspaziatura"/>
        <w:ind w:firstLine="0"/>
        <w:rPr>
          <w:rFonts w:ascii="Calibri" w:hAnsi="Calibri" w:cs="Calibri"/>
          <w:sz w:val="27"/>
          <w:szCs w:val="27"/>
        </w:rPr>
      </w:pPr>
      <w:r w:rsidRPr="007907CB">
        <w:t>Esiste un lievito non di Cristo, ma di Satana e si chiama scandalo. Contro questo lievito così “tuona” Gesù Signore: </w:t>
      </w:r>
      <w:r w:rsidRPr="007907CB">
        <w:rPr>
          <w:i/>
        </w:rPr>
        <w:t>“Chi invece scandalizzerà uno solo di questi piccoli che credono in me, gli conviene che gli venga appesa al collo una m</w:t>
      </w:r>
      <w:r w:rsidR="00C17994">
        <w:rPr>
          <w:i/>
        </w:rPr>
        <w:t>à</w:t>
      </w:r>
      <w:r w:rsidRPr="007907CB">
        <w:rPr>
          <w:i/>
        </w:rPr>
        <w:t>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r w:rsidRPr="007907CB">
        <w:t>A volte basta un solo scandalo lasciato vivere nelle nostre membra e un’intera comunità potrà essere lievitata da Satana e non da Cristo. Chi vuole essere lievito di Cristo per lievitare di Cristo Gesù il mondo deve avere un solo desiderio nel cuore: conformare la sua vita in tutto alla vita di Cristo Gesù. Quando Cristo Gesù e il cristiano diventano una sola vita, allora è certezza che il mondo sarà lievitato di Cristo. Cristo Gesù nello Spirito Santo sempre lieviterà il cristiano e il cristiano lieviterà il mondo di Cristo. È questo il nostro programma di evangelizzazione: essere lievito di Cristo Gesù sempre.</w:t>
      </w:r>
    </w:p>
    <w:p w:rsidR="007907CB" w:rsidRPr="007907CB" w:rsidRDefault="007907CB" w:rsidP="003F1738">
      <w:pPr>
        <w:pStyle w:val="Nessunaspaziatura"/>
        <w:ind w:firstLine="0"/>
        <w:rPr>
          <w:rFonts w:ascii="Calibri" w:hAnsi="Calibri" w:cs="Calibri"/>
          <w:sz w:val="27"/>
          <w:szCs w:val="27"/>
        </w:rPr>
      </w:pPr>
      <w:r w:rsidRPr="007907CB">
        <w:t>Madre di Dio, ottienici la grazia di conformarci a Cristo per lievitare di Cristo il mondo intero.</w:t>
      </w:r>
    </w:p>
    <w:p w:rsidR="00006C7B" w:rsidRDefault="00006C7B" w:rsidP="00006C7B">
      <w:pPr>
        <w:pStyle w:val="Titolo2"/>
        <w:spacing w:line="276" w:lineRule="auto"/>
        <w:jc w:val="both"/>
        <w:rPr>
          <w:sz w:val="26"/>
          <w:szCs w:val="26"/>
        </w:rPr>
      </w:pPr>
      <w:bookmarkStart w:id="729" w:name="_Toc75156473"/>
      <w:r w:rsidRPr="007959C4">
        <w:rPr>
          <w:sz w:val="26"/>
          <w:szCs w:val="26"/>
        </w:rPr>
        <w:lastRenderedPageBreak/>
        <w:t>20 Maggio</w:t>
      </w:r>
      <w:bookmarkEnd w:id="729"/>
      <w:r w:rsidRPr="007959C4">
        <w:rPr>
          <w:sz w:val="26"/>
          <w:szCs w:val="26"/>
        </w:rPr>
        <w:t xml:space="preserve"> </w:t>
      </w:r>
    </w:p>
    <w:p w:rsidR="007907CB" w:rsidRDefault="00006C7B" w:rsidP="004E1B7F">
      <w:pPr>
        <w:spacing w:after="120" w:line="240" w:lineRule="auto"/>
        <w:jc w:val="both"/>
        <w:rPr>
          <w:rFonts w:ascii="Segoe UI" w:hAnsi="Segoe UI" w:cs="Segoe UI"/>
          <w:color w:val="0F1419"/>
          <w:sz w:val="24"/>
          <w:szCs w:val="24"/>
          <w:shd w:val="clear" w:color="auto" w:fill="FFFFFF"/>
        </w:rPr>
      </w:pPr>
      <w:r w:rsidRPr="00006C7B">
        <w:rPr>
          <w:rFonts w:ascii="Segoe UI" w:hAnsi="Segoe UI" w:cs="Segoe UI"/>
          <w:color w:val="0F1419"/>
          <w:sz w:val="24"/>
          <w:szCs w:val="24"/>
          <w:shd w:val="clear" w:color="auto" w:fill="FFFFFF"/>
        </w:rPr>
        <w:t>Madre di Dio, fa’ che nessun discepolo di Gesù dichiari bugiardo lo Spirito Santo. Mai.</w:t>
      </w:r>
    </w:p>
    <w:p w:rsidR="00006C7B" w:rsidRPr="00006C7B" w:rsidRDefault="00006C7B" w:rsidP="00006C7B">
      <w:pPr>
        <w:pStyle w:val="Titolo2"/>
        <w:rPr>
          <w:rFonts w:ascii="Calibri" w:hAnsi="Calibri" w:cs="Calibri"/>
          <w:sz w:val="32"/>
          <w:szCs w:val="32"/>
        </w:rPr>
      </w:pPr>
      <w:bookmarkStart w:id="730" w:name="_Toc66893265"/>
      <w:bookmarkStart w:id="731" w:name="_Toc75156474"/>
      <w:r w:rsidRPr="00006C7B">
        <w:rPr>
          <w:sz w:val="32"/>
          <w:szCs w:val="32"/>
        </w:rPr>
        <w:t>Sòdoma sarà trattata meno duramente di quella città</w:t>
      </w:r>
      <w:bookmarkEnd w:id="730"/>
      <w:bookmarkEnd w:id="731"/>
    </w:p>
    <w:p w:rsidR="00006C7B" w:rsidRPr="00006C7B" w:rsidRDefault="00006C7B" w:rsidP="00006C7B">
      <w:pPr>
        <w:spacing w:after="120" w:line="240" w:lineRule="auto"/>
        <w:jc w:val="both"/>
        <w:rPr>
          <w:rFonts w:ascii="Calibri" w:eastAsia="Times New Roman" w:hAnsi="Calibri" w:cs="Calibri"/>
          <w:color w:val="000000"/>
          <w:sz w:val="20"/>
          <w:szCs w:val="20"/>
          <w:lang w:eastAsia="it-IT"/>
        </w:rPr>
      </w:pPr>
      <w:r w:rsidRPr="00006C7B">
        <w:rPr>
          <w:rFonts w:ascii="Arial" w:eastAsia="Times New Roman" w:hAnsi="Arial" w:cs="Arial"/>
          <w:color w:val="000000"/>
          <w:sz w:val="24"/>
          <w:szCs w:val="24"/>
          <w:lang w:eastAsia="it-IT"/>
        </w:rPr>
        <w:t>Ecco come il Signore Dio parla del peccato di Sòdoma: </w:t>
      </w:r>
      <w:r w:rsidRPr="00006C7B">
        <w:rPr>
          <w:rFonts w:ascii="Arial" w:eastAsia="Times New Roman" w:hAnsi="Arial" w:cs="Arial"/>
          <w:i/>
          <w:iCs/>
          <w:color w:val="000000"/>
          <w:sz w:val="24"/>
          <w:szCs w:val="24"/>
          <w:lang w:eastAsia="it-IT"/>
        </w:rPr>
        <w:t>«Il grido di Sòdoma e Gomorra è troppo grande e il loro peccato è molto grave. Voglio scendere a vedere se proprio hanno fatto tutto il male di cui è giunto il grido fino a me; lo voglio sapere!». </w:t>
      </w:r>
      <w:r w:rsidRPr="00006C7B">
        <w:rPr>
          <w:rFonts w:ascii="Arial" w:eastAsia="Times New Roman" w:hAnsi="Arial" w:cs="Arial"/>
          <w:color w:val="000000"/>
          <w:sz w:val="24"/>
          <w:szCs w:val="24"/>
          <w:lang w:eastAsia="it-IT"/>
        </w:rPr>
        <w:t>Abramo innalza una preghiera perché il Signore si manifesti santamente giusto e non distrugga chi non ha peccato insieme con quanti hanno peccato: </w:t>
      </w:r>
      <w:r w:rsidRPr="00006C7B">
        <w:rPr>
          <w:rFonts w:ascii="Arial" w:eastAsia="Times New Roman" w:hAnsi="Arial" w:cs="Arial"/>
          <w:i/>
          <w:iCs/>
          <w:color w:val="000000"/>
          <w:sz w:val="24"/>
          <w:szCs w:val="24"/>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w:t>
      </w:r>
    </w:p>
    <w:p w:rsidR="00006C7B" w:rsidRPr="00006C7B" w:rsidRDefault="00006C7B" w:rsidP="00006C7B">
      <w:pPr>
        <w:spacing w:after="120" w:line="240" w:lineRule="auto"/>
        <w:jc w:val="both"/>
        <w:rPr>
          <w:rFonts w:ascii="Calibri" w:eastAsia="Times New Roman" w:hAnsi="Calibri" w:cs="Calibri"/>
          <w:color w:val="000000"/>
          <w:sz w:val="20"/>
          <w:szCs w:val="20"/>
          <w:lang w:eastAsia="it-IT"/>
        </w:rPr>
      </w:pPr>
      <w:r w:rsidRPr="00006C7B">
        <w:rPr>
          <w:rFonts w:ascii="Arial" w:eastAsia="Times New Roman" w:hAnsi="Arial" w:cs="Arial"/>
          <w:color w:val="000000"/>
          <w:sz w:val="24"/>
          <w:szCs w:val="24"/>
          <w:lang w:eastAsia="it-IT"/>
        </w:rPr>
        <w:t>Ecco come prosegue il racconto della Genesi sulla distruzione di Sòdoma: </w:t>
      </w:r>
      <w:r w:rsidRPr="00006C7B">
        <w:rPr>
          <w:rFonts w:ascii="Arial" w:eastAsia="Times New Roman" w:hAnsi="Arial" w:cs="Arial"/>
          <w:i/>
          <w:iCs/>
          <w:color w:val="000000"/>
          <w:sz w:val="24"/>
          <w:szCs w:val="24"/>
          <w:lang w:eastAsia="it-IT"/>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w:t>
      </w:r>
      <w:r w:rsidRPr="00006C7B">
        <w:rPr>
          <w:rFonts w:ascii="Arial" w:eastAsia="Times New Roman" w:hAnsi="Arial" w:cs="Arial"/>
          <w:i/>
          <w:iCs/>
          <w:color w:val="000000"/>
          <w:sz w:val="24"/>
          <w:szCs w:val="24"/>
          <w:lang w:eastAsia="it-IT"/>
        </w:rPr>
        <w:lastRenderedPageBreak/>
        <w:t>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rsidR="00006C7B" w:rsidRPr="00006C7B" w:rsidRDefault="00006C7B" w:rsidP="00006C7B">
      <w:pPr>
        <w:spacing w:after="120" w:line="240" w:lineRule="auto"/>
        <w:jc w:val="both"/>
        <w:rPr>
          <w:rFonts w:ascii="Calibri" w:eastAsia="Times New Roman" w:hAnsi="Calibri" w:cs="Calibri"/>
          <w:color w:val="000000"/>
          <w:sz w:val="20"/>
          <w:szCs w:val="20"/>
          <w:lang w:eastAsia="it-IT"/>
        </w:rPr>
      </w:pPr>
      <w:r w:rsidRPr="00006C7B">
        <w:rPr>
          <w:rFonts w:ascii="Arial" w:eastAsia="Times New Roman" w:hAnsi="Arial" w:cs="Arial"/>
          <w:i/>
          <w:iCs/>
          <w:color w:val="000000"/>
          <w:sz w:val="24"/>
          <w:szCs w:val="24"/>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 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19,1-29).</w:t>
      </w:r>
    </w:p>
    <w:p w:rsidR="00006C7B" w:rsidRPr="00006C7B" w:rsidRDefault="00006C7B" w:rsidP="00006C7B">
      <w:pPr>
        <w:spacing w:after="120" w:line="240" w:lineRule="auto"/>
        <w:jc w:val="both"/>
        <w:rPr>
          <w:rFonts w:ascii="Calibri" w:eastAsia="Times New Roman" w:hAnsi="Calibri" w:cs="Calibri"/>
          <w:color w:val="000000"/>
          <w:sz w:val="20"/>
          <w:szCs w:val="20"/>
          <w:lang w:eastAsia="it-IT"/>
        </w:rPr>
      </w:pPr>
      <w:r w:rsidRPr="00006C7B">
        <w:rPr>
          <w:rFonts w:ascii="Arial" w:eastAsia="Times New Roman" w:hAnsi="Arial" w:cs="Arial"/>
          <w:color w:val="000000"/>
          <w:sz w:val="24"/>
          <w:szCs w:val="24"/>
          <w:lang w:eastAsia="it-IT"/>
        </w:rPr>
        <w:t>Esiste un peccato più grande di quello di Sòdoma? Gesù dice che esiste ed è il rifiuto del Vangelo quando esso viene predicato, annunciato, proclamato in una città. Sòdoma nel giorno del giudizio sarà trattata meno durante di questa città. Perché questo giudizio più severo? Perché in Sòdoma non è stata predicata la conversione. Non ha avuto questa grazia. Alla città nella quale il Vangelo viene predicato la grazia è stata data, ma essa lo ha rifiutato. Rifiutando il Vangelo si è consegnata al peccato, all’immoralità, all’idolatria. La colpa è più grave.</w:t>
      </w:r>
    </w:p>
    <w:p w:rsidR="00006C7B" w:rsidRPr="00006C7B" w:rsidRDefault="00006C7B" w:rsidP="00006C7B">
      <w:pPr>
        <w:spacing w:after="120" w:line="240" w:lineRule="auto"/>
        <w:jc w:val="both"/>
        <w:rPr>
          <w:rFonts w:ascii="Calibri" w:eastAsia="Times New Roman" w:hAnsi="Calibri" w:cs="Calibri"/>
          <w:color w:val="000000"/>
          <w:sz w:val="20"/>
          <w:szCs w:val="20"/>
          <w:lang w:eastAsia="it-IT"/>
        </w:rPr>
      </w:pPr>
      <w:r w:rsidRPr="00006C7B">
        <w:rPr>
          <w:rFonts w:ascii="Arial" w:eastAsia="Times New Roman" w:hAnsi="Arial" w:cs="Arial"/>
          <w:i/>
          <w:iCs/>
          <w:color w:val="000000"/>
          <w:sz w:val="24"/>
          <w:szCs w:val="24"/>
          <w:lang w:eastAsia="it-IT"/>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w:t>
      </w:r>
      <w:r w:rsidRPr="00006C7B">
        <w:rPr>
          <w:rFonts w:ascii="Arial" w:eastAsia="Times New Roman" w:hAnsi="Arial" w:cs="Arial"/>
          <w:i/>
          <w:iCs/>
          <w:color w:val="000000"/>
          <w:sz w:val="24"/>
          <w:szCs w:val="24"/>
          <w:lang w:eastAsia="it-IT"/>
        </w:rPr>
        <w:lastRenderedPageBreak/>
        <w:t>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w:t>
      </w:r>
    </w:p>
    <w:p w:rsidR="00006C7B" w:rsidRPr="00006C7B" w:rsidRDefault="00006C7B" w:rsidP="00006C7B">
      <w:pPr>
        <w:spacing w:after="120" w:line="240" w:lineRule="auto"/>
        <w:jc w:val="both"/>
        <w:rPr>
          <w:rFonts w:ascii="Calibri" w:eastAsia="Times New Roman" w:hAnsi="Calibri" w:cs="Calibri"/>
          <w:color w:val="000000"/>
          <w:sz w:val="20"/>
          <w:szCs w:val="20"/>
          <w:lang w:eastAsia="it-IT"/>
        </w:rPr>
      </w:pPr>
      <w:r w:rsidRPr="00006C7B">
        <w:rPr>
          <w:rFonts w:ascii="Arial" w:eastAsia="Times New Roman" w:hAnsi="Arial" w:cs="Arial"/>
          <w:color w:val="000000"/>
          <w:sz w:val="24"/>
          <w:szCs w:val="24"/>
          <w:lang w:eastAsia="it-IT"/>
        </w:rPr>
        <w:t>Il Libro della Sapienza ricorda la distruzione di Sòdoma e anche la cecità con la quale furono colpiti gli uomini che erano venuti alla porta di Lot per abusare dei due forestieri: </w:t>
      </w:r>
      <w:r w:rsidRPr="00006C7B">
        <w:rPr>
          <w:rFonts w:ascii="Arial" w:eastAsia="Times New Roman" w:hAnsi="Arial" w:cs="Arial"/>
          <w:i/>
          <w:iCs/>
          <w:color w:val="000000"/>
          <w:sz w:val="24"/>
          <w:szCs w:val="24"/>
          <w:lang w:eastAsia="it-IT"/>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w:t>
      </w:r>
      <w:r>
        <w:rPr>
          <w:rFonts w:ascii="Arial" w:eastAsia="Times New Roman" w:hAnsi="Arial" w:cs="Arial"/>
          <w:i/>
          <w:iCs/>
          <w:color w:val="000000"/>
          <w:sz w:val="24"/>
          <w:szCs w:val="24"/>
          <w:lang w:eastAsia="it-IT"/>
        </w:rPr>
        <w:t>timonianza di quella malvagità </w:t>
      </w:r>
      <w:r w:rsidRPr="00006C7B">
        <w:rPr>
          <w:rFonts w:ascii="Arial" w:eastAsia="Times New Roman" w:hAnsi="Arial" w:cs="Arial"/>
          <w:i/>
          <w:iCs/>
          <w:color w:val="000000"/>
          <w:sz w:val="24"/>
          <w:szCs w:val="24"/>
          <w:lang w:eastAsia="it-IT"/>
        </w:rPr>
        <w:t>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r>
        <w:rPr>
          <w:rFonts w:ascii="Arial" w:eastAsia="Times New Roman" w:hAnsi="Arial" w:cs="Arial"/>
          <w:color w:val="000000"/>
          <w:sz w:val="24"/>
          <w:szCs w:val="24"/>
          <w:lang w:eastAsia="it-IT"/>
        </w:rPr>
        <w:t>”</w:t>
      </w:r>
      <w:r w:rsidRPr="00006C7B">
        <w:rPr>
          <w:rFonts w:ascii="Arial" w:eastAsia="Times New Roman" w:hAnsi="Arial" w:cs="Arial"/>
          <w:i/>
          <w:iCs/>
          <w:color w:val="000000"/>
          <w:sz w:val="24"/>
          <w:szCs w:val="24"/>
          <w:lang w:eastAsia="it-IT"/>
        </w:rPr>
        <w:t xml:space="preserve"> (Sap 10,1-8). </w:t>
      </w:r>
      <w:r>
        <w:rPr>
          <w:rFonts w:ascii="Arial" w:eastAsia="Times New Roman" w:hAnsi="Arial" w:cs="Arial"/>
          <w:i/>
          <w:iCs/>
          <w:color w:val="000000"/>
          <w:sz w:val="24"/>
          <w:szCs w:val="24"/>
          <w:lang w:eastAsia="it-IT"/>
        </w:rPr>
        <w:t>“</w:t>
      </w:r>
      <w:r w:rsidRPr="00006C7B">
        <w:rPr>
          <w:rFonts w:ascii="Arial" w:eastAsia="Times New Roman" w:hAnsi="Arial" w:cs="Arial"/>
          <w:i/>
          <w:iCs/>
          <w:color w:val="000000"/>
          <w:sz w:val="24"/>
          <w:szCs w:val="24"/>
          <w:lang w:eastAsia="it-IT"/>
        </w:rPr>
        <w:t>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w:t>
      </w:r>
      <w:r>
        <w:rPr>
          <w:rFonts w:ascii="Arial" w:eastAsia="Times New Roman" w:hAnsi="Arial" w:cs="Arial"/>
          <w:i/>
          <w:iCs/>
          <w:color w:val="000000"/>
          <w:sz w:val="24"/>
          <w:szCs w:val="24"/>
          <w:lang w:eastAsia="it-IT"/>
        </w:rPr>
        <w:t>”</w:t>
      </w:r>
      <w:r w:rsidRPr="00006C7B">
        <w:rPr>
          <w:rFonts w:ascii="Arial" w:eastAsia="Times New Roman" w:hAnsi="Arial" w:cs="Arial"/>
          <w:i/>
          <w:iCs/>
          <w:color w:val="000000"/>
          <w:sz w:val="24"/>
          <w:szCs w:val="24"/>
          <w:lang w:eastAsia="it-IT"/>
        </w:rPr>
        <w:t xml:space="preserve"> (Sap 19,13-22).</w:t>
      </w:r>
    </w:p>
    <w:p w:rsidR="00006C7B" w:rsidRPr="00006C7B" w:rsidRDefault="00006C7B" w:rsidP="00006C7B">
      <w:pPr>
        <w:spacing w:after="120" w:line="240" w:lineRule="auto"/>
        <w:jc w:val="both"/>
        <w:rPr>
          <w:rFonts w:ascii="Calibri" w:eastAsia="Times New Roman" w:hAnsi="Calibri" w:cs="Calibri"/>
          <w:color w:val="000000"/>
          <w:sz w:val="20"/>
          <w:szCs w:val="20"/>
          <w:lang w:eastAsia="it-IT"/>
        </w:rPr>
      </w:pPr>
      <w:r w:rsidRPr="00006C7B">
        <w:rPr>
          <w:rFonts w:ascii="Arial" w:eastAsia="Times New Roman" w:hAnsi="Arial" w:cs="Arial"/>
          <w:color w:val="000000"/>
          <w:sz w:val="24"/>
          <w:szCs w:val="24"/>
          <w:lang w:eastAsia="it-IT"/>
        </w:rPr>
        <w:t>In Isaia i capi del popolo del Signore sono detti: “Capi di Sòdoma” e il suo popolo: “Popolo di Gomorra”. Significa che immoralità e idolatria stanno consumano i figli dell’Alleanza: </w:t>
      </w:r>
      <w:r w:rsidRPr="00006C7B">
        <w:rPr>
          <w:rFonts w:ascii="Arial" w:eastAsia="Times New Roman" w:hAnsi="Arial" w:cs="Arial"/>
          <w:i/>
          <w:iCs/>
          <w:color w:val="000000"/>
          <w:sz w:val="24"/>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w:t>
      </w:r>
      <w:r w:rsidRPr="00006C7B">
        <w:rPr>
          <w:rFonts w:ascii="Arial" w:eastAsia="Times New Roman" w:hAnsi="Arial" w:cs="Arial"/>
          <w:i/>
          <w:iCs/>
          <w:color w:val="000000"/>
          <w:sz w:val="24"/>
          <w:szCs w:val="24"/>
          <w:lang w:eastAsia="it-IT"/>
        </w:rPr>
        <w:lastRenderedPageBreak/>
        <w:t>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1,2-20).</w:t>
      </w:r>
    </w:p>
    <w:p w:rsidR="00006C7B" w:rsidRPr="00006C7B" w:rsidRDefault="00006C7B" w:rsidP="00006C7B">
      <w:pPr>
        <w:spacing w:after="120" w:line="240" w:lineRule="auto"/>
        <w:jc w:val="both"/>
        <w:rPr>
          <w:rFonts w:ascii="Calibri" w:eastAsia="Times New Roman" w:hAnsi="Calibri" w:cs="Calibri"/>
          <w:color w:val="000000"/>
          <w:sz w:val="20"/>
          <w:szCs w:val="20"/>
          <w:lang w:eastAsia="it-IT"/>
        </w:rPr>
      </w:pPr>
      <w:r w:rsidRPr="00006C7B">
        <w:rPr>
          <w:rFonts w:ascii="Arial" w:eastAsia="Times New Roman" w:hAnsi="Arial" w:cs="Arial"/>
          <w:color w:val="000000"/>
          <w:sz w:val="24"/>
          <w:szCs w:val="24"/>
          <w:lang w:eastAsia="it-IT"/>
        </w:rPr>
        <w:t>Ecco come nei Profeti e nel Nuovo Testamento si parla di Sòdoma come vera immagine del male morale: </w:t>
      </w:r>
      <w:r w:rsidRPr="00006C7B">
        <w:rPr>
          <w:rFonts w:ascii="Arial" w:eastAsia="Times New Roman" w:hAnsi="Arial" w:cs="Arial"/>
          <w:i/>
          <w:iCs/>
          <w:color w:val="000000"/>
          <w:sz w:val="24"/>
          <w:szCs w:val="24"/>
          <w:lang w:eastAsia="it-IT"/>
        </w:rPr>
        <w:t xml:space="preserve">“Il vostro paese è devastato, le vostre città arse dal fuoco. La vostra campagna, sotto i vostri occhi, la divorano gli stranieri; è una desolazione come Sòdoma distrutta (Is 1,7). Se il Signore degli eserciti non ci avesse lasciato un resto, già saremmo come Sòdoma, simili a Gomorra (Is 1,9). Udite la parola del Signore, voi capi di Sòdoma; ascoltate la dottrina del nostro Dio, popolo di Gomorra! (Is 1,10). La loro parzialità verso le persone li condanna ed essi ostentano il peccato come Sòdoma: non lo nascondono neppure; disgraziati! Si preparano il male da se stessi (Is 3,9). Babilonia, perla dei regni, splendore orgoglioso dei Caldei, sarà come Sòdoma e Gomorra sconvolte da Dio (Is 13,19). Ma tra i profeti di Gerusalemme ho visto cose nefande: commettono adultèri e praticano la menzogna, danno mano ai malfattori, sì che nessuno si converte dalla sua malvagità; per me sono tutti come Sòdoma e i suoi abitanti come Gomorra" (Ger 23,14). Come nello sconvolgimento di Sòdoma e Gomorra e delle città vicine - dice il Signore - non vi abiterà più uomo né vi fisserà la propria dimora un figlio d'uomo (Ger 49, 18). Come quando Dio sconvolse Sòdoma, Gomorra e le città vicine - oracolo del Signore - così non vi abiterà alcuna persona né vi dimorerà essere umano (Ger 50,40). Grande è stata l'iniquità della figlia del mio popolo, maggiore del peccato di Sòdoma, la quale fu distrutta in un attimo, senza fatica di mani (Lam 4,6). Tua sorella maggiore è Samaria, che con le sue figlie abita alla tua sinistra; tua sorella più piccola è Sòdoma, che con le sue figlie abita alla tua destra (Ez 16,46). Per la mia vita - dice il Signore Dio - tua sorella Sòdoma e le sue figlie non fecero quanto hai fatto tu e le tue figlie! (Ez 16,48). Ecco, questa fu l'iniquità di tua sorella Sòdoma: essa e le sue figlie avevano superbia, ingordigia, ozio indolente, ma non stesero la mano al povero e all'indigente (Ez 16,49). Ma io cambierò le loro sorti: cambierò le sorti di Sòdoma e delle città dipendenti, cambierò le sorti di </w:t>
      </w:r>
      <w:r w:rsidRPr="00006C7B">
        <w:rPr>
          <w:rFonts w:ascii="Arial" w:eastAsia="Times New Roman" w:hAnsi="Arial" w:cs="Arial"/>
          <w:i/>
          <w:iCs/>
          <w:color w:val="000000"/>
          <w:sz w:val="24"/>
          <w:szCs w:val="24"/>
          <w:lang w:eastAsia="it-IT"/>
        </w:rPr>
        <w:lastRenderedPageBreak/>
        <w:t>Samaria e delle città dipendenti; anche le tue sorti muterò in mezzo a loro (Ez 16,53). Tua sorella Sòdoma e le città dipendenti torneranno al loro stato di prima; Samaria e le città dipendenti torneranno al loro stato di prima e anche tu e le città dipendenti tornerete allo stato di prima (Ez 16,55). Eppure tua sorella Sòdoma non era forse sulla tua bocca al tempo del tuo orgoglio (Ez 16,56). Vi ho travolti come Dio aveva travolto Sòdoma e Gomorra; eravate come un tizzone strappato da un incendio: e non siete ritornati a me dice il Signore (Am 4,11).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2,9). In verità vi dico, nel giorno del giudizio il paese di Sòdoma e Gomorra avrà una sorte più sopportabile di quella città (Mt 10,15). E tu, Cafarnao, sarai forse innalzata fino al cielo? Fino agli inferi precipiterai! Perché, se in Sòdoma fossero avvenuti i miracoli compiuti in te, oggi ancora essa esisterebbe! (Mt 11,23). Io vi dico che in quel giorno Sòdoma sarà trattata meno duramente di quella città (Lc 10,12). Ma nel giorno in cui Lot uscì da Sòdoma piovve fuoco e zolfo dal cielo e li fece perire tutti (Lc 17,29). E ancora secondo ciò che predisse Isaia: Se il Signore degli eserciti non ci avesse lasciato una discendenza, saremmo divenuti come Sòdoma e resi simili a Gomorra (Rm 9,29). Condannò alla distruzione le città di Sòdoma e Gomorra, riducendole in cenere, ponendo un esempio a quanti sarebbero vissuti empiamente (2Pt 2,6). Così Sòdoma e Gomorra e le città vicine, che si sono abbandonate all'impudicizia allo stesso modo e sono andate dietro a vizi contro natura, stanno come esempio subendo le pene di un fuoco eterno (Gd 1,7). I loro cadaveri rimarranno esposti sulla piazza della grande città, che simbolicamente si chiama Sòdoma ed Egitto, dove appunto il loro Signore fu crocifisso (Ap 11,8).</w:t>
      </w:r>
    </w:p>
    <w:p w:rsidR="00006C7B" w:rsidRPr="00006C7B" w:rsidRDefault="00006C7B" w:rsidP="00006C7B">
      <w:pPr>
        <w:spacing w:after="120" w:line="240" w:lineRule="auto"/>
        <w:jc w:val="both"/>
        <w:rPr>
          <w:rFonts w:ascii="Calibri" w:eastAsia="Times New Roman" w:hAnsi="Calibri" w:cs="Calibri"/>
          <w:color w:val="000000"/>
          <w:sz w:val="20"/>
          <w:szCs w:val="20"/>
          <w:lang w:eastAsia="it-IT"/>
        </w:rPr>
      </w:pPr>
      <w:r w:rsidRPr="00006C7B">
        <w:rPr>
          <w:rFonts w:ascii="Arial" w:eastAsia="Times New Roman" w:hAnsi="Arial" w:cs="Arial"/>
          <w:color w:val="000000"/>
          <w:sz w:val="24"/>
          <w:szCs w:val="24"/>
          <w:lang w:eastAsia="it-IT"/>
        </w:rPr>
        <w:t>È giusto che comprendiamo secondo purezza di verità il peccato di Sòdoma e Gomorra e anche mettiamo in luce piena la Parola di Gesù sulla città che rifiuta il suo Vangelo. Ci lasciamo aiutare in questo dall’Apostolo Paolo. Il soffocamento della verità nell’ingiustizia è colpa gravissima. Apre la porta ad ogni peccato. Il rifiuto del Vangelo è colpa ancora più grave. Non solo perché si apre la porta ad ogni peccato, molto di più perché si è rifiutata la grazia della salvezza. A peccato si aggiunge peccato: </w:t>
      </w:r>
      <w:r w:rsidRPr="00006C7B">
        <w:rPr>
          <w:rFonts w:ascii="Arial" w:eastAsia="Times New Roman" w:hAnsi="Arial" w:cs="Arial"/>
          <w:i/>
          <w:iCs/>
          <w:color w:val="000000"/>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w:t>
      </w:r>
      <w:r w:rsidRPr="00006C7B">
        <w:rPr>
          <w:rFonts w:ascii="Arial" w:eastAsia="Times New Roman" w:hAnsi="Arial" w:cs="Arial"/>
          <w:i/>
          <w:iCs/>
          <w:color w:val="000000"/>
          <w:sz w:val="24"/>
          <w:szCs w:val="24"/>
          <w:lang w:eastAsia="it-IT"/>
        </w:rPr>
        <w:lastRenderedPageBreak/>
        <w:t>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rsidR="00006C7B" w:rsidRPr="00006C7B" w:rsidRDefault="00006C7B" w:rsidP="00395B73">
      <w:pPr>
        <w:spacing w:after="120" w:line="240" w:lineRule="auto"/>
        <w:jc w:val="both"/>
        <w:rPr>
          <w:rFonts w:ascii="Calibri" w:eastAsia="Times New Roman" w:hAnsi="Calibri" w:cs="Calibri"/>
          <w:color w:val="000000"/>
          <w:sz w:val="20"/>
          <w:szCs w:val="20"/>
          <w:lang w:eastAsia="it-IT"/>
        </w:rPr>
      </w:pPr>
      <w:r w:rsidRPr="00006C7B">
        <w:rPr>
          <w:rFonts w:ascii="Arial" w:eastAsia="Times New Roman" w:hAnsi="Arial" w:cs="Arial"/>
          <w:color w:val="000000"/>
          <w:sz w:val="24"/>
          <w:szCs w:val="24"/>
          <w:lang w:eastAsia="it-IT"/>
        </w:rPr>
        <w:t>Ora una domanda è giusto che la poniamo alla nostra intelligenza, discernimento, razionalità, buon senso: “</w:t>
      </w:r>
      <w:r w:rsidRPr="00006C7B">
        <w:rPr>
          <w:rFonts w:ascii="Arial" w:eastAsia="Times New Roman" w:hAnsi="Arial" w:cs="Arial"/>
          <w:i/>
          <w:iCs/>
          <w:color w:val="000000"/>
          <w:sz w:val="24"/>
          <w:szCs w:val="24"/>
          <w:lang w:eastAsia="it-IT"/>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006C7B">
        <w:rPr>
          <w:rFonts w:ascii="Arial" w:eastAsia="Times New Roman" w:hAnsi="Arial" w:cs="Arial"/>
          <w:color w:val="000000"/>
          <w:sz w:val="24"/>
          <w:szCs w:val="24"/>
          <w:lang w:eastAsia="it-IT"/>
        </w:rPr>
        <w:t>”. È una domanda che va necessariamente posta e alla quale va data una risposta.  Altra domanda che va posta e alla quale necessariamente va data risposta: “</w:t>
      </w:r>
      <w:r w:rsidRPr="00006C7B">
        <w:rPr>
          <w:rFonts w:ascii="Arial" w:eastAsia="Times New Roman" w:hAnsi="Arial" w:cs="Arial"/>
          <w:i/>
          <w:iCs/>
          <w:color w:val="000000"/>
          <w:sz w:val="24"/>
          <w:szCs w:val="24"/>
          <w:lang w:eastAsia="it-IT"/>
        </w:rPr>
        <w:t xml:space="preserve">Quanto grande è la nostra colpa, di noi che diciamo che il peccato di Sodoma non è la lussuria, l’impudicizia, il peccato contro natura, ma è di altra natura e di altro genere, al fine di </w:t>
      </w:r>
      <w:r w:rsidR="00FA6F76">
        <w:rPr>
          <w:rFonts w:ascii="Arial" w:eastAsia="Times New Roman" w:hAnsi="Arial" w:cs="Arial"/>
          <w:i/>
          <w:iCs/>
          <w:color w:val="000000"/>
          <w:sz w:val="24"/>
          <w:szCs w:val="24"/>
          <w:lang w:eastAsia="it-IT"/>
        </w:rPr>
        <w:t>rendere lecita l’omos</w:t>
      </w:r>
      <w:r w:rsidRPr="00006C7B">
        <w:rPr>
          <w:rFonts w:ascii="Arial" w:eastAsia="Times New Roman" w:hAnsi="Arial" w:cs="Arial"/>
          <w:i/>
          <w:iCs/>
          <w:color w:val="000000"/>
          <w:sz w:val="24"/>
          <w:szCs w:val="24"/>
          <w:lang w:eastAsia="it-IT"/>
        </w:rPr>
        <w:t>essual</w:t>
      </w:r>
      <w:r w:rsidR="00395B73">
        <w:rPr>
          <w:rFonts w:ascii="Arial" w:eastAsia="Times New Roman" w:hAnsi="Arial" w:cs="Arial"/>
          <w:i/>
          <w:iCs/>
          <w:color w:val="000000"/>
          <w:sz w:val="24"/>
          <w:szCs w:val="24"/>
          <w:lang w:eastAsia="it-IT"/>
        </w:rPr>
        <w:t>ità</w:t>
      </w:r>
      <w:r w:rsidRPr="00006C7B">
        <w:rPr>
          <w:rFonts w:ascii="Arial" w:eastAsia="Times New Roman" w:hAnsi="Arial" w:cs="Arial"/>
          <w:i/>
          <w:iCs/>
          <w:color w:val="000000"/>
          <w:sz w:val="24"/>
          <w:szCs w:val="24"/>
          <w:lang w:eastAsia="it-IT"/>
        </w:rPr>
        <w:t xml:space="preserve"> e ogni disordine legato ad essa?</w:t>
      </w:r>
      <w:r w:rsidRPr="00006C7B">
        <w:rPr>
          <w:rFonts w:ascii="Arial" w:eastAsia="Times New Roman" w:hAnsi="Arial" w:cs="Arial"/>
          <w:color w:val="000000"/>
          <w:sz w:val="24"/>
          <w:szCs w:val="24"/>
          <w:lang w:eastAsia="it-IT"/>
        </w:rPr>
        <w:t>”</w:t>
      </w:r>
      <w:r>
        <w:rPr>
          <w:rFonts w:ascii="Arial" w:eastAsia="Times New Roman" w:hAnsi="Arial" w:cs="Arial"/>
          <w:color w:val="000000"/>
          <w:sz w:val="24"/>
          <w:szCs w:val="24"/>
          <w:lang w:eastAsia="it-IT"/>
        </w:rPr>
        <w:t>.</w:t>
      </w:r>
      <w:r w:rsidRPr="00006C7B">
        <w:rPr>
          <w:rFonts w:ascii="Arial" w:eastAsia="Times New Roman" w:hAnsi="Arial" w:cs="Arial"/>
          <w:color w:val="000000"/>
          <w:sz w:val="24"/>
          <w:szCs w:val="24"/>
          <w:lang w:eastAsia="it-IT"/>
        </w:rPr>
        <w:t xml:space="preserve"> Così dicendo, noi dichiariamo bugiardo lo Spirito Santo. A nessuno è lecito tradire, rinnegare, trasformare la Parola del Signore per essere compiacente con il pensiero del mondo, a giustificazione del proprio peccato e delle proprie colpe. Non vi è colpa più grande di questa: “</w:t>
      </w:r>
      <w:r w:rsidRPr="00006C7B">
        <w:rPr>
          <w:rFonts w:ascii="Arial" w:eastAsia="Times New Roman" w:hAnsi="Arial" w:cs="Arial"/>
          <w:i/>
          <w:iCs/>
          <w:color w:val="000000"/>
          <w:sz w:val="24"/>
          <w:szCs w:val="24"/>
          <w:lang w:eastAsia="it-IT"/>
        </w:rPr>
        <w:t>Dichiarare bugiardo lo Spirito Santo</w:t>
      </w:r>
      <w:r w:rsidRPr="00006C7B">
        <w:rPr>
          <w:rFonts w:ascii="Arial" w:eastAsia="Times New Roman" w:hAnsi="Arial" w:cs="Arial"/>
          <w:color w:val="000000"/>
          <w:sz w:val="24"/>
          <w:szCs w:val="24"/>
          <w:lang w:eastAsia="it-IT"/>
        </w:rPr>
        <w:t>”.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w:t>
      </w:r>
    </w:p>
    <w:p w:rsidR="00006C7B" w:rsidRPr="00006C7B" w:rsidRDefault="00006C7B" w:rsidP="00006C7B">
      <w:pPr>
        <w:spacing w:after="120" w:line="240" w:lineRule="auto"/>
        <w:jc w:val="both"/>
        <w:rPr>
          <w:rFonts w:ascii="Calibri" w:eastAsia="Times New Roman" w:hAnsi="Calibri" w:cs="Calibri"/>
          <w:color w:val="000000"/>
          <w:sz w:val="20"/>
          <w:szCs w:val="20"/>
          <w:lang w:eastAsia="it-IT"/>
        </w:rPr>
      </w:pPr>
      <w:r w:rsidRPr="00006C7B">
        <w:rPr>
          <w:rFonts w:ascii="Arial" w:eastAsia="Times New Roman" w:hAnsi="Arial" w:cs="Arial"/>
          <w:color w:val="000000"/>
          <w:sz w:val="24"/>
          <w:szCs w:val="24"/>
          <w:lang w:eastAsia="it-IT"/>
        </w:rPr>
        <w:t>Madre di Dio, fa’ che nessun discepolo di Gesù dichiari bugiardo lo Spirito Santo. Mai.</w:t>
      </w:r>
    </w:p>
    <w:p w:rsidR="00006C7B" w:rsidRDefault="00006C7B" w:rsidP="004E1B7F">
      <w:pPr>
        <w:spacing w:after="120" w:line="240" w:lineRule="auto"/>
        <w:jc w:val="both"/>
        <w:rPr>
          <w:rFonts w:ascii="Calibri" w:eastAsia="Times New Roman" w:hAnsi="Calibri" w:cs="Calibri"/>
          <w:i/>
          <w:iCs/>
          <w:color w:val="000000"/>
          <w:sz w:val="14"/>
          <w:szCs w:val="14"/>
          <w:lang w:eastAsia="it-IT"/>
        </w:rPr>
      </w:pPr>
    </w:p>
    <w:p w:rsidR="0041480D" w:rsidRPr="0041480D" w:rsidRDefault="0041480D" w:rsidP="0041480D">
      <w:pPr>
        <w:pStyle w:val="Titolo2"/>
        <w:rPr>
          <w:rFonts w:ascii="Calibri" w:hAnsi="Calibri" w:cs="Calibri"/>
          <w:caps/>
        </w:rPr>
      </w:pPr>
      <w:bookmarkStart w:id="732" w:name="_Toc75156475"/>
      <w:r w:rsidRPr="0041480D">
        <w:rPr>
          <w:sz w:val="32"/>
          <w:szCs w:val="32"/>
        </w:rPr>
        <w:t>TUTTO È STATO DATO A ME DAL PADRE MIO</w:t>
      </w:r>
      <w:bookmarkEnd w:id="732"/>
    </w:p>
    <w:p w:rsidR="0041480D" w:rsidRPr="0041480D" w:rsidRDefault="0041480D" w:rsidP="0041480D">
      <w:pPr>
        <w:pStyle w:val="Nessunaspaziatura"/>
        <w:ind w:firstLine="0"/>
        <w:rPr>
          <w:rFonts w:ascii="Calibri" w:hAnsi="Calibri" w:cs="Calibri"/>
          <w:sz w:val="27"/>
          <w:szCs w:val="27"/>
        </w:rPr>
      </w:pPr>
      <w:r w:rsidRPr="0041480D">
        <w:t>Con una parola assai semplice, possiamo ben dire che Gesù è stato costituito Amministratore unico e universale di tutta la ricchezza eterna del Padre. Anzi possiamo ben dire che il Padre stesso si è consegnato nelle mani del Figlio perché sia solo Lui a darlo agli uomini. Se il Figlio lo dona il Padre si lascia donare.  Se il Figlio non lo dona il Padre non si dona. Questo è il mistero del nostro Signore Gesù Cristo. Ora se questo è il mistero, possiamo noi escludere Cristo Gesù dalla nostra relazione con il Padre dei cieli? E ancora. Se Dio è uno solo: il Padre del nostro Signore Gesù Cristo, possiamo noi separare Dio dal Padre del Signore nostro Gesù Cristo? Possiamo noi credere in un Dio che non sia il Padre del Signore nostro Gesù Cristo? Se il cristiano separa il Dio dal Padre del Signore nostro Gesù Cristo, il Dio che dice di adorare è un idolo, un frutto della sua mente, una elucubrazione del suo cuore. Cristo Gesù e il Padre suo nella comunione eterna dello Spirito Santo sono un solo mistero di unità e di comunione. Il Padre non è separabile dal Figlio, il Figlio non è separabile dal Padre, lo Spirito Santo, che è comunione eterna, nel quale vivono sia il Padre che il Figlio, mai potrà essere separato dal Padre e dal Figlio. Se questa è la fede del cristiano, potrà mai dirsi adoratore di un Dio che è separato dal Figlio e dallo Spirito Santo, un Dio che è senza il Padre e senza lo Spirito Santo? Già nei tempi antichissimi l’Apostolo Giovanni vedeva questa separazione – Cristo separato dal Padre, il Padre separato da Cristo, Cristo separato dal mistero della sua incarnazione - e la denunciava: </w:t>
      </w:r>
      <w:r w:rsidRPr="0041480D">
        <w:rPr>
          <w:i/>
        </w:rPr>
        <w:t xml:space="preserve">“Figlioli, è giunta </w:t>
      </w:r>
      <w:r w:rsidRPr="0041480D">
        <w:rPr>
          <w:i/>
        </w:rPr>
        <w:lastRenderedPageBreak/>
        <w:t>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(1Gv 2,18-25)</w:t>
      </w:r>
      <w:r w:rsidRPr="0041480D">
        <w:t>. Se non rimaniamo nella nostra purissima fede, non rimaniamo né nel Padre e né nel Figlio. Se non rimaniamo, per noi non ci sarà salvezza.</w:t>
      </w:r>
    </w:p>
    <w:p w:rsidR="0041480D" w:rsidRPr="0041480D" w:rsidRDefault="0041480D" w:rsidP="0041480D">
      <w:pPr>
        <w:pStyle w:val="Nessunaspaziatura"/>
        <w:ind w:firstLine="0"/>
        <w:rPr>
          <w:rFonts w:ascii="Calibri" w:hAnsi="Calibri" w:cs="Calibri"/>
          <w:sz w:val="27"/>
          <w:szCs w:val="27"/>
        </w:rPr>
      </w:pPr>
      <w:r w:rsidRPr="0041480D">
        <w:rPr>
          <w:i/>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rsidR="0041480D" w:rsidRPr="0041480D" w:rsidRDefault="0041480D" w:rsidP="00395B73">
      <w:pPr>
        <w:pStyle w:val="Nessunaspaziatura"/>
        <w:ind w:firstLine="0"/>
        <w:rPr>
          <w:rFonts w:ascii="Calibri" w:hAnsi="Calibri" w:cs="Calibri"/>
          <w:sz w:val="27"/>
          <w:szCs w:val="27"/>
        </w:rPr>
      </w:pPr>
      <w:r w:rsidRPr="0041480D">
        <w:t>Lo Spirito Santo, in visione, non so</w:t>
      </w:r>
      <w:r w:rsidR="00395B73">
        <w:t>l</w:t>
      </w:r>
      <w:r w:rsidRPr="0041480D">
        <w:t>o ha manifestato all’Apostolo Giovanni gli anticristi del suo tempo, ma tutti gli anticristi di ogni tempo. Ecco la visione che è valida anche per noi: </w:t>
      </w:r>
      <w:r w:rsidRPr="0041480D">
        <w:rPr>
          <w:i/>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r w:rsidRPr="0041480D">
        <w:t>Perché si creda in questa visione prima dobbiamo credere che essa è vera visione, con la quale lo Spirito Santo vuole proteggere la nostra santissima fede. Poiché oggi tutta la Scrittura sta divenendo per noi un libro non più di fede, anche questa visione è divenuta visione non più di fede per noi. Di conseguenza si può separare Cristo Gesù dal Padre, Dio dal Padre, Cristo dalla sua carne, la carne dalla divinità. Cosa resta dopo la separazione? Solo un idolo. Questo è il baratro in cui stiamo precipitando.</w:t>
      </w:r>
    </w:p>
    <w:p w:rsidR="003F1738" w:rsidRPr="0041480D" w:rsidRDefault="0041480D" w:rsidP="0041480D">
      <w:pPr>
        <w:pStyle w:val="Nessunaspaziatura"/>
        <w:ind w:firstLine="0"/>
        <w:rPr>
          <w:rFonts w:ascii="Calibri" w:hAnsi="Calibri" w:cs="Calibri"/>
          <w:sz w:val="27"/>
          <w:szCs w:val="27"/>
        </w:rPr>
      </w:pPr>
      <w:r w:rsidRPr="0041480D">
        <w:lastRenderedPageBreak/>
        <w:t>Madre del Verbo Incarnato, aiutaci. Non permettere che questa separazione ci divori.</w:t>
      </w:r>
    </w:p>
    <w:p w:rsidR="00D36B48" w:rsidRDefault="00D36B48" w:rsidP="007959C4">
      <w:pPr>
        <w:pStyle w:val="Titolo2"/>
        <w:spacing w:line="276" w:lineRule="auto"/>
        <w:jc w:val="both"/>
        <w:rPr>
          <w:sz w:val="26"/>
          <w:szCs w:val="26"/>
        </w:rPr>
      </w:pPr>
      <w:bookmarkStart w:id="733" w:name="_Toc75156476"/>
      <w:r w:rsidRPr="007959C4">
        <w:rPr>
          <w:sz w:val="26"/>
          <w:szCs w:val="26"/>
        </w:rPr>
        <w:t>21 Maggio</w:t>
      </w:r>
      <w:bookmarkEnd w:id="733"/>
      <w:r w:rsidRPr="007959C4">
        <w:rPr>
          <w:sz w:val="26"/>
          <w:szCs w:val="26"/>
        </w:rPr>
        <w:t xml:space="preserve"> </w:t>
      </w:r>
    </w:p>
    <w:p w:rsidR="003F1738" w:rsidRDefault="001B7FF9" w:rsidP="003F1738">
      <w:pPr>
        <w:rPr>
          <w:rFonts w:ascii="Segoe UI" w:hAnsi="Segoe UI" w:cs="Segoe UI"/>
          <w:sz w:val="24"/>
          <w:szCs w:val="24"/>
        </w:rPr>
      </w:pPr>
      <w:r w:rsidRPr="001B7FF9">
        <w:rPr>
          <w:rFonts w:ascii="Segoe UI" w:hAnsi="Segoe UI" w:cs="Segoe UI"/>
          <w:sz w:val="24"/>
          <w:szCs w:val="24"/>
        </w:rPr>
        <w:t>Madre di Dio, serva del Signore, aiuta ogni discepolo di Gesù perché viva mosso dallo Spirito.</w:t>
      </w:r>
    </w:p>
    <w:p w:rsidR="001B7FF9" w:rsidRPr="001B7FF9" w:rsidRDefault="001B7FF9" w:rsidP="001B7FF9">
      <w:pPr>
        <w:pStyle w:val="Titolo2"/>
        <w:rPr>
          <w:rFonts w:ascii="Calibri" w:hAnsi="Calibri" w:cs="Calibri"/>
          <w:sz w:val="32"/>
          <w:szCs w:val="32"/>
        </w:rPr>
      </w:pPr>
      <w:bookmarkStart w:id="734" w:name="_Toc66893267"/>
      <w:bookmarkStart w:id="735" w:name="_Toc75156477"/>
      <w:r w:rsidRPr="001B7FF9">
        <w:rPr>
          <w:sz w:val="32"/>
          <w:szCs w:val="32"/>
        </w:rPr>
        <w:t>Anche voi dovete lavare i piedi gli uni agli altri</w:t>
      </w:r>
      <w:bookmarkEnd w:id="734"/>
      <w:bookmarkEnd w:id="735"/>
    </w:p>
    <w:p w:rsidR="001B7FF9" w:rsidRPr="001B7FF9" w:rsidRDefault="001B7FF9" w:rsidP="001B7FF9">
      <w:pPr>
        <w:spacing w:after="120" w:line="240" w:lineRule="auto"/>
        <w:jc w:val="both"/>
        <w:rPr>
          <w:rFonts w:ascii="Calibri" w:eastAsia="Times New Roman" w:hAnsi="Calibri" w:cs="Calibri"/>
          <w:color w:val="000000"/>
          <w:sz w:val="20"/>
          <w:szCs w:val="20"/>
          <w:lang w:eastAsia="it-IT"/>
        </w:rPr>
      </w:pPr>
      <w:r w:rsidRPr="001B7FF9">
        <w:rPr>
          <w:rFonts w:ascii="Arial" w:eastAsia="Times New Roman" w:hAnsi="Arial" w:cs="Arial"/>
          <w:color w:val="000000"/>
          <w:sz w:val="24"/>
          <w:szCs w:val="24"/>
          <w:lang w:eastAsia="it-IT"/>
        </w:rPr>
        <w:t>Cristo Signore sta in mezzo a noi come colui che serve: </w:t>
      </w:r>
      <w:r w:rsidRPr="001B7FF9">
        <w:rPr>
          <w:rFonts w:ascii="Arial" w:eastAsia="Times New Roman" w:hAnsi="Arial" w:cs="Arial"/>
          <w:i/>
          <w:iCs/>
          <w:color w:val="000000"/>
          <w:sz w:val="24"/>
          <w:szCs w:val="24"/>
          <w:lang w:eastAsia="it-IT"/>
        </w:rPr>
        <w:t>«Voi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20,25-28).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22,25-27). </w:t>
      </w:r>
      <w:r w:rsidRPr="001B7FF9">
        <w:rPr>
          <w:rFonts w:ascii="Arial" w:eastAsia="Times New Roman" w:hAnsi="Arial" w:cs="Arial"/>
          <w:color w:val="000000"/>
          <w:sz w:val="24"/>
          <w:szCs w:val="24"/>
          <w:lang w:eastAsia="it-IT"/>
        </w:rPr>
        <w:t>A chi gli apostoli devono lavare i piedi? Agli apostoli prima di tutto. Poi li laveranno ai presbiteri. Poi ai diaconi. Poi ad ogni discepolo di Gesù. Poi li laveranno ad ogni altro uomo. Vale anche al contrario. Ogni cristiano deve lavare i piedi ad ogni altro cristiano ad ogni diacono, ad ogni presbitero, ad ogni vescovo, al papa, ad ogni altro uomo. Lavare i piedi non va inteso solo in senso fisico, ma anche spirituale. L’uomo va lavato nell’anima, nello spirito, nel corpo. Nell’anima va lavato infondendo in essa la grazia di Cristo Gesù. Lo spirito si lava illuminandolo e irradiandolo senza interruzione con la purissima luce di verità dello Spirito Santo. Il corpo si lava manifestando ad ogni uomo quanto è grande il mistero della carità che sgorga dal cuore del Padre, viene assunto interamente da Cristo Signore, consegnato ai suoi apostoli secondo purezza di luce nello Spirito Santo. Il servizio del corpo non è per tutti uguale, ma anche il servizio dell’anima e dello spirito non è per tutti uguale. Ognuno è chiamato a servire secondo carisma, vocazione, missione, sacramento ricevuto. Il servizio va operato da tutto il corpo di Cristo, ognuno sempre in piena obbedienza allo Spirito del Signore. Ognuno, come Cristo Gesù, deve sapere cosa il Padre ha scritto per lui nel rotolo del libro e quale specifica missione lo Spirito Santo gli ha affidato: </w:t>
      </w:r>
      <w:r w:rsidRPr="001B7FF9">
        <w:rPr>
          <w:rFonts w:ascii="Arial" w:eastAsia="Times New Roman" w:hAnsi="Arial" w:cs="Arial"/>
          <w:i/>
          <w:iCs/>
          <w:color w:val="000000"/>
          <w:sz w:val="24"/>
          <w:szCs w:val="24"/>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 (Lc 4,18-19). </w:t>
      </w:r>
      <w:r w:rsidRPr="001B7FF9">
        <w:rPr>
          <w:rFonts w:ascii="Arial" w:eastAsia="Times New Roman" w:hAnsi="Arial" w:cs="Arial"/>
          <w:color w:val="000000"/>
          <w:sz w:val="24"/>
          <w:szCs w:val="24"/>
          <w:lang w:eastAsia="it-IT"/>
        </w:rPr>
        <w:t>Quando vi è separazione dal cuore di Cristo e dallo Spirito Santo, anche se laviamo i piedi agli altri, li laviamo in modo disordinato. Un servizio disordinato non viene dallo Spirito Santo, viene dalla carne. </w:t>
      </w:r>
      <w:r w:rsidRPr="001B7FF9">
        <w:rPr>
          <w:rFonts w:ascii="Arial" w:eastAsia="Times New Roman" w:hAnsi="Arial" w:cs="Arial"/>
          <w:i/>
          <w:iCs/>
          <w:color w:val="000000"/>
          <w:sz w:val="24"/>
          <w:szCs w:val="24"/>
          <w:lang w:eastAsia="it-IT"/>
        </w:rPr>
        <w:t> </w:t>
      </w:r>
    </w:p>
    <w:p w:rsidR="001B7FF9" w:rsidRPr="001B7FF9" w:rsidRDefault="001B7FF9" w:rsidP="001B7FF9">
      <w:pPr>
        <w:spacing w:after="120" w:line="240" w:lineRule="auto"/>
        <w:jc w:val="both"/>
        <w:rPr>
          <w:rFonts w:ascii="Calibri" w:eastAsia="Times New Roman" w:hAnsi="Calibri" w:cs="Calibri"/>
          <w:color w:val="000000"/>
          <w:sz w:val="20"/>
          <w:szCs w:val="20"/>
          <w:lang w:eastAsia="it-IT"/>
        </w:rPr>
      </w:pPr>
      <w:r w:rsidRPr="001B7FF9">
        <w:rPr>
          <w:rFonts w:ascii="Arial" w:eastAsia="Times New Roman" w:hAnsi="Arial" w:cs="Arial"/>
          <w:i/>
          <w:iCs/>
          <w:color w:val="000000"/>
          <w:sz w:val="24"/>
          <w:szCs w:val="24"/>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w:t>
      </w:r>
      <w:r w:rsidRPr="001B7FF9">
        <w:rPr>
          <w:rFonts w:ascii="Arial" w:eastAsia="Times New Roman" w:hAnsi="Arial" w:cs="Arial"/>
          <w:i/>
          <w:iCs/>
          <w:color w:val="000000"/>
          <w:sz w:val="24"/>
          <w:szCs w:val="24"/>
          <w:lang w:eastAsia="it-IT"/>
        </w:rPr>
        <w:lastRenderedPageBreak/>
        <w:t>io manderò, accoglie me; chi accoglie me, accoglie colui che mi ha mandato» (Gv 13,12-20).</w:t>
      </w:r>
    </w:p>
    <w:p w:rsidR="001B7FF9" w:rsidRPr="001B7FF9" w:rsidRDefault="001B7FF9" w:rsidP="001B7FF9">
      <w:pPr>
        <w:spacing w:after="120" w:line="240" w:lineRule="auto"/>
        <w:jc w:val="both"/>
        <w:rPr>
          <w:rFonts w:ascii="Calibri" w:eastAsia="Times New Roman" w:hAnsi="Calibri" w:cs="Calibri"/>
          <w:color w:val="000000"/>
          <w:sz w:val="20"/>
          <w:szCs w:val="20"/>
          <w:lang w:eastAsia="it-IT"/>
        </w:rPr>
      </w:pPr>
      <w:r w:rsidRPr="001B7FF9">
        <w:rPr>
          <w:rFonts w:ascii="Arial" w:eastAsia="Times New Roman" w:hAnsi="Arial" w:cs="Arial"/>
          <w:color w:val="000000"/>
          <w:sz w:val="24"/>
          <w:szCs w:val="24"/>
          <w:lang w:eastAsia="it-IT"/>
        </w:rPr>
        <w:t>Ecco ora un esempio di servizio ordinato: </w:t>
      </w:r>
      <w:r w:rsidRPr="001B7FF9">
        <w:rPr>
          <w:rFonts w:ascii="Arial" w:eastAsia="Times New Roman" w:hAnsi="Arial" w:cs="Arial"/>
          <w:i/>
          <w:iCs/>
          <w:color w:val="000000"/>
          <w:sz w:val="24"/>
          <w:szCs w:val="24"/>
          <w:lang w:eastAsia="it-IT"/>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rsidR="001B7FF9" w:rsidRPr="001B7FF9" w:rsidRDefault="001B7FF9" w:rsidP="001B7FF9">
      <w:pPr>
        <w:spacing w:after="120" w:line="240" w:lineRule="auto"/>
        <w:jc w:val="both"/>
        <w:rPr>
          <w:rFonts w:ascii="Calibri" w:eastAsia="Times New Roman" w:hAnsi="Calibri" w:cs="Calibri"/>
          <w:color w:val="000000"/>
          <w:sz w:val="20"/>
          <w:szCs w:val="20"/>
          <w:lang w:eastAsia="it-IT"/>
        </w:rPr>
      </w:pPr>
      <w:r w:rsidRPr="001B7FF9">
        <w:rPr>
          <w:rFonts w:ascii="Arial" w:eastAsia="Times New Roman" w:hAnsi="Arial" w:cs="Arial"/>
          <w:i/>
          <w:iCs/>
          <w:color w:val="000000"/>
          <w:sz w:val="24"/>
          <w:szCs w:val="24"/>
          <w:lang w:eastAsia="it-IT"/>
        </w:rPr>
        <w:t>Se qualche donna credente ha con sé delle vedove, provveda lei a loro, e il peso non ricada sulla Chiesa, perché questa possa venire incontro a quelle che sono veramente vedove.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w:t>
      </w:r>
    </w:p>
    <w:p w:rsidR="001B7FF9" w:rsidRPr="001B7FF9" w:rsidRDefault="001B7FF9" w:rsidP="001B7FF9">
      <w:pPr>
        <w:spacing w:after="120" w:line="240" w:lineRule="auto"/>
        <w:jc w:val="both"/>
        <w:rPr>
          <w:rFonts w:ascii="Calibri" w:eastAsia="Times New Roman" w:hAnsi="Calibri" w:cs="Calibri"/>
          <w:color w:val="000000"/>
          <w:sz w:val="20"/>
          <w:szCs w:val="20"/>
          <w:lang w:eastAsia="it-IT"/>
        </w:rPr>
      </w:pPr>
      <w:r w:rsidRPr="001B7FF9">
        <w:rPr>
          <w:rFonts w:ascii="Arial" w:eastAsia="Times New Roman" w:hAnsi="Arial" w:cs="Arial"/>
          <w:i/>
          <w:iCs/>
          <w:color w:val="000000"/>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w:t>
      </w:r>
      <w:r w:rsidRPr="001B7FF9">
        <w:rPr>
          <w:rFonts w:ascii="Arial" w:eastAsia="Times New Roman" w:hAnsi="Arial" w:cs="Arial"/>
          <w:i/>
          <w:iCs/>
          <w:color w:val="000000"/>
          <w:sz w:val="24"/>
          <w:szCs w:val="24"/>
          <w:lang w:eastAsia="it-IT"/>
        </w:rPr>
        <w:lastRenderedPageBreak/>
        <w:t>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w:t>
      </w:r>
    </w:p>
    <w:p w:rsidR="001B7FF9" w:rsidRPr="001B7FF9" w:rsidRDefault="001B7FF9" w:rsidP="001B7FF9">
      <w:pPr>
        <w:spacing w:after="120" w:line="240" w:lineRule="auto"/>
        <w:jc w:val="both"/>
        <w:rPr>
          <w:rFonts w:ascii="Calibri" w:eastAsia="Times New Roman" w:hAnsi="Calibri" w:cs="Calibri"/>
          <w:color w:val="000000"/>
          <w:sz w:val="20"/>
          <w:szCs w:val="20"/>
          <w:lang w:eastAsia="it-IT"/>
        </w:rPr>
      </w:pPr>
      <w:r w:rsidRPr="001B7FF9">
        <w:rPr>
          <w:rFonts w:ascii="Arial" w:eastAsia="Times New Roman" w:hAnsi="Arial" w:cs="Arial"/>
          <w:color w:val="000000"/>
          <w:sz w:val="24"/>
          <w:szCs w:val="24"/>
          <w:lang w:eastAsia="it-IT"/>
        </w:rPr>
        <w:t>Un servizio disordinato è antievangelico e di conseguenza contro ogni verità rivelata. Ecco come i Dodici regolano il servizio della comunità: </w:t>
      </w:r>
      <w:r w:rsidRPr="001B7FF9">
        <w:rPr>
          <w:rFonts w:ascii="Arial" w:eastAsia="Times New Roman" w:hAnsi="Arial" w:cs="Arial"/>
          <w:i/>
          <w:iCs/>
          <w:color w:val="000000"/>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r w:rsidRPr="001B7FF9">
        <w:rPr>
          <w:rFonts w:ascii="Arial" w:eastAsia="Times New Roman" w:hAnsi="Arial" w:cs="Arial"/>
          <w:color w:val="000000"/>
          <w:sz w:val="24"/>
          <w:szCs w:val="24"/>
          <w:lang w:eastAsia="it-IT"/>
        </w:rPr>
        <w:t>Ma anche l’Apostolo Paolo nella Prima Lettera ai Corinzi dona ordine al servizio da vivere nel corpo di Cristo: </w:t>
      </w:r>
      <w:r w:rsidRPr="001B7FF9">
        <w:rPr>
          <w:rFonts w:ascii="Arial" w:eastAsia="Times New Roman" w:hAnsi="Arial" w:cs="Arial"/>
          <w:i/>
          <w:iCs/>
          <w:color w:val="000000"/>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r w:rsidRPr="001B7FF9">
        <w:rPr>
          <w:rFonts w:ascii="Arial" w:eastAsia="Times New Roman" w:hAnsi="Arial" w:cs="Arial"/>
          <w:color w:val="000000"/>
          <w:sz w:val="24"/>
          <w:szCs w:val="24"/>
          <w:lang w:eastAsia="it-IT"/>
        </w:rPr>
        <w:t xml:space="preserve">Un servizio bene ordinato attesta che siamo mossi e guidati dallo Spirito Santo. Un servizio disordinato rivela invece che siamo condotti dalla carne. Oggi in verità </w:t>
      </w:r>
      <w:r w:rsidRPr="001B7FF9">
        <w:rPr>
          <w:rFonts w:ascii="Arial" w:eastAsia="Times New Roman" w:hAnsi="Arial" w:cs="Arial"/>
          <w:color w:val="000000"/>
          <w:sz w:val="24"/>
          <w:szCs w:val="24"/>
          <w:lang w:eastAsia="it-IT"/>
        </w:rPr>
        <w:lastRenderedPageBreak/>
        <w:t>molto servizio è disordinato. Non siamo guidati dallo Spirito Santo. Ma se non siamo guidati dallo Spirito, è segno che il cuore di Cristo non è in noi.</w:t>
      </w:r>
    </w:p>
    <w:p w:rsidR="001B7FF9" w:rsidRPr="001B7FF9" w:rsidRDefault="001B7FF9" w:rsidP="001B7FF9">
      <w:pPr>
        <w:spacing w:after="120" w:line="240" w:lineRule="auto"/>
        <w:jc w:val="both"/>
        <w:rPr>
          <w:rFonts w:ascii="Calibri" w:eastAsia="Times New Roman" w:hAnsi="Calibri" w:cs="Calibri"/>
          <w:color w:val="000000"/>
          <w:sz w:val="20"/>
          <w:szCs w:val="20"/>
          <w:lang w:eastAsia="it-IT"/>
        </w:rPr>
      </w:pPr>
      <w:r w:rsidRPr="001B7FF9">
        <w:rPr>
          <w:rFonts w:ascii="Arial" w:eastAsia="Times New Roman" w:hAnsi="Arial" w:cs="Arial"/>
          <w:color w:val="000000"/>
          <w:sz w:val="24"/>
          <w:szCs w:val="24"/>
          <w:lang w:eastAsia="it-IT"/>
        </w:rPr>
        <w:t>Madre di Dio, serva del Signore, aiuta ogni discepolo di Gesù perché viva mosso dallo Spirito.</w:t>
      </w:r>
    </w:p>
    <w:p w:rsidR="001B7FF9" w:rsidRDefault="001B7FF9" w:rsidP="003F1738">
      <w:pPr>
        <w:rPr>
          <w:sz w:val="24"/>
          <w:szCs w:val="24"/>
          <w:lang w:eastAsia="it-IT"/>
        </w:rPr>
      </w:pPr>
    </w:p>
    <w:p w:rsidR="001D0AD5" w:rsidRPr="007C7450" w:rsidRDefault="007C7450" w:rsidP="007C7450">
      <w:pPr>
        <w:pStyle w:val="Titolo2"/>
        <w:spacing w:line="240" w:lineRule="auto"/>
        <w:rPr>
          <w:rFonts w:ascii="Calibri" w:hAnsi="Calibri" w:cs="Calibri"/>
        </w:rPr>
      </w:pPr>
      <w:bookmarkStart w:id="736" w:name="_Toc75156478"/>
      <w:r w:rsidRPr="007C7450">
        <w:rPr>
          <w:sz w:val="32"/>
          <w:szCs w:val="32"/>
        </w:rPr>
        <w:t>DIFENDERE LA PAROLA – NON MODIFICARE LA PAROLA – ANNUNCIARE LA VERA PAROLA</w:t>
      </w:r>
      <w:bookmarkEnd w:id="736"/>
    </w:p>
    <w:p w:rsidR="007C7450" w:rsidRPr="007C7450" w:rsidRDefault="007C7450" w:rsidP="007C7450">
      <w:pPr>
        <w:pStyle w:val="Nessunaspaziatura"/>
        <w:rPr>
          <w:sz w:val="16"/>
          <w:szCs w:val="14"/>
        </w:rPr>
      </w:pPr>
    </w:p>
    <w:p w:rsidR="001D0AD5" w:rsidRPr="001D0AD5" w:rsidRDefault="001D0AD5" w:rsidP="001D0AD5">
      <w:pPr>
        <w:spacing w:after="120" w:line="360" w:lineRule="atLeast"/>
        <w:jc w:val="both"/>
        <w:rPr>
          <w:rFonts w:ascii="Calibri" w:eastAsia="Times New Roman" w:hAnsi="Calibri" w:cs="Calibri"/>
          <w:color w:val="000000"/>
          <w:sz w:val="27"/>
          <w:szCs w:val="27"/>
          <w:lang w:eastAsia="it-IT"/>
        </w:rPr>
      </w:pPr>
      <w:r w:rsidRPr="001D0AD5">
        <w:rPr>
          <w:rFonts w:ascii="Arial" w:eastAsia="Times New Roman" w:hAnsi="Arial" w:cs="Arial"/>
          <w:b/>
          <w:bCs/>
          <w:color w:val="000000"/>
          <w:sz w:val="28"/>
          <w:szCs w:val="28"/>
          <w:lang w:eastAsia="it-IT"/>
        </w:rPr>
        <w:t>DIFENDERE LA PAROLA</w:t>
      </w:r>
    </w:p>
    <w:p w:rsidR="001D0AD5" w:rsidRPr="001D0AD5" w:rsidRDefault="001D0AD5" w:rsidP="007C7450">
      <w:pPr>
        <w:pStyle w:val="Nessunaspaziatura"/>
        <w:ind w:firstLine="0"/>
        <w:rPr>
          <w:rFonts w:ascii="Calibri" w:hAnsi="Calibri" w:cs="Calibri"/>
          <w:sz w:val="27"/>
          <w:szCs w:val="27"/>
        </w:rPr>
      </w:pPr>
      <w:r w:rsidRPr="001D0AD5">
        <w:t>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rsidR="001D0AD5" w:rsidRPr="001D0AD5" w:rsidRDefault="001D0AD5" w:rsidP="007C7450">
      <w:pPr>
        <w:pStyle w:val="Nessunaspaziatura"/>
        <w:ind w:firstLine="0"/>
        <w:rPr>
          <w:rFonts w:ascii="Calibri" w:hAnsi="Calibri" w:cs="Calibri"/>
          <w:sz w:val="27"/>
          <w:szCs w:val="27"/>
        </w:rPr>
      </w:pPr>
      <w:r w:rsidRPr="001D0AD5">
        <w:t>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w:t>
      </w:r>
    </w:p>
    <w:p w:rsidR="001D0AD5" w:rsidRPr="001D0AD5" w:rsidRDefault="001D0AD5" w:rsidP="007C7450">
      <w:pPr>
        <w:pStyle w:val="Nessunaspaziatura"/>
        <w:ind w:firstLine="0"/>
        <w:rPr>
          <w:rFonts w:ascii="Calibri" w:hAnsi="Calibri" w:cs="Calibri"/>
          <w:sz w:val="27"/>
          <w:szCs w:val="27"/>
        </w:rPr>
      </w:pPr>
      <w:r w:rsidRPr="001D0AD5">
        <w:t xml:space="preserve">Annunciare la Parola non è dire al mondo un vocabolo vuoto. È invece dare un otre nel quale è manifestato tutto il grande amore che Dio ha per noi. Questo grande amore </w:t>
      </w:r>
      <w:r w:rsidRPr="001D0AD5">
        <w:lastRenderedPageBreak/>
        <w:t>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w:t>
      </w:r>
    </w:p>
    <w:p w:rsidR="001D0AD5" w:rsidRPr="001D0AD5" w:rsidRDefault="001D0AD5" w:rsidP="001D0AD5">
      <w:pPr>
        <w:spacing w:after="120" w:line="360" w:lineRule="atLeast"/>
        <w:jc w:val="both"/>
        <w:rPr>
          <w:rFonts w:ascii="Calibri" w:eastAsia="Times New Roman" w:hAnsi="Calibri" w:cs="Calibri"/>
          <w:color w:val="000000"/>
          <w:sz w:val="27"/>
          <w:szCs w:val="27"/>
          <w:lang w:eastAsia="it-IT"/>
        </w:rPr>
      </w:pPr>
      <w:r w:rsidRPr="001D0AD5">
        <w:rPr>
          <w:rFonts w:ascii="Arial" w:eastAsia="Times New Roman" w:hAnsi="Arial" w:cs="Arial"/>
          <w:b/>
          <w:bCs/>
          <w:color w:val="000000"/>
          <w:sz w:val="28"/>
          <w:szCs w:val="28"/>
          <w:lang w:eastAsia="it-IT"/>
        </w:rPr>
        <w:t>NON MODIFICARE LA PAROLA</w:t>
      </w:r>
    </w:p>
    <w:p w:rsidR="001D0AD5" w:rsidRPr="001D0AD5" w:rsidRDefault="001D0AD5" w:rsidP="007C7450">
      <w:pPr>
        <w:pStyle w:val="Nessunaspaziatura"/>
        <w:ind w:firstLine="0"/>
        <w:rPr>
          <w:rFonts w:ascii="Calibri" w:hAnsi="Calibri" w:cs="Calibri"/>
          <w:sz w:val="27"/>
          <w:szCs w:val="27"/>
        </w:rPr>
      </w:pPr>
      <w:r w:rsidRPr="001D0AD5">
        <w:t>La Parola non va modificata 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rsidR="001D0AD5" w:rsidRPr="001D0AD5" w:rsidRDefault="001D0AD5" w:rsidP="007C7450">
      <w:pPr>
        <w:pStyle w:val="Nessunaspaziatura"/>
        <w:ind w:firstLine="0"/>
        <w:rPr>
          <w:rFonts w:ascii="Calibri" w:hAnsi="Calibri" w:cs="Calibri"/>
          <w:sz w:val="27"/>
          <w:szCs w:val="27"/>
        </w:rPr>
      </w:pPr>
      <w:r w:rsidRPr="001D0AD5">
        <w:t>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Se l’Eucaristia è il corpo di Cristo, senza il vescovo consacrato nella successione apostolica mai potrà esse</w:t>
      </w:r>
      <w:r w:rsidR="007C7450">
        <w:t>r</w:t>
      </w:r>
      <w:r w:rsidRPr="001D0AD5">
        <w:t>ci Eucaristia. Chi non crede nel corpo reale di Cristo mai si potrà accostare all’Eucaristia e neanche potrà partecipare alla sua celebrazione. Potrà partecipare come “spettatore”, ma non come attore di questo altissimo sacramento. Se il Papa è il fondamento sul quale Cristo Signore ha edificato la sua Chiesa, mai potrà esistere la vera Chiesa di Cristo se non c’è fede nella Parola di Cristo. È stato Lui a fondare la Chiesa su Pietro. Non è stato Simone a fondarla su di Lui. Potremmo allungare gli esempio all’infinito, chiamando in causa ogni verità. Quanto detto è sufficiente perché si comprenda il grave danno che si arreca alla verità quando viene modificata o in molto, o in parte, o in toto la Parola che la verità porta.</w:t>
      </w:r>
    </w:p>
    <w:p w:rsidR="001D0AD5" w:rsidRPr="001D0AD5" w:rsidRDefault="001D0AD5" w:rsidP="001D0AD5">
      <w:pPr>
        <w:spacing w:after="120" w:line="360" w:lineRule="atLeast"/>
        <w:jc w:val="both"/>
        <w:rPr>
          <w:rFonts w:ascii="Calibri" w:eastAsia="Times New Roman" w:hAnsi="Calibri" w:cs="Calibri"/>
          <w:color w:val="000000"/>
          <w:sz w:val="27"/>
          <w:szCs w:val="27"/>
          <w:lang w:eastAsia="it-IT"/>
        </w:rPr>
      </w:pPr>
      <w:r w:rsidRPr="001D0AD5">
        <w:rPr>
          <w:rFonts w:ascii="Arial" w:eastAsia="Times New Roman" w:hAnsi="Arial" w:cs="Arial"/>
          <w:b/>
          <w:bCs/>
          <w:color w:val="000000"/>
          <w:sz w:val="28"/>
          <w:szCs w:val="28"/>
          <w:lang w:eastAsia="it-IT"/>
        </w:rPr>
        <w:lastRenderedPageBreak/>
        <w:t>ANNUNCIARE LA VERA PAROLA</w:t>
      </w:r>
    </w:p>
    <w:p w:rsidR="001D0AD5" w:rsidRPr="001D0AD5" w:rsidRDefault="001D0AD5" w:rsidP="007C7450">
      <w:pPr>
        <w:pStyle w:val="Nessunaspaziatura"/>
        <w:ind w:firstLine="0"/>
        <w:rPr>
          <w:rFonts w:ascii="Calibri" w:hAnsi="Calibri" w:cs="Calibri"/>
          <w:sz w:val="27"/>
          <w:szCs w:val="27"/>
        </w:rPr>
      </w:pPr>
      <w:r w:rsidRPr="001D0AD5">
        <w:t>Da quanto finora detto,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aperto loro la mente alla comprensione della Legge, dei Profeti e dei Salmi, nei loro cuori è iniziata a spuntare la vera luce.</w:t>
      </w:r>
    </w:p>
    <w:p w:rsidR="001D0AD5" w:rsidRPr="001D0AD5" w:rsidRDefault="001D0AD5" w:rsidP="007C7450">
      <w:pPr>
        <w:pStyle w:val="Nessunaspaziatura"/>
        <w:ind w:firstLine="0"/>
        <w:rPr>
          <w:rFonts w:ascii="Calibri" w:hAnsi="Calibri" w:cs="Calibri"/>
          <w:sz w:val="27"/>
          <w:szCs w:val="27"/>
        </w:rPr>
      </w:pPr>
      <w:r w:rsidRPr="001D0AD5">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rsidR="001D0AD5" w:rsidRPr="001D0AD5" w:rsidRDefault="001D0AD5" w:rsidP="007C7450">
      <w:pPr>
        <w:pStyle w:val="Nessunaspaziatura"/>
        <w:ind w:firstLine="0"/>
        <w:rPr>
          <w:rFonts w:ascii="Calibri" w:hAnsi="Calibri" w:cs="Calibri"/>
          <w:sz w:val="27"/>
          <w:szCs w:val="27"/>
        </w:rPr>
      </w:pPr>
      <w:r w:rsidRPr="001D0AD5">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Perché diciamo oggi tutte questa cose? Perché lo Spirito di Cristo non abita nei nostri cuori. 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w:t>
      </w:r>
      <w:r w:rsidRPr="001D0AD5">
        <w:lastRenderedPageBreak/>
        <w:t>dimenticata dai discepoli di Gesù Signore. La Vergine Maria, Donna piena di Spirito Santo e di grazia, ci aiuti a vivere questa verità.</w:t>
      </w:r>
    </w:p>
    <w:p w:rsidR="00AA26D0" w:rsidRDefault="00AA26D0" w:rsidP="00AA26D0">
      <w:pPr>
        <w:pStyle w:val="Titolo2"/>
        <w:spacing w:line="276" w:lineRule="auto"/>
        <w:jc w:val="both"/>
        <w:rPr>
          <w:sz w:val="26"/>
          <w:szCs w:val="26"/>
        </w:rPr>
      </w:pPr>
      <w:bookmarkStart w:id="737" w:name="_Toc75156479"/>
      <w:r w:rsidRPr="007959C4">
        <w:rPr>
          <w:sz w:val="26"/>
          <w:szCs w:val="26"/>
        </w:rPr>
        <w:t>22 Maggio</w:t>
      </w:r>
      <w:bookmarkEnd w:id="737"/>
      <w:r w:rsidRPr="007959C4">
        <w:rPr>
          <w:sz w:val="26"/>
          <w:szCs w:val="26"/>
        </w:rPr>
        <w:t xml:space="preserve"> </w:t>
      </w:r>
    </w:p>
    <w:p w:rsidR="001D0AD5" w:rsidRDefault="00AA26D0" w:rsidP="00AA26D0">
      <w:pPr>
        <w:jc w:val="both"/>
        <w:rPr>
          <w:rFonts w:ascii="Segoe UI" w:hAnsi="Segoe UI" w:cs="Segoe UI"/>
          <w:sz w:val="24"/>
          <w:szCs w:val="24"/>
          <w:shd w:val="clear" w:color="auto" w:fill="FFFFFF"/>
        </w:rPr>
      </w:pPr>
      <w:r w:rsidRPr="00AA26D0">
        <w:rPr>
          <w:rFonts w:ascii="Segoe UI" w:hAnsi="Segoe UI" w:cs="Segoe UI"/>
          <w:sz w:val="24"/>
          <w:szCs w:val="24"/>
          <w:shd w:val="clear" w:color="auto" w:fill="FFFFFF"/>
        </w:rPr>
        <w:t>Vergine Sapiente, aiuta a conformarci a Cristo e a Cristo Crocifisso.</w:t>
      </w:r>
    </w:p>
    <w:p w:rsidR="00AA26D0" w:rsidRPr="00AA26D0" w:rsidRDefault="00AA26D0" w:rsidP="00AA26D0">
      <w:pPr>
        <w:pStyle w:val="Titolo2"/>
        <w:rPr>
          <w:rFonts w:ascii="Calibri" w:hAnsi="Calibri" w:cs="Calibri"/>
          <w:sz w:val="32"/>
          <w:szCs w:val="32"/>
        </w:rPr>
      </w:pPr>
      <w:bookmarkStart w:id="738" w:name="_Toc66893269"/>
      <w:bookmarkStart w:id="739" w:name="_Toc75156480"/>
      <w:r w:rsidRPr="00AA26D0">
        <w:rPr>
          <w:sz w:val="32"/>
          <w:szCs w:val="32"/>
        </w:rPr>
        <w:t>Parliamo invece della sapienza di Dio</w:t>
      </w:r>
      <w:bookmarkEnd w:id="738"/>
      <w:bookmarkEnd w:id="739"/>
    </w:p>
    <w:p w:rsidR="00AA26D0" w:rsidRPr="00AA26D0" w:rsidRDefault="00AA26D0" w:rsidP="00AA26D0">
      <w:pPr>
        <w:spacing w:after="120" w:line="240" w:lineRule="auto"/>
        <w:jc w:val="both"/>
        <w:rPr>
          <w:rFonts w:ascii="Calibri" w:eastAsia="Times New Roman" w:hAnsi="Calibri" w:cs="Calibri"/>
          <w:color w:val="000000"/>
          <w:sz w:val="20"/>
          <w:szCs w:val="20"/>
          <w:lang w:eastAsia="it-IT"/>
        </w:rPr>
      </w:pPr>
      <w:r w:rsidRPr="00AA26D0">
        <w:rPr>
          <w:rFonts w:ascii="Arial" w:eastAsia="Times New Roman" w:hAnsi="Arial" w:cs="Arial"/>
          <w:color w:val="000000"/>
          <w:sz w:val="24"/>
          <w:szCs w:val="24"/>
          <w:lang w:eastAsia="it-IT"/>
        </w:rPr>
        <w:t>È giusto chiedersi: cosa è la sapienza di Dio per l’Apostolo Paolo. Si risponde che per l’Apostolo Paolo la sapienza di Dio è il mistero dell’incarnazione, 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 Non c’è mistero che si possa conoscere secondo purezza di verità se non nella conoscenza secondo purezza e verità, nello Spirito Santo, del mistero di Cristo Gesù. L’Apostolo Paolo conosce ogni mistero perché lui vive in Cristo e Cristo vive in lui. Lui e Cristo sono una sola vita. Possiamo applicare a Paolo – essendo una solo vita con Cristo – quanto è detto della Sapienza: </w:t>
      </w:r>
      <w:r w:rsidRPr="00AA26D0">
        <w:rPr>
          <w:rFonts w:ascii="Arial" w:eastAsia="Times New Roman" w:hAnsi="Arial" w:cs="Arial"/>
          <w:i/>
          <w:iCs/>
          <w:color w:val="000000"/>
          <w:sz w:val="24"/>
          <w:szCs w:val="24"/>
          <w:lang w:eastAsia="it-IT"/>
        </w:rPr>
        <w:t>“[In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AA26D0">
        <w:rPr>
          <w:rFonts w:ascii="Arial" w:eastAsia="Times New Roman" w:hAnsi="Arial" w:cs="Arial"/>
          <w:color w:val="000000"/>
          <w:sz w:val="24"/>
          <w:szCs w:val="24"/>
          <w:lang w:eastAsia="it-IT"/>
        </w:rPr>
        <w:t> E ancora: </w:t>
      </w:r>
      <w:r w:rsidRPr="00AA26D0">
        <w:rPr>
          <w:rFonts w:ascii="Arial" w:eastAsia="Times New Roman" w:hAnsi="Arial" w:cs="Arial"/>
          <w:i/>
          <w:iCs/>
          <w:color w:val="000000"/>
          <w:sz w:val="24"/>
          <w:szCs w:val="24"/>
          <w:lang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  </w:t>
      </w:r>
      <w:r w:rsidRPr="00AA26D0">
        <w:rPr>
          <w:rFonts w:ascii="Arial" w:eastAsia="Times New Roman" w:hAnsi="Arial" w:cs="Arial"/>
          <w:color w:val="000000"/>
          <w:sz w:val="24"/>
          <w:szCs w:val="24"/>
          <w:lang w:eastAsia="it-IT"/>
        </w:rPr>
        <w:t>Come senza la conoscenza del mistero di Cristo nulla si comprende di Dio, così senza la conoscenza del m</w:t>
      </w:r>
      <w:r w:rsidR="00554543">
        <w:rPr>
          <w:rFonts w:ascii="Arial" w:eastAsia="Times New Roman" w:hAnsi="Arial" w:cs="Arial"/>
          <w:color w:val="000000"/>
          <w:sz w:val="24"/>
          <w:szCs w:val="24"/>
          <w:lang w:eastAsia="it-IT"/>
        </w:rPr>
        <w:t>istero di Cristo Gesù nulla si </w:t>
      </w:r>
      <w:r w:rsidRPr="00AA26D0">
        <w:rPr>
          <w:rFonts w:ascii="Arial" w:eastAsia="Times New Roman" w:hAnsi="Arial" w:cs="Arial"/>
          <w:color w:val="000000"/>
          <w:sz w:val="24"/>
          <w:szCs w:val="24"/>
          <w:lang w:eastAsia="it-IT"/>
        </w:rPr>
        <w:t>comprende di Paolo. Paolo ha consacrato la sua vita alla comprensione, nello Spirito Santo, del mistero di Cristo, in modo da poter mostrare Cristo al vivo nella sua vita. Questa verità così è rivelata nella Lettera ai Galati: </w:t>
      </w:r>
      <w:r w:rsidRPr="00AA26D0">
        <w:rPr>
          <w:rFonts w:ascii="Arial" w:eastAsia="Times New Roman" w:hAnsi="Arial" w:cs="Arial"/>
          <w:i/>
          <w:iCs/>
          <w:color w:val="000000"/>
          <w:sz w:val="24"/>
          <w:szCs w:val="24"/>
          <w:lang w:eastAsia="it-IT"/>
        </w:rPr>
        <w:t>“Sono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6,14.17).</w:t>
      </w:r>
      <w:r w:rsidRPr="00AA26D0">
        <w:rPr>
          <w:rFonts w:ascii="Arial" w:eastAsia="Times New Roman" w:hAnsi="Arial" w:cs="Arial"/>
          <w:color w:val="000000"/>
          <w:sz w:val="24"/>
          <w:szCs w:val="24"/>
          <w:lang w:eastAsia="it-IT"/>
        </w:rPr>
        <w:t> È questo il motivo per il quale il cuore del pensiero di Paolo, la sapienza di Paolo è solo Cristo Gesù. </w:t>
      </w:r>
      <w:r w:rsidRPr="00AA26D0">
        <w:rPr>
          <w:rFonts w:ascii="Arial" w:eastAsia="Times New Roman" w:hAnsi="Arial" w:cs="Arial"/>
          <w:i/>
          <w:iCs/>
          <w:color w:val="000000"/>
          <w:sz w:val="24"/>
          <w:szCs w:val="24"/>
          <w:lang w:eastAsia="it-IT"/>
        </w:rPr>
        <w:t> </w:t>
      </w:r>
    </w:p>
    <w:p w:rsidR="00AA26D0" w:rsidRPr="00AA26D0" w:rsidRDefault="00AA26D0" w:rsidP="00AA26D0">
      <w:pPr>
        <w:spacing w:after="120" w:line="240" w:lineRule="auto"/>
        <w:jc w:val="both"/>
        <w:rPr>
          <w:rFonts w:ascii="Calibri" w:eastAsia="Times New Roman" w:hAnsi="Calibri" w:cs="Calibri"/>
          <w:color w:val="000000"/>
          <w:sz w:val="20"/>
          <w:szCs w:val="20"/>
          <w:lang w:eastAsia="it-IT"/>
        </w:rPr>
      </w:pPr>
      <w:r w:rsidRPr="00AA26D0">
        <w:rPr>
          <w:rFonts w:ascii="Arial" w:eastAsia="Times New Roman" w:hAnsi="Arial" w:cs="Arial"/>
          <w:i/>
          <w:iCs/>
          <w:color w:val="000000"/>
          <w:sz w:val="24"/>
          <w:szCs w:val="24"/>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w:t>
      </w:r>
      <w:r w:rsidRPr="00AA26D0">
        <w:rPr>
          <w:rFonts w:ascii="Arial" w:eastAsia="Times New Roman" w:hAnsi="Arial" w:cs="Arial"/>
          <w:i/>
          <w:iCs/>
          <w:color w:val="000000"/>
          <w:sz w:val="24"/>
          <w:szCs w:val="24"/>
          <w:lang w:eastAsia="it-IT"/>
        </w:rPr>
        <w:lastRenderedPageBreak/>
        <w:t>mondo l’ha conosciuta; se l’avessero conosciuta, non avrebbero crocifisso il Signore della gloria. Ma, come sta scritto: Quelle cose che occhio non vide, né orecchio udì, né mai entrarono in cuore di uomo, Dio le ha preparate per coloro che lo amano (1Cor 2,6-9).</w:t>
      </w:r>
    </w:p>
    <w:p w:rsidR="00AA26D0" w:rsidRPr="00AA26D0" w:rsidRDefault="00AA26D0" w:rsidP="00554543">
      <w:pPr>
        <w:spacing w:after="120" w:line="240" w:lineRule="auto"/>
        <w:jc w:val="both"/>
        <w:rPr>
          <w:rFonts w:ascii="Arial" w:eastAsia="Times New Roman" w:hAnsi="Arial" w:cs="Arial"/>
          <w:color w:val="000000"/>
          <w:sz w:val="24"/>
          <w:szCs w:val="24"/>
          <w:lang w:eastAsia="it-IT"/>
        </w:rPr>
      </w:pPr>
      <w:r w:rsidRPr="00AA26D0">
        <w:rPr>
          <w:rFonts w:ascii="Arial" w:eastAsia="Times New Roman" w:hAnsi="Arial" w:cs="Arial"/>
          <w:color w:val="000000"/>
          <w:sz w:val="24"/>
          <w:szCs w:val="24"/>
          <w:lang w:eastAsia="it-IT"/>
        </w:rPr>
        <w:t>Oggi è a tutti evidente che il cristiano non cerca più la perfetta conformazione a Cristo Gesù, che è l’Obbediente al Padre fino all’annientamento di sé. Qual</w:t>
      </w:r>
      <w:r w:rsidR="00554543">
        <w:rPr>
          <w:rFonts w:ascii="Arial" w:eastAsia="Times New Roman" w:hAnsi="Arial" w:cs="Arial"/>
          <w:color w:val="000000"/>
          <w:sz w:val="24"/>
          <w:szCs w:val="24"/>
          <w:lang w:eastAsia="it-IT"/>
        </w:rPr>
        <w:t>i</w:t>
      </w:r>
      <w:r w:rsidRPr="00AA26D0">
        <w:rPr>
          <w:rFonts w:ascii="Arial" w:eastAsia="Times New Roman" w:hAnsi="Arial" w:cs="Arial"/>
          <w:color w:val="000000"/>
          <w:sz w:val="24"/>
          <w:szCs w:val="24"/>
          <w:lang w:eastAsia="it-IT"/>
        </w:rPr>
        <w:t xml:space="preserve"> sono i frutti di questa non ricerca della perfetta conformazione a Cristo Signore? L’uscita del cristiano dal mistero di Cristo Gesù. Uscire dal mistero di Cristo è in tutto simile all’uscita di balena delle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 I frutti di questa morte sono a tutti evidenti: il cristiano è oggi senza la sua verità. Non avendo e non possedendo lui la verità, eleva a verità ogni falsità, a luce ogni tenebra, a giustizia ogni ingiustizia. Questo lo fa per natura morta. Un esempio macabro può aiutarci: se poniamo una carcassa in un giardino profumato, tutto il giardino sarà infestato di cattivo odore. Ma che se lo si pone in un letamaio, aumenta l’olezzo cattivo. Una natura morte spargerà sempre odore di falsità che la si ponga nella Chiesa o nel mondo. Se la natura morta vuole spandere odore di verità, luce eterna, giustizia, santità, deve risorgere in Cristo, non solo, deve divenire vita di Cristo nel mondo. Anche questa verità viene dall’Apostolo Paolo: </w:t>
      </w:r>
      <w:r w:rsidRPr="00AA26D0">
        <w:rPr>
          <w:rFonts w:ascii="Arial" w:eastAsia="Times New Roman" w:hAnsi="Arial" w:cs="Arial"/>
          <w:i/>
          <w:iCs/>
          <w:color w:val="000000"/>
          <w:sz w:val="24"/>
          <w:szCs w:val="24"/>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w:t>
      </w:r>
      <w:r w:rsidRPr="00AA26D0">
        <w:rPr>
          <w:rFonts w:ascii="Arial" w:eastAsia="Times New Roman" w:hAnsi="Arial" w:cs="Arial"/>
          <w:color w:val="000000"/>
          <w:sz w:val="24"/>
          <w:szCs w:val="24"/>
          <w:lang w:eastAsia="it-IT"/>
        </w:rPr>
        <w:t xml:space="preserve">Ecco perché Paolo può parlare dalla sapienza di Dio. Lui parla sempre dal cuore di Cristo Gesù. </w:t>
      </w:r>
    </w:p>
    <w:p w:rsidR="00AA26D0" w:rsidRPr="00AA26D0" w:rsidRDefault="00AA26D0" w:rsidP="00AA26D0">
      <w:pPr>
        <w:spacing w:after="120" w:line="240" w:lineRule="auto"/>
        <w:jc w:val="both"/>
        <w:rPr>
          <w:rFonts w:ascii="Calibri" w:eastAsia="Times New Roman" w:hAnsi="Calibri" w:cs="Calibri"/>
          <w:color w:val="000000"/>
          <w:sz w:val="20"/>
          <w:szCs w:val="20"/>
          <w:lang w:eastAsia="it-IT"/>
        </w:rPr>
      </w:pPr>
      <w:r w:rsidRPr="00AA26D0">
        <w:rPr>
          <w:rFonts w:ascii="Arial" w:eastAsia="Times New Roman" w:hAnsi="Arial" w:cs="Arial"/>
          <w:color w:val="000000"/>
          <w:sz w:val="24"/>
          <w:szCs w:val="24"/>
          <w:lang w:eastAsia="it-IT"/>
        </w:rPr>
        <w:t>Vergine Sapiente, aiuta a conformarci a Cristo e a Cristo Crocifisso.</w:t>
      </w:r>
    </w:p>
    <w:p w:rsidR="00AA26D0" w:rsidRDefault="00AA26D0" w:rsidP="00AA26D0">
      <w:pPr>
        <w:jc w:val="both"/>
        <w:rPr>
          <w:sz w:val="18"/>
          <w:szCs w:val="18"/>
          <w:lang w:eastAsia="it-IT"/>
        </w:rPr>
      </w:pPr>
    </w:p>
    <w:p w:rsidR="001B5842" w:rsidRPr="001B5842" w:rsidRDefault="001B5842" w:rsidP="001B5842">
      <w:pPr>
        <w:pStyle w:val="Titolo2"/>
        <w:rPr>
          <w:rFonts w:ascii="Calibri" w:hAnsi="Calibri" w:cs="Calibri"/>
        </w:rPr>
      </w:pPr>
      <w:bookmarkStart w:id="740" w:name="_Toc75156481"/>
      <w:r w:rsidRPr="001B5842">
        <w:rPr>
          <w:sz w:val="32"/>
          <w:szCs w:val="32"/>
        </w:rPr>
        <w:t>REGINA DEI VERI CRISTIANI</w:t>
      </w:r>
      <w:bookmarkEnd w:id="740"/>
    </w:p>
    <w:p w:rsidR="001B5842" w:rsidRPr="001B5842" w:rsidRDefault="001B5842" w:rsidP="001B5842">
      <w:pPr>
        <w:pStyle w:val="Nessunaspaziatura"/>
        <w:ind w:firstLine="0"/>
        <w:rPr>
          <w:rFonts w:ascii="Calibri" w:hAnsi="Calibri" w:cs="Calibri"/>
          <w:sz w:val="27"/>
          <w:szCs w:val="27"/>
        </w:rPr>
      </w:pPr>
      <w:r w:rsidRPr="001B5842">
        <w:t>Per comprendere secondo verità piena questo titolo – Regina dei veri cristiani – datato alla Madre nostra celeste, ci lasceremo aiutare da quanto dice il Signore al suo popolo per bocca del profeta: “</w:t>
      </w:r>
      <w:r w:rsidRPr="001B5842">
        <w:rPr>
          <w:i/>
          <w:iCs w:val="0"/>
        </w:rPr>
        <w:t>Quando ebbe svezzato Non-amata, Gomer concepì e partorì un figlio. E il Signore disse a Osea: Chiamalo Non-popolo-mio, perché voi non siete popolo mio e io per voi non sono</w:t>
      </w:r>
      <w:r w:rsidRPr="001B5842">
        <w:t>” (Os 1,8-9). Dio è il Re del suo popolo. Se però il popolo rifiuta Dio come Re, Dio è Re. Ma non è più Re per il suo popolo, che lo ha rinnegato, disprezzato, tradito, rifiutato. Questo non significa che il Signore non amerà più il suo popolo. Lo amerà sempre perché il suo amore è eterno, non potrà però fare nulla per esso perché non perisca come suo popolo. Ecco il lamento del Signore sul popolo che lo ha abbandonato come suo Re, suo Signore, suo Salvatore, suo Redentore: “</w:t>
      </w:r>
      <w:r w:rsidRPr="001B5842">
        <w:rPr>
          <w:i/>
          <w:iCs w:val="0"/>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w:t>
      </w:r>
      <w:r w:rsidRPr="001B5842">
        <w:rPr>
          <w:i/>
          <w:iCs w:val="0"/>
        </w:rPr>
        <w:lastRenderedPageBreak/>
        <w:t>il Signore, popolo stolto e privo di saggezza?  Non è lui il padre che ti ha creato, che ti ha fatto e ti ha costituito?</w:t>
      </w:r>
      <w:r>
        <w:t>”</w:t>
      </w:r>
      <w:r w:rsidRPr="001B5842">
        <w:t xml:space="preserve"> (Dt 32,1-6). Sempre l’uomo può rifiutare il suo Re e molti lo rifiutano.</w:t>
      </w:r>
    </w:p>
    <w:p w:rsidR="001B5842" w:rsidRDefault="001B5842" w:rsidP="001B5842">
      <w:pPr>
        <w:pStyle w:val="Nessunaspaziatura"/>
        <w:ind w:firstLine="0"/>
      </w:pPr>
      <w:r w:rsidRPr="001B5842">
        <w:t xml:space="preserve">Confessando noi che la Vergine Maria è Regina dei veri cristiani, vogliamo affermare che il vero cristiano, essendo colui che vive di purissima obbedienza a Cristo Gesù, mai rinnegherà Cristo suo Re e mai rinnegherà la Madre sua, data a noi da Lui come nostra vera Madre e Regina, perché sempre ci custodisca nel suo cuore così che la tentazione mai abbia a prevalere su di noi. Quando si rifiuta Cristo Signore, lo si disprezza, lo si insulta, lo si rinnega, sempre noi rifiuteremo, disprezzeremo, insulteremo, rinnegheremo la Vergine Maria sia come nostra Madre e sia come nostra Regina. Ma senza di Lei che custodisce il nostro cuore nel suo perché Satana mai lo rapisca e lo faccia suo cuore, facendo nostro il suo cuore, sempre siamo preda di ogni tentazione. Le tenebre ci avvolgeranno. Il peccato ci consumerà. La morte ci divorerà. Chi vuole che la Vergine Maria sia a custodia della sua casa spirituale con il suo esercito di Angeli e Santi, deve porre ogni impegno perché diventi vero discepolo di Gesù. Divenendo e impegnandosi a divenire sempre più vero cristiano, la Vergine Maria pone la sua dimora nel nostro cuore ed esso mai diverrà proprietà di Satana. Sempre sarà proprietà di Gesù Signore perché sarà a Lei a custodirlo perché mai sia dato ad altri all’infuori del Figlio suo. </w:t>
      </w:r>
    </w:p>
    <w:p w:rsidR="001B5842" w:rsidRPr="001B5842" w:rsidRDefault="001B5842" w:rsidP="001B5842">
      <w:pPr>
        <w:pStyle w:val="Nessunaspaziatura"/>
        <w:ind w:firstLine="0"/>
        <w:rPr>
          <w:rFonts w:ascii="Calibri" w:hAnsi="Calibri" w:cs="Calibri"/>
          <w:sz w:val="27"/>
          <w:szCs w:val="27"/>
        </w:rPr>
      </w:pPr>
      <w:r w:rsidRPr="001B5842">
        <w:t>Vergine Maria, vera Discepola del Figlio tuo, Gesù Cristo nostro Signore, aiutaci a divenire e a crescere come veri cristiani. Tu potrai essere la nostra Regina e nessuna potenza del male potrà entrare nel nostro cuore per farne una dimora di peccato e di morte. Amen.</w:t>
      </w:r>
    </w:p>
    <w:p w:rsidR="001B5842" w:rsidRPr="001B5842" w:rsidRDefault="001B5842" w:rsidP="001B5842">
      <w:pPr>
        <w:spacing w:after="120" w:line="360" w:lineRule="atLeast"/>
        <w:jc w:val="both"/>
        <w:rPr>
          <w:rFonts w:ascii="Calibri" w:eastAsia="Times New Roman" w:hAnsi="Calibri" w:cs="Calibri"/>
          <w:color w:val="000000"/>
          <w:sz w:val="27"/>
          <w:szCs w:val="27"/>
          <w:lang w:eastAsia="it-IT"/>
        </w:rPr>
      </w:pPr>
      <w:r w:rsidRPr="001B5842">
        <w:rPr>
          <w:rFonts w:ascii="Arial" w:eastAsia="Times New Roman" w:hAnsi="Arial" w:cs="Arial"/>
          <w:color w:val="000000"/>
          <w:sz w:val="28"/>
          <w:szCs w:val="28"/>
          <w:lang w:eastAsia="it-IT"/>
        </w:rPr>
        <w:t> </w:t>
      </w:r>
    </w:p>
    <w:p w:rsidR="001B5842" w:rsidRPr="001B5842" w:rsidRDefault="001B5842" w:rsidP="001B5842">
      <w:pPr>
        <w:spacing w:after="120" w:line="360" w:lineRule="atLeast"/>
        <w:jc w:val="both"/>
        <w:rPr>
          <w:rFonts w:ascii="Calibri" w:eastAsia="Times New Roman" w:hAnsi="Calibri" w:cs="Calibri"/>
          <w:color w:val="000000"/>
          <w:sz w:val="27"/>
          <w:szCs w:val="27"/>
          <w:lang w:eastAsia="it-IT"/>
        </w:rPr>
      </w:pPr>
      <w:r w:rsidRPr="001B5842">
        <w:rPr>
          <w:rFonts w:ascii="Arial" w:eastAsia="Times New Roman" w:hAnsi="Arial" w:cs="Arial"/>
          <w:b/>
          <w:bCs/>
          <w:color w:val="000000"/>
          <w:sz w:val="28"/>
          <w:szCs w:val="28"/>
          <w:lang w:eastAsia="it-IT"/>
        </w:rPr>
        <w:t>Il popolo rigetta Dio come suo Re</w:t>
      </w:r>
    </w:p>
    <w:p w:rsidR="001B5842" w:rsidRPr="001B5842" w:rsidRDefault="001B5842" w:rsidP="001B5842">
      <w:pPr>
        <w:pStyle w:val="Nessunaspaziatura"/>
        <w:ind w:firstLine="0"/>
        <w:rPr>
          <w:rFonts w:ascii="Calibri" w:hAnsi="Calibri" w:cs="Calibri"/>
          <w:i/>
          <w:iCs w:val="0"/>
          <w:sz w:val="27"/>
          <w:szCs w:val="27"/>
        </w:rPr>
      </w:pPr>
      <w:r w:rsidRPr="001B5842">
        <w:rPr>
          <w:i/>
          <w:iCs w:val="0"/>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rsidR="001B5842" w:rsidRPr="001B5842" w:rsidRDefault="001B5842" w:rsidP="001B5842">
      <w:pPr>
        <w:pStyle w:val="Nessunaspaziatura"/>
        <w:ind w:firstLine="0"/>
        <w:rPr>
          <w:rFonts w:ascii="Calibri" w:hAnsi="Calibri" w:cs="Calibri"/>
          <w:i/>
          <w:iCs w:val="0"/>
          <w:sz w:val="27"/>
          <w:szCs w:val="27"/>
        </w:rPr>
      </w:pPr>
      <w:r w:rsidRPr="001B5842">
        <w:rPr>
          <w:i/>
          <w:iCs w:val="0"/>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w:t>
      </w:r>
      <w:r w:rsidRPr="001B5842">
        <w:rPr>
          <w:i/>
          <w:iCs w:val="0"/>
        </w:rPr>
        <w:lastRenderedPageBreak/>
        <w:t>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rsidR="001B5842" w:rsidRPr="001B5842" w:rsidRDefault="001B5842" w:rsidP="001B5842">
      <w:pPr>
        <w:pStyle w:val="Nessunaspaziatura"/>
        <w:rPr>
          <w:rFonts w:ascii="Calibri" w:hAnsi="Calibri" w:cs="Calibri"/>
          <w:sz w:val="27"/>
          <w:szCs w:val="27"/>
        </w:rPr>
      </w:pPr>
      <w:r w:rsidRPr="001B5842">
        <w:t> </w:t>
      </w:r>
    </w:p>
    <w:p w:rsidR="001B5842" w:rsidRPr="001B5842" w:rsidRDefault="001B5842" w:rsidP="001B5842">
      <w:pPr>
        <w:spacing w:after="120" w:line="360" w:lineRule="atLeast"/>
        <w:jc w:val="both"/>
        <w:rPr>
          <w:rFonts w:ascii="Calibri" w:eastAsia="Times New Roman" w:hAnsi="Calibri" w:cs="Calibri"/>
          <w:color w:val="000000"/>
          <w:sz w:val="27"/>
          <w:szCs w:val="27"/>
          <w:lang w:eastAsia="it-IT"/>
        </w:rPr>
      </w:pPr>
      <w:r w:rsidRPr="001B5842">
        <w:rPr>
          <w:rFonts w:ascii="Arial" w:eastAsia="Times New Roman" w:hAnsi="Arial" w:cs="Arial"/>
          <w:b/>
          <w:bCs/>
          <w:color w:val="000000"/>
          <w:sz w:val="28"/>
          <w:szCs w:val="28"/>
          <w:lang w:eastAsia="it-IT"/>
        </w:rPr>
        <w:t>IL SIGNORE È “IO SONO” – PER IL SUO POPOLO È “IO NON SONO”</w:t>
      </w:r>
    </w:p>
    <w:p w:rsidR="001B5842" w:rsidRPr="001B5842" w:rsidRDefault="001B5842" w:rsidP="001B5842">
      <w:pPr>
        <w:pStyle w:val="Nessunaspaziatura"/>
        <w:ind w:firstLine="0"/>
        <w:rPr>
          <w:rFonts w:ascii="Calibri" w:hAnsi="Calibri" w:cs="Calibri"/>
          <w:i/>
          <w:iCs w:val="0"/>
          <w:sz w:val="27"/>
          <w:szCs w:val="27"/>
        </w:rPr>
      </w:pPr>
      <w:r w:rsidRPr="001B5842">
        <w:rPr>
          <w:i/>
          <w:iCs w:val="0"/>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w:t>
      </w:r>
    </w:p>
    <w:p w:rsidR="001B5842" w:rsidRPr="001B5842" w:rsidRDefault="001B5842" w:rsidP="001B5842">
      <w:pPr>
        <w:pStyle w:val="Nessunaspaziatura"/>
        <w:rPr>
          <w:rFonts w:ascii="Calibri" w:hAnsi="Calibri" w:cs="Calibri"/>
          <w:sz w:val="27"/>
          <w:szCs w:val="27"/>
        </w:rPr>
      </w:pPr>
      <w:r w:rsidRPr="001B5842">
        <w:t> </w:t>
      </w:r>
    </w:p>
    <w:p w:rsidR="001B5842" w:rsidRPr="001B5842" w:rsidRDefault="001B5842" w:rsidP="001B5842">
      <w:pPr>
        <w:spacing w:after="120" w:line="360" w:lineRule="atLeast"/>
        <w:jc w:val="both"/>
        <w:rPr>
          <w:rFonts w:ascii="Calibri" w:eastAsia="Times New Roman" w:hAnsi="Calibri" w:cs="Calibri"/>
          <w:color w:val="000000"/>
          <w:sz w:val="27"/>
          <w:szCs w:val="27"/>
          <w:lang w:eastAsia="it-IT"/>
        </w:rPr>
      </w:pPr>
      <w:r w:rsidRPr="001B5842">
        <w:rPr>
          <w:rFonts w:ascii="Arial" w:eastAsia="Times New Roman" w:hAnsi="Arial" w:cs="Arial"/>
          <w:b/>
          <w:bCs/>
          <w:color w:val="000000"/>
          <w:sz w:val="28"/>
          <w:szCs w:val="28"/>
          <w:lang w:eastAsia="it-IT"/>
        </w:rPr>
        <w:t>QUANDO SI RIFIUTA IL SIGNORE PER IL POPOLO IL DISASTRO È IRREPARABILE</w:t>
      </w:r>
    </w:p>
    <w:p w:rsidR="001B5842" w:rsidRPr="005046D9" w:rsidRDefault="001B5842" w:rsidP="001B5842">
      <w:pPr>
        <w:pStyle w:val="Nessunaspaziatura"/>
        <w:ind w:firstLine="0"/>
        <w:rPr>
          <w:rFonts w:ascii="Calibri" w:hAnsi="Calibri" w:cs="Calibri"/>
          <w:i/>
          <w:iCs w:val="0"/>
          <w:spacing w:val="-2"/>
          <w:sz w:val="27"/>
          <w:szCs w:val="27"/>
        </w:rPr>
      </w:pPr>
      <w:r w:rsidRPr="001B5842">
        <w:rPr>
          <w:i/>
          <w:iCs w:val="0"/>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w:t>
      </w:r>
      <w:r w:rsidR="00C17994">
        <w:rPr>
          <w:i/>
          <w:iCs w:val="0"/>
        </w:rPr>
        <w:t>pri, fior di farina di frumento</w:t>
      </w:r>
      <w:r w:rsidRPr="001B5842">
        <w:rPr>
          <w:i/>
          <w:iCs w:val="0"/>
        </w:rPr>
        <w:t xml:space="preserve"> e sangue di uva, che bevevi spumeggiante. Iesurùn si è ingrassato e ha </w:t>
      </w:r>
      <w:r w:rsidRPr="005046D9">
        <w:rPr>
          <w:i/>
          <w:iCs w:val="0"/>
          <w:spacing w:val="-2"/>
        </w:rPr>
        <w:lastRenderedPageBreak/>
        <w:t>recalcitrato, – sì, ti sei ingrassato, impinguato, rimpinzato – e ha respinto il Dio che lo aveva fatto, ha disprezzato la Roccia, sua salvezza. Lo hanno fatto ingelosire con dèi stranieri e provocato all’ira con abomini. Hanno sacrific</w:t>
      </w:r>
      <w:r w:rsidR="007A1BDF" w:rsidRPr="005046D9">
        <w:rPr>
          <w:i/>
          <w:iCs w:val="0"/>
          <w:spacing w:val="-2"/>
        </w:rPr>
        <w:t>ato a dèmoni che non sono Dio, </w:t>
      </w:r>
      <w:r w:rsidR="005046D9" w:rsidRPr="005046D9">
        <w:rPr>
          <w:i/>
          <w:iCs w:val="0"/>
          <w:spacing w:val="-2"/>
        </w:rPr>
        <w:t>a dèi che non conoscevano, nuovi, venuti da poco, </w:t>
      </w:r>
      <w:r w:rsidRPr="005046D9">
        <w:rPr>
          <w:i/>
          <w:iCs w:val="0"/>
          <w:spacing w:val="-2"/>
        </w:rPr>
        <w:t>che i vostri padri non avevano temuto.</w:t>
      </w:r>
    </w:p>
    <w:p w:rsidR="001B5842" w:rsidRPr="005046D9" w:rsidRDefault="001B5842" w:rsidP="001B5842">
      <w:pPr>
        <w:pStyle w:val="Nessunaspaziatura"/>
        <w:ind w:firstLine="0"/>
        <w:rPr>
          <w:rFonts w:ascii="Calibri" w:hAnsi="Calibri" w:cs="Calibri"/>
          <w:i/>
          <w:iCs w:val="0"/>
          <w:spacing w:val="-2"/>
          <w:sz w:val="27"/>
          <w:szCs w:val="27"/>
        </w:rPr>
      </w:pPr>
      <w:r w:rsidRPr="005046D9">
        <w:rPr>
          <w:i/>
          <w:iCs w:val="0"/>
          <w:spacing w:val="-2"/>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w:t>
      </w:r>
      <w:r w:rsidR="007A1BDF" w:rsidRPr="005046D9">
        <w:rPr>
          <w:i/>
          <w:iCs w:val="0"/>
          <w:spacing w:val="-2"/>
        </w:rPr>
        <w:t>o detto: Li voglio disperdere, </w:t>
      </w:r>
      <w:r w:rsidR="005046D9" w:rsidRPr="005046D9">
        <w:rPr>
          <w:i/>
          <w:iCs w:val="0"/>
          <w:spacing w:val="-2"/>
        </w:rPr>
        <w:t xml:space="preserve">cancellarne </w:t>
      </w:r>
      <w:r w:rsidRPr="005046D9">
        <w:rPr>
          <w:i/>
          <w:iCs w:val="0"/>
          <w:spacing w:val="-2"/>
        </w:rPr>
        <w:t xml:space="preserve">tra gli uomini il ricordo, se non temessi l’arroganza del nemico. Non </w:t>
      </w:r>
      <w:r w:rsidR="007A1BDF" w:rsidRPr="005046D9">
        <w:rPr>
          <w:i/>
          <w:iCs w:val="0"/>
          <w:spacing w:val="-2"/>
        </w:rPr>
        <w:t>si ingannino i loro avversari; </w:t>
      </w:r>
      <w:r w:rsidRPr="005046D9">
        <w:rPr>
          <w:i/>
          <w:iCs w:val="0"/>
          <w:spacing w:val="-2"/>
        </w:rPr>
        <w:t>non dicano: La nostra mano ha vinto, non è il Signore che ha operato tutto q</w:t>
      </w:r>
      <w:r w:rsidR="007A1BDF" w:rsidRPr="005046D9">
        <w:rPr>
          <w:i/>
          <w:iCs w:val="0"/>
          <w:spacing w:val="-2"/>
        </w:rPr>
        <w:t>uesto! Sono un popolo insensato</w:t>
      </w:r>
      <w:r w:rsidRPr="005046D9">
        <w:rPr>
          <w:i/>
          <w:iCs w:val="0"/>
          <w:spacing w:val="-2"/>
        </w:rPr>
        <w:t xml:space="preserve"> e in essi non c’è intelligenza: </w:t>
      </w:r>
      <w:r w:rsidR="005046D9" w:rsidRPr="005046D9">
        <w:rPr>
          <w:i/>
          <w:iCs w:val="0"/>
          <w:spacing w:val="-2"/>
        </w:rPr>
        <w:t>se fossero saggi, capirebbero, </w:t>
      </w:r>
      <w:r w:rsidRPr="005046D9">
        <w:rPr>
          <w:i/>
          <w:iCs w:val="0"/>
          <w:spacing w:val="-2"/>
        </w:rPr>
        <w:t>rifletterebbero sulla loro fine.</w:t>
      </w:r>
    </w:p>
    <w:p w:rsidR="001B5842" w:rsidRPr="001B5842" w:rsidRDefault="001B5842" w:rsidP="001B5842">
      <w:pPr>
        <w:pStyle w:val="Nessunaspaziatura"/>
        <w:ind w:firstLine="0"/>
        <w:rPr>
          <w:rFonts w:ascii="Calibri" w:hAnsi="Calibri" w:cs="Calibri"/>
          <w:i/>
          <w:iCs w:val="0"/>
          <w:sz w:val="27"/>
          <w:szCs w:val="27"/>
        </w:rPr>
      </w:pPr>
      <w:r w:rsidRPr="001B5842">
        <w:rPr>
          <w:i/>
          <w:iCs w:val="0"/>
        </w:rPr>
        <w:t>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w:t>
      </w:r>
      <w:r w:rsidR="007A1BDF">
        <w:rPr>
          <w:i/>
          <w:iCs w:val="0"/>
        </w:rPr>
        <w:t>ndetta contro i suoi avversari </w:t>
      </w:r>
      <w:r w:rsidRPr="001B5842">
        <w:rPr>
          <w:i/>
          <w:iCs w:val="0"/>
        </w:rPr>
        <w:t>e purificherà la sua terra e il suo popolo» (Dt 32,1-43).</w:t>
      </w:r>
    </w:p>
    <w:p w:rsidR="000F0145" w:rsidRDefault="000F0145" w:rsidP="000F0145">
      <w:pPr>
        <w:pStyle w:val="Titolo2"/>
        <w:spacing w:line="276" w:lineRule="auto"/>
        <w:jc w:val="both"/>
        <w:rPr>
          <w:sz w:val="26"/>
          <w:szCs w:val="26"/>
        </w:rPr>
      </w:pPr>
      <w:bookmarkStart w:id="741" w:name="_Toc75156482"/>
      <w:r w:rsidRPr="007959C4">
        <w:rPr>
          <w:sz w:val="26"/>
          <w:szCs w:val="26"/>
        </w:rPr>
        <w:t>23 Maggio</w:t>
      </w:r>
      <w:bookmarkEnd w:id="741"/>
      <w:r w:rsidRPr="007959C4">
        <w:rPr>
          <w:sz w:val="26"/>
          <w:szCs w:val="26"/>
        </w:rPr>
        <w:t xml:space="preserve"> </w:t>
      </w:r>
    </w:p>
    <w:p w:rsidR="001B5842" w:rsidRDefault="000F0145" w:rsidP="000F0145">
      <w:pPr>
        <w:spacing w:after="0" w:line="240" w:lineRule="auto"/>
        <w:jc w:val="both"/>
        <w:rPr>
          <w:rFonts w:ascii="Calibri" w:eastAsia="Times New Roman" w:hAnsi="Calibri" w:cs="Calibri"/>
          <w:color w:val="000000"/>
          <w:sz w:val="28"/>
          <w:szCs w:val="28"/>
          <w:lang w:eastAsia="it-IT"/>
        </w:rPr>
      </w:pPr>
      <w:r w:rsidRPr="000F0145">
        <w:rPr>
          <w:rFonts w:ascii="Segoe UI" w:hAnsi="Segoe UI" w:cs="Segoe UI"/>
          <w:color w:val="0F1419"/>
          <w:sz w:val="24"/>
          <w:szCs w:val="24"/>
        </w:rPr>
        <w:t>Vergine Sapiente, aiuta a conformarci a Cristo e a Cristo Crocifisso.</w:t>
      </w:r>
      <w:r w:rsidR="001B5842" w:rsidRPr="000F0145">
        <w:rPr>
          <w:rFonts w:ascii="Calibri" w:eastAsia="Times New Roman" w:hAnsi="Calibri" w:cs="Calibri"/>
          <w:color w:val="000000"/>
          <w:sz w:val="28"/>
          <w:szCs w:val="28"/>
          <w:lang w:eastAsia="it-IT"/>
        </w:rPr>
        <w:t> </w:t>
      </w:r>
    </w:p>
    <w:p w:rsidR="000F0145" w:rsidRPr="000F0145" w:rsidRDefault="000F0145" w:rsidP="000F0145">
      <w:pPr>
        <w:pStyle w:val="Titolo2"/>
        <w:rPr>
          <w:rFonts w:ascii="Calibri" w:hAnsi="Calibri" w:cs="Calibri"/>
          <w:sz w:val="32"/>
          <w:szCs w:val="32"/>
        </w:rPr>
      </w:pPr>
      <w:bookmarkStart w:id="742" w:name="_Toc66893271"/>
      <w:bookmarkStart w:id="743" w:name="_Toc75156483"/>
      <w:r w:rsidRPr="000F0145">
        <w:rPr>
          <w:sz w:val="32"/>
          <w:szCs w:val="32"/>
        </w:rPr>
        <w:t>Consolatrice degli afflitti</w:t>
      </w:r>
      <w:bookmarkEnd w:id="742"/>
      <w:bookmarkEnd w:id="743"/>
    </w:p>
    <w:p w:rsidR="000F0145" w:rsidRPr="000F0145" w:rsidRDefault="000F0145" w:rsidP="00B73218">
      <w:pPr>
        <w:spacing w:after="120" w:line="240" w:lineRule="auto"/>
        <w:jc w:val="both"/>
        <w:rPr>
          <w:rFonts w:ascii="Calibri" w:eastAsia="Times New Roman" w:hAnsi="Calibri" w:cs="Calibri"/>
          <w:color w:val="000000"/>
          <w:sz w:val="20"/>
          <w:szCs w:val="20"/>
          <w:lang w:eastAsia="it-IT"/>
        </w:rPr>
      </w:pPr>
      <w:r w:rsidRPr="000F0145">
        <w:rPr>
          <w:rFonts w:ascii="Arial" w:eastAsia="Times New Roman" w:hAnsi="Arial" w:cs="Arial"/>
          <w:color w:val="000000"/>
          <w:sz w:val="24"/>
          <w:szCs w:val="24"/>
          <w:lang w:eastAsia="it-IT"/>
        </w:rPr>
        <w:t xml:space="preserve">Ogni afflizione sia fisica che spirituale è il frutto del peccato. L’umanità è un corpo solo. Il peccato di uno solo ha conseguenze di afflizione per tutto il corpo. Ma anche la grazia di uno solo ha conseguenze di consolazione per tutto il corpo. Il primo peccato è stato del capo di questo corpo che è Adamo. Per la sua disobbedienza la morte è entrata nel mondo e con la morte anche ogni genere di afflizione. Ora chi può liberare dalla </w:t>
      </w:r>
      <w:r w:rsidRPr="000F0145">
        <w:rPr>
          <w:rFonts w:ascii="Arial" w:eastAsia="Times New Roman" w:hAnsi="Arial" w:cs="Arial"/>
          <w:color w:val="000000"/>
          <w:sz w:val="24"/>
          <w:szCs w:val="24"/>
          <w:lang w:eastAsia="it-IT"/>
        </w:rPr>
        <w:lastRenderedPageBreak/>
        <w:t>morte e dalle afflizioni è solo il Signore nostro Dio. Nessun altro può liberare, perché ogni altro è nella morte ed è afflitto da molte miserie, così come insegna lo Spirito Santo per bocca di Giobbe: </w:t>
      </w:r>
      <w:r w:rsidR="00B73218">
        <w:rPr>
          <w:rFonts w:ascii="Arial" w:eastAsia="Times New Roman" w:hAnsi="Arial" w:cs="Arial"/>
          <w:i/>
          <w:iCs/>
          <w:color w:val="000000"/>
          <w:sz w:val="24"/>
          <w:szCs w:val="24"/>
          <w:lang w:eastAsia="it-IT"/>
        </w:rPr>
        <w:t>“L’uomo, nato da donna,</w:t>
      </w:r>
      <w:r w:rsidRPr="000F0145">
        <w:rPr>
          <w:rFonts w:ascii="Arial" w:eastAsia="Times New Roman" w:hAnsi="Arial" w:cs="Arial"/>
          <w:i/>
          <w:iCs/>
          <w:color w:val="000000"/>
          <w:sz w:val="24"/>
          <w:szCs w:val="24"/>
          <w:lang w:eastAsia="it-IT"/>
        </w:rPr>
        <w:t> ha vita</w:t>
      </w:r>
      <w:r w:rsidR="00B73218">
        <w:rPr>
          <w:rFonts w:ascii="Arial" w:eastAsia="Times New Roman" w:hAnsi="Arial" w:cs="Arial"/>
          <w:i/>
          <w:iCs/>
          <w:color w:val="000000"/>
          <w:sz w:val="24"/>
          <w:szCs w:val="24"/>
          <w:lang w:eastAsia="it-IT"/>
        </w:rPr>
        <w:t xml:space="preserve"> breve e piena d’inquietudine – </w:t>
      </w:r>
      <w:r w:rsidR="00B73218" w:rsidRPr="00B73218">
        <w:rPr>
          <w:rFonts w:ascii="Arial" w:eastAsia="Times New Roman" w:hAnsi="Arial" w:cs="Arial"/>
          <w:i/>
          <w:iCs/>
          <w:color w:val="000000"/>
          <w:sz w:val="24"/>
          <w:szCs w:val="24"/>
          <w:lang w:val="la-Latn" w:eastAsia="it-IT"/>
        </w:rPr>
        <w:t xml:space="preserve">Homo, </w:t>
      </w:r>
      <w:r w:rsidRPr="00B73218">
        <w:rPr>
          <w:rFonts w:ascii="Arial" w:eastAsia="Times New Roman" w:hAnsi="Arial" w:cs="Arial"/>
          <w:i/>
          <w:iCs/>
          <w:color w:val="000000"/>
          <w:sz w:val="24"/>
          <w:szCs w:val="24"/>
          <w:lang w:val="la-Latn" w:eastAsia="it-IT"/>
        </w:rPr>
        <w:t>natus</w:t>
      </w:r>
      <w:r w:rsidR="00B73218" w:rsidRPr="00B73218">
        <w:rPr>
          <w:rFonts w:ascii="Arial" w:eastAsia="Times New Roman" w:hAnsi="Arial" w:cs="Arial"/>
          <w:i/>
          <w:iCs/>
          <w:color w:val="000000"/>
          <w:sz w:val="24"/>
          <w:szCs w:val="24"/>
          <w:lang w:val="la-Latn" w:eastAsia="it-IT"/>
        </w:rPr>
        <w:t xml:space="preserve"> de </w:t>
      </w:r>
      <w:r w:rsidRPr="00B73218">
        <w:rPr>
          <w:rFonts w:ascii="Arial" w:eastAsia="Times New Roman" w:hAnsi="Arial" w:cs="Arial"/>
          <w:i/>
          <w:iCs/>
          <w:color w:val="000000"/>
          <w:sz w:val="24"/>
          <w:szCs w:val="24"/>
          <w:lang w:val="la-Latn" w:eastAsia="it-IT"/>
        </w:rPr>
        <w:t>muliere</w:t>
      </w:r>
      <w:r w:rsidR="00B73218" w:rsidRPr="00B73218">
        <w:rPr>
          <w:rFonts w:ascii="Arial" w:eastAsia="Times New Roman" w:hAnsi="Arial" w:cs="Arial"/>
          <w:i/>
          <w:iCs/>
          <w:color w:val="000000"/>
          <w:sz w:val="24"/>
          <w:szCs w:val="24"/>
          <w:lang w:val="la-Latn" w:eastAsia="it-IT"/>
        </w:rPr>
        <w:t xml:space="preserve">, brevi </w:t>
      </w:r>
      <w:r w:rsidRPr="00B73218">
        <w:rPr>
          <w:rFonts w:ascii="Arial" w:eastAsia="Times New Roman" w:hAnsi="Arial" w:cs="Arial"/>
          <w:i/>
          <w:iCs/>
          <w:color w:val="000000"/>
          <w:sz w:val="24"/>
          <w:szCs w:val="24"/>
          <w:lang w:val="la-Latn" w:eastAsia="it-IT"/>
        </w:rPr>
        <w:t>vivens</w:t>
      </w:r>
      <w:r w:rsidR="00B73218" w:rsidRPr="00B73218">
        <w:rPr>
          <w:rFonts w:ascii="Arial" w:eastAsia="Times New Roman" w:hAnsi="Arial" w:cs="Arial"/>
          <w:i/>
          <w:iCs/>
          <w:color w:val="000000"/>
          <w:sz w:val="24"/>
          <w:szCs w:val="24"/>
          <w:lang w:val="la-Latn" w:eastAsia="it-IT"/>
        </w:rPr>
        <w:t xml:space="preserve"> tempore, </w:t>
      </w:r>
      <w:r w:rsidRPr="00B73218">
        <w:rPr>
          <w:rFonts w:ascii="Arial" w:eastAsia="Times New Roman" w:hAnsi="Arial" w:cs="Arial"/>
          <w:i/>
          <w:iCs/>
          <w:color w:val="000000"/>
          <w:sz w:val="24"/>
          <w:szCs w:val="24"/>
          <w:lang w:val="la-Latn" w:eastAsia="it-IT"/>
        </w:rPr>
        <w:t>repletus</w:t>
      </w:r>
      <w:r w:rsidR="00B73218" w:rsidRPr="00B73218">
        <w:rPr>
          <w:rFonts w:ascii="Arial" w:eastAsia="Times New Roman" w:hAnsi="Arial" w:cs="Arial"/>
          <w:i/>
          <w:iCs/>
          <w:color w:val="000000"/>
          <w:sz w:val="24"/>
          <w:szCs w:val="24"/>
          <w:lang w:val="la-Latn" w:eastAsia="it-IT"/>
        </w:rPr>
        <w:t xml:space="preserve"> </w:t>
      </w:r>
      <w:r w:rsidRPr="00B73218">
        <w:rPr>
          <w:rFonts w:ascii="Arial" w:eastAsia="Times New Roman" w:hAnsi="Arial" w:cs="Arial"/>
          <w:i/>
          <w:iCs/>
          <w:color w:val="000000"/>
          <w:sz w:val="24"/>
          <w:szCs w:val="24"/>
          <w:lang w:val="la-Latn" w:eastAsia="it-IT"/>
        </w:rPr>
        <w:t>multis</w:t>
      </w:r>
      <w:r w:rsidR="00B73218" w:rsidRPr="00B73218">
        <w:rPr>
          <w:rFonts w:ascii="Arial" w:eastAsia="Times New Roman" w:hAnsi="Arial" w:cs="Arial"/>
          <w:i/>
          <w:iCs/>
          <w:color w:val="000000"/>
          <w:sz w:val="24"/>
          <w:szCs w:val="24"/>
          <w:lang w:val="la-Latn" w:eastAsia="it-IT"/>
        </w:rPr>
        <w:t xml:space="preserve"> </w:t>
      </w:r>
      <w:r w:rsidRPr="00B73218">
        <w:rPr>
          <w:rFonts w:ascii="Arial" w:eastAsia="Times New Roman" w:hAnsi="Arial" w:cs="Arial"/>
          <w:i/>
          <w:iCs/>
          <w:color w:val="000000"/>
          <w:sz w:val="24"/>
          <w:szCs w:val="24"/>
          <w:lang w:val="la-Latn" w:eastAsia="it-IT"/>
        </w:rPr>
        <w:t>miseriis</w:t>
      </w:r>
      <w:r w:rsidR="00B73218">
        <w:rPr>
          <w:rFonts w:ascii="Arial" w:eastAsia="Times New Roman" w:hAnsi="Arial" w:cs="Arial"/>
          <w:i/>
          <w:iCs/>
          <w:color w:val="000000"/>
          <w:sz w:val="24"/>
          <w:szCs w:val="24"/>
          <w:lang w:eastAsia="it-IT"/>
        </w:rPr>
        <w:t xml:space="preserve">” </w:t>
      </w:r>
      <w:r w:rsidRPr="000F0145">
        <w:rPr>
          <w:rFonts w:ascii="Arial" w:eastAsia="Times New Roman" w:hAnsi="Arial" w:cs="Arial"/>
          <w:i/>
          <w:iCs/>
          <w:color w:val="000000"/>
          <w:sz w:val="24"/>
          <w:szCs w:val="24"/>
          <w:lang w:eastAsia="it-IT"/>
        </w:rPr>
        <w:t>(Gb 14,1).</w:t>
      </w:r>
      <w:r w:rsidRPr="000F0145">
        <w:rPr>
          <w:rFonts w:ascii="Arial" w:eastAsia="Times New Roman" w:hAnsi="Arial" w:cs="Arial"/>
          <w:color w:val="000000"/>
          <w:sz w:val="24"/>
          <w:szCs w:val="24"/>
          <w:lang w:eastAsia="it-IT"/>
        </w:rPr>
        <w:t> Il nostro Dio è Signore ci libera per Cristo Signore, per la sua obbedienza fino alla morte e ad una morte di croce. Gesù nella storia ci libera per mezzo del suo corpo. Ogni suo discepolo deve lasciarsi liberare dal corpo di Cristo secondo le Leggi del corpo di Cristo e sempre secondo le Leggi del corpo di Cristo aiutare ogni altro uomo perché anche lui si lasci liberare. È questa la Legge del corpo di Cristo: ogni discepolo del Signore, come Cristo Gesù, deve essere mosso, condotto, guidato sempre dallo Spirito Santo. Più si cresce nello Spirito del Signore e più si diviene liberatori dei nostri fratelli, di ogni uomo.</w:t>
      </w:r>
    </w:p>
    <w:p w:rsidR="000F0145" w:rsidRPr="000F0145" w:rsidRDefault="000F0145" w:rsidP="000F0145">
      <w:pPr>
        <w:spacing w:after="120" w:line="240" w:lineRule="auto"/>
        <w:jc w:val="both"/>
        <w:rPr>
          <w:rFonts w:ascii="Calibri" w:eastAsia="Times New Roman" w:hAnsi="Calibri" w:cs="Calibri"/>
          <w:color w:val="000000"/>
          <w:sz w:val="20"/>
          <w:szCs w:val="20"/>
          <w:lang w:eastAsia="it-IT"/>
        </w:rPr>
      </w:pPr>
      <w:r w:rsidRPr="000F0145">
        <w:rPr>
          <w:rFonts w:ascii="Arial" w:eastAsia="Times New Roman" w:hAnsi="Arial" w:cs="Arial"/>
          <w:color w:val="000000"/>
          <w:sz w:val="24"/>
          <w:szCs w:val="24"/>
          <w:lang w:eastAsia="it-IT"/>
        </w:rPr>
        <w:t>La Vergine Maria è Consolatrice degli afflitti. Come Lei ci consola in ogni afflizione? Ci consola allo stesso modo che ha consolato gli sposi in Cana di Galilea il giorno del loro sposalizio. Chiede a Gesù un intervento di vera consolazione. Sappiamo che la sua preghiera è sempre ascoltata dal Figlio. Lei prega per noi. Ma anche noi dobbiamo chiedere a Lei che intervenga presso il Figlio con la sua potente intercessione. La consolazione è sempre liberazione dai peccati personali. Così noi non saremo più causa di afflizione per il corpo della Chiesa e per il corpo dell’umanità. È liberazione dai mali fisici se questa consolazione da Cristo Gesù è ritenuta necessaria. È sempre liberazione dalla nostra debolezza e fragilità che ci impedisce la piena obbedienza a Gesù Signore e alla sua Parola. Quando noi preghiamo la Madre celeste, sempre da Lei otteniamo la forza di vivere ogni croce. Vivendo la croce con pazienza e fortezza nello Spirito Santo, non saremo più afflitti. Saremo come Lei ai piedi della croce. Faremo della nostra vita un sacrificio al Padre per la redenzione e la salvezza del mondo. Il Signore nostro Dio ci consola per liberazione. Chi prega la Vergine Maria sempre sarà liberato e nella liberazione è la vera consolazione. La prima liberazione e consolazione è quella di vivere una vita senza più peccare. Non vi è consolazione più grande di questa.</w:t>
      </w:r>
    </w:p>
    <w:p w:rsidR="000F0145" w:rsidRPr="000F0145" w:rsidRDefault="000F0145" w:rsidP="000F0145">
      <w:pPr>
        <w:spacing w:after="120" w:line="240" w:lineRule="auto"/>
        <w:jc w:val="both"/>
        <w:rPr>
          <w:rFonts w:ascii="Calibri" w:eastAsia="Times New Roman" w:hAnsi="Calibri" w:cs="Calibri"/>
          <w:color w:val="000000"/>
          <w:sz w:val="20"/>
          <w:szCs w:val="20"/>
          <w:lang w:eastAsia="it-IT"/>
        </w:rPr>
      </w:pPr>
      <w:r w:rsidRPr="000F0145">
        <w:rPr>
          <w:rFonts w:ascii="Arial" w:eastAsia="Times New Roman" w:hAnsi="Arial" w:cs="Arial"/>
          <w:color w:val="000000"/>
          <w:sz w:val="24"/>
          <w:szCs w:val="24"/>
          <w:lang w:eastAsia="it-IT"/>
        </w:rPr>
        <w:t>Riportiamo ora alcuni brani della Scrittura Santa. Essi rivelano chi è il Consolatore e anche le modalità della sua consolazione. Consolatore è il Padre. Nel Padre e nello Spirito Santo è Cristo Gesù. In Cristo e nello Spirito Santo è il discepolo di Gesù.</w:t>
      </w:r>
    </w:p>
    <w:p w:rsidR="000F0145" w:rsidRPr="000F0145" w:rsidRDefault="000F0145" w:rsidP="000F0145">
      <w:pPr>
        <w:spacing w:after="120" w:line="240" w:lineRule="auto"/>
        <w:jc w:val="both"/>
        <w:rPr>
          <w:rFonts w:ascii="Calibri" w:eastAsia="Times New Roman" w:hAnsi="Calibri" w:cs="Calibri"/>
          <w:color w:val="000000"/>
          <w:lang w:eastAsia="it-IT"/>
        </w:rPr>
      </w:pPr>
      <w:r w:rsidRPr="000F0145">
        <w:rPr>
          <w:rFonts w:ascii="Arial" w:eastAsia="Times New Roman" w:hAnsi="Arial" w:cs="Arial"/>
          <w:color w:val="000000"/>
          <w:sz w:val="28"/>
          <w:szCs w:val="28"/>
          <w:lang w:eastAsia="it-IT"/>
        </w:rPr>
        <w:t> </w:t>
      </w:r>
    </w:p>
    <w:p w:rsidR="000F0145" w:rsidRPr="000F0145" w:rsidRDefault="000F0145" w:rsidP="000F0145">
      <w:pPr>
        <w:spacing w:after="120" w:line="240" w:lineRule="auto"/>
        <w:jc w:val="both"/>
        <w:rPr>
          <w:rFonts w:ascii="Calibri" w:eastAsia="Times New Roman" w:hAnsi="Calibri" w:cs="Calibri"/>
          <w:color w:val="000000"/>
          <w:lang w:eastAsia="it-IT"/>
        </w:rPr>
      </w:pPr>
      <w:r w:rsidRPr="000F0145">
        <w:rPr>
          <w:rFonts w:ascii="Arial" w:eastAsia="Times New Roman" w:hAnsi="Arial" w:cs="Arial"/>
          <w:b/>
          <w:bCs/>
          <w:color w:val="000000"/>
          <w:sz w:val="28"/>
          <w:szCs w:val="28"/>
          <w:lang w:eastAsia="it-IT"/>
        </w:rPr>
        <w:t>CONSOLATORE È IL SIGNORE.</w:t>
      </w:r>
    </w:p>
    <w:p w:rsidR="000F0145" w:rsidRPr="000F0145" w:rsidRDefault="000F0145" w:rsidP="000F0145">
      <w:pPr>
        <w:spacing w:after="120" w:line="240" w:lineRule="auto"/>
        <w:jc w:val="both"/>
        <w:rPr>
          <w:rFonts w:ascii="Calibri" w:eastAsia="Times New Roman" w:hAnsi="Calibri" w:cs="Calibri"/>
          <w:color w:val="000000"/>
          <w:sz w:val="20"/>
          <w:szCs w:val="20"/>
          <w:lang w:eastAsia="it-IT"/>
        </w:rPr>
      </w:pPr>
      <w:r w:rsidRPr="000F0145">
        <w:rPr>
          <w:rFonts w:ascii="Arial" w:eastAsia="Times New Roman" w:hAnsi="Arial" w:cs="Arial"/>
          <w:i/>
          <w:iCs/>
          <w:color w:val="000000"/>
          <w:sz w:val="24"/>
          <w:szCs w:val="24"/>
          <w:lang w:eastAsia="it-IT"/>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w:t>
      </w:r>
      <w:r w:rsidRPr="000F0145">
        <w:rPr>
          <w:rFonts w:ascii="Arial" w:eastAsia="Times New Roman" w:hAnsi="Arial" w:cs="Arial"/>
          <w:i/>
          <w:iCs/>
          <w:color w:val="000000"/>
          <w:sz w:val="24"/>
          <w:szCs w:val="24"/>
          <w:lang w:eastAsia="it-IT"/>
        </w:rPr>
        <w:lastRenderedPageBreak/>
        <w:t>braccio esercita il dominio. Ecco, egli ha con sé il premio e la sua ricompensa lo precede. Come un pastore egli fa pascolare il gregge e con il suo braccio lo raduna; porta gli agnellini sul petto e conduce dolcemente le pecore madri» (Is 40,1-11).</w:t>
      </w:r>
    </w:p>
    <w:p w:rsidR="000F0145" w:rsidRPr="000F0145" w:rsidRDefault="000F0145" w:rsidP="000F0145">
      <w:pPr>
        <w:spacing w:after="120" w:line="240" w:lineRule="auto"/>
        <w:jc w:val="both"/>
        <w:rPr>
          <w:rFonts w:ascii="Calibri" w:eastAsia="Times New Roman" w:hAnsi="Calibri" w:cs="Calibri"/>
          <w:color w:val="000000"/>
          <w:sz w:val="20"/>
          <w:szCs w:val="20"/>
          <w:lang w:eastAsia="it-IT"/>
        </w:rPr>
      </w:pPr>
      <w:r w:rsidRPr="000F0145">
        <w:rPr>
          <w:rFonts w:ascii="Arial" w:eastAsia="Times New Roman" w:hAnsi="Arial" w:cs="Arial"/>
          <w:i/>
          <w:iCs/>
          <w:color w:val="000000"/>
          <w:sz w:val="24"/>
          <w:szCs w:val="24"/>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w:t>
      </w:r>
      <w:r w:rsidR="00C17994">
        <w:rPr>
          <w:rFonts w:ascii="Arial" w:eastAsia="Times New Roman" w:hAnsi="Arial" w:cs="Arial"/>
          <w:i/>
          <w:iCs/>
          <w:color w:val="000000"/>
          <w:sz w:val="24"/>
          <w:szCs w:val="24"/>
          <w:lang w:eastAsia="it-IT"/>
        </w:rPr>
        <w:t xml:space="preserve"> e Dio era stato la mia forza –</w:t>
      </w:r>
      <w:r w:rsidRPr="000F0145">
        <w:rPr>
          <w:rFonts w:ascii="Arial" w:eastAsia="Times New Roman" w:hAnsi="Arial" w:cs="Arial"/>
          <w:i/>
          <w:iCs/>
          <w:color w:val="000000"/>
          <w:sz w:val="24"/>
          <w:szCs w:val="24"/>
          <w:lang w:eastAsia="it-IT"/>
        </w:rPr>
        <w:t>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w:t>
      </w:r>
      <w:r w:rsidR="00C17994">
        <w:rPr>
          <w:rFonts w:ascii="Arial" w:eastAsia="Times New Roman" w:hAnsi="Arial" w:cs="Arial"/>
          <w:i/>
          <w:iCs/>
          <w:color w:val="000000"/>
          <w:sz w:val="24"/>
          <w:szCs w:val="24"/>
          <w:lang w:eastAsia="it-IT"/>
        </w:rPr>
        <w:t xml:space="preserve"> vivo – oracolo del Signore –, </w:t>
      </w:r>
      <w:r w:rsidRPr="000F0145">
        <w:rPr>
          <w:rFonts w:ascii="Arial" w:eastAsia="Times New Roman" w:hAnsi="Arial" w:cs="Arial"/>
          <w:i/>
          <w:iCs/>
          <w:color w:val="000000"/>
          <w:sz w:val="24"/>
          <w:szCs w:val="24"/>
          <w:lang w:eastAsia="it-IT"/>
        </w:rPr>
        <w:t>ti vestirai di tutti loro come di ornamento, te ne ornerai come una sposa» (Is 49,1-18).</w:t>
      </w:r>
    </w:p>
    <w:p w:rsidR="000F0145" w:rsidRPr="000F0145" w:rsidRDefault="000F0145" w:rsidP="000F0145">
      <w:pPr>
        <w:spacing w:after="120" w:line="240" w:lineRule="auto"/>
        <w:jc w:val="both"/>
        <w:rPr>
          <w:rFonts w:ascii="Calibri" w:eastAsia="Times New Roman" w:hAnsi="Calibri" w:cs="Calibri"/>
          <w:color w:val="000000"/>
          <w:sz w:val="20"/>
          <w:szCs w:val="20"/>
          <w:lang w:eastAsia="it-IT"/>
        </w:rPr>
      </w:pPr>
      <w:r w:rsidRPr="000F0145">
        <w:rPr>
          <w:rFonts w:ascii="Arial" w:eastAsia="Times New Roman" w:hAnsi="Arial" w:cs="Arial"/>
          <w:i/>
          <w:iCs/>
          <w:color w:val="000000"/>
          <w:sz w:val="24"/>
          <w:szCs w:val="24"/>
          <w:lang w:eastAsia="it-IT"/>
        </w:rPr>
        <w:t xml:space="preserve">Ascoltatemi, voi che siete in cerca di giustizia, voi che cercate il Signore; guardate alla roccia da cui siete stati tagliati, alla cava da cui siete stati estratti. Guardate ad Abramo, vostro padre, a Sara che vi ha partorito; poiché io chiamai lui solo, lo benedissi e lo moltiplicai. Davvero il Signore ha pietà di Sion, ha pietà di tutte le sue rovine, rende il suo deserto come l’Eden, la sua steppa come il giardino del Signore. Giubilo e gioia saranno in essa, ringraziamenti e melodie di canto! Ascoltatemi attenti, o mio popolo; o mia nazione, porgetemi l’orecchio. Poiché da me uscirà la legge, porrò il mio diritto come luce dei popoli. La mia giustizia è vicina, si manifesterà la mia salvezza; le mie braccia governeranno i popoli. In me spereranno le isole, avranno fiducia nel mio braccio. Alzate al cielo i vostri occhi e guardate la terra di sotto, poiché i cieli si dissolveranno come fumo, la terra si logorerà come un vestito e i suoi abitanti moriranno come larve. Ma la mia salvezza durerà per sempre, la mia giustizia non verrà distrutta. Ascoltatemi, esperti della giustizia, popolo che porti nel cuore la mia legge. Non temete l’insulto degli uomini, non vi spaventate per i loro scherni; poiché le </w:t>
      </w:r>
      <w:r w:rsidRPr="000F0145">
        <w:rPr>
          <w:rFonts w:ascii="Arial" w:eastAsia="Times New Roman" w:hAnsi="Arial" w:cs="Arial"/>
          <w:i/>
          <w:iCs/>
          <w:color w:val="000000"/>
          <w:sz w:val="24"/>
          <w:szCs w:val="24"/>
          <w:lang w:eastAsia="it-IT"/>
        </w:rPr>
        <w:lastRenderedPageBreak/>
        <w:t>tarme li roderanno come una veste e la tignola li roderà come lana, ma la mia giustizia durerà per sempre, la mia salvezza di generazione in generazione. Svégliati, svégliati, rivèstiti di forza, o braccio del Signore. Svégliati come nei giorni antichi, come tra le generazioni passate. Non sei tu che hai fatto a pezzi Raab, che hai trafitto il drago? Non sei tu che hai prosciugato il mare, le acque del grande abisso, e hai fatto delle profondità del mare una strada, perché vi passassero i redenti? Ritorneranno i riscattati dal Signore e verranno in Sion con esultanza; felicità perenne sarà sul loro capo, giubilo e felicità li seguiranno, svaniranno afflizioni e sospiri. Io, io sono il vostro consolatore. Chi sei tu perché tu tema uomini che muoiono e un figlio dell’uomo che avrà la sorte dell’erba? Hai dimenticato il Signore tuo creatore, che ha dispiegato i cieli e gettato le fondamenta della terra. Avevi sempre paura, tutto il giorno, davanti al furore dell’avversario, perché egli tentava di distruggerti. Ma dov’è ora il furore dell’avversario? Il pr</w:t>
      </w:r>
      <w:r w:rsidR="00C17994">
        <w:rPr>
          <w:rFonts w:ascii="Arial" w:eastAsia="Times New Roman" w:hAnsi="Arial" w:cs="Arial"/>
          <w:i/>
          <w:iCs/>
          <w:color w:val="000000"/>
          <w:sz w:val="24"/>
          <w:szCs w:val="24"/>
          <w:lang w:eastAsia="it-IT"/>
        </w:rPr>
        <w:t>igioniero sarà presto liberato; egli non morirà nella fossa</w:t>
      </w:r>
      <w:r w:rsidRPr="000F0145">
        <w:rPr>
          <w:rFonts w:ascii="Arial" w:eastAsia="Times New Roman" w:hAnsi="Arial" w:cs="Arial"/>
          <w:i/>
          <w:iCs/>
          <w:color w:val="000000"/>
          <w:sz w:val="24"/>
          <w:szCs w:val="24"/>
          <w:lang w:eastAsia="it-IT"/>
        </w:rPr>
        <w:t> né mancherà di pane</w:t>
      </w:r>
      <w:r w:rsidR="00C17994">
        <w:rPr>
          <w:rFonts w:ascii="Arial" w:eastAsia="Times New Roman" w:hAnsi="Arial" w:cs="Arial"/>
          <w:i/>
          <w:iCs/>
          <w:color w:val="000000"/>
          <w:sz w:val="24"/>
          <w:szCs w:val="24"/>
          <w:lang w:eastAsia="it-IT"/>
        </w:rPr>
        <w:t>.  Io sono il Signore, tuo Dio,</w:t>
      </w:r>
      <w:r w:rsidRPr="000F0145">
        <w:rPr>
          <w:rFonts w:ascii="Arial" w:eastAsia="Times New Roman" w:hAnsi="Arial" w:cs="Arial"/>
          <w:i/>
          <w:iCs/>
          <w:color w:val="000000"/>
          <w:sz w:val="24"/>
          <w:szCs w:val="24"/>
          <w:lang w:eastAsia="it-IT"/>
        </w:rPr>
        <w:t> che agita il mar</w:t>
      </w:r>
      <w:r w:rsidR="00C17994">
        <w:rPr>
          <w:rFonts w:ascii="Arial" w:eastAsia="Times New Roman" w:hAnsi="Arial" w:cs="Arial"/>
          <w:i/>
          <w:iCs/>
          <w:color w:val="000000"/>
          <w:sz w:val="24"/>
          <w:szCs w:val="24"/>
          <w:lang w:eastAsia="it-IT"/>
        </w:rPr>
        <w:t>e così che ne fremano i flutti </w:t>
      </w:r>
      <w:r w:rsidRPr="000F0145">
        <w:rPr>
          <w:rFonts w:ascii="Arial" w:eastAsia="Times New Roman" w:hAnsi="Arial" w:cs="Arial"/>
          <w:i/>
          <w:iCs/>
          <w:color w:val="000000"/>
          <w:sz w:val="24"/>
          <w:szCs w:val="24"/>
          <w:lang w:eastAsia="it-IT"/>
        </w:rPr>
        <w:t>– Signore degli eserciti è il suo nome. Io ho posto</w:t>
      </w:r>
      <w:r w:rsidR="00C17994">
        <w:rPr>
          <w:rFonts w:ascii="Arial" w:eastAsia="Times New Roman" w:hAnsi="Arial" w:cs="Arial"/>
          <w:i/>
          <w:iCs/>
          <w:color w:val="000000"/>
          <w:sz w:val="24"/>
          <w:szCs w:val="24"/>
          <w:lang w:eastAsia="it-IT"/>
        </w:rPr>
        <w:t xml:space="preserve"> le mie parole sulla tua bocca,</w:t>
      </w:r>
      <w:r w:rsidRPr="000F0145">
        <w:rPr>
          <w:rFonts w:ascii="Arial" w:eastAsia="Times New Roman" w:hAnsi="Arial" w:cs="Arial"/>
          <w:i/>
          <w:iCs/>
          <w:color w:val="000000"/>
          <w:sz w:val="24"/>
          <w:szCs w:val="24"/>
          <w:lang w:eastAsia="it-IT"/>
        </w:rPr>
        <w:t> ti ho nascosto</w:t>
      </w:r>
      <w:r w:rsidR="00C17994">
        <w:rPr>
          <w:rFonts w:ascii="Arial" w:eastAsia="Times New Roman" w:hAnsi="Arial" w:cs="Arial"/>
          <w:i/>
          <w:iCs/>
          <w:color w:val="000000"/>
          <w:sz w:val="24"/>
          <w:szCs w:val="24"/>
          <w:lang w:eastAsia="it-IT"/>
        </w:rPr>
        <w:t xml:space="preserve"> sotto l’ombra della mia mano, </w:t>
      </w:r>
      <w:r w:rsidRPr="000F0145">
        <w:rPr>
          <w:rFonts w:ascii="Arial" w:eastAsia="Times New Roman" w:hAnsi="Arial" w:cs="Arial"/>
          <w:i/>
          <w:iCs/>
          <w:color w:val="000000"/>
          <w:sz w:val="24"/>
          <w:szCs w:val="24"/>
          <w:lang w:eastAsia="it-IT"/>
        </w:rPr>
        <w:t>quando ho dispiega</w:t>
      </w:r>
      <w:r w:rsidR="00C17994">
        <w:rPr>
          <w:rFonts w:ascii="Arial" w:eastAsia="Times New Roman" w:hAnsi="Arial" w:cs="Arial"/>
          <w:i/>
          <w:iCs/>
          <w:color w:val="000000"/>
          <w:sz w:val="24"/>
          <w:szCs w:val="24"/>
          <w:lang w:eastAsia="it-IT"/>
        </w:rPr>
        <w:t>to i cieli e fondato la terra, </w:t>
      </w:r>
      <w:r w:rsidRPr="000F0145">
        <w:rPr>
          <w:rFonts w:ascii="Arial" w:eastAsia="Times New Roman" w:hAnsi="Arial" w:cs="Arial"/>
          <w:i/>
          <w:iCs/>
          <w:color w:val="000000"/>
          <w:sz w:val="24"/>
          <w:szCs w:val="24"/>
          <w:lang w:eastAsia="it-IT"/>
        </w:rPr>
        <w:t>e ho detto a Sion: «Tu sei mio popolo».</w:t>
      </w:r>
      <w:r w:rsidR="00C17994">
        <w:rPr>
          <w:rFonts w:ascii="Arial" w:eastAsia="Times New Roman" w:hAnsi="Arial" w:cs="Arial"/>
          <w:i/>
          <w:iCs/>
          <w:color w:val="000000"/>
          <w:sz w:val="24"/>
          <w:szCs w:val="24"/>
          <w:lang w:eastAsia="it-IT"/>
        </w:rPr>
        <w:t xml:space="preserve"> Svégliati, svégliati,</w:t>
      </w:r>
      <w:r w:rsidRPr="000F0145">
        <w:rPr>
          <w:rFonts w:ascii="Arial" w:eastAsia="Times New Roman" w:hAnsi="Arial" w:cs="Arial"/>
          <w:i/>
          <w:iCs/>
          <w:color w:val="000000"/>
          <w:sz w:val="24"/>
          <w:szCs w:val="24"/>
          <w:lang w:eastAsia="it-IT"/>
        </w:rPr>
        <w:t> àlzati, Gerusalemme, che hai bevuto dalla mano del Signore il calice della sua ira; la coppa, il calice della vertigine, hai bevuto, l’hai vuotata. Nessuno la guida tra tutti i figli che essa ha partorito; nessuno la prende per mano tra tutti i figli che essa ha allevato. Due mali ti hanno colpito, chi avrà pietà di te? Desolazione e distruzione, fame e spada, chi ti consolerà? I tuoi figli giacciono privi di forze agli angoli di tutte le strade, come antilope in una rete, pieni dell’ira del Signore, della minaccia del tuo Dio. Perciò ascolta anche questo, o misera, o ebbra, ma non di vino. Così dice il Signore, tuo Dio, il tuo Dio che difende la causa del suo popolo: «Ecco, io ti tolgo di mano il calice della vertigine, la coppa, il calice della mia ira; tu non lo berrai più.  Lo metterò in mano ai tuoi torturatori che ti dicevano: “Cùrvati, che noi ti passiamo sopra”. Tu facevi del tuo dorso un suolo e una strada per i passanti» (Is 51,1-23).</w:t>
      </w:r>
    </w:p>
    <w:p w:rsidR="000F0145" w:rsidRPr="000F0145" w:rsidRDefault="000F0145" w:rsidP="000F0145">
      <w:pPr>
        <w:spacing w:after="120" w:line="240" w:lineRule="auto"/>
        <w:jc w:val="both"/>
        <w:rPr>
          <w:rFonts w:ascii="Calibri" w:eastAsia="Times New Roman" w:hAnsi="Calibri" w:cs="Calibri"/>
          <w:color w:val="000000"/>
          <w:sz w:val="20"/>
          <w:szCs w:val="20"/>
          <w:lang w:eastAsia="it-IT"/>
        </w:rPr>
      </w:pPr>
      <w:r w:rsidRPr="000F0145">
        <w:rPr>
          <w:rFonts w:ascii="Arial" w:eastAsia="Times New Roman" w:hAnsi="Arial" w:cs="Arial"/>
          <w:i/>
          <w:iCs/>
          <w:color w:val="000000"/>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 </w:t>
      </w:r>
    </w:p>
    <w:p w:rsidR="000F0145" w:rsidRPr="000F0145" w:rsidRDefault="000F0145" w:rsidP="000F0145">
      <w:pPr>
        <w:spacing w:after="120" w:line="240" w:lineRule="auto"/>
        <w:jc w:val="both"/>
        <w:rPr>
          <w:rFonts w:ascii="Calibri" w:eastAsia="Times New Roman" w:hAnsi="Calibri" w:cs="Calibri"/>
          <w:color w:val="000000"/>
          <w:sz w:val="20"/>
          <w:szCs w:val="20"/>
          <w:lang w:eastAsia="it-IT"/>
        </w:rPr>
      </w:pPr>
      <w:r w:rsidRPr="000F0145">
        <w:rPr>
          <w:rFonts w:ascii="Arial" w:eastAsia="Times New Roman" w:hAnsi="Arial" w:cs="Arial"/>
          <w:i/>
          <w:iCs/>
          <w:color w:val="000000"/>
          <w:sz w:val="24"/>
          <w:szCs w:val="24"/>
          <w:lang w:eastAsia="it-IT"/>
        </w:rPr>
        <w:lastRenderedPageBreak/>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rsidR="000F0145" w:rsidRPr="000F0145" w:rsidRDefault="000F0145" w:rsidP="000F0145">
      <w:pPr>
        <w:spacing w:after="120" w:line="240" w:lineRule="auto"/>
        <w:jc w:val="both"/>
        <w:rPr>
          <w:rFonts w:ascii="Calibri" w:eastAsia="Times New Roman" w:hAnsi="Calibri" w:cs="Calibri"/>
          <w:color w:val="000000"/>
          <w:sz w:val="20"/>
          <w:szCs w:val="20"/>
          <w:lang w:eastAsia="it-IT"/>
        </w:rPr>
      </w:pPr>
      <w:r w:rsidRPr="000F0145">
        <w:rPr>
          <w:rFonts w:ascii="Arial" w:eastAsia="Times New Roman" w:hAnsi="Arial" w:cs="Arial"/>
          <w:i/>
          <w:iCs/>
          <w:color w:val="000000"/>
          <w:sz w:val="24"/>
          <w:szCs w:val="24"/>
          <w:lang w:eastAsia="it-IT"/>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 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w:t>
      </w:r>
      <w:r w:rsidRPr="000F0145">
        <w:rPr>
          <w:rFonts w:ascii="Arial" w:eastAsia="Times New Roman" w:hAnsi="Arial" w:cs="Arial"/>
          <w:i/>
          <w:iCs/>
          <w:color w:val="000000"/>
          <w:sz w:val="24"/>
          <w:szCs w:val="24"/>
          <w:lang w:eastAsia="it-IT"/>
        </w:rPr>
        <w:lastRenderedPageBreak/>
        <w:t>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 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w:t>
      </w:r>
    </w:p>
    <w:p w:rsidR="000F0145" w:rsidRPr="000F0145" w:rsidRDefault="000F0145" w:rsidP="000F0145">
      <w:pPr>
        <w:spacing w:after="120" w:line="240" w:lineRule="auto"/>
        <w:jc w:val="both"/>
        <w:rPr>
          <w:rFonts w:ascii="Calibri" w:eastAsia="Times New Roman" w:hAnsi="Calibri" w:cs="Calibri"/>
          <w:color w:val="000000"/>
          <w:lang w:eastAsia="it-IT"/>
        </w:rPr>
      </w:pPr>
      <w:r w:rsidRPr="000F0145">
        <w:rPr>
          <w:rFonts w:ascii="Arial" w:eastAsia="Times New Roman" w:hAnsi="Arial" w:cs="Arial"/>
          <w:color w:val="000000"/>
          <w:sz w:val="28"/>
          <w:szCs w:val="28"/>
          <w:lang w:eastAsia="it-IT"/>
        </w:rPr>
        <w:t> </w:t>
      </w:r>
    </w:p>
    <w:p w:rsidR="000F0145" w:rsidRPr="000F0145" w:rsidRDefault="000F0145" w:rsidP="000F0145">
      <w:pPr>
        <w:spacing w:after="120" w:line="240" w:lineRule="auto"/>
        <w:jc w:val="both"/>
        <w:rPr>
          <w:rFonts w:ascii="Calibri" w:eastAsia="Times New Roman" w:hAnsi="Calibri" w:cs="Calibri"/>
          <w:color w:val="000000"/>
          <w:lang w:eastAsia="it-IT"/>
        </w:rPr>
      </w:pPr>
      <w:r w:rsidRPr="000F0145">
        <w:rPr>
          <w:rFonts w:ascii="Arial" w:eastAsia="Times New Roman" w:hAnsi="Arial" w:cs="Arial"/>
          <w:b/>
          <w:bCs/>
          <w:color w:val="000000"/>
          <w:sz w:val="28"/>
          <w:szCs w:val="28"/>
          <w:lang w:eastAsia="it-IT"/>
        </w:rPr>
        <w:t>CONSOLATORE È LO SPIRITO SANTO:</w:t>
      </w:r>
    </w:p>
    <w:p w:rsidR="000F0145" w:rsidRPr="000F0145" w:rsidRDefault="000F0145" w:rsidP="000F0145">
      <w:pPr>
        <w:spacing w:after="120" w:line="240" w:lineRule="auto"/>
        <w:jc w:val="both"/>
        <w:rPr>
          <w:rFonts w:ascii="Calibri" w:eastAsia="Times New Roman" w:hAnsi="Calibri" w:cs="Calibri"/>
          <w:color w:val="000000"/>
          <w:sz w:val="20"/>
          <w:szCs w:val="20"/>
          <w:lang w:eastAsia="it-IT"/>
        </w:rPr>
      </w:pPr>
      <w:r w:rsidRPr="000F0145">
        <w:rPr>
          <w:rFonts w:ascii="Arial" w:eastAsia="Times New Roman" w:hAnsi="Arial" w:cs="Arial"/>
          <w:i/>
          <w:iCs/>
          <w:color w:val="000000"/>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14,15-31).</w:t>
      </w:r>
    </w:p>
    <w:p w:rsidR="000F0145" w:rsidRPr="000F0145" w:rsidRDefault="000F0145" w:rsidP="000F0145">
      <w:pPr>
        <w:spacing w:after="120" w:line="240" w:lineRule="auto"/>
        <w:jc w:val="both"/>
        <w:rPr>
          <w:rFonts w:ascii="Calibri" w:eastAsia="Times New Roman" w:hAnsi="Calibri" w:cs="Calibri"/>
          <w:color w:val="000000"/>
          <w:sz w:val="20"/>
          <w:szCs w:val="20"/>
          <w:lang w:eastAsia="it-IT"/>
        </w:rPr>
      </w:pPr>
      <w:r w:rsidRPr="000F0145">
        <w:rPr>
          <w:rFonts w:ascii="Arial" w:eastAsia="Times New Roman" w:hAnsi="Arial" w:cs="Arial"/>
          <w:i/>
          <w:iCs/>
          <w:color w:val="000000"/>
          <w:sz w:val="24"/>
          <w:szCs w:val="24"/>
          <w:lang w:eastAsia="it-IT"/>
        </w:rPr>
        <w:t xml:space="preserve">Quando verrà il Paràclito, che io vi manderò dal Padre, lo Spirito della verità che procede dal Padre, egli darà testimonianza di me; e anche voi date testimonianza, perché siete con me fin dal principio. Vi ho detto queste cose perché non abbiate a scandalizzarvi. Vi scacceranno dalle sinagoghe; anzi, viene l’ora in cui chiunque vi </w:t>
      </w:r>
      <w:r w:rsidRPr="000F0145">
        <w:rPr>
          <w:rFonts w:ascii="Arial" w:eastAsia="Times New Roman" w:hAnsi="Arial" w:cs="Arial"/>
          <w:i/>
          <w:iCs/>
          <w:color w:val="000000"/>
          <w:sz w:val="24"/>
          <w:szCs w:val="24"/>
          <w:lang w:eastAsia="it-IT"/>
        </w:rPr>
        <w:lastRenderedPageBreak/>
        <w:t>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(Gv 15,26-16,11).</w:t>
      </w:r>
    </w:p>
    <w:p w:rsidR="000F0145" w:rsidRPr="000F0145" w:rsidRDefault="000F0145" w:rsidP="000F0145">
      <w:pPr>
        <w:spacing w:after="120" w:line="240" w:lineRule="auto"/>
        <w:jc w:val="both"/>
        <w:rPr>
          <w:rFonts w:ascii="Calibri" w:eastAsia="Times New Roman" w:hAnsi="Calibri" w:cs="Calibri"/>
          <w:color w:val="000000"/>
          <w:lang w:eastAsia="it-IT"/>
        </w:rPr>
      </w:pPr>
      <w:r w:rsidRPr="000F0145">
        <w:rPr>
          <w:rFonts w:ascii="Arial" w:eastAsia="Times New Roman" w:hAnsi="Arial" w:cs="Arial"/>
          <w:color w:val="000000"/>
          <w:sz w:val="28"/>
          <w:szCs w:val="28"/>
          <w:lang w:eastAsia="it-IT"/>
        </w:rPr>
        <w:t> </w:t>
      </w:r>
    </w:p>
    <w:p w:rsidR="000F0145" w:rsidRPr="000F0145" w:rsidRDefault="000F0145" w:rsidP="000F0145">
      <w:pPr>
        <w:spacing w:after="120" w:line="240" w:lineRule="auto"/>
        <w:jc w:val="both"/>
        <w:rPr>
          <w:rFonts w:ascii="Calibri" w:eastAsia="Times New Roman" w:hAnsi="Calibri" w:cs="Calibri"/>
          <w:color w:val="000000"/>
          <w:lang w:eastAsia="it-IT"/>
        </w:rPr>
      </w:pPr>
      <w:r w:rsidRPr="000F0145">
        <w:rPr>
          <w:rFonts w:ascii="Arial" w:eastAsia="Times New Roman" w:hAnsi="Arial" w:cs="Arial"/>
          <w:b/>
          <w:bCs/>
          <w:color w:val="000000"/>
          <w:sz w:val="28"/>
          <w:szCs w:val="28"/>
          <w:lang w:eastAsia="it-IT"/>
        </w:rPr>
        <w:t>LA CONSOLAZIONE NEL NUOVO TESTAMENTO</w:t>
      </w:r>
    </w:p>
    <w:p w:rsidR="000F0145" w:rsidRPr="000F0145" w:rsidRDefault="000F0145" w:rsidP="000F0145">
      <w:pPr>
        <w:spacing w:after="120" w:line="240" w:lineRule="auto"/>
        <w:jc w:val="both"/>
        <w:rPr>
          <w:rFonts w:ascii="Calibri" w:eastAsia="Times New Roman" w:hAnsi="Calibri" w:cs="Calibri"/>
          <w:color w:val="000000"/>
          <w:sz w:val="20"/>
          <w:szCs w:val="20"/>
          <w:lang w:eastAsia="it-IT"/>
        </w:rPr>
      </w:pPr>
      <w:r w:rsidRPr="000F0145">
        <w:rPr>
          <w:rFonts w:ascii="Arial" w:eastAsia="Times New Roman" w:hAnsi="Arial" w:cs="Arial"/>
          <w:i/>
          <w:iCs/>
          <w:color w:val="000000"/>
          <w:sz w:val="24"/>
          <w:szCs w:val="24"/>
          <w:lang w:eastAsia="it-IT"/>
        </w:rPr>
        <w:t xml:space="preserve">Ora, tutto ciò che è stato scritto prima di noi, è stato scritto per nostra istruzione, perché in virtù della perseveranza e della consolazione che ci vengono dalle Scritture teniamo viva la nostra speranza (Rm 15,4). E il Dio della perseveranza e della consolazione vi conceda di avere gli uni verso gli altri gli stessi sentimenti ad esempio di Cristo Gesù (Rm 15,5). Sia benedetto Dio, Padre del Signore nostro Gesù Cristo, Padre misericordioso e Dio di ogni consolazione (2Cor 1,3). Il quale ci consola in ogni nostra tribolazione perché possiamo anche noi consolare quelli che si trovano in qualsiasi genere di afflizione con la consolazione con cui siamo consolati noi stessi da Dio (2Cor 1,4). Infatti, come abbondano le sofferenze di Cristo in noi, così, per mezzo di Cristo, abbonda anche la nostra consolazione (2Cor 1,5). Quando siamo tribolati, è per la vostra consolazione e salvezza; quando siamo confortati, è per la vostra consolazione, la quale si dimostra nel sopportare con forza le medesime sofferenze che anche noi sopportiamo (2Cor 1,6). La nostra speranza nei vostri riguardi è ben salda, convinti che come siete partecipi delle sofferenze così lo siete anche della consolazione (2Cor 1,7). Sono molto franco con voi e ho molto da vantarmi di voi. Sono pieno di consolazione, pervaso di gioia in ogni nostra tribolazione (2Cor 7,4). Ma Dio che consola gli afflitti ci ha consolati con la venuta di Tito (2Cor 7,6). E non solo con la sua venuta, ma con la consolazione che ha ricevuto da voi. Egli ci ha annunziato infatti il vostro desiderio, il vostro dolore, il vostro affetto per me; cosicché la mia gioia si è ancora accresciuta (2Cor 7,7). Ecco quello che ci ha consolati. A questa nostra consolazione si è aggiunta una gioia ben più grande per la letizia di Tito, poiché il suo spirito è stato rinfrancato da tutti voi (2Cor 7,13). E' giusto, del resto, che io pensi questo di tutti voi, perché vi porto nel cuore, voi che siete tutti partecipi della grazia che mi è stata concessa sia nelle catene, sia nella difesa e nel consolidamento del Vangelo (Fil 1,7). Se c'è pertanto qualche consolazione in Cristo, se c'è conforto derivante dalla carità, se c'è qualche comunanza di spirito, se ci sono sentimenti di amore e di compassione (Fil 2,1). Perché i loro cuori vengano consolati e così, strettamente congiunti nell'amore, essi acquistino in tutta la sua ricchezza la piena intelligenza, e giungano a penetrare nella perfetta conoscenza del mistero di Dio, cioè Cristo (Col 2,2). E Gesù, chiamato Giusto. Di quelli venuti dalla circoncisione questi soli hanno collaborato con me per il regno di Dio e mi sono stati di consolazione (Col 4,11). Ci sentiamo consolati, fratelli, a vostro riguardo, di tutta l'angoscia e tribolazione in cui eravamo per la vostra fede (1Ts 3,7). E lo stesso Signore nostro Gesù Cristo e Dio, Padre nostro, che ci ha amati e ci ha dato, per sua grazia, una consolazione eterna e una buona speranza (2Ts 2,16). La tua carità è stata per me motivo di grande gioia e </w:t>
      </w:r>
      <w:r w:rsidRPr="000F0145">
        <w:rPr>
          <w:rFonts w:ascii="Arial" w:eastAsia="Times New Roman" w:hAnsi="Arial" w:cs="Arial"/>
          <w:i/>
          <w:iCs/>
          <w:color w:val="000000"/>
          <w:sz w:val="24"/>
          <w:szCs w:val="24"/>
          <w:lang w:eastAsia="it-IT"/>
        </w:rPr>
        <w:lastRenderedPageBreak/>
        <w:t>consolazione, fratello, poiché il cuore dei credenti è stato confortato per opera tua (Fm 1,7).</w:t>
      </w:r>
    </w:p>
    <w:p w:rsidR="000F0145" w:rsidRPr="000F0145" w:rsidRDefault="000F0145" w:rsidP="000F0145">
      <w:pPr>
        <w:spacing w:after="120" w:line="240" w:lineRule="auto"/>
        <w:jc w:val="both"/>
        <w:rPr>
          <w:rFonts w:ascii="Arial" w:eastAsia="Times New Roman" w:hAnsi="Arial" w:cs="Arial"/>
          <w:i/>
          <w:iCs/>
          <w:color w:val="000000"/>
          <w:sz w:val="24"/>
          <w:szCs w:val="24"/>
          <w:lang w:eastAsia="it-IT"/>
        </w:rPr>
      </w:pPr>
      <w:r w:rsidRPr="000F0145">
        <w:rPr>
          <w:rFonts w:ascii="Arial" w:eastAsia="Times New Roman" w:hAnsi="Arial" w:cs="Arial"/>
          <w:color w:val="000000"/>
          <w:sz w:val="24"/>
          <w:szCs w:val="24"/>
          <w:lang w:eastAsia="it-IT"/>
        </w:rPr>
        <w:t>I veri figli della Madre di Dio sono tutti chiamati ad essere consolatori in Cristo e nello Spirito Santo. Come questa missione sarà svolta da essi? Prima di tutto togliendo dal proprio corpo, anima e spirito il peccato che intralcia, inquina ed è causa di molte afflizioni per noi e per il mondo intero. Poiché oggi si grida da più parti che al peccato si deve dare diritto di abitare nel corpo, nello spirito, nell’anima del cristiano, chi vive secondo questa radice velenosa nel cuore, mai potrà essere causa di consolazione per gli altri. Sarà invece fonte di grandi afflizioni. Poi il corpo va adornato con ogni virtù. Per ogni virtù che si acquisisce, si cresce e si abbonda in consolazioni. Ogni virtù ci priva di essere causa di afflizioni. Ogni virtù ci eleva come albero che produce consolazione per il mondo intero. Ecco come l’Apostolo Paolo dipinge il cristiano che vuole essere solo fonte di consolazione e mai di afflizione: </w:t>
      </w:r>
      <w:r w:rsidRPr="000F0145">
        <w:rPr>
          <w:rFonts w:ascii="Arial" w:eastAsia="Times New Roman" w:hAnsi="Arial" w:cs="Arial"/>
          <w:i/>
          <w:iCs/>
          <w:color w:val="000000"/>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rsidR="000F0145" w:rsidRPr="000F0145" w:rsidRDefault="000F0145" w:rsidP="000F0145">
      <w:pPr>
        <w:spacing w:after="120" w:line="240" w:lineRule="auto"/>
        <w:jc w:val="both"/>
        <w:rPr>
          <w:rFonts w:ascii="Calibri" w:eastAsia="Times New Roman" w:hAnsi="Calibri" w:cs="Calibri"/>
          <w:color w:val="000000"/>
          <w:sz w:val="20"/>
          <w:szCs w:val="20"/>
          <w:lang w:eastAsia="it-IT"/>
        </w:rPr>
      </w:pPr>
      <w:r w:rsidRPr="000F0145">
        <w:rPr>
          <w:rFonts w:ascii="Arial" w:eastAsia="Times New Roman" w:hAnsi="Arial" w:cs="Arial"/>
          <w:color w:val="000000"/>
          <w:sz w:val="24"/>
          <w:szCs w:val="24"/>
          <w:lang w:eastAsia="it-IT"/>
        </w:rPr>
        <w:t>Vergine Maria, Consolatrice degli afflitti, libera la nostra vita da ogni peccato. Non daremo più afflizioni ai nostri fratelli. Offriremo la nostra vita perché tu possa consolare il mondo intero.</w:t>
      </w:r>
    </w:p>
    <w:p w:rsidR="000F0145" w:rsidRPr="003C17B6" w:rsidRDefault="000F0145" w:rsidP="003C17B6">
      <w:pPr>
        <w:pStyle w:val="Nessunaspaziatura"/>
        <w:rPr>
          <w:sz w:val="20"/>
          <w:szCs w:val="18"/>
        </w:rPr>
      </w:pPr>
    </w:p>
    <w:p w:rsidR="003C17B6" w:rsidRPr="003C17B6" w:rsidRDefault="003C17B6" w:rsidP="003C17B6">
      <w:pPr>
        <w:pStyle w:val="Titolo2"/>
        <w:rPr>
          <w:rFonts w:ascii="Calibri" w:hAnsi="Calibri" w:cs="Calibri"/>
          <w:sz w:val="27"/>
          <w:szCs w:val="27"/>
        </w:rPr>
      </w:pPr>
      <w:bookmarkStart w:id="744" w:name="_Toc75156484"/>
      <w:r w:rsidRPr="003C17B6">
        <w:lastRenderedPageBreak/>
        <w:t>TUTTO QUELLO CHE IL PADRE POSSIEDE È MIO</w:t>
      </w:r>
      <w:bookmarkEnd w:id="744"/>
    </w:p>
    <w:p w:rsidR="003C17B6" w:rsidRPr="003C17B6" w:rsidRDefault="003C17B6" w:rsidP="003C17B6">
      <w:pPr>
        <w:pStyle w:val="Nessunaspaziatura"/>
        <w:ind w:firstLine="0"/>
        <w:rPr>
          <w:rFonts w:ascii="Calibri" w:hAnsi="Calibri" w:cs="Calibri"/>
          <w:sz w:val="27"/>
          <w:szCs w:val="27"/>
        </w:rPr>
      </w:pPr>
      <w:r w:rsidRPr="003C17B6">
        <w:t>Oggi i cuori sono governati dalla più letale delle eresie. Essa consiste nella separazione del Padre dal Figlio e del Figlio dal Padre. Poi Padre e Figlio vengono separati dallo Spirito Santo e lo Spirito Santo dal Padre e dal Figlio. Questa eresia, cancellando i due misteri principali della fede: Unità e Trinità di Dio. Incarnazione, Passione, Morte, Risurrezione del Signore nostro Cristo Gesù</w:t>
      </w:r>
      <w:r>
        <w:t>,</w:t>
      </w:r>
      <w:r w:rsidRPr="003C17B6">
        <w:t xml:space="preserve"> cancella anche il mistero della Redenzione. Non solo Cristo non esiste più nella professione della fede, ma neanche il Padre e lo Spirito Santo. Oggi si confessa il Dio unico. I Sacri Testi dicono invece che il Padre tutto ha messo nelle mani di Cristo Gesù. Dicono che lo Spirito Santo è mandato per introdurre il credente nella piena conoscenza del mistero di Gesù Signore: </w:t>
      </w:r>
      <w:r w:rsidRPr="003C17B6">
        <w:rPr>
          <w:i/>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rsidR="003C17B6" w:rsidRPr="003C17B6" w:rsidRDefault="003C17B6" w:rsidP="003C17B6">
      <w:pPr>
        <w:pStyle w:val="Nessunaspaziatura"/>
        <w:ind w:firstLine="0"/>
        <w:rPr>
          <w:rFonts w:ascii="Calibri" w:hAnsi="Calibri" w:cs="Calibri"/>
          <w:sz w:val="27"/>
          <w:szCs w:val="27"/>
        </w:rPr>
      </w:pPr>
      <w:r w:rsidRPr="003C17B6">
        <w:rPr>
          <w:i/>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10,17-24).</w:t>
      </w:r>
    </w:p>
    <w:p w:rsidR="003C17B6" w:rsidRPr="003C17B6" w:rsidRDefault="003C17B6" w:rsidP="003C17B6">
      <w:pPr>
        <w:pStyle w:val="Nessunaspaziatura"/>
        <w:ind w:firstLine="0"/>
        <w:rPr>
          <w:rFonts w:ascii="Calibri" w:hAnsi="Calibri" w:cs="Calibri"/>
          <w:sz w:val="27"/>
          <w:szCs w:val="27"/>
        </w:rPr>
      </w:pPr>
      <w:r w:rsidRPr="003C17B6">
        <w:rPr>
          <w:i/>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(Gv 13,1-5).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Sono apparsi infatti nel mondo molti seduttori, che non riconoscono </w:t>
      </w:r>
      <w:r w:rsidRPr="003C17B6">
        <w:rPr>
          <w:i/>
        </w:rPr>
        <w:lastRenderedPageBreak/>
        <w:t>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7-11). </w:t>
      </w:r>
      <w:r w:rsidRPr="003C17B6">
        <w:t>All’angelo della Chiesa che è a Sardi scrivi: “Così parla Colui che possiede i sette spiriti di Dio e le sette stelle” (Ap 3,1). Chi crede nel Dio unico attesta che è senza lo Spirito Santo. Chi è nello Spirito Santo mai rinnegherà Cristo Gesù, perché missione dello Spirito Santo “insegnare” ad ogni credente chi è il vero Cristo di Dio.</w:t>
      </w:r>
    </w:p>
    <w:p w:rsidR="003C17B6" w:rsidRPr="003C17B6" w:rsidRDefault="003C17B6" w:rsidP="003C17B6">
      <w:pPr>
        <w:pStyle w:val="Nessunaspaziatura"/>
        <w:ind w:firstLine="0"/>
        <w:rPr>
          <w:rFonts w:ascii="Calibri" w:hAnsi="Calibri" w:cs="Calibri"/>
          <w:sz w:val="27"/>
          <w:szCs w:val="27"/>
        </w:rPr>
      </w:pPr>
      <w:r w:rsidRPr="003C17B6">
        <w:rPr>
          <w:i/>
        </w:rPr>
        <w:t>Quando verrà il Paràclito, che io vi manderò dal Padre, lo Spirito della verità che procede dal Padre, egli darà testimonianza di me; e anche voi date testimonianza, perché siete con me fin dal principio.</w:t>
      </w:r>
      <w:r w:rsidRPr="003C17B6">
        <w:t> </w:t>
      </w:r>
      <w:r w:rsidRPr="003C17B6">
        <w:rPr>
          <w:i/>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rsidR="003C17B6" w:rsidRPr="003C17B6" w:rsidRDefault="003C17B6" w:rsidP="003C17B6">
      <w:pPr>
        <w:pStyle w:val="Nessunaspaziatura"/>
        <w:ind w:firstLine="0"/>
        <w:rPr>
          <w:rFonts w:ascii="Calibri" w:hAnsi="Calibri" w:cs="Calibri"/>
          <w:sz w:val="27"/>
          <w:szCs w:val="27"/>
        </w:rPr>
      </w:pPr>
      <w:r w:rsidRPr="003C17B6">
        <w:t>Chi è pieno di Spirito Santo confesserà sempre Cristo Signore nella pienezza della sua verità.</w:t>
      </w:r>
    </w:p>
    <w:p w:rsidR="003C17B6" w:rsidRPr="003C17B6" w:rsidRDefault="003C17B6" w:rsidP="003C17B6">
      <w:pPr>
        <w:pStyle w:val="Nessunaspaziatura"/>
        <w:ind w:firstLine="0"/>
        <w:rPr>
          <w:rFonts w:ascii="Calibri" w:hAnsi="Calibri" w:cs="Calibri"/>
          <w:sz w:val="27"/>
          <w:szCs w:val="27"/>
        </w:rPr>
      </w:pPr>
      <w:r w:rsidRPr="003C17B6">
        <w:t>Madre di Dio, vieni in nostro aiuto. Ottienici la grazie di essere colmati di Spirito Santo.</w:t>
      </w:r>
    </w:p>
    <w:p w:rsidR="00D36B48" w:rsidRDefault="00D36B48" w:rsidP="007959C4">
      <w:pPr>
        <w:pStyle w:val="Titolo2"/>
        <w:spacing w:line="276" w:lineRule="auto"/>
        <w:jc w:val="both"/>
        <w:rPr>
          <w:sz w:val="26"/>
          <w:szCs w:val="26"/>
        </w:rPr>
      </w:pPr>
      <w:bookmarkStart w:id="745" w:name="_Toc75156485"/>
      <w:r w:rsidRPr="007959C4">
        <w:rPr>
          <w:sz w:val="26"/>
          <w:szCs w:val="26"/>
        </w:rPr>
        <w:t>24 Maggio</w:t>
      </w:r>
      <w:bookmarkEnd w:id="745"/>
      <w:r w:rsidRPr="007959C4">
        <w:rPr>
          <w:sz w:val="26"/>
          <w:szCs w:val="26"/>
        </w:rPr>
        <w:t xml:space="preserve"> </w:t>
      </w:r>
    </w:p>
    <w:p w:rsidR="003F1738" w:rsidRDefault="00DA10A9" w:rsidP="00DA10A9">
      <w:pPr>
        <w:jc w:val="both"/>
        <w:rPr>
          <w:rFonts w:ascii="Segoe UI" w:hAnsi="Segoe UI" w:cs="Segoe UI"/>
          <w:sz w:val="24"/>
          <w:szCs w:val="24"/>
          <w:shd w:val="clear" w:color="auto" w:fill="FFFFFF"/>
        </w:rPr>
      </w:pPr>
      <w:r w:rsidRPr="00DA10A9">
        <w:rPr>
          <w:rFonts w:ascii="Segoe UI" w:hAnsi="Segoe UI" w:cs="Segoe UI"/>
          <w:sz w:val="24"/>
          <w:szCs w:val="24"/>
          <w:shd w:val="clear" w:color="auto" w:fill="FFFFFF"/>
        </w:rPr>
        <w:t>Madre di Dio, vieni in nostro soccorso. Aiutaci. Vogliamo dare vita al decreto eterno del Padre.</w:t>
      </w:r>
    </w:p>
    <w:p w:rsidR="00DA10A9" w:rsidRPr="00DA10A9" w:rsidRDefault="00DA10A9" w:rsidP="00DA10A9">
      <w:pPr>
        <w:pStyle w:val="Titolo2"/>
        <w:rPr>
          <w:rFonts w:ascii="Calibri" w:hAnsi="Calibri" w:cs="Calibri"/>
          <w:sz w:val="32"/>
          <w:szCs w:val="32"/>
        </w:rPr>
      </w:pPr>
      <w:bookmarkStart w:id="746" w:name="_Toc66893273"/>
      <w:bookmarkStart w:id="747" w:name="_Toc75156486"/>
      <w:r w:rsidRPr="00DA10A9">
        <w:rPr>
          <w:sz w:val="32"/>
          <w:szCs w:val="32"/>
        </w:rPr>
        <w:t>La conversione e il perdono dei peccati</w:t>
      </w:r>
      <w:bookmarkEnd w:id="746"/>
      <w:bookmarkEnd w:id="747"/>
    </w:p>
    <w:p w:rsidR="00DA10A9" w:rsidRPr="00DA10A9" w:rsidRDefault="00DA10A9" w:rsidP="00DA10A9">
      <w:pPr>
        <w:spacing w:after="120" w:line="240" w:lineRule="auto"/>
        <w:jc w:val="both"/>
        <w:rPr>
          <w:rFonts w:ascii="Calibri" w:eastAsia="Times New Roman" w:hAnsi="Calibri" w:cs="Calibri"/>
          <w:color w:val="000000"/>
          <w:sz w:val="20"/>
          <w:szCs w:val="20"/>
          <w:lang w:eastAsia="it-IT"/>
        </w:rPr>
      </w:pPr>
      <w:r w:rsidRPr="00DA10A9">
        <w:rPr>
          <w:rFonts w:ascii="Arial" w:eastAsia="Times New Roman" w:hAnsi="Arial" w:cs="Arial"/>
          <w:color w:val="000000"/>
          <w:sz w:val="24"/>
          <w:szCs w:val="24"/>
          <w:lang w:eastAsia="it-IT"/>
        </w:rPr>
        <w:t>Nessuno né sulla terra e né nei cieli santi, neanche il Padre potrà mai modificare il suo decreto che è eterno: Ecco il decreto eterno del Padre: </w:t>
      </w:r>
      <w:r w:rsidRPr="00DA10A9">
        <w:rPr>
          <w:rFonts w:ascii="Arial" w:eastAsia="Times New Roman" w:hAnsi="Arial" w:cs="Arial"/>
          <w:i/>
          <w:iCs/>
          <w:color w:val="000000"/>
          <w:sz w:val="24"/>
          <w:szCs w:val="24"/>
          <w:lang w:eastAsia="it-IT"/>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11,15-30).</w:t>
      </w:r>
      <w:r w:rsidRPr="00DA10A9">
        <w:rPr>
          <w:rFonts w:ascii="Arial" w:eastAsia="Times New Roman" w:hAnsi="Arial" w:cs="Arial"/>
          <w:color w:val="000000"/>
          <w:sz w:val="24"/>
          <w:szCs w:val="24"/>
          <w:lang w:eastAsia="it-IT"/>
        </w:rPr>
        <w:t> Ecco ancora come viene attestato questo decreto eterno: </w:t>
      </w:r>
      <w:r w:rsidRPr="00DA10A9">
        <w:rPr>
          <w:rFonts w:ascii="Arial" w:eastAsia="Times New Roman" w:hAnsi="Arial" w:cs="Arial"/>
          <w:i/>
          <w:iCs/>
          <w:color w:val="000000"/>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(Ap 5,9-13). </w:t>
      </w:r>
      <w:r w:rsidRPr="00DA10A9">
        <w:rPr>
          <w:rFonts w:ascii="Arial" w:eastAsia="Times New Roman" w:hAnsi="Arial" w:cs="Arial"/>
          <w:color w:val="000000"/>
          <w:sz w:val="24"/>
          <w:szCs w:val="24"/>
          <w:lang w:eastAsia="it-IT"/>
        </w:rPr>
        <w:t>In sintesi</w:t>
      </w:r>
      <w:r w:rsidRPr="00DA10A9">
        <w:rPr>
          <w:rFonts w:ascii="Arial" w:eastAsia="Times New Roman" w:hAnsi="Arial" w:cs="Arial"/>
          <w:i/>
          <w:iCs/>
          <w:color w:val="000000"/>
          <w:sz w:val="24"/>
          <w:szCs w:val="24"/>
          <w:lang w:eastAsia="it-IT"/>
        </w:rPr>
        <w:t> </w:t>
      </w:r>
      <w:r w:rsidRPr="00DA10A9">
        <w:rPr>
          <w:rFonts w:ascii="Arial" w:eastAsia="Times New Roman" w:hAnsi="Arial" w:cs="Arial"/>
          <w:color w:val="000000"/>
          <w:sz w:val="24"/>
          <w:szCs w:val="24"/>
          <w:lang w:eastAsia="it-IT"/>
        </w:rPr>
        <w:t>ecco il decreto del Padre:</w:t>
      </w:r>
      <w:r w:rsidRPr="00DA10A9">
        <w:rPr>
          <w:rFonts w:ascii="Arial" w:eastAsia="Times New Roman" w:hAnsi="Arial" w:cs="Arial"/>
          <w:i/>
          <w:iCs/>
          <w:color w:val="000000"/>
          <w:sz w:val="24"/>
          <w:szCs w:val="24"/>
          <w:lang w:eastAsia="it-IT"/>
        </w:rPr>
        <w:t> “In nessun altro c'è salvezza; non vi è infatti altro nome dato agli uomini sotto il cielo nel quale sia stabilito che possiamo essere salvati" (At 4, 12). </w:t>
      </w:r>
      <w:r w:rsidRPr="00DA10A9">
        <w:rPr>
          <w:rFonts w:ascii="Arial" w:eastAsia="Times New Roman" w:hAnsi="Arial" w:cs="Arial"/>
          <w:color w:val="000000"/>
          <w:sz w:val="24"/>
          <w:szCs w:val="24"/>
          <w:lang w:eastAsia="it-IT"/>
        </w:rPr>
        <w:t>Se questo è il decreto eterno del Padre si comprendere perché Gesù dice:</w:t>
      </w:r>
      <w:r w:rsidRPr="00DA10A9">
        <w:rPr>
          <w:rFonts w:ascii="Arial" w:eastAsia="Times New Roman" w:hAnsi="Arial" w:cs="Arial"/>
          <w:i/>
          <w:iCs/>
          <w:color w:val="000000"/>
          <w:sz w:val="24"/>
          <w:szCs w:val="24"/>
          <w:lang w:eastAsia="it-IT"/>
        </w:rPr>
        <w:t xml:space="preserve"> “Nel suo nome saranno </w:t>
      </w:r>
      <w:r w:rsidRPr="00DA10A9">
        <w:rPr>
          <w:rFonts w:ascii="Arial" w:eastAsia="Times New Roman" w:hAnsi="Arial" w:cs="Arial"/>
          <w:i/>
          <w:iCs/>
          <w:color w:val="000000"/>
          <w:sz w:val="24"/>
          <w:szCs w:val="24"/>
          <w:lang w:eastAsia="it-IT"/>
        </w:rPr>
        <w:lastRenderedPageBreak/>
        <w:t>predicati a tutti i popoli la conversione e il perdono dei peccati, cominciando da Gerusalemme. Di questo voi siete testimoni” (Lc 24,48). </w:t>
      </w:r>
      <w:r w:rsidRPr="00DA10A9">
        <w:rPr>
          <w:rFonts w:ascii="Arial" w:eastAsia="Times New Roman" w:hAnsi="Arial" w:cs="Arial"/>
          <w:color w:val="000000"/>
          <w:sz w:val="24"/>
          <w:szCs w:val="24"/>
          <w:lang w:eastAsia="it-IT"/>
        </w:rPr>
        <w:t>Se questo è il decreto eterno, esso va applicato, realizzato, comunicato ad ogni uomo fino al giorno della Parusia. A nessun discepolo di Gesù è consentito disattenderlo. Valgono per tutti le parole dell’Apostolo Paolo</w:t>
      </w:r>
      <w:r w:rsidRPr="00DA10A9">
        <w:rPr>
          <w:rFonts w:ascii="Arial" w:eastAsia="Times New Roman" w:hAnsi="Arial" w:cs="Arial"/>
          <w:i/>
          <w:iCs/>
          <w:color w:val="000000"/>
          <w:sz w:val="24"/>
          <w:szCs w:val="24"/>
          <w:lang w:eastAsia="it-IT"/>
        </w:rPr>
        <w:t>: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9,16-23). </w:t>
      </w:r>
      <w:r w:rsidRPr="00DA10A9">
        <w:rPr>
          <w:rFonts w:ascii="Arial" w:eastAsia="Times New Roman" w:hAnsi="Arial" w:cs="Arial"/>
          <w:color w:val="000000"/>
          <w:sz w:val="24"/>
          <w:szCs w:val="24"/>
          <w:lang w:eastAsia="it-IT"/>
        </w:rPr>
        <w:t>Paolo si è interamente consacrato a realizzare nella sua vita questo decreto eterno.</w:t>
      </w:r>
    </w:p>
    <w:p w:rsidR="00DA10A9" w:rsidRPr="00DA10A9" w:rsidRDefault="00DA10A9" w:rsidP="00DA10A9">
      <w:pPr>
        <w:spacing w:after="120" w:line="240" w:lineRule="auto"/>
        <w:jc w:val="both"/>
        <w:rPr>
          <w:rFonts w:ascii="Calibri" w:eastAsia="Times New Roman" w:hAnsi="Calibri" w:cs="Calibri"/>
          <w:color w:val="000000"/>
          <w:sz w:val="20"/>
          <w:szCs w:val="20"/>
          <w:lang w:eastAsia="it-IT"/>
        </w:rPr>
      </w:pPr>
      <w:r w:rsidRPr="00DA10A9">
        <w:rPr>
          <w:rFonts w:ascii="Arial" w:eastAsia="Times New Roman" w:hAnsi="Arial" w:cs="Arial"/>
          <w:i/>
          <w:iCs/>
          <w:color w:val="000000"/>
          <w:sz w:val="24"/>
          <w:szCs w:val="24"/>
          <w:lang w:eastAsia="it-IT"/>
        </w:rPr>
        <w:t>Ed essi narravano ciò che era accaduto lungo la via e come l’avevano riconosciuto nello spezzare il pane. 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w:t>
      </w:r>
    </w:p>
    <w:p w:rsidR="00DA10A9" w:rsidRPr="00DA10A9" w:rsidRDefault="00DA10A9" w:rsidP="00DA10A9">
      <w:pPr>
        <w:spacing w:after="120" w:line="240" w:lineRule="auto"/>
        <w:jc w:val="both"/>
        <w:rPr>
          <w:rFonts w:ascii="Calibri" w:eastAsia="Times New Roman" w:hAnsi="Calibri" w:cs="Calibri"/>
          <w:color w:val="000000"/>
          <w:sz w:val="20"/>
          <w:szCs w:val="20"/>
          <w:lang w:eastAsia="it-IT"/>
        </w:rPr>
      </w:pPr>
      <w:r w:rsidRPr="00DA10A9">
        <w:rPr>
          <w:rFonts w:ascii="Arial" w:eastAsia="Times New Roman" w:hAnsi="Arial" w:cs="Arial"/>
          <w:color w:val="000000"/>
          <w:sz w:val="24"/>
          <w:szCs w:val="24"/>
          <w:lang w:eastAsia="it-IT"/>
        </w:rPr>
        <w:t>Se questo è il decreto eterno del Padre e a nessuno è stato dato il potere di modificarlo, possiamo noi oggi escludere Cristo Gesù dal mistero della salvezza dell’uomo? Se la salvezza si compie solo per Cristo, con Cristo, per Cristo, se Cristo Gesù viene escluso, ci si esclude della salvezza. Una verità della natura ci può aiutare: se l’uomo ha bisogno solo di acqua dolce per dissetarsi, possiamo noi dire che si può dissetare anche con l’acqua del mare. Lo possiamo anche dire, ma poi il corpo ci dice che l’acqua del mare non solo non disseta, in più aumenta la nostra sete. Così dicasi anche per Cristo Gesù. Possiamo anche dichiarare, affermare, proclamare noi un editto, un decreto nel quale si stabilisce che ogni via è buona per essere salvati. Poi però la nostra storia attesta che in realtà non siamo né salvati e né redenti. La storia e l’eternità sempre confermeranno che il decreto eterno del Padre è immodificabile in eterno.</w:t>
      </w:r>
    </w:p>
    <w:p w:rsidR="00DA10A9" w:rsidRPr="00DA10A9" w:rsidRDefault="00DA10A9" w:rsidP="00DA10A9">
      <w:pPr>
        <w:spacing w:after="120" w:line="240" w:lineRule="auto"/>
        <w:jc w:val="both"/>
        <w:rPr>
          <w:rFonts w:ascii="Calibri" w:eastAsia="Times New Roman" w:hAnsi="Calibri" w:cs="Calibri"/>
          <w:color w:val="000000"/>
          <w:sz w:val="20"/>
          <w:szCs w:val="20"/>
          <w:lang w:eastAsia="it-IT"/>
        </w:rPr>
      </w:pPr>
      <w:r w:rsidRPr="00DA10A9">
        <w:rPr>
          <w:rFonts w:ascii="Arial" w:eastAsia="Times New Roman" w:hAnsi="Arial" w:cs="Arial"/>
          <w:color w:val="000000"/>
          <w:sz w:val="24"/>
          <w:szCs w:val="24"/>
          <w:lang w:eastAsia="it-IT"/>
        </w:rPr>
        <w:t>Madre di Dio, vieni in nostro soccorso. Aiutaci. Vogliamo dare vita al decreto eterno del Padre.</w:t>
      </w:r>
    </w:p>
    <w:p w:rsidR="00DA10A9" w:rsidRDefault="00DA10A9" w:rsidP="00DA10A9">
      <w:pPr>
        <w:jc w:val="both"/>
        <w:rPr>
          <w:sz w:val="16"/>
          <w:szCs w:val="16"/>
          <w:lang w:eastAsia="it-IT"/>
        </w:rPr>
      </w:pPr>
    </w:p>
    <w:p w:rsidR="00360CE7" w:rsidRPr="00360CE7" w:rsidRDefault="00360CE7" w:rsidP="00360CE7">
      <w:pPr>
        <w:pStyle w:val="Titolo2"/>
        <w:spacing w:line="240" w:lineRule="auto"/>
        <w:rPr>
          <w:rFonts w:ascii="Calibri" w:hAnsi="Calibri" w:cs="Calibri"/>
        </w:rPr>
      </w:pPr>
      <w:bookmarkStart w:id="748" w:name="_Toc75156487"/>
      <w:r w:rsidRPr="00360CE7">
        <w:rPr>
          <w:sz w:val="32"/>
          <w:szCs w:val="32"/>
        </w:rPr>
        <w:lastRenderedPageBreak/>
        <w:t>CONVERTIRSI A CRISTO SIGNORE, ALLO SPIRITO SANTO, ALLA CHIESA</w:t>
      </w:r>
      <w:bookmarkEnd w:id="748"/>
    </w:p>
    <w:p w:rsidR="00360CE7" w:rsidRPr="00360CE7" w:rsidRDefault="00360CE7" w:rsidP="00360CE7">
      <w:pPr>
        <w:pStyle w:val="Nessunaspaziatura"/>
        <w:rPr>
          <w:sz w:val="12"/>
          <w:szCs w:val="10"/>
        </w:rPr>
      </w:pPr>
    </w:p>
    <w:p w:rsidR="00360CE7" w:rsidRPr="00360CE7" w:rsidRDefault="00360CE7" w:rsidP="00360CE7">
      <w:pPr>
        <w:spacing w:after="120" w:line="360" w:lineRule="atLeast"/>
        <w:jc w:val="both"/>
        <w:rPr>
          <w:rFonts w:ascii="Calibri" w:eastAsia="Times New Roman" w:hAnsi="Calibri" w:cs="Calibri"/>
          <w:color w:val="000000"/>
          <w:sz w:val="27"/>
          <w:szCs w:val="27"/>
          <w:lang w:eastAsia="it-IT"/>
        </w:rPr>
      </w:pPr>
      <w:r w:rsidRPr="00360CE7">
        <w:rPr>
          <w:rFonts w:ascii="Arial" w:eastAsia="Times New Roman" w:hAnsi="Arial" w:cs="Arial"/>
          <w:b/>
          <w:bCs/>
          <w:color w:val="000000"/>
          <w:sz w:val="28"/>
          <w:szCs w:val="28"/>
          <w:lang w:eastAsia="it-IT"/>
        </w:rPr>
        <w:t>CONVERTIRSI A CRISTO SIGNORE</w:t>
      </w:r>
    </w:p>
    <w:p w:rsidR="00360CE7" w:rsidRPr="00360CE7" w:rsidRDefault="00360CE7" w:rsidP="00360CE7">
      <w:pPr>
        <w:pStyle w:val="Nessunaspaziatura"/>
        <w:ind w:firstLine="0"/>
        <w:rPr>
          <w:rFonts w:ascii="Calibri" w:hAnsi="Calibri" w:cs="Calibri"/>
          <w:sz w:val="27"/>
          <w:szCs w:val="27"/>
        </w:rPr>
      </w:pPr>
      <w:r w:rsidRPr="00360CE7">
        <w:t>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rsidR="00360CE7" w:rsidRPr="00360CE7" w:rsidRDefault="00360CE7" w:rsidP="00360CE7">
      <w:pPr>
        <w:pStyle w:val="Nessunaspaziatura"/>
        <w:ind w:firstLine="0"/>
        <w:rPr>
          <w:rFonts w:ascii="Calibri" w:hAnsi="Calibri" w:cs="Calibri"/>
          <w:sz w:val="27"/>
          <w:szCs w:val="27"/>
        </w:rPr>
      </w:pPr>
      <w:r w:rsidRPr="00360CE7">
        <w:t>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rsidR="00360CE7" w:rsidRPr="00360CE7" w:rsidRDefault="00360CE7" w:rsidP="00360CE7">
      <w:pPr>
        <w:pStyle w:val="Nessunaspaziatura"/>
        <w:ind w:firstLine="0"/>
        <w:rPr>
          <w:rFonts w:ascii="Calibri" w:hAnsi="Calibri" w:cs="Calibri"/>
          <w:sz w:val="27"/>
          <w:szCs w:val="27"/>
        </w:rPr>
      </w:pPr>
      <w:r w:rsidRPr="00360CE7">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w:t>
      </w:r>
      <w:r w:rsidRPr="00360CE7">
        <w:lastRenderedPageBreak/>
        <w:t>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w:t>
      </w:r>
    </w:p>
    <w:p w:rsidR="00360CE7" w:rsidRPr="00360CE7" w:rsidRDefault="00360CE7" w:rsidP="00360CE7">
      <w:pPr>
        <w:spacing w:after="120" w:line="360" w:lineRule="atLeast"/>
        <w:jc w:val="both"/>
        <w:rPr>
          <w:rFonts w:ascii="Calibri" w:eastAsia="Times New Roman" w:hAnsi="Calibri" w:cs="Calibri"/>
          <w:color w:val="000000"/>
          <w:sz w:val="27"/>
          <w:szCs w:val="27"/>
          <w:lang w:eastAsia="it-IT"/>
        </w:rPr>
      </w:pPr>
      <w:r w:rsidRPr="00360CE7">
        <w:rPr>
          <w:rFonts w:ascii="Arial" w:eastAsia="Times New Roman" w:hAnsi="Arial" w:cs="Arial"/>
          <w:b/>
          <w:bCs/>
          <w:color w:val="000000"/>
          <w:sz w:val="28"/>
          <w:szCs w:val="28"/>
          <w:lang w:eastAsia="it-IT"/>
        </w:rPr>
        <w:t>CONVERTIRSI ALLA CHIESA</w:t>
      </w:r>
    </w:p>
    <w:p w:rsidR="00360CE7" w:rsidRPr="00360CE7" w:rsidRDefault="00360CE7" w:rsidP="00360CE7">
      <w:pPr>
        <w:pStyle w:val="Nessunaspaziatura"/>
        <w:ind w:firstLine="0"/>
        <w:rPr>
          <w:rFonts w:ascii="Calibri" w:hAnsi="Calibri" w:cs="Calibri"/>
          <w:sz w:val="27"/>
          <w:szCs w:val="27"/>
        </w:rPr>
      </w:pPr>
      <w:r w:rsidRPr="00360CE7">
        <w:t>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rsidR="00360CE7" w:rsidRPr="00360CE7" w:rsidRDefault="00360CE7" w:rsidP="00360CE7">
      <w:pPr>
        <w:pStyle w:val="Nessunaspaziatura"/>
        <w:ind w:firstLine="0"/>
        <w:rPr>
          <w:rFonts w:ascii="Calibri" w:hAnsi="Calibri" w:cs="Calibri"/>
          <w:sz w:val="27"/>
          <w:szCs w:val="27"/>
        </w:rPr>
      </w:pPr>
      <w:r w:rsidRPr="00360CE7">
        <w:t>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w:t>
      </w:r>
    </w:p>
    <w:p w:rsidR="00360CE7" w:rsidRPr="00360CE7" w:rsidRDefault="00360CE7" w:rsidP="00360CE7">
      <w:pPr>
        <w:pStyle w:val="Nessunaspaziatura"/>
        <w:ind w:firstLine="0"/>
        <w:rPr>
          <w:rFonts w:ascii="Calibri" w:hAnsi="Calibri" w:cs="Calibri"/>
          <w:sz w:val="27"/>
          <w:szCs w:val="27"/>
        </w:rPr>
      </w:pPr>
      <w:r w:rsidRPr="00360CE7">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w:t>
      </w:r>
      <w:r w:rsidRPr="00360CE7">
        <w:lastRenderedPageBreak/>
        <w:t>e dissociazione del mistero di unità e di comunione, di redenzione e di vita eterna che ognuno è chiamato a realizzare attraverso il dono della sua vita. La Chiesa va amata così come la ama Cristo Gesù: offrendo per essa il nostro sangue puro e innocente. </w:t>
      </w:r>
    </w:p>
    <w:p w:rsidR="00360CE7" w:rsidRPr="00360CE7" w:rsidRDefault="00360CE7" w:rsidP="00360CE7">
      <w:pPr>
        <w:spacing w:after="120" w:line="360" w:lineRule="atLeast"/>
        <w:jc w:val="both"/>
        <w:rPr>
          <w:rFonts w:ascii="Calibri" w:eastAsia="Times New Roman" w:hAnsi="Calibri" w:cs="Calibri"/>
          <w:color w:val="000000"/>
          <w:sz w:val="27"/>
          <w:szCs w:val="27"/>
          <w:lang w:eastAsia="it-IT"/>
        </w:rPr>
      </w:pPr>
      <w:r w:rsidRPr="00360CE7">
        <w:rPr>
          <w:rFonts w:ascii="Arial" w:eastAsia="Times New Roman" w:hAnsi="Arial" w:cs="Arial"/>
          <w:b/>
          <w:bCs/>
          <w:color w:val="000000"/>
          <w:sz w:val="28"/>
          <w:szCs w:val="28"/>
          <w:lang w:eastAsia="it-IT"/>
        </w:rPr>
        <w:t>CONVERTIRSI ALLO SPIRITO SANTO</w:t>
      </w:r>
    </w:p>
    <w:p w:rsidR="00360CE7" w:rsidRPr="00360CE7" w:rsidRDefault="00360CE7" w:rsidP="00360CE7">
      <w:pPr>
        <w:pStyle w:val="Nessunaspaziatura"/>
        <w:ind w:firstLine="0"/>
        <w:rPr>
          <w:rFonts w:ascii="Calibri" w:hAnsi="Calibri" w:cs="Calibri"/>
          <w:sz w:val="27"/>
          <w:szCs w:val="27"/>
        </w:rPr>
      </w:pPr>
      <w:r w:rsidRPr="00360CE7">
        <w:t>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w:t>
      </w:r>
    </w:p>
    <w:p w:rsidR="00360CE7" w:rsidRPr="00360CE7" w:rsidRDefault="00360CE7" w:rsidP="00360CE7">
      <w:pPr>
        <w:pStyle w:val="Nessunaspaziatura"/>
        <w:ind w:firstLine="0"/>
        <w:rPr>
          <w:rFonts w:ascii="Calibri" w:hAnsi="Calibri" w:cs="Calibri"/>
          <w:sz w:val="27"/>
          <w:szCs w:val="27"/>
        </w:rPr>
      </w:pPr>
      <w:r w:rsidRPr="00360CE7">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La Madre di Cristo Gesù, ci aiuti. Vogliamo realizzare questa conversione per fare bella la Chiesa del Figlio suo e per dare agli uomini la salvezza.</w:t>
      </w:r>
    </w:p>
    <w:p w:rsidR="00545972" w:rsidRDefault="00545972" w:rsidP="00545972">
      <w:pPr>
        <w:pStyle w:val="Titolo2"/>
        <w:spacing w:line="276" w:lineRule="auto"/>
        <w:jc w:val="both"/>
        <w:rPr>
          <w:sz w:val="26"/>
          <w:szCs w:val="26"/>
        </w:rPr>
      </w:pPr>
      <w:bookmarkStart w:id="749" w:name="_Toc75156488"/>
      <w:r w:rsidRPr="007959C4">
        <w:rPr>
          <w:sz w:val="26"/>
          <w:szCs w:val="26"/>
        </w:rPr>
        <w:t>25 Maggio</w:t>
      </w:r>
      <w:bookmarkEnd w:id="749"/>
      <w:r w:rsidRPr="007959C4">
        <w:rPr>
          <w:sz w:val="26"/>
          <w:szCs w:val="26"/>
        </w:rPr>
        <w:t xml:space="preserve"> </w:t>
      </w:r>
    </w:p>
    <w:p w:rsidR="00360CE7" w:rsidRDefault="00F5553F" w:rsidP="00DA10A9">
      <w:pPr>
        <w:jc w:val="both"/>
        <w:rPr>
          <w:rFonts w:ascii="Segoe UI" w:hAnsi="Segoe UI" w:cs="Segoe UI"/>
          <w:sz w:val="24"/>
          <w:szCs w:val="24"/>
        </w:rPr>
      </w:pPr>
      <w:r w:rsidRPr="00F5553F">
        <w:rPr>
          <w:rFonts w:ascii="Segoe UI" w:hAnsi="Segoe UI" w:cs="Segoe UI"/>
          <w:sz w:val="24"/>
          <w:szCs w:val="24"/>
        </w:rPr>
        <w:t>Madre della Redenzione, Angeli, Santi, venite in nostro soccorso. Fate che la nostra fede sia fondata solo sulla Parola del Signore. Otteneteci la grazia di costruire la nostra casa spirituale sulla dura roccia del Vangelo.</w:t>
      </w:r>
    </w:p>
    <w:p w:rsidR="00F5553F" w:rsidRPr="00F5553F" w:rsidRDefault="00F5553F" w:rsidP="00F5553F">
      <w:pPr>
        <w:pStyle w:val="Titolo2"/>
        <w:rPr>
          <w:rFonts w:ascii="Calibri" w:hAnsi="Calibri" w:cs="Calibri"/>
          <w:sz w:val="32"/>
          <w:szCs w:val="32"/>
        </w:rPr>
      </w:pPr>
      <w:bookmarkStart w:id="750" w:name="_Toc66893275"/>
      <w:bookmarkStart w:id="751" w:name="_Toc75156489"/>
      <w:r w:rsidRPr="00F5553F">
        <w:rPr>
          <w:sz w:val="32"/>
          <w:szCs w:val="32"/>
        </w:rPr>
        <w:t>Non abbiate dunque paura di loro</w:t>
      </w:r>
      <w:bookmarkEnd w:id="750"/>
      <w:bookmarkEnd w:id="751"/>
    </w:p>
    <w:p w:rsidR="00F5553F" w:rsidRPr="00F5553F" w:rsidRDefault="00F5553F" w:rsidP="00F5553F">
      <w:pPr>
        <w:spacing w:after="120" w:line="240" w:lineRule="auto"/>
        <w:jc w:val="both"/>
        <w:rPr>
          <w:rFonts w:ascii="Calibri" w:eastAsia="Times New Roman" w:hAnsi="Calibri" w:cs="Calibri"/>
          <w:color w:val="000000"/>
          <w:sz w:val="20"/>
          <w:szCs w:val="20"/>
          <w:lang w:eastAsia="it-IT"/>
        </w:rPr>
      </w:pPr>
      <w:r w:rsidRPr="00F5553F">
        <w:rPr>
          <w:rFonts w:ascii="Arial" w:eastAsia="Times New Roman" w:hAnsi="Arial" w:cs="Arial"/>
          <w:color w:val="000000"/>
          <w:sz w:val="24"/>
          <w:szCs w:val="24"/>
          <w:lang w:eastAsia="it-IT"/>
        </w:rPr>
        <w:t xml:space="preserve">Possiamo comprendere queste parole di Gesù – </w:t>
      </w:r>
      <w:r w:rsidRPr="00F5553F">
        <w:rPr>
          <w:rFonts w:ascii="Arial" w:eastAsia="Times New Roman" w:hAnsi="Arial" w:cs="Arial"/>
          <w:i/>
          <w:iCs/>
          <w:color w:val="000000"/>
          <w:sz w:val="24"/>
          <w:szCs w:val="24"/>
          <w:lang w:eastAsia="it-IT"/>
        </w:rPr>
        <w:t>Non abbiate dunque paura di loro</w:t>
      </w:r>
      <w:r w:rsidRPr="00F5553F">
        <w:rPr>
          <w:rFonts w:ascii="Arial" w:eastAsia="Times New Roman" w:hAnsi="Arial" w:cs="Arial"/>
          <w:color w:val="000000"/>
          <w:sz w:val="24"/>
          <w:szCs w:val="24"/>
          <w:lang w:eastAsia="it-IT"/>
        </w:rPr>
        <w:t xml:space="preserve"> – lasciandoci aiutare da quanto narra il Secondo Libro dei Maccabei al Capitolo Sesto e Settimo e anche da quanto rivela il Libro della Sapienza nei primi Capitoli. Ecco quanto è narrato nel Secondo Libro dei Maccabei: </w:t>
      </w:r>
      <w:r w:rsidRPr="00F5553F">
        <w:rPr>
          <w:rFonts w:ascii="Arial" w:eastAsia="Times New Roman" w:hAnsi="Arial" w:cs="Arial"/>
          <w:i/>
          <w:iCs/>
          <w:color w:val="000000"/>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w:t>
      </w:r>
      <w:r w:rsidRPr="00F5553F">
        <w:rPr>
          <w:rFonts w:ascii="Arial" w:eastAsia="Times New Roman" w:hAnsi="Arial" w:cs="Arial"/>
          <w:i/>
          <w:iCs/>
          <w:color w:val="000000"/>
          <w:sz w:val="24"/>
          <w:szCs w:val="24"/>
          <w:lang w:eastAsia="it-IT"/>
        </w:rPr>
        <w:lastRenderedPageBreak/>
        <w:t>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rsidR="00F5553F" w:rsidRPr="00F5553F" w:rsidRDefault="00F5553F" w:rsidP="00F5553F">
      <w:pPr>
        <w:spacing w:after="120" w:line="240" w:lineRule="auto"/>
        <w:jc w:val="both"/>
        <w:rPr>
          <w:rFonts w:ascii="Calibri" w:eastAsia="Times New Roman" w:hAnsi="Calibri" w:cs="Calibri"/>
          <w:color w:val="000000"/>
          <w:sz w:val="20"/>
          <w:szCs w:val="20"/>
          <w:lang w:eastAsia="it-IT"/>
        </w:rPr>
      </w:pPr>
      <w:r w:rsidRPr="00F5553F">
        <w:rPr>
          <w:rFonts w:ascii="Arial" w:eastAsia="Times New Roman" w:hAnsi="Arial" w:cs="Arial"/>
          <w:i/>
          <w:iCs/>
          <w:color w:val="000000"/>
          <w:sz w:val="24"/>
          <w:szCs w:val="24"/>
          <w:lang w:eastAsia="it-IT"/>
        </w:rPr>
        <w:t>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rsidR="00F5553F" w:rsidRPr="00F5553F" w:rsidRDefault="00F5553F" w:rsidP="00F5553F">
      <w:pPr>
        <w:spacing w:after="120" w:line="240" w:lineRule="auto"/>
        <w:jc w:val="both"/>
        <w:rPr>
          <w:rFonts w:ascii="Calibri" w:eastAsia="Times New Roman" w:hAnsi="Calibri" w:cs="Calibri"/>
          <w:color w:val="000000"/>
          <w:sz w:val="20"/>
          <w:szCs w:val="20"/>
          <w:lang w:eastAsia="it-IT"/>
        </w:rPr>
      </w:pPr>
      <w:r w:rsidRPr="00F5553F">
        <w:rPr>
          <w:rFonts w:ascii="Arial" w:eastAsia="Times New Roman" w:hAnsi="Arial" w:cs="Arial"/>
          <w:i/>
          <w:iCs/>
          <w:color w:val="000000"/>
          <w:sz w:val="24"/>
          <w:szCs w:val="24"/>
          <w:lang w:eastAsia="it-IT"/>
        </w:rPr>
        <w:lastRenderedPageBreak/>
        <w:t>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 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rsidR="00F5553F" w:rsidRPr="00F5553F" w:rsidRDefault="00F5553F" w:rsidP="00F5553F">
      <w:pPr>
        <w:spacing w:after="120" w:line="240" w:lineRule="auto"/>
        <w:jc w:val="both"/>
        <w:rPr>
          <w:rFonts w:ascii="Calibri" w:eastAsia="Times New Roman" w:hAnsi="Calibri" w:cs="Calibri"/>
          <w:color w:val="000000"/>
          <w:sz w:val="20"/>
          <w:szCs w:val="20"/>
          <w:lang w:eastAsia="it-IT"/>
        </w:rPr>
      </w:pPr>
      <w:r w:rsidRPr="00F5553F">
        <w:rPr>
          <w:rFonts w:ascii="Arial" w:eastAsia="Times New Roman" w:hAnsi="Arial" w:cs="Arial"/>
          <w:color w:val="000000"/>
          <w:sz w:val="24"/>
          <w:szCs w:val="24"/>
          <w:lang w:eastAsia="it-IT"/>
        </w:rPr>
        <w:t xml:space="preserve">Per non temere le potenze del male che si scatenano contro di noi, discepoli di Gesù, dobbiamo avere nel cuore e nella mente dei principi altissimi di fede. Se siamo </w:t>
      </w:r>
      <w:r w:rsidRPr="00F5553F">
        <w:rPr>
          <w:rFonts w:ascii="Arial" w:eastAsia="Times New Roman" w:hAnsi="Arial" w:cs="Arial"/>
          <w:color w:val="000000"/>
          <w:sz w:val="24"/>
          <w:szCs w:val="24"/>
          <w:lang w:eastAsia="it-IT"/>
        </w:rPr>
        <w:lastRenderedPageBreak/>
        <w:t>sprovvisti di questi principi forti della stessa fortezza che viene dallo Spirito Santo, dinanzi alle tempeste sarà difficile resistere. Temiamo queste potenze e ci lasciamo da essere conquistare. Non serviamo più il Signore ma le potenze di questo mondo e la loro malvagità. Per questo è necessario sempre camminare non solo con la sapienza e l’intelligenza dello Spirito Santo, ma anche con la sua fortezza e il timore del Signore.</w:t>
      </w:r>
    </w:p>
    <w:p w:rsidR="00F5553F" w:rsidRPr="00F5553F" w:rsidRDefault="00F5553F" w:rsidP="00F5553F">
      <w:pPr>
        <w:spacing w:after="120" w:line="240" w:lineRule="auto"/>
        <w:jc w:val="both"/>
        <w:rPr>
          <w:rFonts w:ascii="Calibri" w:eastAsia="Times New Roman" w:hAnsi="Calibri" w:cs="Calibri"/>
          <w:color w:val="000000"/>
          <w:sz w:val="20"/>
          <w:szCs w:val="20"/>
          <w:lang w:eastAsia="it-IT"/>
        </w:rPr>
      </w:pPr>
      <w:r w:rsidRPr="00F5553F">
        <w:rPr>
          <w:rFonts w:ascii="Arial" w:eastAsia="Times New Roman" w:hAnsi="Arial" w:cs="Arial"/>
          <w:i/>
          <w:iCs/>
          <w:color w:val="000000"/>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10,21-33).</w:t>
      </w:r>
    </w:p>
    <w:p w:rsidR="00F5553F" w:rsidRPr="00F5553F" w:rsidRDefault="00F5553F" w:rsidP="00F5553F">
      <w:pPr>
        <w:spacing w:after="120" w:line="240" w:lineRule="auto"/>
        <w:jc w:val="both"/>
        <w:rPr>
          <w:rFonts w:ascii="Calibri" w:eastAsia="Times New Roman" w:hAnsi="Calibri" w:cs="Calibri"/>
          <w:color w:val="000000"/>
          <w:sz w:val="20"/>
          <w:szCs w:val="20"/>
          <w:lang w:eastAsia="it-IT"/>
        </w:rPr>
      </w:pPr>
      <w:r w:rsidRPr="00F5553F">
        <w:rPr>
          <w:rFonts w:ascii="Arial" w:eastAsia="Times New Roman" w:hAnsi="Arial" w:cs="Arial"/>
          <w:color w:val="000000"/>
          <w:sz w:val="24"/>
          <w:szCs w:val="24"/>
          <w:lang w:eastAsia="it-IT"/>
        </w:rPr>
        <w:t>La sapienza del giusto gli fa vedere la sua vita sia nel tempo che nell’eternità. Lui vive il presente tutto orientato verso l’eternità di gloria e di beatitudine eterna che riceverà dal suo Signore, al quale ha prestato ogni obbedienza verso la sua Parola e la sua Legge. Mentre la stoltezza dell’empio gli fa vedere solo il momento presente. Non considera l’eternità. Non sa che il frutto della sua stoltezza sarà solo tenebre e gemiti eterni di grande dolore e sofferenza: “</w:t>
      </w:r>
      <w:r w:rsidRPr="00F5553F">
        <w:rPr>
          <w:rFonts w:ascii="Arial" w:eastAsia="Times New Roman" w:hAnsi="Arial" w:cs="Arial"/>
          <w:i/>
          <w:iCs/>
          <w:color w:val="000000"/>
          <w:sz w:val="24"/>
          <w:szCs w:val="24"/>
          <w:lang w:eastAsia="it-IT"/>
        </w:rPr>
        <w:t>Dicono fra loro sragionando:</w:t>
      </w:r>
    </w:p>
    <w:p w:rsidR="00F5553F" w:rsidRPr="00F5553F" w:rsidRDefault="00F5553F" w:rsidP="00F5553F">
      <w:pPr>
        <w:spacing w:after="120" w:line="240" w:lineRule="auto"/>
        <w:jc w:val="both"/>
        <w:rPr>
          <w:rFonts w:ascii="Calibri" w:eastAsia="Times New Roman" w:hAnsi="Calibri" w:cs="Calibri"/>
          <w:color w:val="000000"/>
          <w:sz w:val="20"/>
          <w:szCs w:val="20"/>
          <w:lang w:eastAsia="it-IT"/>
        </w:rPr>
      </w:pPr>
      <w:r w:rsidRPr="00F5553F">
        <w:rPr>
          <w:rFonts w:ascii="Arial" w:eastAsia="Times New Roman" w:hAnsi="Arial" w:cs="Arial"/>
          <w:i/>
          <w:iCs/>
          <w:color w:val="000000"/>
          <w:sz w:val="24"/>
          <w:szCs w:val="24"/>
          <w:lang w:eastAsia="it-IT"/>
        </w:rPr>
        <w:t>«La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w:t>
      </w:r>
      <w:r w:rsidR="00C17994">
        <w:rPr>
          <w:rFonts w:ascii="Arial" w:eastAsia="Times New Roman" w:hAnsi="Arial" w:cs="Arial"/>
          <w:i/>
          <w:iCs/>
          <w:color w:val="000000"/>
          <w:sz w:val="24"/>
          <w:szCs w:val="24"/>
          <w:lang w:eastAsia="it-IT"/>
        </w:rPr>
        <w:t>cere,</w:t>
      </w:r>
      <w:r w:rsidRPr="00F5553F">
        <w:rPr>
          <w:rFonts w:ascii="Arial" w:eastAsia="Times New Roman" w:hAnsi="Arial" w:cs="Arial"/>
          <w:i/>
          <w:iCs/>
          <w:color w:val="000000"/>
          <w:sz w:val="24"/>
          <w:szCs w:val="24"/>
          <w:lang w:eastAsia="it-IT"/>
        </w:rPr>
        <w:t xml:space="preserv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w:t>
      </w:r>
      <w:r w:rsidRPr="00F5553F">
        <w:rPr>
          <w:rFonts w:ascii="Arial" w:eastAsia="Times New Roman" w:hAnsi="Arial" w:cs="Arial"/>
          <w:i/>
          <w:iCs/>
          <w:color w:val="000000"/>
          <w:sz w:val="24"/>
          <w:szCs w:val="24"/>
          <w:lang w:eastAsia="it-IT"/>
        </w:rPr>
        <w:lastRenderedPageBreak/>
        <w:t>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rsidR="00F5553F" w:rsidRPr="00F5553F" w:rsidRDefault="00F5553F" w:rsidP="00F5553F">
      <w:pPr>
        <w:spacing w:after="120" w:line="240" w:lineRule="auto"/>
        <w:jc w:val="both"/>
        <w:rPr>
          <w:rFonts w:ascii="Calibri" w:eastAsia="Times New Roman" w:hAnsi="Calibri" w:cs="Calibri"/>
          <w:color w:val="000000"/>
          <w:sz w:val="20"/>
          <w:szCs w:val="20"/>
          <w:lang w:eastAsia="it-IT"/>
        </w:rPr>
      </w:pPr>
      <w:r w:rsidRPr="00F5553F">
        <w:rPr>
          <w:rFonts w:ascii="Arial" w:eastAsia="Times New Roman" w:hAnsi="Arial" w:cs="Arial"/>
          <w:i/>
          <w:iCs/>
          <w:color w:val="000000"/>
          <w:sz w:val="24"/>
          <w:szCs w:val="24"/>
          <w:lang w:eastAsia="it-IT"/>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rsidR="00F5553F" w:rsidRPr="00F5553F" w:rsidRDefault="00F5553F" w:rsidP="00F5553F">
      <w:pPr>
        <w:spacing w:after="120" w:line="240" w:lineRule="auto"/>
        <w:jc w:val="both"/>
        <w:rPr>
          <w:rFonts w:ascii="Calibri" w:eastAsia="Times New Roman" w:hAnsi="Calibri" w:cs="Calibri"/>
          <w:color w:val="000000"/>
          <w:sz w:val="20"/>
          <w:szCs w:val="20"/>
          <w:lang w:eastAsia="it-IT"/>
        </w:rPr>
      </w:pPr>
      <w:r w:rsidRPr="00F5553F">
        <w:rPr>
          <w:rFonts w:ascii="Arial" w:eastAsia="Times New Roman" w:hAnsi="Arial" w:cs="Arial"/>
          <w:i/>
          <w:iCs/>
          <w:color w:val="000000"/>
          <w:sz w:val="24"/>
          <w:szCs w:val="24"/>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w:t>
      </w:r>
      <w:r w:rsidRPr="00F5553F">
        <w:rPr>
          <w:rFonts w:ascii="Arial" w:eastAsia="Times New Roman" w:hAnsi="Arial" w:cs="Arial"/>
          <w:i/>
          <w:iCs/>
          <w:color w:val="000000"/>
          <w:sz w:val="24"/>
          <w:szCs w:val="24"/>
          <w:lang w:eastAsia="it-IT"/>
        </w:rPr>
        <w:lastRenderedPageBreak/>
        <w:t>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w:t>
      </w:r>
      <w:r w:rsidR="00C17994">
        <w:rPr>
          <w:rFonts w:ascii="Arial" w:eastAsia="Times New Roman" w:hAnsi="Arial" w:cs="Arial"/>
          <w:i/>
          <w:iCs/>
          <w:color w:val="000000"/>
          <w:sz w:val="24"/>
          <w:szCs w:val="24"/>
          <w:lang w:eastAsia="it-IT"/>
        </w:rPr>
        <w:t>ore </w:t>
      </w:r>
      <w:r w:rsidRPr="00F5553F">
        <w:rPr>
          <w:rFonts w:ascii="Arial" w:eastAsia="Times New Roman" w:hAnsi="Arial" w:cs="Arial"/>
          <w:i/>
          <w:iCs/>
          <w:color w:val="000000"/>
          <w:sz w:val="24"/>
          <w:szCs w:val="24"/>
          <w:lang w:eastAsia="it-IT"/>
        </w:rPr>
        <w:t>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rsidR="00F5553F" w:rsidRPr="00F5553F" w:rsidRDefault="00F5553F" w:rsidP="00F5553F">
      <w:pPr>
        <w:spacing w:after="120" w:line="240" w:lineRule="auto"/>
        <w:jc w:val="both"/>
        <w:rPr>
          <w:rFonts w:ascii="Calibri" w:eastAsia="Times New Roman" w:hAnsi="Calibri" w:cs="Calibri"/>
          <w:color w:val="000000"/>
          <w:sz w:val="20"/>
          <w:szCs w:val="20"/>
          <w:lang w:eastAsia="it-IT"/>
        </w:rPr>
      </w:pPr>
      <w:r w:rsidRPr="00F5553F">
        <w:rPr>
          <w:rFonts w:ascii="Arial" w:eastAsia="Times New Roman" w:hAnsi="Arial" w:cs="Arial"/>
          <w:color w:val="000000"/>
          <w:sz w:val="24"/>
          <w:szCs w:val="24"/>
          <w:lang w:eastAsia="it-IT"/>
        </w:rPr>
        <w:t>Se non camminiamo con ogni sapienza, intelligenza, fortezza, timore del Signore, sempre temeremo gli uomini. Invece solo il Signore va temuto. Ma cosa è il timore del Signore? È fede incrollabile che ogni sua Parola si compie. Avviene ciò che Lui dice, mai invece ciò che dicono gli uomini. Beato chi ha questa fede e su di essa fonda la sua vita.</w:t>
      </w:r>
    </w:p>
    <w:p w:rsidR="00F5553F" w:rsidRPr="00F5553F" w:rsidRDefault="00F5553F" w:rsidP="00F5553F">
      <w:pPr>
        <w:spacing w:after="120" w:line="240" w:lineRule="auto"/>
        <w:jc w:val="both"/>
        <w:rPr>
          <w:rFonts w:ascii="Calibri" w:eastAsia="Times New Roman" w:hAnsi="Calibri" w:cs="Calibri"/>
          <w:color w:val="000000"/>
          <w:sz w:val="20"/>
          <w:szCs w:val="20"/>
          <w:lang w:eastAsia="it-IT"/>
        </w:rPr>
      </w:pPr>
      <w:r w:rsidRPr="00F5553F">
        <w:rPr>
          <w:rFonts w:ascii="Arial" w:eastAsia="Times New Roman" w:hAnsi="Arial" w:cs="Arial"/>
          <w:color w:val="000000"/>
          <w:sz w:val="24"/>
          <w:szCs w:val="24"/>
          <w:lang w:eastAsia="it-IT"/>
        </w:rPr>
        <w:t>Madre della Redenzione, Angeli, Santi, venite in nostro soccorso. Fate che la nostra fede sia fondata solo sulla Parola del Signore. Otteneteci la grazia di costruire la nostra casa spirituale sulla dura roccia del Vangelo. Non temeremo gli uomini, ma solo il Signore nostro Dio.</w:t>
      </w:r>
    </w:p>
    <w:p w:rsidR="00F5553F" w:rsidRDefault="00F5553F" w:rsidP="00DA10A9">
      <w:pPr>
        <w:jc w:val="both"/>
        <w:rPr>
          <w:sz w:val="18"/>
          <w:szCs w:val="18"/>
          <w:lang w:eastAsia="it-IT"/>
        </w:rPr>
      </w:pPr>
    </w:p>
    <w:p w:rsidR="00B903AE" w:rsidRPr="004F5A3E" w:rsidRDefault="00B903AE" w:rsidP="004F5A3E">
      <w:pPr>
        <w:pStyle w:val="Titolo2"/>
        <w:rPr>
          <w:rFonts w:ascii="Calibri" w:hAnsi="Calibri" w:cs="Calibri"/>
          <w:spacing w:val="-16"/>
        </w:rPr>
      </w:pPr>
      <w:bookmarkStart w:id="752" w:name="_Toc75156490"/>
      <w:r w:rsidRPr="004F5A3E">
        <w:rPr>
          <w:spacing w:val="-16"/>
        </w:rPr>
        <w:t>EBBENE, IO, ASSENTE CON IL CORPO MA PRESENTE CON LO SPIRITO</w:t>
      </w:r>
      <w:bookmarkEnd w:id="752"/>
    </w:p>
    <w:p w:rsidR="00B903AE" w:rsidRPr="00B903AE" w:rsidRDefault="00B903AE" w:rsidP="00B903AE">
      <w:pPr>
        <w:pStyle w:val="Nessunaspaziatura"/>
        <w:ind w:firstLine="0"/>
        <w:rPr>
          <w:rFonts w:ascii="Calibri" w:hAnsi="Calibri" w:cs="Calibri"/>
          <w:sz w:val="27"/>
          <w:szCs w:val="27"/>
        </w:rPr>
      </w:pPr>
      <w:r w:rsidRPr="00B903AE">
        <w:t>Quando gli uomini di Dio sono presenti in un luogo con il loro spirito, essi vedono con gli stessi occhi del Signore. Ecco cosa vede Ezechiele in presenza di spirito nel tempio del suo Dio: “</w:t>
      </w:r>
      <w:r w:rsidRPr="00B903AE">
        <w:rPr>
          <w:i/>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w:t>
      </w:r>
      <w:r w:rsidRPr="00B903AE">
        <w:rPr>
          <w:i/>
        </w:rPr>
        <w:lastRenderedPageBreak/>
        <w:t>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 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r w:rsidRPr="00B903AE">
        <w:t>Il luogo più santo di tutta la terra era stato trasformato in un luogo di idolatria e di grande immoralità.</w:t>
      </w:r>
    </w:p>
    <w:p w:rsidR="00B903AE" w:rsidRPr="00B903AE" w:rsidRDefault="00B903AE" w:rsidP="00B903AE">
      <w:pPr>
        <w:pStyle w:val="Nessunaspaziatura"/>
        <w:ind w:firstLine="0"/>
        <w:rPr>
          <w:rFonts w:ascii="Calibri" w:hAnsi="Calibri" w:cs="Calibri"/>
          <w:sz w:val="27"/>
          <w:szCs w:val="27"/>
        </w:rPr>
      </w:pPr>
      <w:r w:rsidRPr="00B903AE">
        <w:rPr>
          <w:i/>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rsidR="00B903AE" w:rsidRPr="00B903AE" w:rsidRDefault="00B903AE" w:rsidP="00B903AE">
      <w:pPr>
        <w:pStyle w:val="Nessunaspaziatura"/>
        <w:ind w:firstLine="0"/>
        <w:rPr>
          <w:rFonts w:ascii="Calibri" w:hAnsi="Calibri" w:cs="Calibri"/>
          <w:sz w:val="27"/>
          <w:szCs w:val="27"/>
        </w:rPr>
      </w:pPr>
      <w:r w:rsidRPr="00B903AE">
        <w:t>Cosa dobbiamo apprendere da Ezechiele, dai Profeti, dall’Apostolo Paolo? Una cosa in verità molto semplice:</w:t>
      </w:r>
      <w:r w:rsidRPr="00B903AE">
        <w:rPr>
          <w:i/>
        </w:rPr>
        <w:t> “Chi è governato dallo Spirito Santo, sempre vedrà con gli occhi dello Spirito Santo. Discernerà secondo lo Spirito Santo. Prenderà decisioni secondo lo Spirito Santo. Chi invece è governato dalla carne, sempre vedrà secondo gli occhi della carne, secondo la carne discernerà, secondo la carne anche prenderà decisioni”. </w:t>
      </w:r>
      <w:r w:rsidRPr="00B903AE">
        <w:t xml:space="preserve">Un uomo di Dio, un profeta, un maestro, un dottore, un apostolo nella Chiesa del Dio vivente, mai dovrà essere dalla carne, ma sempre dallo Spirito Santo. Come sapremo se siamo nella carne o nello Spirito Santo? Chi è governato anche da un solo vizio è dalla carne e non dallo Spirito </w:t>
      </w:r>
      <w:r w:rsidRPr="00B903AE">
        <w:lastRenderedPageBreak/>
        <w:t xml:space="preserve">del Signore. Chi odia non vede secondo lo Spirito, </w:t>
      </w:r>
      <w:r>
        <w:t xml:space="preserve">vede secondo la carne, discerne </w:t>
      </w:r>
      <w:r w:rsidRPr="00B903AE">
        <w:t>secondo la carne, decide secondo la carne. Se non vede secondo lo Spirito, neanche discerne secondo lo Spirito, neanche legge la Scrittura secondo lo Spirito. Nessuno scritto leggerà secondo lo Spirito. Nella carne vive, dalla carne vede, dalla carne giudica, dalla carne emette sentenze. Chi calunnia è dalla carne.</w:t>
      </w:r>
    </w:p>
    <w:p w:rsidR="00B903AE" w:rsidRPr="00B903AE" w:rsidRDefault="00B903AE" w:rsidP="00B903AE">
      <w:pPr>
        <w:pStyle w:val="Nessunaspaziatura"/>
        <w:ind w:firstLine="0"/>
        <w:rPr>
          <w:rFonts w:ascii="Calibri" w:hAnsi="Calibri" w:cs="Calibri"/>
          <w:sz w:val="27"/>
          <w:szCs w:val="27"/>
        </w:rPr>
      </w:pPr>
      <w:r w:rsidRPr="00B903AE">
        <w:t>Madre Purissima. Aiutaci. Vogliamo essere mossi dallo Spirito per vedere con i suoi occhi.</w:t>
      </w:r>
    </w:p>
    <w:p w:rsidR="00AD52E5" w:rsidRDefault="00AD52E5" w:rsidP="00AD52E5">
      <w:pPr>
        <w:pStyle w:val="Titolo2"/>
        <w:spacing w:line="276" w:lineRule="auto"/>
        <w:jc w:val="both"/>
        <w:rPr>
          <w:sz w:val="26"/>
          <w:szCs w:val="26"/>
        </w:rPr>
      </w:pPr>
      <w:bookmarkStart w:id="753" w:name="_Toc75156491"/>
      <w:r w:rsidRPr="007959C4">
        <w:rPr>
          <w:sz w:val="26"/>
          <w:szCs w:val="26"/>
        </w:rPr>
        <w:t>26 Maggio</w:t>
      </w:r>
      <w:bookmarkEnd w:id="753"/>
      <w:r w:rsidRPr="007959C4">
        <w:rPr>
          <w:sz w:val="26"/>
          <w:szCs w:val="26"/>
        </w:rPr>
        <w:t xml:space="preserve"> </w:t>
      </w:r>
    </w:p>
    <w:p w:rsidR="00B903AE" w:rsidRPr="00AD52E5" w:rsidRDefault="00AD52E5" w:rsidP="00DA10A9">
      <w:pPr>
        <w:jc w:val="both"/>
        <w:rPr>
          <w:sz w:val="20"/>
          <w:szCs w:val="20"/>
          <w:lang w:eastAsia="it-IT"/>
        </w:rPr>
      </w:pPr>
      <w:r w:rsidRPr="00AD52E5">
        <w:rPr>
          <w:rFonts w:ascii="Segoe UI" w:hAnsi="Segoe UI" w:cs="Segoe UI"/>
          <w:color w:val="0F1419"/>
          <w:sz w:val="24"/>
          <w:szCs w:val="24"/>
        </w:rPr>
        <w:t>Madre di Dio, fa che ogni discepolo di tuo Figlio si converta. La sua abilità sarà verso la luce.</w:t>
      </w:r>
    </w:p>
    <w:p w:rsidR="00AD52E5" w:rsidRPr="00AD52E5" w:rsidRDefault="00AD52E5" w:rsidP="00AD52E5">
      <w:pPr>
        <w:pStyle w:val="Titolo2"/>
        <w:rPr>
          <w:rFonts w:ascii="Calibri" w:hAnsi="Calibri" w:cs="Calibri"/>
        </w:rPr>
      </w:pPr>
      <w:bookmarkStart w:id="754" w:name="_Toc66893277"/>
      <w:bookmarkStart w:id="755" w:name="_Toc75156492"/>
      <w:r w:rsidRPr="00AD52E5">
        <w:t>Siete veramente abili nel rifiutare il comandamento di Dio</w:t>
      </w:r>
      <w:bookmarkEnd w:id="754"/>
      <w:bookmarkEnd w:id="755"/>
    </w:p>
    <w:p w:rsidR="00AD52E5" w:rsidRPr="00AD52E5" w:rsidRDefault="00AD52E5" w:rsidP="00AD52E5">
      <w:pPr>
        <w:spacing w:after="120" w:line="240" w:lineRule="auto"/>
        <w:jc w:val="both"/>
        <w:rPr>
          <w:rFonts w:ascii="Calibri" w:eastAsia="Times New Roman" w:hAnsi="Calibri" w:cs="Calibri"/>
          <w:color w:val="000000"/>
          <w:sz w:val="20"/>
          <w:szCs w:val="20"/>
          <w:lang w:eastAsia="it-IT"/>
        </w:rPr>
      </w:pPr>
      <w:r w:rsidRPr="00AD52E5">
        <w:rPr>
          <w:rFonts w:ascii="Arial" w:eastAsia="Times New Roman" w:hAnsi="Arial" w:cs="Arial"/>
          <w:color w:val="000000"/>
          <w:sz w:val="24"/>
          <w:szCs w:val="24"/>
          <w:lang w:eastAsia="it-IT"/>
        </w:rPr>
        <w:t>Giuditta entra nelle grazie di Oloferne celebrando la sua abilità nell’arte militare. Non è però abilità posta a servizio del bene dei popoli, ma contro di essi: </w:t>
      </w:r>
      <w:r w:rsidRPr="00AD52E5">
        <w:rPr>
          <w:rFonts w:ascii="Arial" w:eastAsia="Times New Roman" w:hAnsi="Arial" w:cs="Arial"/>
          <w:i/>
          <w:iCs/>
          <w:color w:val="000000"/>
          <w:sz w:val="24"/>
          <w:szCs w:val="24"/>
          <w:lang w:eastAsia="it-IT"/>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 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w:t>
      </w:r>
      <w:r w:rsidRPr="00AD52E5">
        <w:rPr>
          <w:rFonts w:ascii="Arial" w:eastAsia="Times New Roman" w:hAnsi="Arial" w:cs="Arial"/>
          <w:b/>
          <w:bCs/>
          <w:i/>
          <w:iCs/>
          <w:color w:val="000000"/>
          <w:sz w:val="24"/>
          <w:szCs w:val="24"/>
          <w:lang w:eastAsia="it-IT"/>
        </w:rPr>
        <w:t>bbiamo già conosciuto per fama la tua saggezza e l’abilità del tuo genio</w:t>
      </w:r>
      <w:r w:rsidRPr="00AD52E5">
        <w:rPr>
          <w:rFonts w:ascii="Arial" w:eastAsia="Times New Roman" w:hAnsi="Arial" w:cs="Arial"/>
          <w:i/>
          <w:iCs/>
          <w:color w:val="000000"/>
          <w:sz w:val="24"/>
          <w:szCs w:val="24"/>
          <w:lang w:eastAsia="it-IT"/>
        </w:rPr>
        <w:t>, ed è risaputo in tutta la terra che tu sei il migliore in tutto il regno, eccellente nel sapere e meraviglioso nelle imprese militari (</w:t>
      </w:r>
      <w:r w:rsidRPr="00AD52E5">
        <w:rPr>
          <w:rFonts w:ascii="Arial" w:eastAsia="Times New Roman" w:hAnsi="Arial" w:cs="Arial"/>
          <w:i/>
          <w:iCs/>
          <w:color w:val="000000"/>
          <w:sz w:val="24"/>
          <w:szCs w:val="24"/>
          <w:lang w:val="la-Latn" w:eastAsia="it-IT"/>
        </w:rPr>
        <w:t>Vulgata: Nuntiatur enim </w:t>
      </w:r>
      <w:r w:rsidRPr="00AD52E5">
        <w:rPr>
          <w:rFonts w:ascii="Arial" w:eastAsia="Times New Roman" w:hAnsi="Arial" w:cs="Arial"/>
          <w:b/>
          <w:bCs/>
          <w:i/>
          <w:iCs/>
          <w:color w:val="000000"/>
          <w:sz w:val="24"/>
          <w:szCs w:val="24"/>
          <w:lang w:val="la-Latn" w:eastAsia="it-IT"/>
        </w:rPr>
        <w:t>industria animi tui </w:t>
      </w:r>
      <w:r w:rsidRPr="00AD52E5">
        <w:rPr>
          <w:rFonts w:ascii="Arial" w:eastAsia="Times New Roman" w:hAnsi="Arial" w:cs="Arial"/>
          <w:i/>
          <w:iCs/>
          <w:color w:val="000000"/>
          <w:sz w:val="24"/>
          <w:szCs w:val="24"/>
          <w:lang w:val="la-Latn" w:eastAsia="it-IT"/>
        </w:rPr>
        <w:t>universis gentibus et indicatum est omni saeculo quoniam tu solus bonus et potens es in omni regno eius et disciplina tua omnibus provinciis praedicatur</w:t>
      </w:r>
      <w:r w:rsidRPr="00AD52E5">
        <w:rPr>
          <w:rFonts w:ascii="Arial" w:eastAsia="Times New Roman" w:hAnsi="Arial" w:cs="Arial"/>
          <w:i/>
          <w:iCs/>
          <w:color w:val="000000"/>
          <w:sz w:val="24"/>
          <w:szCs w:val="24"/>
          <w:lang w:eastAsia="it-IT"/>
        </w:rPr>
        <w:t>). Circa il discorso tenuto da Achiòr nel tuo consiglio, noi ne abbiamo udito il contenuto, perché gli uomini di Betùlia l’hanno risparmiato ed egli ha rivelato loro quanto aveva detto davanti a te (Gdt 11,1-9).</w:t>
      </w:r>
    </w:p>
    <w:p w:rsidR="00AD52E5" w:rsidRPr="00AD52E5" w:rsidRDefault="00AD52E5" w:rsidP="00AD52E5">
      <w:pPr>
        <w:spacing w:after="120" w:line="240" w:lineRule="auto"/>
        <w:jc w:val="both"/>
        <w:rPr>
          <w:rFonts w:ascii="Calibri" w:eastAsia="Times New Roman" w:hAnsi="Calibri" w:cs="Calibri"/>
          <w:color w:val="000000"/>
          <w:sz w:val="20"/>
          <w:szCs w:val="20"/>
          <w:lang w:eastAsia="it-IT"/>
        </w:rPr>
      </w:pPr>
      <w:r w:rsidRPr="00AD52E5">
        <w:rPr>
          <w:rFonts w:ascii="Arial" w:eastAsia="Times New Roman" w:hAnsi="Arial" w:cs="Arial"/>
          <w:color w:val="000000"/>
          <w:sz w:val="24"/>
          <w:szCs w:val="24"/>
          <w:lang w:eastAsia="it-IT"/>
        </w:rPr>
        <w:t>Il Libro del Siracide parla di un’astuzia o di una abilità che è abominevole. È astuzia e abilità rivolta verso il male. Non è certo verso il bene. Come anche c’è un’astuzia fatta di cavilli, ma ingiusta: </w:t>
      </w:r>
      <w:r w:rsidRPr="00AD52E5">
        <w:rPr>
          <w:rFonts w:ascii="Arial" w:eastAsia="Times New Roman" w:hAnsi="Arial" w:cs="Arial"/>
          <w:i/>
          <w:iCs/>
          <w:color w:val="000000"/>
          <w:sz w:val="24"/>
          <w:szCs w:val="24"/>
          <w:lang w:eastAsia="it-IT"/>
        </w:rPr>
        <w:t>“Ogni sapienza è timore del Signore e in ogni sapienza c’è la pratica della legge e la conoscenza della sua onnipotenza. Il servo che dice al padrone: «Non farò ciò che ti piace», anche se dopo lo fa, irrita colui che gli dà da mangiare. Non c’è sapienza nella conoscenza del male, non è mai prudenza il consiglio dei peccatori. C’</w:t>
      </w:r>
      <w:r w:rsidRPr="00AD52E5">
        <w:rPr>
          <w:rFonts w:ascii="Arial" w:eastAsia="Times New Roman" w:hAnsi="Arial" w:cs="Arial"/>
          <w:b/>
          <w:bCs/>
          <w:i/>
          <w:iCs/>
          <w:color w:val="000000"/>
          <w:sz w:val="24"/>
          <w:szCs w:val="24"/>
          <w:lang w:eastAsia="it-IT"/>
        </w:rPr>
        <w:t>è un’astuzia che è abominevole, </w:t>
      </w:r>
      <w:r w:rsidRPr="00AD52E5">
        <w:rPr>
          <w:rFonts w:ascii="Arial" w:eastAsia="Times New Roman" w:hAnsi="Arial" w:cs="Arial"/>
          <w:i/>
          <w:iCs/>
          <w:color w:val="000000"/>
          <w:sz w:val="24"/>
          <w:szCs w:val="24"/>
          <w:lang w:eastAsia="it-IT"/>
        </w:rPr>
        <w:t>c’è uno stolto cui manca la saggezza. Meglio uno di scarsa intelligenza ma timorato, che uno molto intelligente ma trasgressore della legge. </w:t>
      </w:r>
      <w:r w:rsidRPr="00AD52E5">
        <w:rPr>
          <w:rFonts w:ascii="Arial" w:eastAsia="Times New Roman" w:hAnsi="Arial" w:cs="Arial"/>
          <w:b/>
          <w:bCs/>
          <w:i/>
          <w:iCs/>
          <w:color w:val="000000"/>
          <w:sz w:val="24"/>
          <w:szCs w:val="24"/>
          <w:lang w:eastAsia="it-IT"/>
        </w:rPr>
        <w:t>C’è un’astuzia fatta di cavilli, ma ingiusta</w:t>
      </w:r>
      <w:r w:rsidRPr="00AD52E5">
        <w:rPr>
          <w:rFonts w:ascii="Arial" w:eastAsia="Times New Roman" w:hAnsi="Arial" w:cs="Arial"/>
          <w:i/>
          <w:iCs/>
          <w:color w:val="000000"/>
          <w:sz w:val="24"/>
          <w:szCs w:val="24"/>
          <w:lang w:eastAsia="it-IT"/>
        </w:rPr>
        <w:t xml:space="preserve">, c’è chi intriga per prevalere in tribunale, ma il saggio è giusto quando giudica. C’è il malvagio curvo nella sua tristezza, ma il suo intimo è pieno d’inganno; abbassa il volto e finge di essere </w:t>
      </w:r>
      <w:r w:rsidRPr="00AD52E5">
        <w:rPr>
          <w:rFonts w:ascii="Arial" w:eastAsia="Times New Roman" w:hAnsi="Arial" w:cs="Arial"/>
          <w:i/>
          <w:iCs/>
          <w:color w:val="000000"/>
          <w:sz w:val="24"/>
          <w:szCs w:val="24"/>
          <w:lang w:eastAsia="it-IT"/>
        </w:rPr>
        <w:lastRenderedPageBreak/>
        <w:t>sordo, ma, quando non è osservato, avrà il sopravvento su di te. E se per mancanza di forza gli è impedito di peccare, all’occasione propizia farà del male. Dall’aspetto si conosce l’uomo e chi è assennato da come si presenta. Il vestito di un uomo, la bocca sorridente e la sua andatura rivelano quello che è (Sir 19,20-30). </w:t>
      </w:r>
      <w:r w:rsidRPr="00AD52E5">
        <w:rPr>
          <w:rFonts w:ascii="Arial" w:eastAsia="Times New Roman" w:hAnsi="Arial" w:cs="Arial"/>
          <w:color w:val="000000"/>
          <w:sz w:val="24"/>
          <w:szCs w:val="24"/>
          <w:lang w:eastAsia="it-IT"/>
        </w:rPr>
        <w:t>Gesù dice a farisei e scribi che loro veramente abili nel rifiutare il comandamento di Dio. Questa loro abilità è interamente posta a difesa della loro tradizione, che è tradizione degli uomini, non trasmissione della vera Legge del Signore.</w:t>
      </w:r>
    </w:p>
    <w:p w:rsidR="00AD52E5" w:rsidRPr="00AD52E5" w:rsidRDefault="00AD52E5" w:rsidP="00AD52E5">
      <w:pPr>
        <w:spacing w:after="120" w:line="240" w:lineRule="auto"/>
        <w:jc w:val="both"/>
        <w:rPr>
          <w:rFonts w:ascii="Calibri" w:eastAsia="Times New Roman" w:hAnsi="Calibri" w:cs="Calibri"/>
          <w:color w:val="000000"/>
          <w:sz w:val="20"/>
          <w:szCs w:val="20"/>
          <w:lang w:eastAsia="it-IT"/>
        </w:rPr>
      </w:pPr>
      <w:r w:rsidRPr="00AD52E5">
        <w:rPr>
          <w:rFonts w:ascii="Arial" w:eastAsia="Times New Roman" w:hAnsi="Arial" w:cs="Arial"/>
          <w:i/>
          <w:iCs/>
          <w:color w:val="000000"/>
          <w:sz w:val="24"/>
          <w:szCs w:val="24"/>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p>
    <w:p w:rsidR="00AD52E5" w:rsidRPr="00AD52E5" w:rsidRDefault="00AD52E5" w:rsidP="00AD52E5">
      <w:pPr>
        <w:spacing w:after="120" w:line="240" w:lineRule="auto"/>
        <w:jc w:val="both"/>
        <w:rPr>
          <w:rFonts w:ascii="Calibri" w:eastAsia="Times New Roman" w:hAnsi="Calibri" w:cs="Calibri"/>
          <w:color w:val="000000"/>
          <w:sz w:val="20"/>
          <w:szCs w:val="20"/>
          <w:lang w:eastAsia="it-IT"/>
        </w:rPr>
      </w:pPr>
      <w:r w:rsidRPr="00AD52E5">
        <w:rPr>
          <w:rFonts w:ascii="Arial" w:eastAsia="Times New Roman" w:hAnsi="Arial" w:cs="Arial"/>
          <w:color w:val="000000"/>
          <w:sz w:val="24"/>
          <w:szCs w:val="24"/>
          <w:lang w:eastAsia="it-IT"/>
        </w:rPr>
        <w:t>È cosa giusta che ognuno chiede al suo cuore e alla sua coscienza: la mia abilità è rivolta verso il bene o verso il male? Verso la difesa della Legge del Signore nostro Dio e il Vangelo di Cristo Gesù, oppure è una abilità tutta protesa a diffondere il pensiero del mondo? L’abilità rivolta verso il male non solo è peccato, apre le porte ad ogni peccato. Non solo apre le porte del nostro cuore perché il peccato entri in esso, ma apre anche la porta di ogni altro cuore. Poiché l’abilità è frutto dell’uomo, se l’uomo è con Dio la sua abilità è rivolta in difesa della luce. Se non è con Dio, la sua abilità è orientata verso le tenebre. L’uso dell’abilità rivela con chi siamo.</w:t>
      </w:r>
    </w:p>
    <w:p w:rsidR="00AD52E5" w:rsidRPr="00AD52E5" w:rsidRDefault="00AD52E5" w:rsidP="00AD52E5">
      <w:pPr>
        <w:spacing w:after="120" w:line="240" w:lineRule="auto"/>
        <w:jc w:val="both"/>
        <w:rPr>
          <w:rFonts w:ascii="Calibri" w:eastAsia="Times New Roman" w:hAnsi="Calibri" w:cs="Calibri"/>
          <w:color w:val="000000"/>
          <w:sz w:val="20"/>
          <w:szCs w:val="20"/>
          <w:lang w:eastAsia="it-IT"/>
        </w:rPr>
      </w:pPr>
      <w:r w:rsidRPr="00AD52E5">
        <w:rPr>
          <w:rFonts w:ascii="Arial" w:eastAsia="Times New Roman" w:hAnsi="Arial" w:cs="Arial"/>
          <w:color w:val="000000"/>
          <w:sz w:val="24"/>
          <w:szCs w:val="24"/>
          <w:lang w:eastAsia="it-IT"/>
        </w:rPr>
        <w:t>Madre di Dio, fa che ogni discepolo di tuo Figlio si converta. La sua abilità sarà verso la luce.</w:t>
      </w:r>
    </w:p>
    <w:p w:rsidR="003F1738" w:rsidRDefault="003F1738" w:rsidP="001105F1">
      <w:pPr>
        <w:pStyle w:val="Nessunaspaziatura"/>
      </w:pPr>
    </w:p>
    <w:p w:rsidR="001358E2" w:rsidRPr="001358E2" w:rsidRDefault="002D4BEE" w:rsidP="001358E2">
      <w:pPr>
        <w:pStyle w:val="Titolo2"/>
        <w:rPr>
          <w:rFonts w:ascii="Calibri" w:hAnsi="Calibri" w:cs="Calibri"/>
        </w:rPr>
      </w:pPr>
      <w:bookmarkStart w:id="756" w:name="_Toc75156493"/>
      <w:r w:rsidRPr="001358E2">
        <w:rPr>
          <w:sz w:val="32"/>
          <w:szCs w:val="32"/>
        </w:rPr>
        <w:t>IN QUESTO È GLORIFICATO IL PADRE MIO</w:t>
      </w:r>
      <w:bookmarkEnd w:id="756"/>
    </w:p>
    <w:p w:rsidR="001358E2" w:rsidRPr="001358E2" w:rsidRDefault="001358E2" w:rsidP="001358E2">
      <w:pPr>
        <w:pStyle w:val="Nessunaspaziatura"/>
        <w:ind w:firstLine="0"/>
        <w:rPr>
          <w:rFonts w:ascii="Calibri" w:hAnsi="Calibri" w:cs="Calibri"/>
          <w:sz w:val="27"/>
          <w:szCs w:val="27"/>
        </w:rPr>
      </w:pPr>
      <w:r w:rsidRPr="001358E2">
        <w:t xml:space="preserve">Nello Spirito Santo, la gloria del Padre è il suo Figlio Unigenito Incarnato. Nello Spirito Santo la gloria del Figlio Unigenito Incarnato è il Padre suo. Il Padre nello Spirito Santo dona al Figlio la sua gloria. Il Figlio nello Spirito Santo dona al Padre la sua gloria. Se l’uomo vuole rendere la vera gloria al Padre e al Figlio necessariamente dovrà abitare nello Spirito Santo. Se rimane fuori dallo Spirito Santo o esce da questa dimora santissima ed eterna, mai potrà rendere gloria né al Padre e né al Figlio suo Incarnato. Da cosa possiamo oggi dedurre che non dimoriamo nello Spirito Santo o che siamo usciti da questa dimora santissima ed eterna? Dalla gloria che non diamo più a Cristo Gesù, il Figlio Unigenito del Padre che si è fatto carne ed è venuto ad abitare in mezzo </w:t>
      </w:r>
      <w:r w:rsidRPr="001358E2">
        <w:lastRenderedPageBreak/>
        <w:t xml:space="preserve">a noi pieno di grazia e di verità. Quale gloria noi non diamo più al Figlio Unigenito del Padre? Non diamo più la gloria di essere Lui il solo Figlio generato dal Padre nell’oggi dell’eternità. Solo Lui è luce da luce, Dio vero da Dio vero, generato, non creato della stessa sostanza del Padre. Solo Lui è il Dio eterno che si è fatto carne. Solo Lui è la grazia, la verità, la luce, la vita eterna, la giustizia, la riconciliazione, il perdono dei peccati. Solo Lui è il Mediatore unico e universale tra Dio e la sua creazione. Solo Lui è il Giudice dei vivi e dei morti. Solo Lui è il Signore dei signori e il Principe dei re della terra. Solo Lui ha in mano il libro sigillato della storia e solo Lui può aprirne i sigilli e permettere che il mistero della storia si compia. Solo Lui è morto per i nostri peccati ed è risorto per la nostra </w:t>
      </w:r>
      <w:r w:rsidR="00C17994">
        <w:t>giustificazione. Solo Lui è il </w:t>
      </w:r>
      <w:r w:rsidRPr="001358E2">
        <w:t>nome nel quale è stabilito che possiamo essere salvati. Solo Lui il Crocifisso che è il Risorto. Solo Lui l’Agnello che toglie i peccati del mondo. Solo in Lui si compiono tutte le profezie, tutti gli oracoli, i giuramenti, le promesse del Signore. Solo la sua Parola è vita eterna per noi. Solo Lui ci dona la sua carne da mangiare e il suo sangue da bere. Solo in Lui non diveniamo figli di adozione del Padre e solo in Lui possiamo ereditare la vita eterna. Questa è la gloria che il Padre ha dato al Figlio e nessuno potrà glorificare il Padre se non confessa questa gloria, non la professa, non l’annuncia ad ogni uomo. Ma come si professa questa gloria di Cristo Signore? Divenendo noi suoi discepoli. Lasciandoci fare nuove creature dallo Spirito Santo per divenire corpo di Cristo Gesù e nel suo corpo, sua vita oggi in mezzo al mondo.</w:t>
      </w:r>
    </w:p>
    <w:p w:rsidR="001358E2" w:rsidRPr="001358E2" w:rsidRDefault="001358E2" w:rsidP="001358E2">
      <w:pPr>
        <w:pStyle w:val="Nessunaspaziatura"/>
        <w:ind w:firstLine="0"/>
        <w:rPr>
          <w:rFonts w:ascii="Calibri" w:hAnsi="Calibri" w:cs="Calibri"/>
          <w:sz w:val="27"/>
          <w:szCs w:val="27"/>
        </w:rPr>
      </w:pPr>
      <w:r w:rsidRPr="001358E2">
        <w:rPr>
          <w:i/>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rsidR="001358E2" w:rsidRPr="001358E2" w:rsidRDefault="001358E2" w:rsidP="001358E2">
      <w:pPr>
        <w:pStyle w:val="Nessunaspaziatura"/>
        <w:ind w:firstLine="0"/>
        <w:rPr>
          <w:rFonts w:ascii="Calibri" w:hAnsi="Calibri" w:cs="Calibri"/>
          <w:sz w:val="27"/>
          <w:szCs w:val="27"/>
        </w:rPr>
      </w:pPr>
      <w:r w:rsidRPr="001358E2">
        <w:t>Ora riflettiamo un poco. Se io sono corpo di Cristo, sua vita, sua luce, sua verità, sia giustizia, sua pace, sua misericordia, suo perdono, sua riconciliazione, sua carità, sua speranza, sua parola, posso vergognarmi di manifestare questo mio nuovo essere ricevuto nelle acque del battesimo? Se sono nello Spirito Santo di certo non mi vergognerò perché lo Spirito Santo è in me sapienza, intelletto, consiglio, fortezza, intelligenza, pietà, timore del Signore. Se sono nello Spirito Santo sarà sempre Lui a parlare in me e per me dinanzi ad ogni uomo. Se però non sono nello Spirito Santo, Lui non po</w:t>
      </w:r>
      <w:r>
        <w:t>trà agire in me e per me ed io,</w:t>
      </w:r>
      <w:r w:rsidRPr="001358E2">
        <w:t xml:space="preserve"> abbandonato alla mia carne, schiavo di essa, parlerò dalla carne. Ma dalla carne sempre si rinnegherà Cristo e sempre lo si priverà della sua gloria. Se oggi non si confessa più la gloria di Cristo, se addirittura la si oscura, non in modo diretto, ma indiretto, di certo attestiamo che non siamo nello Spirito Santo. Come si oscura la gloria di Cristo Gesù in modo indiretto? Attribuendo ad altri uomini di questo mondo una gloria o parziale o plenaria che è solo di Cristo Gesù. Nessun uomo è redentore. Tutti devono lasciarsi redimere da Cristo Gesù. Nessun uomo è Dio incarnato. Tutti gli uomini sono stati creati da Cristo Gesù. Nessun </w:t>
      </w:r>
      <w:r w:rsidRPr="001358E2">
        <w:lastRenderedPageBreak/>
        <w:t>uomo è mediatore tra Dio e la creazione, tra Dio e l’umanità. Mediatore è solo Cristo Gesù. Nessuna parola degli uomini è parola di Vangelo. Parola di Vangelo è solo la Parola di Cristo Gesù. Nessuna confessione religiosa è luce del mondo e sale della terra. Luce del mondo e sale della terra è solo Cristo Gesù. Nessun uomo è via verso il Padre. Via verso il padre è solo Cristo Gesù. Quando noi attribuiamo o in parte o in toto ciò che è solo di Cristo Gesù ad un altro uomo, noi priviamo Cristo della sua gloria. Privando Cristo Gesù della sua gloria, anche il Padre priviamo della sua gloria. Se il Padre ci conosce come suoi figli solo nel Figlio suo Gesù Cristo, perché noi diciamo che senza Cristo Gesù il Padre – anzi Dio – ci riconosce come suoi veri figli? Evidentemente qualcosa si inceppa nella professione della nostra fede. Né possiamo pensare a dare valore oggi a quella divisione che vuole che il cristiano sia cristiano mentre celebra il culto o compie qualche sua particolare ritualità. Poi finita la celebrazione, quanto è stato confessato nel culto dovrà essere dimenticato, per ritornare nel mondo ed essere mondo con il mondo e tenebra con le tenebre.</w:t>
      </w:r>
    </w:p>
    <w:p w:rsidR="001358E2" w:rsidRPr="001358E2" w:rsidRDefault="001358E2" w:rsidP="001358E2">
      <w:pPr>
        <w:pStyle w:val="Nessunaspaziatura"/>
        <w:ind w:firstLine="0"/>
        <w:rPr>
          <w:rFonts w:ascii="Calibri" w:hAnsi="Calibri" w:cs="Calibri"/>
          <w:sz w:val="27"/>
          <w:szCs w:val="27"/>
        </w:rPr>
      </w:pPr>
      <w:r w:rsidRPr="001358E2">
        <w:t>Madre di Cristo, fa’ che nessun cristiano rinneghi la gloria che è solo del Figlio Tuo.</w:t>
      </w:r>
    </w:p>
    <w:p w:rsidR="001105F1" w:rsidRDefault="001105F1" w:rsidP="001105F1">
      <w:pPr>
        <w:pStyle w:val="Titolo2"/>
        <w:spacing w:line="276" w:lineRule="auto"/>
        <w:jc w:val="both"/>
        <w:rPr>
          <w:sz w:val="26"/>
          <w:szCs w:val="26"/>
        </w:rPr>
      </w:pPr>
      <w:bookmarkStart w:id="757" w:name="_Toc75156494"/>
      <w:r w:rsidRPr="007959C4">
        <w:rPr>
          <w:sz w:val="26"/>
          <w:szCs w:val="26"/>
        </w:rPr>
        <w:t>27 Maggio</w:t>
      </w:r>
      <w:bookmarkEnd w:id="757"/>
      <w:r w:rsidRPr="007959C4">
        <w:rPr>
          <w:sz w:val="26"/>
          <w:szCs w:val="26"/>
        </w:rPr>
        <w:t xml:space="preserve"> </w:t>
      </w:r>
    </w:p>
    <w:p w:rsidR="001358E2" w:rsidRDefault="00450E73" w:rsidP="00450E73">
      <w:pPr>
        <w:jc w:val="both"/>
        <w:rPr>
          <w:rFonts w:ascii="Segoe UI" w:hAnsi="Segoe UI" w:cs="Segoe UI"/>
          <w:sz w:val="24"/>
          <w:szCs w:val="24"/>
        </w:rPr>
      </w:pPr>
      <w:r w:rsidRPr="00450E73">
        <w:rPr>
          <w:rFonts w:ascii="Segoe UI" w:hAnsi="Segoe UI" w:cs="Segoe UI"/>
          <w:sz w:val="24"/>
          <w:szCs w:val="24"/>
        </w:rPr>
        <w:t>Vergine Maria, Madre della Redenzione, fa’ che la Parola di Dio si compia sempre nella nostra vita.</w:t>
      </w:r>
    </w:p>
    <w:p w:rsidR="00450E73" w:rsidRPr="00450E73" w:rsidRDefault="00450E73" w:rsidP="00450E73">
      <w:pPr>
        <w:pStyle w:val="Titolo2"/>
        <w:rPr>
          <w:rFonts w:ascii="Calibri" w:hAnsi="Calibri" w:cs="Calibri"/>
          <w:sz w:val="32"/>
          <w:szCs w:val="32"/>
        </w:rPr>
      </w:pPr>
      <w:bookmarkStart w:id="758" w:name="_Toc66893279"/>
      <w:bookmarkStart w:id="759" w:name="_Toc75156495"/>
      <w:r w:rsidRPr="00450E73">
        <w:rPr>
          <w:sz w:val="32"/>
          <w:szCs w:val="32"/>
        </w:rPr>
        <w:t>Chi ascolta voi ascolta me, chi disprezza voi disprezza me</w:t>
      </w:r>
      <w:bookmarkEnd w:id="758"/>
      <w:bookmarkEnd w:id="759"/>
    </w:p>
    <w:p w:rsidR="00450E73" w:rsidRPr="00450E73" w:rsidRDefault="00450E73" w:rsidP="00450E73">
      <w:pPr>
        <w:spacing w:after="120" w:line="240" w:lineRule="auto"/>
        <w:jc w:val="both"/>
        <w:rPr>
          <w:rFonts w:ascii="Calibri" w:eastAsia="Times New Roman" w:hAnsi="Calibri" w:cs="Calibri"/>
          <w:color w:val="000000"/>
          <w:sz w:val="20"/>
          <w:szCs w:val="20"/>
          <w:lang w:eastAsia="it-IT"/>
        </w:rPr>
      </w:pPr>
      <w:r w:rsidRPr="00450E73">
        <w:rPr>
          <w:rFonts w:ascii="Arial" w:eastAsia="Times New Roman" w:hAnsi="Arial" w:cs="Arial"/>
          <w:color w:val="000000"/>
          <w:sz w:val="24"/>
          <w:szCs w:val="24"/>
          <w:lang w:eastAsia="it-IT"/>
        </w:rPr>
        <w:t>Il Libro dell’Esodo rivela tutta la difficoltà incontrata da Mosè nel parlare ai figli d’Israele in nome del Dio dei loro padri. Questi avrebbero voluto il compimento immediato di ogni Parola proferita nel nome del Signore. Essi ignoravano che tra la Parola proferita e la storia c’è sempre la prova della fede. La prova per essi è stato l’inasprimento delle condizioni di schiavitù: “</w:t>
      </w:r>
      <w:r w:rsidRPr="00450E73">
        <w:rPr>
          <w:rFonts w:ascii="Arial" w:eastAsia="Times New Roman" w:hAnsi="Arial" w:cs="Arial"/>
          <w:i/>
          <w:iCs/>
          <w:color w:val="000000"/>
          <w:sz w:val="24"/>
          <w:szCs w:val="24"/>
          <w:lang w:eastAsia="it-IT"/>
        </w:rPr>
        <w:t>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 Allora Mosè si rivolse al Signore e disse: «Signore, perché hai maltrattato questo popolo? Perché dunque mi hai inviato? Da quando sono venuto dal faraone per parlargli in tuo nome, egli ha fatto del male a questo popolo, e tu non hai affatto liberato il tuo popolo!». Il Signore disse a Mosè: «Ora vedrai quello che sto per fare al faraone: con mano potente li lascerà andare, anzi con mano potente li scaccerà dalla sua terra!». 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 Mosè parlò così agli Israeliti, ma essi non lo ascoltarono, perché erano stremati dalla dura schiavitù” (Es 5,19-6,9). </w:t>
      </w:r>
      <w:r w:rsidRPr="00450E73">
        <w:rPr>
          <w:rFonts w:ascii="Arial" w:eastAsia="Times New Roman" w:hAnsi="Arial" w:cs="Arial"/>
          <w:color w:val="000000"/>
          <w:sz w:val="24"/>
          <w:szCs w:val="24"/>
          <w:lang w:eastAsia="it-IT"/>
        </w:rPr>
        <w:t xml:space="preserve">Mosè non viene </w:t>
      </w:r>
      <w:r w:rsidRPr="00450E73">
        <w:rPr>
          <w:rFonts w:ascii="Arial" w:eastAsia="Times New Roman" w:hAnsi="Arial" w:cs="Arial"/>
          <w:color w:val="000000"/>
          <w:sz w:val="24"/>
          <w:szCs w:val="24"/>
          <w:lang w:eastAsia="it-IT"/>
        </w:rPr>
        <w:lastRenderedPageBreak/>
        <w:t>ascoltato come voce del suo Signore. Non credendo in Mosè neanche in Dio si crede. Mosè e Dio sono una sola voce, una sola Parola. Anche gli Apostoli e Gesù sono una sola Parola. Non è stata ascoltata la Parola di Gesù neanche la loro sarà ascoltata. Essi però, come Mosè, devono attestare al mondo che la loro Parola è la sola vera perché solo la loro Parola è vera Parola di Dio. Nessun’altra è Parola di Dio. Come lo attesteranno? Compiendo nella storia la Parola che essi annunciano.</w:t>
      </w:r>
    </w:p>
    <w:p w:rsidR="00450E73" w:rsidRPr="00450E73" w:rsidRDefault="00450E73" w:rsidP="00450E73">
      <w:pPr>
        <w:spacing w:after="120" w:line="240" w:lineRule="auto"/>
        <w:jc w:val="both"/>
        <w:rPr>
          <w:rFonts w:ascii="Calibri" w:eastAsia="Times New Roman" w:hAnsi="Calibri" w:cs="Calibri"/>
          <w:color w:val="000000"/>
          <w:sz w:val="20"/>
          <w:szCs w:val="20"/>
          <w:lang w:eastAsia="it-IT"/>
        </w:rPr>
      </w:pPr>
      <w:r w:rsidRPr="00450E73">
        <w:rPr>
          <w:rFonts w:ascii="Arial" w:eastAsia="Times New Roman" w:hAnsi="Arial" w:cs="Arial"/>
          <w:i/>
          <w:iCs/>
          <w:color w:val="000000"/>
          <w:sz w:val="24"/>
          <w:szCs w:val="24"/>
          <w:lang w:val="pt-BR" w:eastAsia="it-IT"/>
        </w:rPr>
        <w:t xml:space="preserve">Guai a te, Corazìn, guai a te, Betsàida! </w:t>
      </w:r>
      <w:r w:rsidRPr="00450E73">
        <w:rPr>
          <w:rFonts w:ascii="Arial" w:eastAsia="Times New Roman" w:hAnsi="Arial" w:cs="Arial"/>
          <w:i/>
          <w:iCs/>
          <w:color w:val="000000"/>
          <w:sz w:val="24"/>
          <w:szCs w:val="24"/>
          <w:lang w:eastAsia="it-IT"/>
        </w:rPr>
        <w:t>Perché, se a Tiro e a Sidone fossero avvenuti i prodigi che avvennero in mezzo a voi, già da tempo, vestite di sacco e cosparse di cenere, si sarebbero convertite. Ebbene, nel giudizio, Tiro e Sidone saranno trattate meno duramente di voi. E tu, Cafàrnao, sarai forse innalzata fino al cielo? Fino agli inferi precipiterai! Chi ascolta voi ascolta me, chi disprezza voi disprezza me. E chi disprezza me disprezza colui che mi ha mandato». 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10,13-20).</w:t>
      </w:r>
    </w:p>
    <w:p w:rsidR="00450E73" w:rsidRPr="00450E73" w:rsidRDefault="00450E73" w:rsidP="00450E73">
      <w:pPr>
        <w:spacing w:after="120" w:line="240" w:lineRule="auto"/>
        <w:jc w:val="both"/>
        <w:rPr>
          <w:rFonts w:ascii="Calibri" w:eastAsia="Times New Roman" w:hAnsi="Calibri" w:cs="Calibri"/>
          <w:color w:val="000000"/>
          <w:sz w:val="20"/>
          <w:szCs w:val="20"/>
          <w:lang w:eastAsia="it-IT"/>
        </w:rPr>
      </w:pPr>
      <w:r w:rsidRPr="00450E73">
        <w:rPr>
          <w:rFonts w:ascii="Arial" w:eastAsia="Times New Roman" w:hAnsi="Arial" w:cs="Arial"/>
          <w:color w:val="000000"/>
          <w:sz w:val="24"/>
          <w:szCs w:val="24"/>
          <w:lang w:eastAsia="it-IT"/>
        </w:rPr>
        <w:t>Quando i figli d’Israele credono in Dio e in Mosè, quando cioè essi credono che la Parola di Dio è Parola di Mosè e la Parola di Mosè è Parola di Dio? Quando escono dall’Egitto passando a piedi asciutti attraverso il Mar Rosso: </w:t>
      </w:r>
      <w:r w:rsidRPr="00450E73">
        <w:rPr>
          <w:rFonts w:ascii="Arial" w:eastAsia="Times New Roman" w:hAnsi="Arial" w:cs="Arial"/>
          <w:i/>
          <w:iCs/>
          <w:color w:val="000000"/>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14,21-31). </w:t>
      </w:r>
      <w:r w:rsidRPr="00450E73">
        <w:rPr>
          <w:rFonts w:ascii="Arial" w:eastAsia="Times New Roman" w:hAnsi="Arial" w:cs="Arial"/>
          <w:color w:val="000000"/>
          <w:sz w:val="24"/>
          <w:szCs w:val="24"/>
          <w:lang w:eastAsia="it-IT"/>
        </w:rPr>
        <w:t>Ecco la via della fede: la trasformazione della Parola in storia. Si dice una Parola, la si compie, la si realizza, la Parola compiuta e realizzata attesta che essa è vera Parola di Dio. Quanto è avvenuto con Mosè e con Cristo deve avvenire anche con i discepoli.</w:t>
      </w:r>
    </w:p>
    <w:p w:rsidR="00450E73" w:rsidRPr="00450E73" w:rsidRDefault="00450E73" w:rsidP="00450E73">
      <w:pPr>
        <w:spacing w:after="120" w:line="240" w:lineRule="auto"/>
        <w:jc w:val="both"/>
        <w:rPr>
          <w:rFonts w:ascii="Calibri" w:eastAsia="Times New Roman" w:hAnsi="Calibri" w:cs="Calibri"/>
          <w:color w:val="000000"/>
          <w:sz w:val="20"/>
          <w:szCs w:val="20"/>
          <w:lang w:eastAsia="it-IT"/>
        </w:rPr>
      </w:pPr>
      <w:r w:rsidRPr="00450E73">
        <w:rPr>
          <w:rFonts w:ascii="Arial" w:eastAsia="Times New Roman" w:hAnsi="Arial" w:cs="Arial"/>
          <w:color w:val="000000"/>
          <w:sz w:val="24"/>
          <w:szCs w:val="24"/>
          <w:lang w:eastAsia="it-IT"/>
        </w:rPr>
        <w:t>Vergine Maria, Madre della Redenzione, fa la Parola di Dio si compia sempre nella nostra vita.</w:t>
      </w:r>
    </w:p>
    <w:p w:rsidR="00450E73" w:rsidRDefault="00450E73" w:rsidP="00450E73">
      <w:pPr>
        <w:jc w:val="both"/>
        <w:rPr>
          <w:sz w:val="24"/>
          <w:szCs w:val="24"/>
          <w:lang w:eastAsia="it-IT"/>
        </w:rPr>
      </w:pPr>
    </w:p>
    <w:p w:rsidR="00511A4B" w:rsidRPr="00511A4B" w:rsidRDefault="00511A4B" w:rsidP="00511A4B">
      <w:pPr>
        <w:pStyle w:val="Titolo2"/>
        <w:rPr>
          <w:rFonts w:ascii="Calibri" w:hAnsi="Calibri" w:cs="Calibri"/>
        </w:rPr>
      </w:pPr>
      <w:bookmarkStart w:id="760" w:name="_Toc75156496"/>
      <w:r w:rsidRPr="00511A4B">
        <w:rPr>
          <w:sz w:val="32"/>
          <w:szCs w:val="32"/>
        </w:rPr>
        <w:lastRenderedPageBreak/>
        <w:t>ALLORA È GIUNTO A VOI IL REGNO DI DIO</w:t>
      </w:r>
      <w:bookmarkEnd w:id="760"/>
    </w:p>
    <w:p w:rsidR="00511A4B" w:rsidRPr="00511A4B" w:rsidRDefault="00511A4B" w:rsidP="00511A4B">
      <w:pPr>
        <w:pStyle w:val="Nessunaspaziatura"/>
        <w:ind w:firstLine="0"/>
        <w:rPr>
          <w:rFonts w:ascii="Calibri" w:hAnsi="Calibri" w:cs="Calibri"/>
          <w:sz w:val="27"/>
          <w:szCs w:val="27"/>
        </w:rPr>
      </w:pPr>
      <w:r w:rsidRPr="00511A4B">
        <w:t xml:space="preserve">È cosa giusta che ci chiediamo: Quando un uomo entra </w:t>
      </w:r>
      <w:r>
        <w:t>nel</w:t>
      </w:r>
      <w:r w:rsidRPr="00511A4B">
        <w:t xml:space="preserve"> regno di Dio? Un uomo entra nel regno di Dio quando lascia il mondo delle tenebre ed entra in quello della luce. Quando si compie in lui la promessa che Dio ha fatto al serpente: </w:t>
      </w:r>
      <w:r w:rsidRPr="00511A4B">
        <w:rPr>
          <w:i/>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Pr>
          <w:iCs w:val="0"/>
        </w:rPr>
        <w:t>”</w:t>
      </w:r>
      <w:r w:rsidRPr="00511A4B">
        <w:rPr>
          <w:i/>
        </w:rPr>
        <w:t xml:space="preserve"> (Gen 3,14-15). </w:t>
      </w:r>
      <w:r w:rsidRPr="00511A4B">
        <w:t>Cristo Gesù ha schiacciato la testa al serpente in modo definitivo ed eterno con la sua morte in croce e la sua gloriosa risurrezione. Ogni uomo è chiamato anche lui a schiacciare la testa al serpente divenendo vero corpo di Cristo e vivendo in Lui, con Lui, per Lui, governato dal suo Santo Spirito, perché dimori sempre nella Parola del Vangelo. Il Vangelo è la casa della luce. Si esce dal Vangelo. Si ritorna nelle tenebre. La verità e la necessità del battesimo è purissima rivelazione fatta da Cristo Gesù nel Vangelo secondo Giovanni: </w:t>
      </w:r>
      <w:r w:rsidRPr="00511A4B">
        <w:rPr>
          <w:i/>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rsidR="00511A4B" w:rsidRPr="00511A4B" w:rsidRDefault="00511A4B" w:rsidP="00511A4B">
      <w:pPr>
        <w:pStyle w:val="Nessunaspaziatura"/>
        <w:ind w:firstLine="0"/>
        <w:rPr>
          <w:rFonts w:ascii="Calibri" w:hAnsi="Calibri" w:cs="Calibri"/>
          <w:sz w:val="27"/>
          <w:szCs w:val="27"/>
        </w:rPr>
      </w:pPr>
      <w:r w:rsidRPr="00511A4B">
        <w:t>Ecco alcune parti del rito del battesimo attraverso le quali si prepara un uomo perché dalle tenebre passi nella luce e da regno di Satana diventi vero regno di Dio, in Cristo, con Cristo, per Cristo, come vero membro del suo corpo. </w:t>
      </w:r>
      <w:r w:rsidRPr="00511A4B">
        <w:rPr>
          <w:i/>
        </w:rPr>
        <w:t xml:space="preserve">“Dio onnipotente ed eterno, tu hai mandato nel mondo il tuo Figlio per distruggere il potere di satana, spirito del male, e trasferire l'uomo dalle tenebre nel tuo regno di luce infinita; umilmente ti preghiamo: libera questi bambini dal peccato originale, e consacrali tempio della tua gloria, dimora dello Spirito Santo. Per Cristo nostro Signore. Cari genitori, padrini e madrine, i bambini che voi presentate stanno per ricevere il Battesimo. Nel suo amore Dio darà loro una vita nuova e rinasceranno dall'acqua e dallo Spirito Santo. A voi il compito di educarli nella fede, perché la vita divina che ricevono in dono sia preservata dal peccato e cresca di giorno in giorno. Se dunque, in forza della vostra fede, siete pronti ad assumervi questo impegno, memori delle promesse del vostro Battesimo, rinunciate al peccato, e fate la vostra professione di fede in Cristo Gesù: è la fede della Chiesa nella quale i vostri figli vengono battezzati.  Rinunciate a satana? Rinuncio. E a tutte le sue opere? Rinuncio. E a tutte le sue seduzioni? Rinuncio. Credete in Dio, Padre </w:t>
      </w:r>
      <w:r w:rsidRPr="00511A4B">
        <w:rPr>
          <w:i/>
        </w:rPr>
        <w:lastRenderedPageBreak/>
        <w:t>onnipotente, creatore del cielo e della terra? Credo. Credete in Gesù Cristo, suo unico Figlio, nostro Signore, che nacque da Maria vergine, morì e fu sepolto, è risuscitato dai morti e siede alla destra del Padre? Credo. Credete nello Spirito Santo, la santa Chiesa cattolica, la comunione dei santi, la remissione dei peccati, la risurrezione della carne e la vita eterna? Credo. Questa è la nostra fede. Questa è la fede della Chiesa. E noi ci gloriamo di professarla, in Cristo Gesù nostro Signore. Amen.</w:t>
      </w:r>
    </w:p>
    <w:p w:rsidR="00511A4B" w:rsidRPr="00511A4B" w:rsidRDefault="00511A4B" w:rsidP="00511A4B">
      <w:pPr>
        <w:pStyle w:val="Nessunaspaziatura"/>
        <w:ind w:firstLine="0"/>
        <w:rPr>
          <w:rFonts w:ascii="Calibri" w:hAnsi="Calibri" w:cs="Calibri"/>
          <w:sz w:val="27"/>
          <w:szCs w:val="27"/>
        </w:rPr>
      </w:pPr>
      <w:r w:rsidRPr="00511A4B">
        <w:t>Se questa è la fede della Chiesa e se noi ci gloriamo di professarla in Cristo Gesù nostro Signore, perché oggi vi sono molti discepoli di Gesù che attestano che battezzare e non battezzare sono la stessa cosa? Se sono la stessa cosa significa che per queste persone abitare nel regno delle tenebre e della morte e abitare nel regno della luce e della vita sono la stessa cosa. Ma anche significa che la celebrazione del sacramento è solamente un rito inutile, così come riti inutili sono tutti gli altri sacramenti. Significa altresì che non si crede più nel Vangelo come vera Parola del Signore. Il Vangelo per queste persone è divenuto un libro di favole o di racconti mitologici come mille altri racconti che esistono nei libri di questo mondo. Ma questo significa che il fariseismo ipocrita è entrato a pieno titolo nel campo della fede con l’intento di distruggerla.</w:t>
      </w:r>
    </w:p>
    <w:p w:rsidR="00511A4B" w:rsidRPr="00511A4B" w:rsidRDefault="00511A4B" w:rsidP="00511A4B">
      <w:pPr>
        <w:pStyle w:val="Nessunaspaziatura"/>
        <w:ind w:firstLine="0"/>
        <w:rPr>
          <w:rFonts w:ascii="Calibri" w:hAnsi="Calibri" w:cs="Calibri"/>
          <w:sz w:val="27"/>
          <w:szCs w:val="27"/>
        </w:rPr>
      </w:pPr>
      <w:r w:rsidRPr="00511A4B">
        <w:rPr>
          <w:i/>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 Mentre diceva questo, una donna dalla folla alzò la voce e gli disse: «Beato il grembo che ti ha portato e il seno che ti ha allattato!». Ma egli disse: «Beati piuttosto coloro che ascoltano la parola di Dio e la osservano!» (Mt 11,14-28).</w:t>
      </w:r>
    </w:p>
    <w:p w:rsidR="00511A4B" w:rsidRDefault="00511A4B" w:rsidP="00511A4B">
      <w:pPr>
        <w:pStyle w:val="Nessunaspaziatura"/>
        <w:ind w:firstLine="0"/>
      </w:pPr>
      <w:r w:rsidRPr="00511A4B">
        <w:t xml:space="preserve">Quanti dicono che battezzare e non battezzare sono la stessa cosa, altro non sono che gente conquistata da Satana e mandata tra noi con un fine ben preciso: distruggere il corpo di Cristo che è la sua Chiesa una, santa, cattolica, apostolica. Satana sa che solo la Chiesa una, santa, cattolica, apostolica da lui mai potrà essere distrutta. Ecco cosa allora ha pensato: Se non posso prevalere sulla Chiesa fondata su Pietro, posso sempre impedire che essa si rinnovi con l’aggiunta di nuovi membri. Come posso riuscire in questo? Mi metterò sulla bocca di molti figli della Chiesa trasformandomi in spirito di verità, spirito di modernità, spirito di pensiero secondo il mondo. Essi neanche se ne accorgeranno che sono io a parlare tramite la loro bocca e così potrò lavorare indisturbato. Chi ha paura di un cristiano che pensa come il mondo? Nessuno. Se </w:t>
      </w:r>
      <w:r w:rsidRPr="00511A4B">
        <w:lastRenderedPageBreak/>
        <w:t xml:space="preserve">questa astuzia di Satana non viene smascherata presto, i danni che essa produrrà saranno veramente grandi. </w:t>
      </w:r>
    </w:p>
    <w:p w:rsidR="00511A4B" w:rsidRPr="00511A4B" w:rsidRDefault="00511A4B" w:rsidP="00511A4B">
      <w:pPr>
        <w:pStyle w:val="Nessunaspaziatura"/>
        <w:ind w:firstLine="0"/>
        <w:rPr>
          <w:rFonts w:ascii="Calibri" w:hAnsi="Calibri" w:cs="Calibri"/>
          <w:sz w:val="27"/>
          <w:szCs w:val="27"/>
        </w:rPr>
      </w:pPr>
      <w:r w:rsidRPr="00511A4B">
        <w:t>Ci aiuti a smascherare questo inganno Lei, la Madre della Redenzione, che ha schiacciato la testa al serpente.</w:t>
      </w:r>
    </w:p>
    <w:p w:rsidR="000D2FCC" w:rsidRPr="007959C4" w:rsidRDefault="000D2FCC" w:rsidP="000D2FCC">
      <w:pPr>
        <w:pStyle w:val="Titolo2"/>
        <w:spacing w:line="276" w:lineRule="auto"/>
        <w:jc w:val="both"/>
        <w:rPr>
          <w:sz w:val="26"/>
          <w:szCs w:val="26"/>
        </w:rPr>
      </w:pPr>
      <w:bookmarkStart w:id="761" w:name="_Toc75156497"/>
      <w:r w:rsidRPr="007959C4">
        <w:rPr>
          <w:sz w:val="26"/>
          <w:szCs w:val="26"/>
        </w:rPr>
        <w:t>28 Maggio</w:t>
      </w:r>
      <w:bookmarkEnd w:id="761"/>
      <w:r w:rsidRPr="007959C4">
        <w:rPr>
          <w:sz w:val="26"/>
          <w:szCs w:val="26"/>
        </w:rPr>
        <w:t xml:space="preserve"> </w:t>
      </w:r>
    </w:p>
    <w:p w:rsidR="00511A4B" w:rsidRPr="000D2FCC" w:rsidRDefault="000D2FCC" w:rsidP="000D2FCC">
      <w:pPr>
        <w:spacing w:after="0" w:line="240" w:lineRule="auto"/>
        <w:jc w:val="both"/>
        <w:rPr>
          <w:rFonts w:ascii="Calibri" w:eastAsia="Times New Roman" w:hAnsi="Calibri" w:cs="Calibri"/>
          <w:sz w:val="28"/>
          <w:szCs w:val="28"/>
          <w:lang w:eastAsia="it-IT"/>
        </w:rPr>
      </w:pPr>
      <w:r w:rsidRPr="000D2FCC">
        <w:rPr>
          <w:rFonts w:ascii="Segoe UI" w:hAnsi="Segoe UI" w:cs="Segoe UI"/>
          <w:sz w:val="24"/>
          <w:szCs w:val="24"/>
        </w:rPr>
        <w:t>Madre del Buon Pastore, ottieni la grazia di liberarci da ogni stoltezza che ci consuma.</w:t>
      </w:r>
      <w:r w:rsidR="00511A4B" w:rsidRPr="000D2FCC">
        <w:rPr>
          <w:rFonts w:ascii="Calibri" w:eastAsia="Times New Roman" w:hAnsi="Calibri" w:cs="Calibri"/>
          <w:sz w:val="28"/>
          <w:szCs w:val="28"/>
          <w:lang w:eastAsia="it-IT"/>
        </w:rPr>
        <w:t> </w:t>
      </w:r>
    </w:p>
    <w:p w:rsidR="000D2FCC" w:rsidRPr="000D2FCC" w:rsidRDefault="000D2FCC" w:rsidP="000D2FCC">
      <w:pPr>
        <w:pStyle w:val="Titolo2"/>
        <w:rPr>
          <w:rFonts w:ascii="Calibri" w:hAnsi="Calibri" w:cs="Calibri"/>
          <w:sz w:val="32"/>
          <w:szCs w:val="32"/>
        </w:rPr>
      </w:pPr>
      <w:bookmarkStart w:id="762" w:name="_Toc66893286"/>
      <w:bookmarkStart w:id="763" w:name="_Toc75156498"/>
      <w:r w:rsidRPr="000D2FCC">
        <w:rPr>
          <w:sz w:val="32"/>
          <w:szCs w:val="32"/>
        </w:rPr>
        <w:t>Perché è un mercenario e non gli importa delle pecore</w:t>
      </w:r>
      <w:bookmarkEnd w:id="762"/>
      <w:bookmarkEnd w:id="763"/>
    </w:p>
    <w:p w:rsidR="000D2FCC" w:rsidRPr="000D2FCC" w:rsidRDefault="000D2FCC" w:rsidP="000D2FCC">
      <w:pPr>
        <w:spacing w:after="120" w:line="240" w:lineRule="auto"/>
        <w:jc w:val="both"/>
        <w:rPr>
          <w:rFonts w:ascii="Calibri" w:eastAsia="Times New Roman" w:hAnsi="Calibri" w:cs="Calibri"/>
          <w:color w:val="000000"/>
          <w:sz w:val="20"/>
          <w:szCs w:val="20"/>
          <w:lang w:eastAsia="it-IT"/>
        </w:rPr>
      </w:pPr>
      <w:r w:rsidRPr="000D2FCC">
        <w:rPr>
          <w:rFonts w:ascii="Arial" w:eastAsia="Times New Roman" w:hAnsi="Arial" w:cs="Arial"/>
          <w:color w:val="000000"/>
          <w:sz w:val="24"/>
          <w:szCs w:val="24"/>
          <w:lang w:eastAsia="it-IT"/>
        </w:rPr>
        <w:t>Mercenario è colui che conduce le pecore al pascolo e si prende cura di esse per denaro. Le pecore non sono sue. Sono di un altro. Se deve scegliere tra la vita delle pecore e la sua, sempre sceglierà per la sua. Gesù è il Pastore che ha comprato le sue pecore con il suo sangue. A Lui le pecore sono state date dal Padre. Lui però al Padre ha dovuto dare la sua vita. Il prezzo è stato altissimo. Per Lui le pecore sono la sua vita. Vive la pecora è Lui che vive. Muore la pecore è Lui che muore. Viene uccisa la pecora è Lui che viene ucciso. Ogni pecora vale quanto vale la sua vita, anzi più della sua vita dal momento che per la pecora ha dato la sua vita. Questa verità così è manifestata nei testi del Nuovo Testamento: </w:t>
      </w:r>
      <w:r w:rsidRPr="000D2FCC">
        <w:rPr>
          <w:rFonts w:ascii="Arial" w:eastAsia="Times New Roman" w:hAnsi="Arial" w:cs="Arial"/>
          <w:i/>
          <w:iCs/>
          <w:color w:val="000000"/>
          <w:sz w:val="24"/>
          <w:szCs w:val="24"/>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7,20-24).</w:t>
      </w:r>
    </w:p>
    <w:p w:rsidR="000D2FCC" w:rsidRPr="00340D2E" w:rsidRDefault="000D2FCC" w:rsidP="000D2FCC">
      <w:pPr>
        <w:spacing w:after="120" w:line="240" w:lineRule="auto"/>
        <w:jc w:val="both"/>
        <w:rPr>
          <w:rFonts w:ascii="Calibri" w:eastAsia="Times New Roman" w:hAnsi="Calibri" w:cs="Calibri"/>
          <w:sz w:val="20"/>
          <w:szCs w:val="20"/>
          <w:lang w:eastAsia="it-IT"/>
        </w:rPr>
      </w:pPr>
      <w:r w:rsidRPr="000D2FCC">
        <w:rPr>
          <w:rFonts w:ascii="Arial" w:eastAsia="Times New Roman" w:hAnsi="Arial" w:cs="Arial"/>
          <w:i/>
          <w:iCs/>
          <w:color w:val="000000"/>
          <w:sz w:val="24"/>
          <w:szCs w:val="24"/>
          <w:lang w:eastAsia="it-IT"/>
        </w:rPr>
        <w:t xml:space="preserve">“Allontanatosi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(Mt 12,9-14).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(Lc 15,4-7).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w:t>
      </w:r>
      <w:r w:rsidRPr="00340D2E">
        <w:rPr>
          <w:rFonts w:ascii="Arial" w:eastAsia="Times New Roman" w:hAnsi="Arial" w:cs="Arial"/>
          <w:i/>
          <w:iCs/>
          <w:sz w:val="24"/>
          <w:szCs w:val="24"/>
          <w:lang w:eastAsia="it-IT"/>
        </w:rPr>
        <w:lastRenderedPageBreak/>
        <w:t>fu predestinato già prima della fondazione del mondo, ma negli ultimi tempi si è manifestato per voi; e voi per opera sua credete in Dio, che lo ha risuscitato dai morti e gli ha dato gloria, in modo che la vostra fede e la vostra speranza siano rivolte a Dio (1Pt 1,17-21). </w:t>
      </w:r>
      <w:r w:rsidRPr="00340D2E">
        <w:rPr>
          <w:rFonts w:ascii="Arial" w:eastAsia="Times New Roman" w:hAnsi="Arial" w:cs="Arial"/>
          <w:sz w:val="24"/>
          <w:szCs w:val="24"/>
          <w:lang w:eastAsia="it-IT"/>
        </w:rPr>
        <w:t>Questa verità deve generare un pensiero nuovo in ogni pecora di Cristo Signore. Ogni pecora deve sapere quanto è il suo prezzo: il sangue del Figlio di Dio. Sapendo questo, metterà ogni impegno a crescere in Cristo fino a divenire anch’essa vita e sangue del Figlio di Dio, affinché con il suo sangue e la sua vita che diventano una cosa sola con il sangue e la vita di Cristo Gesù, il Padre possa dare al Figlio suo molte altre pecore. La missione cristiana si compie tutta nel corpo di Cristo, ma sempre in vista del corpo di Cristo.</w:t>
      </w:r>
    </w:p>
    <w:p w:rsidR="000D2FCC" w:rsidRPr="000D2FCC" w:rsidRDefault="000D2FCC" w:rsidP="000D2FCC">
      <w:pPr>
        <w:spacing w:after="120" w:line="240" w:lineRule="auto"/>
        <w:jc w:val="both"/>
        <w:rPr>
          <w:rFonts w:ascii="Calibri" w:eastAsia="Times New Roman" w:hAnsi="Calibri" w:cs="Calibri"/>
          <w:color w:val="000000"/>
          <w:sz w:val="20"/>
          <w:szCs w:val="20"/>
          <w:lang w:eastAsia="it-IT"/>
        </w:rPr>
      </w:pPr>
      <w:r w:rsidRPr="000D2FCC">
        <w:rPr>
          <w:rFonts w:ascii="Arial" w:eastAsia="Times New Roman" w:hAnsi="Arial" w:cs="Arial"/>
          <w:i/>
          <w:iCs/>
          <w:color w:val="000000"/>
          <w:sz w:val="24"/>
          <w:szCs w:val="24"/>
          <w:lang w:eastAsia="it-IT"/>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rsidR="000D2FCC" w:rsidRPr="000D2FCC" w:rsidRDefault="000D2FCC" w:rsidP="000D2FCC">
      <w:pPr>
        <w:spacing w:after="120" w:line="240" w:lineRule="auto"/>
        <w:jc w:val="both"/>
        <w:rPr>
          <w:rFonts w:ascii="Calibri" w:eastAsia="Times New Roman" w:hAnsi="Calibri" w:cs="Calibri"/>
          <w:color w:val="000000"/>
          <w:sz w:val="20"/>
          <w:szCs w:val="20"/>
          <w:lang w:eastAsia="it-IT"/>
        </w:rPr>
      </w:pPr>
      <w:r w:rsidRPr="000D2FCC">
        <w:rPr>
          <w:rFonts w:ascii="Arial" w:eastAsia="Times New Roman" w:hAnsi="Arial" w:cs="Arial"/>
          <w:color w:val="000000"/>
          <w:sz w:val="24"/>
          <w:szCs w:val="24"/>
          <w:lang w:eastAsia="it-IT"/>
        </w:rPr>
        <w:t>Oggi la stoltezza cristiana ha tolto Cristo Gesù al gregge e il gregge a Cristo Gesù. Almeno il mercenario quando non è in pericolo la sua vita per un “vile guadagno” si prende cura del gregge. Noi oggi siamo andati ben oltre. Vogliamo costruire una umanità nuova senza Cristo. Ma senza Cristo chi è che compra le pecore dal Padre, non da Dio, ma dal Padre? Nessuno. Senza Cristo il Padre non forma alcun gregge. Lui le pecore le dona solo al Figlio suo. Senza Cristo mai ci sarà un gregge universale. Ci saranno invece pecore smarrite senza alcun pastore. Senza il Buon Pastore che è Cristo consumiamo invano le nostre energie.</w:t>
      </w:r>
    </w:p>
    <w:p w:rsidR="000D2FCC" w:rsidRPr="000D2FCC" w:rsidRDefault="000D2FCC" w:rsidP="000D2FCC">
      <w:pPr>
        <w:spacing w:after="120" w:line="240" w:lineRule="auto"/>
        <w:jc w:val="both"/>
        <w:rPr>
          <w:rFonts w:ascii="Calibri" w:eastAsia="Times New Roman" w:hAnsi="Calibri" w:cs="Calibri"/>
          <w:color w:val="000000"/>
          <w:sz w:val="20"/>
          <w:szCs w:val="20"/>
          <w:lang w:eastAsia="it-IT"/>
        </w:rPr>
      </w:pPr>
      <w:r w:rsidRPr="000D2FCC">
        <w:rPr>
          <w:rFonts w:ascii="Arial" w:eastAsia="Times New Roman" w:hAnsi="Arial" w:cs="Arial"/>
          <w:color w:val="000000"/>
          <w:sz w:val="24"/>
          <w:szCs w:val="24"/>
          <w:lang w:eastAsia="it-IT"/>
        </w:rPr>
        <w:t>Madre del Buon Pastore, ottieni la grazia di liberarci da questa stoltezza che ci consuma.</w:t>
      </w:r>
    </w:p>
    <w:p w:rsidR="00511A4B" w:rsidRPr="00340D2E" w:rsidRDefault="00511A4B" w:rsidP="00340D2E">
      <w:pPr>
        <w:pStyle w:val="Nessunaspaziatura"/>
        <w:rPr>
          <w:sz w:val="18"/>
          <w:szCs w:val="16"/>
        </w:rPr>
      </w:pPr>
    </w:p>
    <w:p w:rsidR="00340D2E" w:rsidRPr="009A3D7D" w:rsidRDefault="009A3D7D" w:rsidP="009A3D7D">
      <w:pPr>
        <w:pStyle w:val="Titolo2"/>
        <w:rPr>
          <w:rFonts w:ascii="Calibri" w:hAnsi="Calibri" w:cs="Calibri"/>
          <w:spacing w:val="-12"/>
        </w:rPr>
      </w:pPr>
      <w:bookmarkStart w:id="764" w:name="_Toc75156499"/>
      <w:r w:rsidRPr="009A3D7D">
        <w:rPr>
          <w:spacing w:val="-12"/>
        </w:rPr>
        <w:t>GUARDATEVI DAL LIEVITO DEI FARISEI E DAL LIEVITO DI ERODE!</w:t>
      </w:r>
      <w:bookmarkEnd w:id="764"/>
    </w:p>
    <w:p w:rsidR="00340D2E" w:rsidRPr="00340D2E" w:rsidRDefault="00340D2E" w:rsidP="00B910B3">
      <w:pPr>
        <w:pStyle w:val="Nessunaspaziatura"/>
        <w:ind w:firstLine="0"/>
        <w:rPr>
          <w:rFonts w:ascii="Calibri" w:hAnsi="Calibri" w:cs="Calibri"/>
          <w:sz w:val="27"/>
          <w:szCs w:val="27"/>
        </w:rPr>
      </w:pPr>
      <w:r w:rsidRPr="00340D2E">
        <w:t>Oggi c’è un lievito particolare che sta lievitando tutta la pasta della Chiesa. Questo lievito ha un solo nome: pensiero del mondo o pensiero secondo il mondo, o mentalità di questo mondo. Contro questo lievito così ci ammonisce l’Apostolo Paolo: “</w:t>
      </w:r>
      <w:r w:rsidRPr="00340D2E">
        <w:rPr>
          <w:i/>
          <w:iCs w:val="0"/>
        </w:rPr>
        <w:t>Vi esorto dunque, fratelli, per la misericordia di Dio, a offrire i vostri corpi come sacrificio vivente, santo e gradito a Dio; è questo il vostro culto spirituale. </w:t>
      </w:r>
      <w:r w:rsidRPr="00340D2E">
        <w:rPr>
          <w:b/>
          <w:bCs/>
          <w:i/>
          <w:iCs w:val="0"/>
        </w:rPr>
        <w:t>Non conformatevi a questo mondo</w:t>
      </w:r>
      <w:r w:rsidRPr="00340D2E">
        <w:rPr>
          <w:i/>
          <w:iCs w:val="0"/>
        </w:rPr>
        <w:t>, ma lasciatevi trasformare </w:t>
      </w:r>
      <w:r w:rsidRPr="00340D2E">
        <w:rPr>
          <w:b/>
          <w:bCs/>
          <w:i/>
          <w:iCs w:val="0"/>
        </w:rPr>
        <w:t>rinnovando il vostro modo di pensare</w:t>
      </w:r>
      <w:r w:rsidRPr="00340D2E">
        <w:rPr>
          <w:i/>
          <w:iCs w:val="0"/>
        </w:rPr>
        <w:t>, per poter discernere la volontà di Dio, ciò che è buono, a lui gradito e perfetto</w:t>
      </w:r>
      <w:r w:rsidRPr="00340D2E">
        <w:t>” – </w:t>
      </w:r>
      <w:r w:rsidRPr="00340D2E">
        <w:rPr>
          <w:rStyle w:val="text-to-speech"/>
          <w:rFonts w:asciiTheme="majorBidi" w:hAnsiTheme="majorBidi" w:cstheme="majorBidi"/>
          <w:color w:val="111111"/>
          <w:lang w:val="el-GR"/>
        </w:rPr>
        <w:t>Παρακαλῶ</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οὖν</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ὑμᾶς</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ἀδελφοί</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διὰ</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τῶν</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οἰκτιρμῶν</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τοῦ</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θεοῦ</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παραστῆσαι</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τὰ</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σώματα</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ὑμῶν</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θυσίαν</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ζῶσαν</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ἁγίαν</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⸂εὐάρεστον</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τῷ</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θεῷ⸃</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τὴν</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λογικὴν</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λατρείαν</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ὑμῶν·</w:t>
      </w:r>
      <w:r w:rsidRPr="00340D2E">
        <w:rPr>
          <w:rStyle w:val="text-to-speech"/>
          <w:rFonts w:asciiTheme="majorBidi" w:hAnsiTheme="majorBidi" w:cstheme="majorBidi"/>
          <w:color w:val="111111"/>
        </w:rPr>
        <w:t> </w:t>
      </w:r>
      <w:r w:rsidRPr="00340D2E">
        <w:rPr>
          <w:rStyle w:val="text-to-speech"/>
          <w:rFonts w:asciiTheme="majorBidi" w:hAnsiTheme="majorBidi" w:cstheme="majorBidi"/>
          <w:color w:val="111111"/>
          <w:lang w:val="el-GR"/>
        </w:rPr>
        <w:t>καὶ</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μὴ</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⸀συσχηματίζεσθε</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τῷ</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αἰῶνι</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τούτῳ</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ἀλλὰ</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⸀μεταμορφοῦσθε</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τῇ</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ἀνακαινώσει</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τοῦ</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⸀νοός</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εἰς</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τὸ</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δοκιμάζειν</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ὑμᾶς</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τί</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τὸ</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θέλημα</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τοῦ</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θεοῦ</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τὸ</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ἀγαθὸν</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καὶ</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εὐάρεστον</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καὶ</w:t>
      </w:r>
      <w:r w:rsidRPr="00340D2E">
        <w:rPr>
          <w:rStyle w:val="text-to-speech"/>
          <w:rFonts w:asciiTheme="majorBidi" w:hAnsiTheme="majorBidi" w:cstheme="majorBidi"/>
          <w:color w:val="111111"/>
        </w:rPr>
        <w:t xml:space="preserve"> </w:t>
      </w:r>
      <w:r w:rsidRPr="00340D2E">
        <w:rPr>
          <w:rStyle w:val="text-to-speech"/>
          <w:rFonts w:asciiTheme="majorBidi" w:hAnsiTheme="majorBidi" w:cstheme="majorBidi"/>
          <w:color w:val="111111"/>
          <w:lang w:val="el-GR"/>
        </w:rPr>
        <w:t>τέλειον</w:t>
      </w:r>
      <w:r>
        <w:rPr>
          <w:rStyle w:val="text-to-speech"/>
          <w:rFonts w:ascii="Arial" w:hAnsi="Arial"/>
          <w:color w:val="111111"/>
        </w:rPr>
        <w:t xml:space="preserve"> </w:t>
      </w:r>
      <w:r w:rsidRPr="00340D2E">
        <w:t>- </w:t>
      </w:r>
      <w:r w:rsidRPr="00340D2E">
        <w:rPr>
          <w:i/>
          <w:iCs w:val="0"/>
          <w:lang w:val="la-Latn"/>
        </w:rPr>
        <w:t>Obsecro itaque, vos fratres, per misericordiam Dei, ut exhibeatis corpora vestra hostiam viventem sanctam Deo; placentem rationabile obsequium vestrum. </w:t>
      </w:r>
      <w:r w:rsidRPr="00340D2E">
        <w:rPr>
          <w:b/>
          <w:bCs/>
          <w:i/>
          <w:iCs w:val="0"/>
          <w:lang w:val="la-Latn"/>
        </w:rPr>
        <w:t>Et nolite conformari huic saeculo,</w:t>
      </w:r>
      <w:r w:rsidRPr="00340D2E">
        <w:rPr>
          <w:i/>
          <w:iCs w:val="0"/>
          <w:lang w:val="la-Latn"/>
        </w:rPr>
        <w:t> </w:t>
      </w:r>
      <w:r w:rsidRPr="00340D2E">
        <w:rPr>
          <w:b/>
          <w:bCs/>
          <w:i/>
          <w:iCs w:val="0"/>
          <w:lang w:val="la-Latn"/>
        </w:rPr>
        <w:t>sed reformamini in novitate sensus vestri</w:t>
      </w:r>
      <w:r w:rsidRPr="00340D2E">
        <w:rPr>
          <w:i/>
          <w:iCs w:val="0"/>
          <w:lang w:val="la-Latn"/>
        </w:rPr>
        <w:t>, ut probetis quae sit voluntas Dei, bona et placens et perfecta</w:t>
      </w:r>
      <w:r w:rsidRPr="00340D2E">
        <w:rPr>
          <w:lang w:val="la-Latn"/>
        </w:rPr>
        <w:t xml:space="preserve"> (Rm 12,1-2). </w:t>
      </w:r>
      <w:r w:rsidRPr="00340D2E">
        <w:t xml:space="preserve">Oggi, tra i discepoli di Gesù, </w:t>
      </w:r>
      <w:r w:rsidRPr="00340D2E">
        <w:lastRenderedPageBreak/>
        <w:t>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w:t>
      </w:r>
    </w:p>
    <w:p w:rsidR="00340D2E" w:rsidRPr="00340D2E" w:rsidRDefault="00340D2E" w:rsidP="00B910B3">
      <w:pPr>
        <w:pStyle w:val="Nessunaspaziatura"/>
        <w:ind w:firstLine="0"/>
        <w:rPr>
          <w:rFonts w:ascii="Calibri" w:hAnsi="Calibri" w:cs="Calibri"/>
          <w:sz w:val="27"/>
          <w:szCs w:val="27"/>
        </w:rPr>
      </w:pPr>
      <w:r w:rsidRPr="00340D2E">
        <w:rPr>
          <w:i/>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8,11-21).</w:t>
      </w:r>
    </w:p>
    <w:p w:rsidR="00340D2E" w:rsidRPr="00340D2E" w:rsidRDefault="00340D2E" w:rsidP="00B910B3">
      <w:pPr>
        <w:pStyle w:val="Nessunaspaziatura"/>
        <w:ind w:firstLine="0"/>
        <w:rPr>
          <w:rFonts w:ascii="Calibri" w:hAnsi="Calibri" w:cs="Calibri"/>
          <w:sz w:val="27"/>
          <w:szCs w:val="27"/>
        </w:rPr>
      </w:pPr>
      <w:r w:rsidRPr="00340D2E">
        <w:t>Quanto insegnava l’Apostolo Paolo a Timoteo, vale oggi anche per noi: </w:t>
      </w:r>
      <w:r w:rsidRPr="00340D2E">
        <w:rPr>
          <w:i/>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w:t>
      </w:r>
      <w:r w:rsidRPr="00340D2E">
        <w:rPr>
          <w:i/>
        </w:rPr>
        <w:lastRenderedPageBreak/>
        <w:t>dei presbìteri. Abbi cura di queste cose, dèdicati ad esse interamente, perché tutti vedano il tuo progresso. Vigila su te stesso e sul tuo insegnamento e sii perseverante: così facendo, salverai te stesso e quelli che ti ascoltano (1Tm 4,1-16). </w:t>
      </w:r>
      <w:r w:rsidRPr="00340D2E">
        <w:t>Chi si lascia intrappolare da questa tagliola del mondo, si conformerà al suo pensiero e abbandonerà il pensiero di Cristo Gesù. Ma così facendo consegnerà il Vangelo a Satana e al suo potere di schiavitù e di morte.</w:t>
      </w:r>
    </w:p>
    <w:p w:rsidR="00340D2E" w:rsidRPr="00340D2E" w:rsidRDefault="00340D2E" w:rsidP="00B910B3">
      <w:pPr>
        <w:pStyle w:val="Nessunaspaziatura"/>
        <w:ind w:firstLine="0"/>
        <w:rPr>
          <w:rFonts w:ascii="Calibri" w:hAnsi="Calibri" w:cs="Calibri"/>
          <w:sz w:val="27"/>
          <w:szCs w:val="27"/>
        </w:rPr>
      </w:pPr>
      <w:r w:rsidRPr="00340D2E">
        <w:t>Madre della Redenzione, non permettere che i cristiani abbraccino il pensiero del mondo.</w:t>
      </w:r>
    </w:p>
    <w:p w:rsidR="00886EE5" w:rsidRPr="007959C4" w:rsidRDefault="00886EE5" w:rsidP="00886EE5">
      <w:pPr>
        <w:pStyle w:val="Titolo2"/>
        <w:spacing w:line="276" w:lineRule="auto"/>
        <w:jc w:val="both"/>
        <w:rPr>
          <w:sz w:val="26"/>
          <w:szCs w:val="26"/>
        </w:rPr>
      </w:pPr>
      <w:bookmarkStart w:id="765" w:name="_Toc75156500"/>
      <w:r w:rsidRPr="007959C4">
        <w:rPr>
          <w:sz w:val="26"/>
          <w:szCs w:val="26"/>
        </w:rPr>
        <w:t>29 Maggio</w:t>
      </w:r>
      <w:bookmarkEnd w:id="765"/>
      <w:r w:rsidRPr="007959C4">
        <w:rPr>
          <w:sz w:val="26"/>
          <w:szCs w:val="26"/>
        </w:rPr>
        <w:t xml:space="preserve"> </w:t>
      </w:r>
    </w:p>
    <w:p w:rsidR="00340D2E" w:rsidRDefault="00886EE5" w:rsidP="00450E73">
      <w:pPr>
        <w:jc w:val="both"/>
        <w:rPr>
          <w:rFonts w:ascii="Segoe UI" w:hAnsi="Segoe UI" w:cs="Segoe UI"/>
          <w:sz w:val="24"/>
          <w:szCs w:val="24"/>
        </w:rPr>
      </w:pPr>
      <w:r w:rsidRPr="00886EE5">
        <w:rPr>
          <w:rFonts w:ascii="Segoe UI" w:hAnsi="Segoe UI" w:cs="Segoe UI"/>
          <w:sz w:val="24"/>
          <w:szCs w:val="24"/>
        </w:rPr>
        <w:t>Madre di Dio, donaci la sapienza di comprendere ogni Parola del Vangelo secondo verità pura.</w:t>
      </w:r>
    </w:p>
    <w:p w:rsidR="00886EE5" w:rsidRPr="00FC7ED5" w:rsidRDefault="00886EE5" w:rsidP="00FC7ED5">
      <w:pPr>
        <w:pStyle w:val="Titolo2"/>
        <w:rPr>
          <w:rFonts w:ascii="Calibri" w:hAnsi="Calibri" w:cs="Calibri"/>
          <w:sz w:val="32"/>
          <w:szCs w:val="32"/>
        </w:rPr>
      </w:pPr>
      <w:bookmarkStart w:id="766" w:name="_Toc75156501"/>
      <w:r w:rsidRPr="00FC7ED5">
        <w:rPr>
          <w:sz w:val="32"/>
          <w:szCs w:val="32"/>
        </w:rPr>
        <w:t>«Quello che vuoi fare, fallo presto».</w:t>
      </w:r>
      <w:bookmarkEnd w:id="766"/>
    </w:p>
    <w:p w:rsidR="00886EE5" w:rsidRDefault="00886EE5" w:rsidP="00886EE5">
      <w:pPr>
        <w:spacing w:after="120" w:line="240" w:lineRule="auto"/>
        <w:jc w:val="both"/>
        <w:rPr>
          <w:rFonts w:ascii="Arial" w:eastAsia="Times New Roman" w:hAnsi="Arial" w:cs="Arial"/>
          <w:i/>
          <w:iCs/>
          <w:color w:val="000000"/>
          <w:sz w:val="24"/>
          <w:szCs w:val="24"/>
          <w:lang w:eastAsia="it-IT"/>
        </w:rPr>
      </w:pPr>
      <w:r w:rsidRPr="00886EE5">
        <w:rPr>
          <w:rFonts w:ascii="Arial" w:eastAsia="Times New Roman" w:hAnsi="Arial" w:cs="Arial"/>
          <w:color w:val="000000"/>
          <w:sz w:val="24"/>
          <w:szCs w:val="24"/>
          <w:lang w:eastAsia="it-IT"/>
        </w:rPr>
        <w:t>Nell’eternità e nel tempo Gesù è solo dalla volontà del Padre. Ciò che il Padre vuole Lui vuole. Ciò che il Padre non vuole Lui non vuole. Tutto ciò che il Padre vuole lo ha scritto nel rotolo del libro. Sappiamo che Gesù ha vissuto con sommo amore e somma obbedienza ogni parola scritta per Lui dal Padre: </w:t>
      </w:r>
      <w:r w:rsidRPr="00886EE5">
        <w:rPr>
          <w:rFonts w:ascii="Arial" w:eastAsia="Times New Roman" w:hAnsi="Arial" w:cs="Arial"/>
          <w:i/>
          <w:iCs/>
          <w:color w:val="000000"/>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w:t>
      </w:r>
      <w:r>
        <w:rPr>
          <w:rFonts w:ascii="Arial" w:eastAsia="Times New Roman" w:hAnsi="Arial" w:cs="Arial"/>
          <w:i/>
          <w:iCs/>
          <w:color w:val="000000"/>
          <w:sz w:val="24"/>
          <w:szCs w:val="24"/>
          <w:lang w:eastAsia="it-IT"/>
        </w:rPr>
        <w:t>to. Non ho celato il tuo amore </w:t>
      </w:r>
      <w:r w:rsidRPr="00886EE5">
        <w:rPr>
          <w:rFonts w:ascii="Arial" w:eastAsia="Times New Roman" w:hAnsi="Arial" w:cs="Arial"/>
          <w:i/>
          <w:iCs/>
          <w:color w:val="000000"/>
          <w:sz w:val="24"/>
          <w:szCs w:val="24"/>
          <w:lang w:eastAsia="it-IT"/>
        </w:rPr>
        <w:t>e la tua fedeltà alla grande assemblea” (Sal 40,1-18). </w:t>
      </w:r>
    </w:p>
    <w:p w:rsidR="00886EE5" w:rsidRPr="00886EE5" w:rsidRDefault="00886EE5" w:rsidP="00886EE5">
      <w:pPr>
        <w:spacing w:after="120" w:line="240" w:lineRule="auto"/>
        <w:jc w:val="both"/>
        <w:rPr>
          <w:rFonts w:ascii="Calibri" w:eastAsia="Times New Roman" w:hAnsi="Calibri" w:cs="Calibri"/>
          <w:color w:val="000000"/>
          <w:sz w:val="20"/>
          <w:szCs w:val="20"/>
          <w:lang w:eastAsia="it-IT"/>
        </w:rPr>
      </w:pPr>
      <w:r w:rsidRPr="00886EE5">
        <w:rPr>
          <w:rFonts w:ascii="Arial" w:eastAsia="Times New Roman" w:hAnsi="Arial" w:cs="Arial"/>
          <w:color w:val="000000"/>
          <w:sz w:val="24"/>
          <w:szCs w:val="24"/>
          <w:lang w:eastAsia="it-IT"/>
        </w:rPr>
        <w:t>Fare la volontà del Padre era il suo solo ed unico desiderio. Altri desideri mai hanno albergato nel suo cuore, mai hanno sfiorato la sua mente: </w:t>
      </w:r>
      <w:r w:rsidRPr="00886EE5">
        <w:rPr>
          <w:rFonts w:ascii="Arial" w:eastAsia="Times New Roman" w:hAnsi="Arial" w:cs="Arial"/>
          <w:i/>
          <w:iCs/>
          <w:color w:val="000000"/>
          <w:sz w:val="24"/>
          <w:szCs w:val="24"/>
          <w:lang w:eastAsia="it-IT"/>
        </w:rPr>
        <w:t>“Sono venuto a gettare fuoco sulla terra, e quanto vorrei che fosse già acceso! Ho un battesimo nel quale sarò battezzato, e come sono angosciato finché non sia compiuto!” (Lc 12,49-50). </w:t>
      </w:r>
      <w:r w:rsidRPr="00886EE5">
        <w:rPr>
          <w:rFonts w:ascii="Arial" w:eastAsia="Times New Roman" w:hAnsi="Arial" w:cs="Arial"/>
          <w:color w:val="000000"/>
          <w:sz w:val="24"/>
          <w:szCs w:val="24"/>
          <w:lang w:eastAsia="it-IT"/>
        </w:rPr>
        <w:t>Celebrare la Pasqua di morte e di risurrezione, anticipata nel sacramento dell’Eucaristia era il suo grande desiderio: </w:t>
      </w:r>
      <w:r w:rsidRPr="00886EE5">
        <w:rPr>
          <w:rFonts w:ascii="Arial" w:eastAsia="Times New Roman" w:hAnsi="Arial" w:cs="Arial"/>
          <w:i/>
          <w:iCs/>
          <w:color w:val="000000"/>
          <w:sz w:val="24"/>
          <w:szCs w:val="24"/>
          <w:lang w:eastAsia="it-IT"/>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w:t>
      </w:r>
    </w:p>
    <w:p w:rsidR="00886EE5" w:rsidRPr="00886EE5" w:rsidRDefault="00886EE5" w:rsidP="00886EE5">
      <w:pPr>
        <w:spacing w:after="120" w:line="240" w:lineRule="auto"/>
        <w:jc w:val="both"/>
        <w:rPr>
          <w:rFonts w:ascii="Calibri" w:eastAsia="Times New Roman" w:hAnsi="Calibri" w:cs="Calibri"/>
          <w:color w:val="000000"/>
          <w:sz w:val="20"/>
          <w:szCs w:val="20"/>
          <w:lang w:eastAsia="it-IT"/>
        </w:rPr>
      </w:pPr>
      <w:r w:rsidRPr="00886EE5">
        <w:rPr>
          <w:rFonts w:ascii="Arial" w:eastAsia="Times New Roman" w:hAnsi="Arial" w:cs="Arial"/>
          <w:color w:val="000000"/>
          <w:sz w:val="24"/>
          <w:szCs w:val="24"/>
          <w:lang w:eastAsia="it-IT"/>
        </w:rPr>
        <w:t>La vita di Gesù è tutta consacrata al compimento della volontà del Padre. Gesù vive per rendere gloria al Padre suo: </w:t>
      </w:r>
      <w:r w:rsidRPr="00886EE5">
        <w:rPr>
          <w:rFonts w:ascii="Arial" w:eastAsia="Times New Roman" w:hAnsi="Arial" w:cs="Arial"/>
          <w:i/>
          <w:iCs/>
          <w:color w:val="000000"/>
          <w:sz w:val="24"/>
          <w:szCs w:val="24"/>
          <w:lang w:eastAsia="it-IT"/>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w:t>
      </w:r>
      <w:r w:rsidRPr="00886EE5">
        <w:rPr>
          <w:rFonts w:ascii="Arial" w:eastAsia="Times New Roman" w:hAnsi="Arial" w:cs="Arial"/>
          <w:i/>
          <w:iCs/>
          <w:color w:val="000000"/>
          <w:sz w:val="24"/>
          <w:szCs w:val="24"/>
          <w:lang w:eastAsia="it-IT"/>
        </w:rPr>
        <w:lastRenderedPageBreak/>
        <w:t>«Questa voce non è venuta per me, ma per voi. Ora è il giudizio di questo mondo; ora il principe di questo mondo sarà gettato fuori. E io, quando sarò innalzato da terra, attirerò tutti a me». Diceva questo per indicare di quale morte doveva morire (Gv 12,24-33).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(Gv 14,29-31). </w:t>
      </w:r>
      <w:r w:rsidRPr="00886EE5">
        <w:rPr>
          <w:rFonts w:ascii="Arial" w:eastAsia="Times New Roman" w:hAnsi="Arial" w:cs="Arial"/>
          <w:color w:val="000000"/>
          <w:sz w:val="24"/>
          <w:szCs w:val="24"/>
          <w:lang w:eastAsia="it-IT"/>
        </w:rPr>
        <w:t>Né Giuda e né altri hanno potere su Cristo Gesù. Lui già entrando nel mondo sapeva che la morte per crocifissione era la via per glorificare il Padre e per questa glorificazione redimere e salvare il mondo. In questo clima divino e umano di obbedienza chi è Giuda? Un approfittatore. Lui sfrutta un’occasione a lui favorevole per un peccaminoso guadagno. Tradisce il suo Maestro per trenta miseri denari. Nulla di più.</w:t>
      </w:r>
    </w:p>
    <w:p w:rsidR="00886EE5" w:rsidRPr="00886EE5" w:rsidRDefault="00886EE5" w:rsidP="00886EE5">
      <w:pPr>
        <w:spacing w:after="120" w:line="240" w:lineRule="auto"/>
        <w:jc w:val="both"/>
        <w:rPr>
          <w:rFonts w:ascii="Calibri" w:eastAsia="Times New Roman" w:hAnsi="Calibri" w:cs="Calibri"/>
          <w:color w:val="000000"/>
          <w:sz w:val="20"/>
          <w:szCs w:val="20"/>
          <w:lang w:eastAsia="it-IT"/>
        </w:rPr>
      </w:pPr>
      <w:r w:rsidRPr="00886EE5">
        <w:rPr>
          <w:rFonts w:ascii="Arial" w:eastAsia="Times New Roman" w:hAnsi="Arial" w:cs="Arial"/>
          <w:i/>
          <w:iCs/>
          <w:color w:val="000000"/>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w:t>
      </w:r>
    </w:p>
    <w:p w:rsidR="00886EE5" w:rsidRPr="00886EE5" w:rsidRDefault="00886EE5" w:rsidP="00886EE5">
      <w:pPr>
        <w:spacing w:after="120" w:line="240" w:lineRule="auto"/>
        <w:jc w:val="both"/>
        <w:rPr>
          <w:rFonts w:ascii="Calibri" w:eastAsia="Times New Roman" w:hAnsi="Calibri" w:cs="Calibri"/>
          <w:color w:val="000000"/>
          <w:sz w:val="20"/>
          <w:szCs w:val="20"/>
          <w:lang w:eastAsia="it-IT"/>
        </w:rPr>
      </w:pPr>
      <w:r w:rsidRPr="00886EE5">
        <w:rPr>
          <w:rFonts w:ascii="Arial" w:eastAsia="Times New Roman" w:hAnsi="Arial" w:cs="Arial"/>
          <w:color w:val="000000"/>
          <w:sz w:val="24"/>
          <w:szCs w:val="24"/>
          <w:lang w:eastAsia="it-IT"/>
        </w:rPr>
        <w:t>Gesù sapeva cosa c’era nel cuore di Giuda. Se non fosse venuta la sua ora sarebbe rimasto nel Cenacolo. Di sicuro non si sarebbe recato nell’Orto degli Ulivi. Lui vi si reca per consegnarsi alla passione e alla morte per crocifissione. È questa l’ultima testimonianza che deve rendere al Padre suo. Nell’Orto degli Ulivi darà un forte segno a quanti andranno per arrestarlo. Nessuno può nulla contro Gesù. È Lui che si consegna. </w:t>
      </w:r>
      <w:r w:rsidRPr="00886EE5">
        <w:rPr>
          <w:rFonts w:ascii="Arial" w:eastAsia="Times New Roman" w:hAnsi="Arial" w:cs="Arial"/>
          <w:i/>
          <w:iCs/>
          <w:color w:val="000000"/>
          <w:sz w:val="24"/>
          <w:szCs w:val="24"/>
          <w:lang w:eastAsia="it-IT"/>
        </w:rPr>
        <w:t>“Quello che vuoi fare, fallo presto”,</w:t>
      </w:r>
      <w:r w:rsidRPr="00886EE5">
        <w:rPr>
          <w:rFonts w:ascii="Arial" w:eastAsia="Times New Roman" w:hAnsi="Arial" w:cs="Arial"/>
          <w:color w:val="000000"/>
          <w:sz w:val="24"/>
          <w:szCs w:val="24"/>
          <w:lang w:eastAsia="it-IT"/>
        </w:rPr>
        <w:t> ha un solo significato: non perdere tempo. Chiama i soldati perché io questa notte dovrò essere arrestato. La mia ora è venuta. Che i soldati siano anch’essi puntuali affinché si compia ogni Scrittura.</w:t>
      </w:r>
    </w:p>
    <w:p w:rsidR="00886EE5" w:rsidRDefault="00886EE5" w:rsidP="00886EE5">
      <w:pPr>
        <w:spacing w:after="120" w:line="240" w:lineRule="auto"/>
        <w:jc w:val="both"/>
        <w:rPr>
          <w:rFonts w:ascii="Arial" w:eastAsia="Times New Roman" w:hAnsi="Arial" w:cs="Arial"/>
          <w:color w:val="000000"/>
          <w:sz w:val="24"/>
          <w:szCs w:val="24"/>
          <w:lang w:eastAsia="it-IT"/>
        </w:rPr>
      </w:pPr>
      <w:r w:rsidRPr="00886EE5">
        <w:rPr>
          <w:rFonts w:ascii="Arial" w:eastAsia="Times New Roman" w:hAnsi="Arial" w:cs="Arial"/>
          <w:color w:val="000000"/>
          <w:sz w:val="24"/>
          <w:szCs w:val="24"/>
          <w:lang w:eastAsia="it-IT"/>
        </w:rPr>
        <w:t>Madre di Dio, donaci la sapienza di comprendere ogni Parola del Vangelo secondo verità pura.</w:t>
      </w:r>
    </w:p>
    <w:p w:rsidR="00251DAF" w:rsidRDefault="00251DAF" w:rsidP="00886EE5">
      <w:pPr>
        <w:spacing w:after="120" w:line="240" w:lineRule="auto"/>
        <w:jc w:val="both"/>
        <w:rPr>
          <w:rFonts w:ascii="Arial" w:eastAsia="Times New Roman" w:hAnsi="Arial" w:cs="Arial"/>
          <w:color w:val="000000"/>
          <w:sz w:val="24"/>
          <w:szCs w:val="24"/>
          <w:lang w:eastAsia="it-IT"/>
        </w:rPr>
      </w:pPr>
    </w:p>
    <w:p w:rsidR="00251DAF" w:rsidRPr="00251DAF" w:rsidRDefault="00251DAF" w:rsidP="00251DAF">
      <w:pPr>
        <w:pStyle w:val="Titolo2"/>
        <w:rPr>
          <w:rFonts w:ascii="Calibri" w:hAnsi="Calibri" w:cs="Calibri"/>
        </w:rPr>
      </w:pPr>
      <w:bookmarkStart w:id="767" w:name="_Toc75156502"/>
      <w:r w:rsidRPr="00251DAF">
        <w:rPr>
          <w:sz w:val="32"/>
          <w:szCs w:val="32"/>
        </w:rPr>
        <w:t>TUTTO È STATO DATO A ME DAL PADRE MIO</w:t>
      </w:r>
      <w:bookmarkEnd w:id="767"/>
    </w:p>
    <w:p w:rsidR="00251DAF" w:rsidRPr="00251DAF" w:rsidRDefault="00251DAF" w:rsidP="00251DAF">
      <w:pPr>
        <w:pStyle w:val="Nessunaspaziatura"/>
        <w:ind w:firstLine="0"/>
        <w:rPr>
          <w:rFonts w:ascii="Calibri" w:hAnsi="Calibri" w:cs="Calibri"/>
          <w:sz w:val="27"/>
          <w:szCs w:val="27"/>
        </w:rPr>
      </w:pPr>
      <w:r w:rsidRPr="00251DAF">
        <w:t>Solo Cristo Gesù è come Cristo Gesù. Non c’è un’altra persona né nei cieli e né sulla terra che è come Cristo Gesù. Mosè è stato grande. Ecco cosa dice di lui lo Spirito Santo: </w:t>
      </w:r>
      <w:r w:rsidRPr="00251DAF">
        <w:rPr>
          <w:i/>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w:t>
      </w:r>
      <w:r w:rsidRPr="00251DAF">
        <w:rPr>
          <w:i/>
        </w:rPr>
        <w:lastRenderedPageBreak/>
        <w:t>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12,1-8).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34,10-12). </w:t>
      </w:r>
      <w:r w:rsidRPr="00251DAF">
        <w:t>Anche Elia è stato grande così come lo è stato Eliseo:</w:t>
      </w:r>
      <w:r w:rsidRPr="00251DAF">
        <w:rPr>
          <w:i/>
        </w:rPr>
        <w:t> “Allora sorse Elia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 Appena Elia fu avvolto dal turbine, Eliseo fu ripieno del suo spirito; nei suoi giorni non tremò davanti a nessun principe e nessuno riuscì a dominarlo. Nulla fu troppo grande per lui, e nel sepolcro il suo corpo profetizzò. Nella sua vita compì prodigi, e dopo la morte meravigliose furono le sue opere (Sir 48,1-14). </w:t>
      </w:r>
      <w:r w:rsidRPr="00251DAF">
        <w:t>Mosè, Giosuè, Salomone, tutti i Profeti dell’Antico Testamento sono solo vie che devono condurre a Cristo Signore. Il Signore ha partecipato loro qualche potere divino, ma essi rimangono solo uomini. Diverso invece è Cristo Signore. Il “Tutto” dato a Lui dal Padre suo include anche la natura e la persona divina e tutto ciò che natura e persona divina portano in sé. Il “Tutto” è dato al “Verbo Incarnato” nella sua vera umanità. Infatti il Verbo incarnato è vero Dio e vero uomo. Non però un Dio e un uomo che vivono in comunione. Il vero Dio e il vero uomo non sono due persone. La Persona divina, consustanziale al Padre per la natura divina, è divenuta, si è fatta consustanziale all’uomo per essersi fatta vero uomo. Il Verbo si fece carne.</w:t>
      </w:r>
    </w:p>
    <w:p w:rsidR="00251DAF" w:rsidRPr="00251DAF" w:rsidRDefault="00251DAF" w:rsidP="00251DAF">
      <w:pPr>
        <w:pStyle w:val="Nessunaspaziatura"/>
        <w:ind w:firstLine="0"/>
        <w:rPr>
          <w:rFonts w:ascii="Calibri" w:hAnsi="Calibri" w:cs="Calibri"/>
          <w:sz w:val="27"/>
          <w:szCs w:val="27"/>
        </w:rPr>
      </w:pPr>
      <w:r w:rsidRPr="00251DAF">
        <w:rPr>
          <w:i/>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rsidR="00251DAF" w:rsidRPr="00251DAF" w:rsidRDefault="00251DAF" w:rsidP="00251DAF">
      <w:pPr>
        <w:pStyle w:val="Nessunaspaziatura"/>
        <w:ind w:firstLine="0"/>
        <w:rPr>
          <w:rFonts w:ascii="Calibri" w:hAnsi="Calibri" w:cs="Calibri"/>
          <w:sz w:val="27"/>
          <w:szCs w:val="27"/>
        </w:rPr>
      </w:pPr>
      <w:r w:rsidRPr="00251DAF">
        <w:t xml:space="preserve">Ecco il “Tutto” che il Verbo Incarnato ha ricevuto dal Padre. Ancor prima di farsi carne, per mezzo di Lui furono creati il cielo e la terra. Ogni uomo è stato fatto per Lui in vista di Lui. Ogni uomo dal Padre è stato dato a Cristo Gesù per essere strumento della sua gloria. Di ogni uomo il Verbo era la vita e la luce. Significa che senza il Verbo per l’uomo non c’è luce e non c’è vita. Il “Tutto” ora è anche ogni uomo da portare nel </w:t>
      </w:r>
      <w:r w:rsidRPr="00251DAF">
        <w:lastRenderedPageBreak/>
        <w:t>regno di Dio. Chi vuole essere vero regno di Dio deve divenire con Cristo un solo corpo, una sola vita, una sola verità, una sola luce, una sola obbedienza, consegnandosi allo Spirito Santo, Dono fatto dal Padre a Cristo perché sia Cristo a darla senza misura: </w:t>
      </w:r>
      <w:r w:rsidRPr="00251DAF">
        <w:rPr>
          <w:i/>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r w:rsidRPr="00251DAF">
        <w:t>Cielo, terra e inferi, tempo ed eternità sono sotto il governo di Cristo Gesù. Grazia, verità, luce, vita eterna, risurrezione sono dono di Cristo Gesù. Anche il Padre è dato a noi da Cristo Gesù. Veramente il Padre tutto ha dato al suo Figlio Unigenito.</w:t>
      </w:r>
    </w:p>
    <w:p w:rsidR="00251DAF" w:rsidRPr="00251DAF" w:rsidRDefault="00251DAF" w:rsidP="00251DAF">
      <w:pPr>
        <w:pStyle w:val="Nessunaspaziatura"/>
        <w:ind w:firstLine="0"/>
        <w:rPr>
          <w:rFonts w:ascii="Calibri" w:hAnsi="Calibri" w:cs="Calibri"/>
          <w:sz w:val="27"/>
          <w:szCs w:val="27"/>
        </w:rPr>
      </w:pPr>
      <w:r w:rsidRPr="00251DAF">
        <w:t>Madre di Dio, ottienici la grazia di accogliere il mistero di Cristo Gesù in ogni sua pienezza.</w:t>
      </w:r>
    </w:p>
    <w:p w:rsidR="00251DAF" w:rsidRDefault="00D36B48" w:rsidP="007959C4">
      <w:pPr>
        <w:pStyle w:val="Titolo2"/>
        <w:spacing w:line="276" w:lineRule="auto"/>
        <w:jc w:val="both"/>
        <w:rPr>
          <w:sz w:val="26"/>
          <w:szCs w:val="26"/>
        </w:rPr>
      </w:pPr>
      <w:bookmarkStart w:id="768" w:name="_Toc75156503"/>
      <w:r w:rsidRPr="007959C4">
        <w:rPr>
          <w:sz w:val="26"/>
          <w:szCs w:val="26"/>
        </w:rPr>
        <w:t>30 Maggio</w:t>
      </w:r>
      <w:bookmarkEnd w:id="768"/>
    </w:p>
    <w:p w:rsidR="00D36B48" w:rsidRPr="00B5356F" w:rsidRDefault="00B5356F" w:rsidP="00B5356F">
      <w:pPr>
        <w:jc w:val="both"/>
        <w:rPr>
          <w:sz w:val="16"/>
          <w:szCs w:val="16"/>
        </w:rPr>
      </w:pPr>
      <w:r w:rsidRPr="00B5356F">
        <w:rPr>
          <w:rFonts w:ascii="Segoe UI" w:hAnsi="Segoe UI" w:cs="Segoe UI"/>
          <w:sz w:val="24"/>
          <w:szCs w:val="24"/>
          <w:shd w:val="clear" w:color="auto" w:fill="FFFFFF"/>
        </w:rPr>
        <w:t>Madre di Cristo Gesù Crocifisso, aiutaci a sentire nello Spirito Santo con i suoi stessi sentimenti.</w:t>
      </w:r>
      <w:r w:rsidR="00D36B48" w:rsidRPr="00B5356F">
        <w:rPr>
          <w:sz w:val="16"/>
          <w:szCs w:val="16"/>
        </w:rPr>
        <w:t xml:space="preserve"> </w:t>
      </w:r>
    </w:p>
    <w:p w:rsidR="00B5356F" w:rsidRPr="00B5356F" w:rsidRDefault="00B5356F" w:rsidP="00B5356F">
      <w:pPr>
        <w:pStyle w:val="Titolo2"/>
        <w:rPr>
          <w:rFonts w:ascii="Calibri" w:hAnsi="Calibri" w:cs="Calibri"/>
          <w:sz w:val="32"/>
          <w:szCs w:val="32"/>
        </w:rPr>
      </w:pPr>
      <w:bookmarkStart w:id="769" w:name="_Toc66893282"/>
      <w:bookmarkStart w:id="770" w:name="_Toc75156504"/>
      <w:r w:rsidRPr="00B5356F">
        <w:rPr>
          <w:sz w:val="32"/>
          <w:szCs w:val="32"/>
        </w:rPr>
        <w:t>Ora, noi abbiamo il pensiero di Cristo</w:t>
      </w:r>
      <w:bookmarkEnd w:id="769"/>
      <w:bookmarkEnd w:id="770"/>
    </w:p>
    <w:p w:rsidR="00B5356F" w:rsidRDefault="00B5356F" w:rsidP="00B5356F">
      <w:pPr>
        <w:spacing w:after="120" w:line="240" w:lineRule="auto"/>
        <w:jc w:val="both"/>
        <w:rPr>
          <w:rFonts w:ascii="Arial" w:eastAsia="Times New Roman" w:hAnsi="Arial" w:cs="Arial"/>
          <w:color w:val="000000"/>
          <w:sz w:val="24"/>
          <w:szCs w:val="24"/>
          <w:lang w:eastAsia="it-IT"/>
        </w:rPr>
      </w:pPr>
      <w:r w:rsidRPr="00B5356F">
        <w:rPr>
          <w:rFonts w:ascii="Arial" w:eastAsia="Times New Roman" w:hAnsi="Arial" w:cs="Arial"/>
          <w:color w:val="000000"/>
          <w:sz w:val="24"/>
          <w:szCs w:val="24"/>
          <w:lang w:eastAsia="it-IT"/>
        </w:rPr>
        <w:t>Nessuno conosce il volere e il pensiero di Dio senza rivelazione. Lo Spirito Santo lo afferma per mezzo dell’agiografo che ha scritto il Libro della Sapienza: </w:t>
      </w:r>
      <w:r w:rsidRPr="00B5356F">
        <w:rPr>
          <w:rFonts w:ascii="Arial" w:eastAsia="Times New Roman" w:hAnsi="Arial" w:cs="Arial"/>
          <w:i/>
          <w:iCs/>
          <w:color w:val="000000"/>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w:t>
      </w:r>
      <w:r w:rsidRPr="00B5356F">
        <w:rPr>
          <w:rFonts w:ascii="Arial" w:eastAsia="Times New Roman" w:hAnsi="Arial" w:cs="Arial"/>
          <w:color w:val="000000"/>
          <w:sz w:val="24"/>
          <w:szCs w:val="24"/>
          <w:lang w:eastAsia="it-IT"/>
        </w:rPr>
        <w:t> </w:t>
      </w:r>
    </w:p>
    <w:p w:rsidR="00B5356F" w:rsidRPr="00B5356F" w:rsidRDefault="00B5356F" w:rsidP="00B5356F">
      <w:pPr>
        <w:spacing w:after="120" w:line="240" w:lineRule="auto"/>
        <w:jc w:val="both"/>
        <w:rPr>
          <w:rFonts w:ascii="Calibri" w:eastAsia="Times New Roman" w:hAnsi="Calibri" w:cs="Calibri"/>
          <w:color w:val="000000"/>
          <w:sz w:val="20"/>
          <w:szCs w:val="20"/>
          <w:lang w:eastAsia="it-IT"/>
        </w:rPr>
      </w:pPr>
      <w:r w:rsidRPr="00B5356F">
        <w:rPr>
          <w:rFonts w:ascii="Arial" w:eastAsia="Times New Roman" w:hAnsi="Arial" w:cs="Arial"/>
          <w:color w:val="000000"/>
          <w:sz w:val="24"/>
          <w:szCs w:val="24"/>
          <w:lang w:eastAsia="it-IT"/>
        </w:rPr>
        <w:t>Sapendo questo Salomone chiede al Signore il dono della sapienza: </w:t>
      </w:r>
      <w:r w:rsidRPr="00B5356F">
        <w:rPr>
          <w:rFonts w:ascii="Arial" w:eastAsia="Times New Roman" w:hAnsi="Arial" w:cs="Arial"/>
          <w:i/>
          <w:iCs/>
          <w:color w:val="000000"/>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(Sap 9,1-12). </w:t>
      </w:r>
      <w:r w:rsidRPr="00B5356F">
        <w:rPr>
          <w:rFonts w:ascii="Arial" w:eastAsia="Times New Roman" w:hAnsi="Arial" w:cs="Arial"/>
          <w:color w:val="000000"/>
          <w:sz w:val="24"/>
          <w:szCs w:val="24"/>
          <w:lang w:eastAsia="it-IT"/>
        </w:rPr>
        <w:t>Si</w:t>
      </w:r>
      <w:r w:rsidRPr="00B5356F">
        <w:rPr>
          <w:rFonts w:ascii="Arial" w:eastAsia="Times New Roman" w:hAnsi="Arial" w:cs="Arial"/>
          <w:i/>
          <w:iCs/>
          <w:color w:val="000000"/>
          <w:sz w:val="24"/>
          <w:szCs w:val="24"/>
          <w:lang w:eastAsia="it-IT"/>
        </w:rPr>
        <w:t> </w:t>
      </w:r>
      <w:r w:rsidRPr="00B5356F">
        <w:rPr>
          <w:rFonts w:ascii="Arial" w:eastAsia="Times New Roman" w:hAnsi="Arial" w:cs="Arial"/>
          <w:color w:val="000000"/>
          <w:sz w:val="24"/>
          <w:szCs w:val="24"/>
          <w:lang w:eastAsia="it-IT"/>
        </w:rPr>
        <w:t xml:space="preserve">conosce </w:t>
      </w:r>
      <w:r w:rsidRPr="00B5356F">
        <w:rPr>
          <w:rFonts w:ascii="Arial" w:eastAsia="Times New Roman" w:hAnsi="Arial" w:cs="Arial"/>
          <w:color w:val="000000"/>
          <w:sz w:val="24"/>
          <w:szCs w:val="24"/>
          <w:lang w:eastAsia="it-IT"/>
        </w:rPr>
        <w:lastRenderedPageBreak/>
        <w:t>il cuore di Dio, il cuore del Padre per rivelazione. Noi sappiamo che dal primo istante della creazione il Signore si è rivelato all’uomo. San Paolo non solo ci dice che la sapienza di Dio è Cristo Gesù Crocifisso, ci dice anche che noi abbiamo Cristo Crocifisso. Esso ci è stato dato e abbiamo anche il pensiero di Cristo. Il pensiero di Cristo è il pensiero del Padre. Noi abbiamo il pensiero di Cristo perché abbiamo ricevuto lo Spirito Santo. È lo Spirito Santo in noi che crea la piena comunione con il pensiero di Cristo Gesù.</w:t>
      </w:r>
    </w:p>
    <w:p w:rsidR="00B5356F" w:rsidRPr="00B5356F" w:rsidRDefault="00B5356F" w:rsidP="00B5356F">
      <w:pPr>
        <w:spacing w:after="120" w:line="240" w:lineRule="auto"/>
        <w:jc w:val="both"/>
        <w:rPr>
          <w:rFonts w:ascii="Calibri" w:eastAsia="Times New Roman" w:hAnsi="Calibri" w:cs="Calibri"/>
          <w:color w:val="000000"/>
          <w:sz w:val="20"/>
          <w:szCs w:val="20"/>
          <w:lang w:eastAsia="it-IT"/>
        </w:rPr>
      </w:pPr>
      <w:r w:rsidRPr="00B5356F">
        <w:rPr>
          <w:rFonts w:ascii="Arial" w:eastAsia="Times New Roman" w:hAnsi="Arial" w:cs="Arial"/>
          <w:i/>
          <w:iCs/>
          <w:color w:val="000000"/>
          <w:sz w:val="24"/>
          <w:szCs w:val="24"/>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rsidR="00B5356F" w:rsidRPr="00B5356F" w:rsidRDefault="00B5356F" w:rsidP="00B5356F">
      <w:pPr>
        <w:spacing w:after="120" w:line="240" w:lineRule="auto"/>
        <w:jc w:val="both"/>
        <w:rPr>
          <w:rFonts w:ascii="Calibri" w:eastAsia="Times New Roman" w:hAnsi="Calibri" w:cs="Calibri"/>
          <w:color w:val="000000"/>
          <w:sz w:val="20"/>
          <w:szCs w:val="20"/>
          <w:lang w:eastAsia="it-IT"/>
        </w:rPr>
      </w:pPr>
      <w:r w:rsidRPr="00B5356F">
        <w:rPr>
          <w:rFonts w:ascii="Arial" w:eastAsia="Times New Roman" w:hAnsi="Arial" w:cs="Arial"/>
          <w:color w:val="000000"/>
          <w:sz w:val="24"/>
          <w:szCs w:val="24"/>
          <w:lang w:eastAsia="it-IT"/>
        </w:rPr>
        <w:t>Per comprendere quanto lo Spirito Santo rivela per bocca dell’Apostolo Parolo – </w:t>
      </w:r>
      <w:r w:rsidRPr="00B5356F">
        <w:rPr>
          <w:rFonts w:ascii="Arial" w:eastAsia="Times New Roman" w:hAnsi="Arial" w:cs="Arial"/>
          <w:i/>
          <w:iCs/>
          <w:color w:val="000000"/>
          <w:sz w:val="24"/>
          <w:szCs w:val="24"/>
          <w:lang w:eastAsia="it-IT"/>
        </w:rPr>
        <w:t>Infatti chi mai ha conosciuto il pensiero del Signore in modo da poterlo consigliare? Ora, noi abbiamo il pensiero di Cristo</w:t>
      </w:r>
      <w:r>
        <w:rPr>
          <w:rFonts w:ascii="Arial" w:eastAsia="Times New Roman" w:hAnsi="Arial" w:cs="Arial"/>
          <w:i/>
          <w:iCs/>
          <w:color w:val="000000"/>
          <w:sz w:val="24"/>
          <w:szCs w:val="24"/>
          <w:lang w:eastAsia="it-IT"/>
        </w:rPr>
        <w:t xml:space="preserve"> </w:t>
      </w:r>
      <w:r w:rsidRPr="00B5356F">
        <w:rPr>
          <w:rFonts w:ascii="Arial" w:eastAsia="Times New Roman" w:hAnsi="Arial" w:cs="Arial"/>
          <w:color w:val="000000"/>
          <w:sz w:val="24"/>
          <w:szCs w:val="24"/>
          <w:lang w:eastAsia="it-IT"/>
        </w:rPr>
        <w:t>[</w:t>
      </w:r>
      <w:r>
        <w:rPr>
          <w:rFonts w:ascii="Arial" w:eastAsia="Times New Roman" w:hAnsi="Arial" w:cs="Arial"/>
          <w:i/>
          <w:iCs/>
          <w:color w:val="000000"/>
          <w:sz w:val="24"/>
          <w:szCs w:val="24"/>
          <w:lang w:val="la-Latn" w:eastAsia="it-IT"/>
        </w:rPr>
        <w:t>Quis</w:t>
      </w:r>
      <w:r>
        <w:rPr>
          <w:rFonts w:ascii="Arial" w:eastAsia="Times New Roman" w:hAnsi="Arial" w:cs="Arial"/>
          <w:i/>
          <w:iCs/>
          <w:color w:val="000000"/>
          <w:sz w:val="24"/>
          <w:szCs w:val="24"/>
          <w:lang w:eastAsia="it-IT"/>
        </w:rPr>
        <w:t xml:space="preserve"> </w:t>
      </w:r>
      <w:r>
        <w:rPr>
          <w:rFonts w:ascii="Arial" w:eastAsia="Times New Roman" w:hAnsi="Arial" w:cs="Arial"/>
          <w:i/>
          <w:iCs/>
          <w:color w:val="000000"/>
          <w:sz w:val="24"/>
          <w:szCs w:val="24"/>
          <w:lang w:val="la-Latn" w:eastAsia="it-IT"/>
        </w:rPr>
        <w:t>enim</w:t>
      </w:r>
      <w:r>
        <w:rPr>
          <w:rFonts w:ascii="Arial" w:eastAsia="Times New Roman" w:hAnsi="Arial" w:cs="Arial"/>
          <w:i/>
          <w:iCs/>
          <w:color w:val="000000"/>
          <w:sz w:val="24"/>
          <w:szCs w:val="24"/>
          <w:lang w:eastAsia="it-IT"/>
        </w:rPr>
        <w:t xml:space="preserve"> </w:t>
      </w:r>
      <w:r w:rsidRPr="00B5356F">
        <w:rPr>
          <w:rFonts w:ascii="Arial" w:eastAsia="Times New Roman" w:hAnsi="Arial" w:cs="Arial"/>
          <w:i/>
          <w:iCs/>
          <w:color w:val="000000"/>
          <w:sz w:val="24"/>
          <w:szCs w:val="24"/>
          <w:lang w:val="la-Latn" w:eastAsia="it-IT"/>
        </w:rPr>
        <w:t>cognovit</w:t>
      </w:r>
      <w:r>
        <w:rPr>
          <w:rFonts w:ascii="Arial" w:eastAsia="Times New Roman" w:hAnsi="Arial" w:cs="Arial"/>
          <w:i/>
          <w:iCs/>
          <w:color w:val="000000"/>
          <w:sz w:val="24"/>
          <w:szCs w:val="24"/>
          <w:lang w:eastAsia="it-IT"/>
        </w:rPr>
        <w:t xml:space="preserve"> </w:t>
      </w:r>
      <w:r w:rsidRPr="00B5356F">
        <w:rPr>
          <w:rFonts w:ascii="Arial" w:eastAsia="Times New Roman" w:hAnsi="Arial" w:cs="Arial"/>
          <w:i/>
          <w:iCs/>
          <w:color w:val="000000"/>
          <w:sz w:val="24"/>
          <w:szCs w:val="24"/>
          <w:lang w:val="la-Latn" w:eastAsia="it-IT"/>
        </w:rPr>
        <w:t>sensum</w:t>
      </w:r>
      <w:r>
        <w:rPr>
          <w:rFonts w:ascii="Arial" w:eastAsia="Times New Roman" w:hAnsi="Arial" w:cs="Arial"/>
          <w:i/>
          <w:iCs/>
          <w:color w:val="000000"/>
          <w:sz w:val="24"/>
          <w:szCs w:val="24"/>
          <w:lang w:eastAsia="it-IT"/>
        </w:rPr>
        <w:t xml:space="preserve"> </w:t>
      </w:r>
      <w:r w:rsidRPr="00B5356F">
        <w:rPr>
          <w:rFonts w:ascii="Arial" w:eastAsia="Times New Roman" w:hAnsi="Arial" w:cs="Arial"/>
          <w:i/>
          <w:iCs/>
          <w:color w:val="000000"/>
          <w:sz w:val="24"/>
          <w:szCs w:val="24"/>
          <w:lang w:val="la-Latn" w:eastAsia="it-IT"/>
        </w:rPr>
        <w:t>Domini</w:t>
      </w:r>
      <w:r>
        <w:rPr>
          <w:rFonts w:ascii="Arial" w:eastAsia="Times New Roman" w:hAnsi="Arial" w:cs="Arial"/>
          <w:i/>
          <w:iCs/>
          <w:color w:val="000000"/>
          <w:sz w:val="24"/>
          <w:szCs w:val="24"/>
          <w:lang w:eastAsia="it-IT"/>
        </w:rPr>
        <w:t xml:space="preserve"> </w:t>
      </w:r>
      <w:r>
        <w:rPr>
          <w:rFonts w:ascii="Arial" w:eastAsia="Times New Roman" w:hAnsi="Arial" w:cs="Arial"/>
          <w:i/>
          <w:iCs/>
          <w:color w:val="000000"/>
          <w:sz w:val="24"/>
          <w:szCs w:val="24"/>
          <w:lang w:val="la-Latn" w:eastAsia="it-IT"/>
        </w:rPr>
        <w:t>qui</w:t>
      </w:r>
      <w:r>
        <w:rPr>
          <w:rFonts w:ascii="Arial" w:eastAsia="Times New Roman" w:hAnsi="Arial" w:cs="Arial"/>
          <w:i/>
          <w:iCs/>
          <w:color w:val="000000"/>
          <w:sz w:val="24"/>
          <w:szCs w:val="24"/>
          <w:lang w:eastAsia="it-IT"/>
        </w:rPr>
        <w:t xml:space="preserve"> </w:t>
      </w:r>
      <w:r w:rsidRPr="00B5356F">
        <w:rPr>
          <w:rFonts w:ascii="Arial" w:eastAsia="Times New Roman" w:hAnsi="Arial" w:cs="Arial"/>
          <w:i/>
          <w:iCs/>
          <w:color w:val="000000"/>
          <w:sz w:val="24"/>
          <w:szCs w:val="24"/>
          <w:lang w:val="la-Latn" w:eastAsia="it-IT"/>
        </w:rPr>
        <w:t>instruat</w:t>
      </w:r>
      <w:r>
        <w:rPr>
          <w:rFonts w:ascii="Arial" w:eastAsia="Times New Roman" w:hAnsi="Arial" w:cs="Arial"/>
          <w:i/>
          <w:iCs/>
          <w:color w:val="000000"/>
          <w:sz w:val="24"/>
          <w:szCs w:val="24"/>
          <w:lang w:eastAsia="it-IT"/>
        </w:rPr>
        <w:t xml:space="preserve"> </w:t>
      </w:r>
      <w:r w:rsidRPr="00B5356F">
        <w:rPr>
          <w:rFonts w:ascii="Arial" w:eastAsia="Times New Roman" w:hAnsi="Arial" w:cs="Arial"/>
          <w:i/>
          <w:iCs/>
          <w:color w:val="000000"/>
          <w:sz w:val="24"/>
          <w:szCs w:val="24"/>
          <w:lang w:val="la-Latn" w:eastAsia="it-IT"/>
        </w:rPr>
        <w:t>eum</w:t>
      </w:r>
      <w:r>
        <w:rPr>
          <w:rFonts w:ascii="Arial" w:eastAsia="Times New Roman" w:hAnsi="Arial" w:cs="Arial"/>
          <w:i/>
          <w:iCs/>
          <w:color w:val="000000"/>
          <w:sz w:val="24"/>
          <w:szCs w:val="24"/>
          <w:lang w:val="la-Latn" w:eastAsia="it-IT"/>
        </w:rPr>
        <w:t>?</w:t>
      </w:r>
      <w:r>
        <w:rPr>
          <w:rFonts w:ascii="Arial" w:eastAsia="Times New Roman" w:hAnsi="Arial" w:cs="Arial"/>
          <w:i/>
          <w:iCs/>
          <w:color w:val="000000"/>
          <w:sz w:val="24"/>
          <w:szCs w:val="24"/>
          <w:lang w:eastAsia="it-IT"/>
        </w:rPr>
        <w:t xml:space="preserve"> </w:t>
      </w:r>
      <w:r>
        <w:rPr>
          <w:rFonts w:ascii="Arial" w:eastAsia="Times New Roman" w:hAnsi="Arial" w:cs="Arial"/>
          <w:i/>
          <w:iCs/>
          <w:color w:val="000000"/>
          <w:sz w:val="24"/>
          <w:szCs w:val="24"/>
          <w:lang w:val="la-Latn" w:eastAsia="it-IT"/>
        </w:rPr>
        <w:t>Nos</w:t>
      </w:r>
      <w:r>
        <w:rPr>
          <w:rFonts w:ascii="Arial" w:eastAsia="Times New Roman" w:hAnsi="Arial" w:cs="Arial"/>
          <w:i/>
          <w:iCs/>
          <w:color w:val="000000"/>
          <w:sz w:val="24"/>
          <w:szCs w:val="24"/>
          <w:lang w:eastAsia="it-IT"/>
        </w:rPr>
        <w:t xml:space="preserve"> </w:t>
      </w:r>
      <w:r w:rsidRPr="00B5356F">
        <w:rPr>
          <w:rFonts w:ascii="Arial" w:eastAsia="Times New Roman" w:hAnsi="Arial" w:cs="Arial"/>
          <w:i/>
          <w:iCs/>
          <w:color w:val="000000"/>
          <w:sz w:val="24"/>
          <w:szCs w:val="24"/>
          <w:lang w:val="la-Latn" w:eastAsia="it-IT"/>
        </w:rPr>
        <w:t>autem</w:t>
      </w:r>
      <w:r>
        <w:rPr>
          <w:rFonts w:ascii="Arial" w:eastAsia="Times New Roman" w:hAnsi="Arial" w:cs="Arial"/>
          <w:i/>
          <w:iCs/>
          <w:color w:val="000000"/>
          <w:sz w:val="24"/>
          <w:szCs w:val="24"/>
          <w:lang w:eastAsia="it-IT"/>
        </w:rPr>
        <w:t xml:space="preserve"> </w:t>
      </w:r>
      <w:r w:rsidRPr="00B5356F">
        <w:rPr>
          <w:rFonts w:ascii="Arial" w:eastAsia="Times New Roman" w:hAnsi="Arial" w:cs="Arial"/>
          <w:i/>
          <w:iCs/>
          <w:color w:val="000000"/>
          <w:sz w:val="24"/>
          <w:szCs w:val="24"/>
          <w:lang w:val="la-Latn" w:eastAsia="it-IT"/>
        </w:rPr>
        <w:t>sensum</w:t>
      </w:r>
      <w:r>
        <w:rPr>
          <w:rFonts w:ascii="Arial" w:eastAsia="Times New Roman" w:hAnsi="Arial" w:cs="Arial"/>
          <w:i/>
          <w:iCs/>
          <w:color w:val="000000"/>
          <w:sz w:val="24"/>
          <w:szCs w:val="24"/>
          <w:lang w:eastAsia="it-IT"/>
        </w:rPr>
        <w:t xml:space="preserve"> </w:t>
      </w:r>
      <w:r>
        <w:rPr>
          <w:rFonts w:ascii="Arial" w:eastAsia="Times New Roman" w:hAnsi="Arial" w:cs="Arial"/>
          <w:i/>
          <w:iCs/>
          <w:color w:val="000000"/>
          <w:sz w:val="24"/>
          <w:szCs w:val="24"/>
          <w:lang w:val="la-Latn" w:eastAsia="it-IT"/>
        </w:rPr>
        <w:t>Christi</w:t>
      </w:r>
      <w:r>
        <w:rPr>
          <w:rFonts w:ascii="Arial" w:eastAsia="Times New Roman" w:hAnsi="Arial" w:cs="Arial"/>
          <w:i/>
          <w:iCs/>
          <w:color w:val="000000"/>
          <w:sz w:val="24"/>
          <w:szCs w:val="24"/>
          <w:lang w:eastAsia="it-IT"/>
        </w:rPr>
        <w:t xml:space="preserve"> </w:t>
      </w:r>
      <w:r w:rsidRPr="00B5356F">
        <w:rPr>
          <w:rFonts w:ascii="Arial" w:eastAsia="Times New Roman" w:hAnsi="Arial" w:cs="Arial"/>
          <w:i/>
          <w:iCs/>
          <w:color w:val="000000"/>
          <w:sz w:val="24"/>
          <w:szCs w:val="24"/>
          <w:lang w:val="la-Latn" w:eastAsia="it-IT"/>
        </w:rPr>
        <w:t>habemus</w:t>
      </w:r>
      <w:r>
        <w:rPr>
          <w:rFonts w:ascii="Arial" w:eastAsia="Times New Roman" w:hAnsi="Arial" w:cs="Arial"/>
          <w:i/>
          <w:iCs/>
          <w:color w:val="000000"/>
          <w:sz w:val="24"/>
          <w:szCs w:val="24"/>
          <w:lang w:eastAsia="it-IT"/>
        </w:rPr>
        <w:t xml:space="preserve"> </w:t>
      </w:r>
      <w:r w:rsidRPr="00B5356F">
        <w:rPr>
          <w:rFonts w:ascii="Arial" w:eastAsia="Times New Roman" w:hAnsi="Arial" w:cs="Arial"/>
          <w:color w:val="000000"/>
          <w:sz w:val="24"/>
          <w:szCs w:val="24"/>
          <w:lang w:eastAsia="it-IT"/>
        </w:rPr>
        <w:t xml:space="preserve">/ </w:t>
      </w:r>
      <w:r w:rsidRPr="00B5356F">
        <w:rPr>
          <w:rFonts w:asciiTheme="majorBidi" w:hAnsiTheme="majorBidi" w:cstheme="majorBidi"/>
          <w:color w:val="111111"/>
          <w:sz w:val="26"/>
          <w:szCs w:val="26"/>
          <w:shd w:val="clear" w:color="auto" w:fill="FFFFFF"/>
          <w:lang w:val="el-GR"/>
        </w:rPr>
        <w:t>τίς</w:t>
      </w:r>
      <w:r w:rsidRPr="00B5356F">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γὰρ</w:t>
      </w:r>
      <w:r w:rsidRPr="00B5356F">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ἔγνω</w:t>
      </w:r>
      <w:r w:rsidRPr="00B5356F">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νοῦν</w:t>
      </w:r>
      <w:r w:rsidRPr="00B5356F">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κυρίου</w:t>
      </w:r>
      <w:r w:rsidRPr="00B5356F">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ὃς</w:t>
      </w:r>
      <w:r w:rsidRPr="00B5356F">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συμβιβάσει</w:t>
      </w:r>
      <w:r w:rsidRPr="00B5356F">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αὐτόν</w:t>
      </w:r>
      <w:r w:rsidRPr="00B5356F">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ἡμεῖς</w:t>
      </w:r>
      <w:r w:rsidRPr="00B5356F">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δὲ</w:t>
      </w:r>
      <w:r w:rsidRPr="00B5356F">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νοῦν</w:t>
      </w:r>
      <w:r w:rsidRPr="00B5356F">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Χριστοῦ</w:t>
      </w:r>
      <w:r w:rsidRPr="00B5356F">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ἔχομεν</w:t>
      </w:r>
      <w:r w:rsidRPr="00B5356F">
        <w:rPr>
          <w:rFonts w:ascii="Arial" w:eastAsia="Times New Roman" w:hAnsi="Arial" w:cs="Arial"/>
          <w:color w:val="000000"/>
          <w:sz w:val="24"/>
          <w:szCs w:val="24"/>
          <w:lang w:eastAsia="it-IT"/>
        </w:rPr>
        <w:t>]</w:t>
      </w:r>
      <w:r>
        <w:rPr>
          <w:rFonts w:ascii="Arial" w:eastAsia="Times New Roman" w:hAnsi="Arial" w:cs="Arial"/>
          <w:color w:val="000000"/>
          <w:sz w:val="24"/>
          <w:szCs w:val="24"/>
          <w:lang w:eastAsia="it-IT"/>
        </w:rPr>
        <w:t xml:space="preserve"> </w:t>
      </w:r>
      <w:r w:rsidRPr="00B5356F">
        <w:rPr>
          <w:rFonts w:ascii="Arial" w:eastAsia="Times New Roman" w:hAnsi="Arial" w:cs="Arial"/>
          <w:color w:val="000000"/>
          <w:sz w:val="24"/>
          <w:szCs w:val="24"/>
          <w:lang w:eastAsia="it-IT"/>
        </w:rPr>
        <w:t>(</w:t>
      </w:r>
      <w:r w:rsidRPr="00B5356F">
        <w:rPr>
          <w:rFonts w:ascii="Arial" w:eastAsia="Times New Roman" w:hAnsi="Arial" w:cs="Arial"/>
          <w:i/>
          <w:iCs/>
          <w:color w:val="000000"/>
          <w:sz w:val="24"/>
          <w:szCs w:val="24"/>
          <w:lang w:eastAsia="it-IT"/>
        </w:rPr>
        <w:t>1Cor </w:t>
      </w:r>
      <w:r w:rsidRPr="00B5356F">
        <w:rPr>
          <w:rFonts w:ascii="Arial" w:eastAsia="Times New Roman" w:hAnsi="Arial" w:cs="Arial"/>
          <w:color w:val="000000"/>
          <w:sz w:val="24"/>
          <w:szCs w:val="24"/>
          <w:lang w:eastAsia="it-IT"/>
        </w:rPr>
        <w:t>2,16) – dobbiamo lasciarci aiutare dalla sua Lettera ai Filippesi. È in questa Lettera che l’Apostolo ci esorta a sentire in noi ciò che è anche in Cristo Gesù: </w:t>
      </w:r>
      <w:r w:rsidRPr="00B5356F">
        <w:rPr>
          <w:rFonts w:ascii="Arial" w:eastAsia="Times New Roman" w:hAnsi="Arial" w:cs="Arial"/>
          <w:i/>
          <w:iCs/>
          <w:color w:val="000000"/>
          <w:sz w:val="24"/>
          <w:szCs w:val="24"/>
          <w:lang w:eastAsia="it-IT"/>
        </w:rPr>
        <w:t>“</w:t>
      </w:r>
      <w:r w:rsidRPr="00B5356F">
        <w:rPr>
          <w:rFonts w:ascii="Arial" w:eastAsia="Times New Roman" w:hAnsi="Arial" w:cs="Arial"/>
          <w:i/>
          <w:iCs/>
          <w:color w:val="000000"/>
          <w:sz w:val="24"/>
          <w:szCs w:val="24"/>
          <w:lang w:val="la-Latn" w:eastAsia="it-IT"/>
        </w:rPr>
        <w:t>Hoc enim sentite in vobis quod et in Christo Iesu</w:t>
      </w:r>
      <w:r>
        <w:rPr>
          <w:rFonts w:ascii="Arial" w:eastAsia="Times New Roman" w:hAnsi="Arial" w:cs="Arial"/>
          <w:color w:val="000000"/>
          <w:sz w:val="24"/>
          <w:szCs w:val="24"/>
          <w:lang w:eastAsia="it-IT"/>
        </w:rPr>
        <w:t xml:space="preserve"> [</w:t>
      </w:r>
      <w:r w:rsidRPr="00B5356F">
        <w:rPr>
          <w:rFonts w:asciiTheme="majorBidi" w:hAnsiTheme="majorBidi" w:cstheme="majorBidi"/>
          <w:color w:val="111111"/>
          <w:sz w:val="26"/>
          <w:szCs w:val="26"/>
          <w:shd w:val="clear" w:color="auto" w:fill="FFFFFF"/>
          <w:lang w:val="el-GR"/>
        </w:rPr>
        <w:t>τοῦτο</w:t>
      </w:r>
      <w:r w:rsidRPr="00611C05">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⸀φρονεῖτε</w:t>
      </w:r>
      <w:r w:rsidRPr="00611C05">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ἐν</w:t>
      </w:r>
      <w:r w:rsidRPr="00611C05">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ὑμῖν</w:t>
      </w:r>
      <w:r w:rsidRPr="00611C05">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ὃ</w:t>
      </w:r>
      <w:r w:rsidRPr="00611C05">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καὶ</w:t>
      </w:r>
      <w:r w:rsidRPr="00611C05">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ἐν</w:t>
      </w:r>
      <w:r w:rsidRPr="00611C05">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Χριστῷ</w:t>
      </w:r>
      <w:r w:rsidRPr="00611C05">
        <w:rPr>
          <w:rFonts w:asciiTheme="majorBidi" w:hAnsiTheme="majorBidi" w:cstheme="majorBidi"/>
          <w:color w:val="111111"/>
          <w:sz w:val="26"/>
          <w:szCs w:val="26"/>
          <w:shd w:val="clear" w:color="auto" w:fill="FFFFFF"/>
        </w:rPr>
        <w:t xml:space="preserve"> </w:t>
      </w:r>
      <w:r w:rsidRPr="00B5356F">
        <w:rPr>
          <w:rFonts w:asciiTheme="majorBidi" w:hAnsiTheme="majorBidi" w:cstheme="majorBidi"/>
          <w:color w:val="111111"/>
          <w:sz w:val="26"/>
          <w:szCs w:val="26"/>
          <w:shd w:val="clear" w:color="auto" w:fill="FFFFFF"/>
          <w:lang w:val="el-GR"/>
        </w:rPr>
        <w:t>Ἰησοῦ</w:t>
      </w:r>
      <w:r>
        <w:rPr>
          <w:rFonts w:ascii="Arial" w:eastAsia="Times New Roman" w:hAnsi="Arial" w:cs="Arial"/>
          <w:color w:val="000000"/>
          <w:sz w:val="24"/>
          <w:szCs w:val="24"/>
          <w:lang w:eastAsia="it-IT"/>
        </w:rPr>
        <w:t>]”</w:t>
      </w:r>
      <w:r w:rsidRPr="00B5356F">
        <w:rPr>
          <w:rFonts w:ascii="Arial" w:eastAsia="Times New Roman" w:hAnsi="Arial" w:cs="Arial"/>
          <w:i/>
          <w:iCs/>
          <w:color w:val="000000"/>
          <w:sz w:val="24"/>
          <w:szCs w:val="24"/>
          <w:lang w:eastAsia="it-IT"/>
        </w:rPr>
        <w:t> (Fil 2,5).</w:t>
      </w:r>
      <w:r w:rsidRPr="00B5356F">
        <w:rPr>
          <w:rFonts w:ascii="Arial" w:eastAsia="Times New Roman" w:hAnsi="Arial" w:cs="Arial"/>
          <w:color w:val="000000"/>
          <w:sz w:val="24"/>
          <w:szCs w:val="24"/>
          <w:lang w:eastAsia="it-IT"/>
        </w:rPr>
        <w:t> Ecco la sua rivelazione: “</w:t>
      </w:r>
      <w:r w:rsidRPr="00B5356F">
        <w:rPr>
          <w:rFonts w:ascii="Arial" w:eastAsia="Times New Roman" w:hAnsi="Arial" w:cs="Arial"/>
          <w:i/>
          <w:iCs/>
          <w:color w:val="000000"/>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Pr>
          <w:rFonts w:ascii="Arial" w:eastAsia="Times New Roman" w:hAnsi="Arial" w:cs="Arial"/>
          <w:color w:val="000000"/>
          <w:sz w:val="24"/>
          <w:szCs w:val="24"/>
          <w:lang w:eastAsia="it-IT"/>
        </w:rPr>
        <w:t>”</w:t>
      </w:r>
      <w:r w:rsidRPr="00B5356F">
        <w:rPr>
          <w:rFonts w:ascii="Arial" w:eastAsia="Times New Roman" w:hAnsi="Arial" w:cs="Arial"/>
          <w:color w:val="000000"/>
          <w:sz w:val="24"/>
          <w:szCs w:val="24"/>
          <w:lang w:eastAsia="it-IT"/>
        </w:rPr>
        <w:t xml:space="preserve"> (Fil 2,1-11). Fissando lo guardo su Cristo Gesù sempre però con gli occhi dello Spirito Santo, noi conosciamo come sente il Padre, come sente Cristo, come deve sentire ogni suo discepolo. </w:t>
      </w:r>
    </w:p>
    <w:p w:rsidR="00B5356F" w:rsidRPr="00B5356F" w:rsidRDefault="00B5356F" w:rsidP="00B5356F">
      <w:pPr>
        <w:spacing w:after="120" w:line="240" w:lineRule="auto"/>
        <w:jc w:val="both"/>
        <w:rPr>
          <w:rFonts w:ascii="Calibri" w:eastAsia="Times New Roman" w:hAnsi="Calibri" w:cs="Calibri"/>
          <w:color w:val="000000"/>
          <w:sz w:val="20"/>
          <w:szCs w:val="20"/>
          <w:lang w:eastAsia="it-IT"/>
        </w:rPr>
      </w:pPr>
      <w:r w:rsidRPr="00B5356F">
        <w:rPr>
          <w:rFonts w:ascii="Arial" w:eastAsia="Times New Roman" w:hAnsi="Arial" w:cs="Arial"/>
          <w:color w:val="000000"/>
          <w:sz w:val="24"/>
          <w:szCs w:val="24"/>
          <w:lang w:eastAsia="it-IT"/>
        </w:rPr>
        <w:t>Madre di Cristo Gesù Crocifisso, aiutaci a sentire nello Spirito Santo con i suoi stessi sentimenti.</w:t>
      </w:r>
    </w:p>
    <w:p w:rsidR="00B5356F" w:rsidRDefault="00B5356F" w:rsidP="00B5356F">
      <w:pPr>
        <w:jc w:val="both"/>
        <w:rPr>
          <w:sz w:val="16"/>
          <w:szCs w:val="16"/>
        </w:rPr>
      </w:pPr>
    </w:p>
    <w:p w:rsidR="00611C05" w:rsidRPr="00611C05" w:rsidRDefault="00611C05" w:rsidP="00611C05">
      <w:pPr>
        <w:pStyle w:val="Titolo2"/>
        <w:rPr>
          <w:rFonts w:ascii="Calibri" w:hAnsi="Calibri" w:cs="Calibri"/>
          <w:spacing w:val="-8"/>
          <w:sz w:val="30"/>
          <w:szCs w:val="30"/>
        </w:rPr>
      </w:pPr>
      <w:bookmarkStart w:id="771" w:name="_Toc75156505"/>
      <w:r w:rsidRPr="00611C05">
        <w:rPr>
          <w:spacing w:val="-8"/>
          <w:sz w:val="30"/>
          <w:szCs w:val="30"/>
        </w:rPr>
        <w:lastRenderedPageBreak/>
        <w:t>A ME È STATO DATO OGNI POTERE IN CIELO E SULLA TERRA</w:t>
      </w:r>
      <w:bookmarkEnd w:id="771"/>
    </w:p>
    <w:p w:rsidR="00611C05" w:rsidRDefault="00611C05" w:rsidP="00611C05">
      <w:pPr>
        <w:pStyle w:val="Nessunaspaziatura"/>
        <w:ind w:firstLine="0"/>
      </w:pPr>
      <w:r w:rsidRPr="00611C05">
        <w:t>Attestano che veramente a Gesù è stato dato ogni potere in cielo e sulla terra sia la profezia che la visione del compimento di essa. Ecco la profezia. È di Daniele: </w:t>
      </w:r>
      <w:r w:rsidRPr="00611C05">
        <w:rPr>
          <w:i/>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(Dan 7,9-10.13-14).</w:t>
      </w:r>
      <w:r w:rsidRPr="00611C05">
        <w:t> </w:t>
      </w:r>
    </w:p>
    <w:p w:rsidR="00611C05" w:rsidRDefault="00611C05" w:rsidP="00611C05">
      <w:pPr>
        <w:pStyle w:val="Nessunaspaziatura"/>
        <w:ind w:firstLine="0"/>
      </w:pPr>
      <w:r w:rsidRPr="00611C05">
        <w:t>Ecco la visione del compimento della profezia. È dell’Apostolo Giovanni: </w:t>
      </w:r>
      <w:r w:rsidRPr="00611C05">
        <w:rPr>
          <w:i/>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611C05">
        <w:t xml:space="preserve">. </w:t>
      </w:r>
    </w:p>
    <w:p w:rsidR="00611C05" w:rsidRPr="00611C05" w:rsidRDefault="00611C05" w:rsidP="00611C05">
      <w:pPr>
        <w:pStyle w:val="Nessunaspaziatura"/>
        <w:ind w:firstLine="0"/>
        <w:rPr>
          <w:rFonts w:ascii="Calibri" w:hAnsi="Calibri" w:cs="Calibri"/>
          <w:sz w:val="27"/>
          <w:szCs w:val="27"/>
        </w:rPr>
      </w:pPr>
      <w:r w:rsidRPr="00611C05">
        <w:t>Mentre per tutto l’arco dell’Antico Testamento era il Signore Dio a comandare ai suoi profeti cosa fare e cosa non fare, dove recarsi e dove non recarsi, ora è Gesù, l’Agnello Immolato che è il Vivente presso il Padre, che ha il potere di comandare ai suoi Apostoli. Ogni suo comando nessuno lo potrà né abrogare e né annullare in nome del Padre o di un altro Dio. Il comando di Cristo Gesù solo Cristo Gesù lo potrà abrogare e se Cristo Gesù il comando non lo abroga nessuno lo potrà fare, né nei cieli e né sulla terra. Senza questa verità muore la Chiesa, muore il Vangelo, muore il cristiano.</w:t>
      </w:r>
    </w:p>
    <w:p w:rsidR="00611C05" w:rsidRPr="00611C05" w:rsidRDefault="00611C05" w:rsidP="00611C05">
      <w:pPr>
        <w:pStyle w:val="Nessunaspaziatura"/>
        <w:ind w:firstLine="0"/>
        <w:rPr>
          <w:rFonts w:ascii="Calibri" w:hAnsi="Calibri" w:cs="Calibri"/>
          <w:sz w:val="27"/>
          <w:szCs w:val="27"/>
        </w:rPr>
      </w:pPr>
      <w:r w:rsidRPr="00611C05">
        <w:rPr>
          <w:i/>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rsidR="00611C05" w:rsidRPr="00611C05" w:rsidRDefault="00611C05" w:rsidP="00611C05">
      <w:pPr>
        <w:pStyle w:val="Nessunaspaziatura"/>
        <w:ind w:firstLine="0"/>
        <w:rPr>
          <w:rFonts w:ascii="Calibri" w:hAnsi="Calibri" w:cs="Calibri"/>
          <w:sz w:val="27"/>
          <w:szCs w:val="27"/>
        </w:rPr>
      </w:pPr>
      <w:r w:rsidRPr="00611C05">
        <w:lastRenderedPageBreak/>
        <w:t>Cosa oggi comanda Cristo Gesù ai suoi Apostoli? Comanda che vadano e facciano discepoli tutti i popoli. La missione apostolica non è solo quella di far conoscere il Vangelo a tutte le genti. Questa non è missione evangelizzatrice. Missione evangelizzatrice è andare e fare discepoli tutti i popoli. Dove i discepoli non vengono fatti, la missione non è missione secondo Cristo Gesù. Cosa ancora dovranno fare gli Apostoli? Devono battezzare quanti si convertono al Vangelo nel nome del Padre e del Figlio e dello Spirito Santo.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non c’è il cristiano. Non solo gli Apostoli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agli Apostoli come si vive il Vangelo, così anche gli Apostoli devono insegnare ai discepoli da essi fatti come si vive il Vangelo. Con la Parola lo annunciano, con la vita mostrano come esso va vissuto. Questo Gesù comanda agli Apostoli. Questo gli Apostoli dovranno fare. Se non fanno quanto Cristo Gesù ha loro comandato, di certo non sono Apostoli del Signore, anche se consacrati. Non lo sono perché non vivono la missione che è stata loro consegnata. Per questo sono stati costituiti e mandati. Questo dovranno fare fino al giorno della Parusia.</w:t>
      </w:r>
    </w:p>
    <w:p w:rsidR="00611C05" w:rsidRPr="00611C05" w:rsidRDefault="00611C05" w:rsidP="00611C05">
      <w:pPr>
        <w:pStyle w:val="Nessunaspaziatura"/>
        <w:ind w:firstLine="0"/>
        <w:rPr>
          <w:rFonts w:ascii="Calibri" w:hAnsi="Calibri" w:cs="Calibri"/>
          <w:sz w:val="27"/>
          <w:szCs w:val="27"/>
        </w:rPr>
      </w:pPr>
      <w:r w:rsidRPr="00611C05">
        <w:t>Madre di Cristo Gesù, non permettere che la missione apostolica venga trasformata in altro.</w:t>
      </w:r>
    </w:p>
    <w:p w:rsidR="00D36B48" w:rsidRPr="007959C4" w:rsidRDefault="00D36B48" w:rsidP="007959C4">
      <w:pPr>
        <w:pStyle w:val="Titolo2"/>
        <w:spacing w:line="276" w:lineRule="auto"/>
        <w:jc w:val="both"/>
        <w:rPr>
          <w:sz w:val="26"/>
          <w:szCs w:val="26"/>
        </w:rPr>
      </w:pPr>
      <w:bookmarkStart w:id="772" w:name="_Toc75156506"/>
      <w:r w:rsidRPr="007959C4">
        <w:rPr>
          <w:sz w:val="26"/>
          <w:szCs w:val="26"/>
        </w:rPr>
        <w:t>31 Maggio</w:t>
      </w:r>
      <w:bookmarkEnd w:id="772"/>
      <w:r w:rsidRPr="007959C4">
        <w:rPr>
          <w:sz w:val="26"/>
          <w:szCs w:val="26"/>
        </w:rPr>
        <w:t xml:space="preserve"> </w:t>
      </w:r>
    </w:p>
    <w:p w:rsidR="00D36B48" w:rsidRDefault="00611C05" w:rsidP="00611C05">
      <w:pPr>
        <w:pStyle w:val="Nessunaspaziatura"/>
        <w:spacing w:line="276" w:lineRule="auto"/>
        <w:ind w:firstLine="0"/>
        <w:rPr>
          <w:rFonts w:ascii="Segoe UI" w:hAnsi="Segoe UI" w:cs="Segoe UI"/>
          <w:szCs w:val="24"/>
        </w:rPr>
      </w:pPr>
      <w:r w:rsidRPr="00611C05">
        <w:rPr>
          <w:rFonts w:ascii="Segoe UI" w:hAnsi="Segoe UI" w:cs="Segoe UI"/>
          <w:szCs w:val="24"/>
        </w:rPr>
        <w:t>Madre di Dio, Donna consacrata al Padre, aiuta noi, discepoli di Gesù, perché oggi e sempre portiamo a compimento il mistero della nostra cristificazione, per la redenzione e la salvezza del mondo. Amen.</w:t>
      </w:r>
    </w:p>
    <w:p w:rsidR="00611C05" w:rsidRPr="008D1752" w:rsidRDefault="00611C05" w:rsidP="008D1752">
      <w:pPr>
        <w:pStyle w:val="Titolo2"/>
        <w:rPr>
          <w:rFonts w:ascii="Calibri" w:hAnsi="Calibri" w:cs="Calibri"/>
        </w:rPr>
      </w:pPr>
      <w:bookmarkStart w:id="773" w:name="_Toc66893284"/>
      <w:bookmarkStart w:id="774" w:name="_Toc75156507"/>
      <w:r w:rsidRPr="008D1752">
        <w:rPr>
          <w:sz w:val="32"/>
          <w:szCs w:val="32"/>
        </w:rPr>
        <w:t>Aiuto dei cristiani</w:t>
      </w:r>
      <w:bookmarkEnd w:id="773"/>
      <w:bookmarkEnd w:id="774"/>
    </w:p>
    <w:p w:rsidR="00611C05" w:rsidRPr="00611C05" w:rsidRDefault="00611C05" w:rsidP="00611C05">
      <w:pPr>
        <w:spacing w:after="120" w:line="240" w:lineRule="auto"/>
        <w:jc w:val="both"/>
        <w:rPr>
          <w:rFonts w:ascii="Calibri" w:eastAsia="Times New Roman" w:hAnsi="Calibri" w:cs="Calibri"/>
          <w:color w:val="000000"/>
          <w:sz w:val="20"/>
          <w:szCs w:val="20"/>
          <w:lang w:eastAsia="it-IT"/>
        </w:rPr>
      </w:pPr>
      <w:r w:rsidRPr="00611C05">
        <w:rPr>
          <w:rFonts w:ascii="Arial" w:eastAsia="Times New Roman" w:hAnsi="Arial" w:cs="Arial"/>
          <w:color w:val="000000"/>
          <w:sz w:val="24"/>
          <w:szCs w:val="24"/>
          <w:lang w:eastAsia="it-IT"/>
        </w:rPr>
        <w:t>Quando invochiamo la Vergine Maria con il titolo di “Aiuto dei cristiani”, non dobbiamo pensare ad un aiuto esterno, fuori di noi, accanto a noi, dato a noi da Cristo Gesù perché ce ne serviamo quando si presentano delle necessità che da noi non possiamo in alcun modo risolvere. Maria è aiuto interno a noi, come interno a noi è il nostro cuore, la nostra anima, la nostra mente. Maria ci è stata data da Gesù perché diventi cuore del nostro cuore, anima della nostra anima, pensiero dei nostri pensieri, desiderio dei nostri desideri, volontà della nostra volontà. Neanche va vista come cuore, anima, volontà, spirito, sentimento, desiderio aggiunti al nostro cuore, anima, volontà, spirito, sentimento, desiderio. Non è questa la volontà del Signore nostro Gesù Cristo. La Vergine Maria è stata a noi data per essere la Governatrice di tutta la nostra vita e questo può avvenire solo se noi facciamo a Lei dono di tutto noi stessi. È questa la vera consacrazione alla Madre nostra: “</w:t>
      </w:r>
      <w:r w:rsidRPr="00611C05">
        <w:rPr>
          <w:rFonts w:ascii="Arial" w:eastAsia="Times New Roman" w:hAnsi="Arial" w:cs="Arial"/>
          <w:i/>
          <w:iCs/>
          <w:color w:val="000000"/>
          <w:sz w:val="24"/>
          <w:szCs w:val="24"/>
          <w:lang w:eastAsia="it-IT"/>
        </w:rPr>
        <w:t xml:space="preserve">Vergine Maria, da questo istante la </w:t>
      </w:r>
      <w:r w:rsidRPr="00611C05">
        <w:rPr>
          <w:rFonts w:ascii="Arial" w:eastAsia="Times New Roman" w:hAnsi="Arial" w:cs="Arial"/>
          <w:i/>
          <w:iCs/>
          <w:color w:val="000000"/>
          <w:sz w:val="24"/>
          <w:szCs w:val="24"/>
          <w:lang w:eastAsia="it-IT"/>
        </w:rPr>
        <w:lastRenderedPageBreak/>
        <w:t>mia vita è tutta posta nelle tue mani. Governala secondo i tuoi desideri e la tua volontà che sono desideri e volontà dello Spirito Santo</w:t>
      </w:r>
      <w:r w:rsidRPr="00611C05">
        <w:rPr>
          <w:rFonts w:ascii="Arial" w:eastAsia="Times New Roman" w:hAnsi="Arial" w:cs="Arial"/>
          <w:color w:val="000000"/>
          <w:sz w:val="24"/>
          <w:szCs w:val="24"/>
          <w:lang w:eastAsia="it-IT"/>
        </w:rPr>
        <w:t>”.</w:t>
      </w:r>
    </w:p>
    <w:p w:rsidR="00611C05" w:rsidRPr="00611C05" w:rsidRDefault="00611C05" w:rsidP="00611C05">
      <w:pPr>
        <w:spacing w:after="120" w:line="240" w:lineRule="auto"/>
        <w:jc w:val="both"/>
        <w:rPr>
          <w:rFonts w:ascii="Calibri" w:eastAsia="Times New Roman" w:hAnsi="Calibri" w:cs="Calibri"/>
          <w:color w:val="000000"/>
          <w:sz w:val="20"/>
          <w:szCs w:val="20"/>
          <w:lang w:eastAsia="it-IT"/>
        </w:rPr>
      </w:pPr>
      <w:r w:rsidRPr="00611C05">
        <w:rPr>
          <w:rFonts w:ascii="Arial" w:eastAsia="Times New Roman" w:hAnsi="Arial" w:cs="Arial"/>
          <w:color w:val="000000"/>
          <w:sz w:val="24"/>
          <w:szCs w:val="24"/>
          <w:lang w:eastAsia="it-IT"/>
        </w:rPr>
        <w:t>Se ci consacriamo a Lei perché Lei sia la Governatrice della nostra vita, non possiamo più essere dal nostro cuore o dalla nostra mente, dai nostri desideri o dalla nostra volontà. Una volta che la vita Le è stata donata, questo dono deve essere per sempre. Se noi ci riprendiamo la nostra vita, Lei non la può più governare ed è allora che Lei non potrà più essere nostro aiuto. Certo. A Lei sempre ci si rivolgerà per ottenere qualche grazia, ma non è questa la missione affidatale dal Figlio suo. La vera missione è quando Lei ci porta dal suo cuore nel cuore di Cristo Gesù, perché noi facciamo sempre la volontà del Padre nostro che è nei cieli. La Vergine Maria deve aiutarci perché noi viviamo in Cristo, per Cristo, con Cristo, spendendo tutta la nostra vita per fare bello il corpo di Cristo, rendendolo vero strumento di salvezza per il mondo intero. Fin quando penseremo che la Vergine Maria ci è stata donata per ottenerci qualche grazia per il corpo, ancora nulla abbiamo compreso del grande dono che Gesù ci ha fatto. Come la Vergine Maria ha aiutato Gesù nel suo mistero di Incarnazione, così è stata data a noi perché aiuti noi nel nostro mistero di cristificazione.</w:t>
      </w:r>
    </w:p>
    <w:p w:rsidR="00611C05" w:rsidRPr="00611C05" w:rsidRDefault="00611C05" w:rsidP="00611C05">
      <w:pPr>
        <w:spacing w:after="120" w:line="240" w:lineRule="auto"/>
        <w:jc w:val="both"/>
        <w:rPr>
          <w:rFonts w:ascii="Arial" w:eastAsia="Times New Roman" w:hAnsi="Arial" w:cs="Arial"/>
          <w:color w:val="000000"/>
          <w:sz w:val="24"/>
          <w:szCs w:val="24"/>
          <w:lang w:eastAsia="it-IT"/>
        </w:rPr>
      </w:pPr>
      <w:r w:rsidRPr="00611C05">
        <w:rPr>
          <w:rFonts w:ascii="Arial" w:eastAsia="Times New Roman" w:hAnsi="Arial" w:cs="Arial"/>
          <w:color w:val="000000"/>
          <w:sz w:val="24"/>
          <w:szCs w:val="24"/>
          <w:lang w:eastAsia="it-IT"/>
        </w:rPr>
        <w:t xml:space="preserve">Come si compie la nostra cristificazione? Lasciandoci fare interamente nuove creature, ad immagine della verità di Cristo Gesù, con la potenza della sua grazia e sempre condotti, guidati, illuminati, confortati dallo Spirito Santo con la sua divina ed eterna sapienza, fortezza, intelligenza, consiglio, scienza, pietà e timore del Signore. La Vergine Maria ci è stata donata perché sia Lei la catena spirituale che sempre dovrà tenerci legati a Cristo Signore e allo Spirito Santo. Se ci separiamo da questa spirituale catena, se allentiamo la presa, se la spezziamo, il legame con Cristo Signore e con lo Spirito di Dio non avviene e noi saremo sempre in balia del peccato, dell’idolatria, dell’immoralità. </w:t>
      </w:r>
    </w:p>
    <w:p w:rsidR="00611C05" w:rsidRPr="00611C05" w:rsidRDefault="00611C05" w:rsidP="00611C05">
      <w:pPr>
        <w:spacing w:after="120" w:line="240" w:lineRule="auto"/>
        <w:jc w:val="both"/>
        <w:rPr>
          <w:rFonts w:ascii="Arial" w:eastAsia="Times New Roman" w:hAnsi="Arial" w:cs="Arial"/>
          <w:color w:val="000000"/>
          <w:sz w:val="24"/>
          <w:szCs w:val="24"/>
          <w:lang w:eastAsia="it-IT"/>
        </w:rPr>
      </w:pPr>
      <w:r w:rsidRPr="00611C05">
        <w:rPr>
          <w:rFonts w:ascii="Arial" w:eastAsia="Times New Roman" w:hAnsi="Arial" w:cs="Arial"/>
          <w:color w:val="000000"/>
          <w:sz w:val="24"/>
          <w:szCs w:val="24"/>
          <w:lang w:eastAsia="it-IT"/>
        </w:rPr>
        <w:t>La Vergine Maria deve sempre pregare per noi, intercedere per noi come alle nozze di Cana perché il Figlio suo sempre ci rinnovi con il suo amore, altrimenti sempre si cade dal vero amore e si compie per noi quanto lo Spirito Santo rimprovera all’Angelo della Chiesa di Efeso: “</w:t>
      </w:r>
      <w:r w:rsidRPr="00611C05">
        <w:rPr>
          <w:rFonts w:ascii="Arial" w:eastAsia="Times New Roman" w:hAnsi="Arial" w:cs="Arial"/>
          <w:i/>
          <w:iCs/>
          <w:color w:val="000000"/>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r w:rsidRPr="00611C05">
        <w:rPr>
          <w:rFonts w:ascii="Arial" w:eastAsia="Times New Roman" w:hAnsi="Arial" w:cs="Arial"/>
          <w:color w:val="000000"/>
          <w:sz w:val="24"/>
          <w:szCs w:val="24"/>
          <w:lang w:eastAsia="it-IT"/>
        </w:rPr>
        <w:t xml:space="preserve">” (Ap 2,1-7). </w:t>
      </w:r>
    </w:p>
    <w:p w:rsidR="00611C05" w:rsidRPr="00611C05" w:rsidRDefault="00611C05" w:rsidP="00611C05">
      <w:pPr>
        <w:spacing w:after="120" w:line="240" w:lineRule="auto"/>
        <w:jc w:val="both"/>
        <w:rPr>
          <w:rFonts w:ascii="Arial" w:eastAsia="Times New Roman" w:hAnsi="Arial" w:cs="Arial"/>
          <w:color w:val="000000"/>
          <w:sz w:val="24"/>
          <w:szCs w:val="24"/>
          <w:lang w:eastAsia="it-IT"/>
        </w:rPr>
      </w:pPr>
      <w:r w:rsidRPr="00611C05">
        <w:rPr>
          <w:rFonts w:ascii="Arial" w:eastAsia="Times New Roman" w:hAnsi="Arial" w:cs="Arial"/>
          <w:color w:val="000000"/>
          <w:sz w:val="24"/>
          <w:szCs w:val="24"/>
          <w:lang w:eastAsia="it-IT"/>
        </w:rPr>
        <w:t xml:space="preserve">Quando si cade dell’amore, a poco a poco sempre si cade poi dalla verità e dalla luce. È questo l’aiuto che la Madre del Signore sempre deve dare ai suoi figli. Lei lo dona se noi la invochiamo e ci teniamo uniti a Lei come un bimbo è unito alla Madre nel suo grembo. Se saremo legati alla Madre nostra celeste saremo legati al Figlio e allo Spirito Santo, saremo legati al Padre. Se ci sleghiamo dalla Madre nostra celeste, il nostro edificio spirituale va in dissolvimento. È in tutto simile ad una casa costruita sulla sabbia. Mancherà di ogni stabilità e basta un nulla perché vada in rovina e la rovina potrà essere anche eterna. La Vergine Maria mai permetta che questo avvenga. Ci ottenga questa grazia dal Figlio suo, pregando per noi senza interruzione. </w:t>
      </w:r>
    </w:p>
    <w:p w:rsidR="00611C05" w:rsidRPr="00611C05" w:rsidRDefault="00611C05" w:rsidP="00611C05">
      <w:pPr>
        <w:spacing w:after="120" w:line="240" w:lineRule="auto"/>
        <w:jc w:val="both"/>
        <w:rPr>
          <w:rFonts w:ascii="Calibri" w:eastAsia="Times New Roman" w:hAnsi="Calibri" w:cs="Calibri"/>
          <w:color w:val="000000"/>
          <w:sz w:val="20"/>
          <w:szCs w:val="20"/>
          <w:lang w:eastAsia="it-IT"/>
        </w:rPr>
      </w:pPr>
      <w:r w:rsidRPr="00611C05">
        <w:rPr>
          <w:rFonts w:ascii="Arial" w:eastAsia="Times New Roman" w:hAnsi="Arial" w:cs="Arial"/>
          <w:color w:val="000000"/>
          <w:sz w:val="24"/>
          <w:szCs w:val="24"/>
          <w:lang w:eastAsia="it-IT"/>
        </w:rPr>
        <w:lastRenderedPageBreak/>
        <w:t>Madre di Dio, Donna consacrata al Padre, aiuta noi, discepoli di Gesù, perché oggi e sempre portiamo a compimento il mistero della nostra cristificazione. Tu ci vivificherai e noi porteremo a compimento il mistero di Cristo per la redenzione e la salvezza del mondo. Amen.</w:t>
      </w:r>
    </w:p>
    <w:p w:rsidR="00611C05" w:rsidRDefault="00611C05" w:rsidP="00611C05">
      <w:pPr>
        <w:pStyle w:val="Nessunaspaziatura"/>
        <w:spacing w:line="276" w:lineRule="auto"/>
        <w:ind w:firstLine="0"/>
        <w:rPr>
          <w:sz w:val="28"/>
          <w:szCs w:val="28"/>
        </w:rPr>
      </w:pPr>
    </w:p>
    <w:p w:rsidR="008D1752" w:rsidRPr="008D1752" w:rsidRDefault="008D1752" w:rsidP="008D1752">
      <w:pPr>
        <w:pStyle w:val="Titolo2"/>
        <w:rPr>
          <w:rFonts w:ascii="Calibri" w:hAnsi="Calibri" w:cs="Calibri"/>
        </w:rPr>
      </w:pPr>
      <w:bookmarkStart w:id="775" w:name="_Toc75156508"/>
      <w:r w:rsidRPr="008D1752">
        <w:rPr>
          <w:sz w:val="32"/>
          <w:szCs w:val="32"/>
        </w:rPr>
        <w:t>UN PO’ DI GIARDINAGGIO SPIRITUALE</w:t>
      </w:r>
      <w:bookmarkEnd w:id="775"/>
    </w:p>
    <w:p w:rsidR="008D1752" w:rsidRPr="008D1752" w:rsidRDefault="008D1752" w:rsidP="008D1752">
      <w:pPr>
        <w:pStyle w:val="Nessunaspaziatura"/>
        <w:spacing w:line="360" w:lineRule="auto"/>
        <w:ind w:firstLine="0"/>
        <w:rPr>
          <w:rFonts w:ascii="Calibri" w:hAnsi="Calibri" w:cs="Calibri"/>
          <w:b/>
          <w:bCs/>
          <w:sz w:val="27"/>
          <w:szCs w:val="27"/>
        </w:rPr>
      </w:pPr>
      <w:r w:rsidRPr="008D1752">
        <w:rPr>
          <w:b/>
          <w:bCs/>
        </w:rPr>
        <w:t>COLTIVATORI E COLTIVATI</w:t>
      </w:r>
    </w:p>
    <w:p w:rsidR="008D1752" w:rsidRPr="008D1752" w:rsidRDefault="008D1752" w:rsidP="008D1752">
      <w:pPr>
        <w:pStyle w:val="Nessunaspaziatura"/>
        <w:ind w:firstLine="0"/>
        <w:rPr>
          <w:rFonts w:ascii="Calibri" w:hAnsi="Calibri" w:cs="Calibri"/>
          <w:sz w:val="27"/>
          <w:szCs w:val="27"/>
        </w:rPr>
      </w:pPr>
      <w:r w:rsidRPr="008D1752">
        <w:rPr>
          <w:i/>
        </w:rPr>
        <w:t>Ogni persona è chiamata a “coltivare se stessa facendosi coltivare”. Due sono i “Coltivatori”: Dio e Satana. Il Creatore e l’usurpatore.</w:t>
      </w:r>
    </w:p>
    <w:p w:rsidR="008D1752" w:rsidRPr="008D1752" w:rsidRDefault="008D1752" w:rsidP="008D1752">
      <w:pPr>
        <w:pStyle w:val="Nessunaspaziatura"/>
        <w:ind w:firstLine="0"/>
        <w:rPr>
          <w:rFonts w:ascii="Calibri" w:hAnsi="Calibri" w:cs="Calibri"/>
          <w:sz w:val="27"/>
          <w:szCs w:val="27"/>
        </w:rPr>
      </w:pPr>
      <w:r w:rsidRPr="008D1752">
        <w:rPr>
          <w:i/>
        </w:rPr>
        <w:t>Chi si lascia coltivare da Dio, coltiva se stesso in Cristo Gesù, nella mozione e conduzione dello Spirito Santo.</w:t>
      </w:r>
    </w:p>
    <w:p w:rsidR="008D1752" w:rsidRPr="008D1752" w:rsidRDefault="008D1752" w:rsidP="008D1752">
      <w:pPr>
        <w:pStyle w:val="Nessunaspaziatura"/>
        <w:ind w:firstLine="0"/>
        <w:rPr>
          <w:rFonts w:ascii="Calibri" w:hAnsi="Calibri" w:cs="Calibri"/>
          <w:sz w:val="27"/>
          <w:szCs w:val="27"/>
        </w:rPr>
      </w:pPr>
      <w:r w:rsidRPr="008D1752">
        <w:rPr>
          <w:i/>
        </w:rPr>
        <w:t>Gesù ci coltiva per mezzo della sua Chiesa una, santa, cattolica, apostolica, che è il suo corpo. Essa ci coltiva nutrendoci di grazia e verità.</w:t>
      </w:r>
    </w:p>
    <w:p w:rsidR="008D1752" w:rsidRPr="008D1752" w:rsidRDefault="008D1752" w:rsidP="008D1752">
      <w:pPr>
        <w:pStyle w:val="Nessunaspaziatura"/>
        <w:ind w:firstLine="0"/>
        <w:rPr>
          <w:rFonts w:ascii="Calibri" w:hAnsi="Calibri" w:cs="Calibri"/>
          <w:sz w:val="27"/>
          <w:szCs w:val="27"/>
        </w:rPr>
      </w:pPr>
      <w:r w:rsidRPr="008D1752">
        <w:rPr>
          <w:i/>
        </w:rPr>
        <w:t>La Chiesa non può coltivarci se non ci lasciamo coltivare da essa. Ma anche la sua coltivazione è vana se ognuno non coltiva se stesso.</w:t>
      </w:r>
    </w:p>
    <w:p w:rsidR="008D1752" w:rsidRPr="008D1752" w:rsidRDefault="008D1752" w:rsidP="008D1752">
      <w:pPr>
        <w:pStyle w:val="Nessunaspaziatura"/>
        <w:ind w:firstLine="0"/>
        <w:rPr>
          <w:rFonts w:ascii="Calibri" w:hAnsi="Calibri" w:cs="Calibri"/>
          <w:sz w:val="27"/>
          <w:szCs w:val="27"/>
        </w:rPr>
      </w:pPr>
      <w:r w:rsidRPr="008D1752">
        <w:rPr>
          <w:i/>
        </w:rPr>
        <w:t>Come ognuno coltiva se stesso? Allontanandosi dal vizio, dal peccato, da ogni trasgressione dei Comandamenti sia in materia grave che lieve.</w:t>
      </w:r>
    </w:p>
    <w:p w:rsidR="008D1752" w:rsidRDefault="008D1752" w:rsidP="008D1752">
      <w:pPr>
        <w:pStyle w:val="Nessunaspaziatura"/>
        <w:ind w:firstLine="0"/>
        <w:rPr>
          <w:i/>
        </w:rPr>
      </w:pPr>
      <w:r w:rsidRPr="008D1752">
        <w:rPr>
          <w:i/>
        </w:rPr>
        <w:t>Ognuno si coltiva crescendo di giorno in giorno nella piena conoscenza di Cristo. Anzi volendo crescere nella piena conoscenza di Cristo.</w:t>
      </w:r>
    </w:p>
    <w:p w:rsidR="008D1752" w:rsidRPr="008D1752" w:rsidRDefault="008D1752" w:rsidP="008D1752">
      <w:pPr>
        <w:pStyle w:val="Nessunaspaziatura"/>
        <w:ind w:firstLine="0"/>
        <w:rPr>
          <w:rFonts w:ascii="Calibri" w:hAnsi="Calibri" w:cs="Calibri"/>
          <w:sz w:val="27"/>
          <w:szCs w:val="27"/>
        </w:rPr>
      </w:pPr>
    </w:p>
    <w:p w:rsidR="008D1752" w:rsidRPr="008D1752" w:rsidRDefault="008D1752" w:rsidP="008D1752">
      <w:pPr>
        <w:pStyle w:val="Nessunaspaziatura"/>
        <w:spacing w:line="360" w:lineRule="auto"/>
        <w:ind w:firstLine="0"/>
        <w:rPr>
          <w:rFonts w:ascii="Calibri" w:hAnsi="Calibri" w:cs="Calibri"/>
          <w:b/>
          <w:bCs/>
          <w:sz w:val="27"/>
          <w:szCs w:val="27"/>
        </w:rPr>
      </w:pPr>
      <w:r w:rsidRPr="008D1752">
        <w:rPr>
          <w:b/>
          <w:bCs/>
        </w:rPr>
        <w:t>COLTIVATORI SPECIALIZZATI</w:t>
      </w:r>
    </w:p>
    <w:p w:rsidR="008D1752" w:rsidRPr="008D1752" w:rsidRDefault="008D1752" w:rsidP="007458FB">
      <w:pPr>
        <w:pStyle w:val="Nessunaspaziatura"/>
        <w:ind w:firstLine="0"/>
        <w:rPr>
          <w:rFonts w:ascii="Calibri" w:hAnsi="Calibri" w:cs="Calibri"/>
          <w:sz w:val="27"/>
          <w:szCs w:val="27"/>
        </w:rPr>
      </w:pPr>
      <w:r w:rsidRPr="008D1752">
        <w:t>Nella Chiesa coltivatori sono il Papa, i Vescovo, i Presbiteri in ordine al dono della grazia e della verità che sono in Cristo Gesù.</w:t>
      </w:r>
      <w:r w:rsidR="007458FB">
        <w:t xml:space="preserve"> </w:t>
      </w:r>
      <w:r w:rsidRPr="008D1752">
        <w:t>Coltivatori della carità di Cristo sono i diaconi. Ad essi è stato affidato il mandato di occuparsi del nutrimento materiale.</w:t>
      </w:r>
      <w:r w:rsidR="007458FB">
        <w:t xml:space="preserve"> </w:t>
      </w:r>
      <w:r w:rsidRPr="008D1752">
        <w:t>Ai diaconi spetta anche la coltivazione dell’evangelizzazione e della testimonianza da rendere a Cristo Signore.</w:t>
      </w:r>
      <w:r w:rsidR="007458FB">
        <w:t xml:space="preserve"> </w:t>
      </w:r>
      <w:r w:rsidRPr="008D1752">
        <w:t>Coltivatori, come veri testimoni di Cristo Gesù, sono i cresimati. Sono essi che devono manifestare la bellezza di Gesù nel mondo.</w:t>
      </w:r>
      <w:r w:rsidR="007458FB">
        <w:t xml:space="preserve"> </w:t>
      </w:r>
      <w:r w:rsidRPr="008D1752">
        <w:t>Anche i battezzati sono coltivatori. Essi devono rivelare al mondo tutta la potenza della paternità di Dio che agisce in loro.</w:t>
      </w:r>
    </w:p>
    <w:p w:rsidR="008D1752" w:rsidRDefault="008D1752" w:rsidP="007458FB">
      <w:pPr>
        <w:pStyle w:val="Nessunaspaziatura"/>
        <w:ind w:firstLine="0"/>
      </w:pPr>
      <w:r w:rsidRPr="008D1752">
        <w:t>I genitori sono i coltivatori della loro famiglia. Essi con l’esempio e la parola devono mostrare ai figli la bellezza dell’essere Chiesa di Gesù.</w:t>
      </w:r>
      <w:r w:rsidR="007458FB">
        <w:t xml:space="preserve"> </w:t>
      </w:r>
      <w:r w:rsidRPr="008D1752">
        <w:t>È legge eterna. Nessuno può coltivare gli altri, se non pone mano alla coltivazione di sé. Più si cresce in sapienza e grazia, più ci si coltiva.</w:t>
      </w:r>
      <w:r w:rsidR="007458FB">
        <w:t xml:space="preserve"> </w:t>
      </w:r>
      <w:r w:rsidRPr="008D1752">
        <w:t>Più ci si coltiva e più si possono coltivare gli altri. Chi n</w:t>
      </w:r>
      <w:r>
        <w:t xml:space="preserve">on si coltiva, non coltiva. Chi </w:t>
      </w:r>
      <w:r w:rsidRPr="008D1752">
        <w:t>non coltiva, non rende onore al suo ministero.</w:t>
      </w:r>
      <w:r w:rsidR="007458FB">
        <w:t xml:space="preserve"> </w:t>
      </w:r>
      <w:r w:rsidRPr="008D1752">
        <w:t>Chi è chiamato a coltivare gli altri, sempre troverà ostacoli sul suo cammino. Dovrà necessariamente trovarli. Guai se non li trovasse.</w:t>
      </w:r>
    </w:p>
    <w:p w:rsidR="008D1752" w:rsidRPr="008D1752" w:rsidRDefault="008D1752" w:rsidP="008D1752">
      <w:pPr>
        <w:pStyle w:val="Nessunaspaziatura"/>
        <w:ind w:firstLine="0"/>
        <w:rPr>
          <w:rFonts w:ascii="Calibri" w:hAnsi="Calibri" w:cs="Calibri"/>
          <w:sz w:val="18"/>
          <w:szCs w:val="16"/>
        </w:rPr>
      </w:pPr>
    </w:p>
    <w:p w:rsidR="008D1752" w:rsidRPr="008D1752" w:rsidRDefault="008D1752" w:rsidP="008D1752">
      <w:pPr>
        <w:pStyle w:val="Nessunaspaziatura"/>
        <w:ind w:firstLine="0"/>
        <w:rPr>
          <w:rFonts w:ascii="Calibri" w:hAnsi="Calibri" w:cs="Calibri"/>
          <w:b/>
          <w:bCs/>
          <w:sz w:val="27"/>
          <w:szCs w:val="27"/>
        </w:rPr>
      </w:pPr>
      <w:r w:rsidRPr="008D1752">
        <w:rPr>
          <w:b/>
          <w:bCs/>
        </w:rPr>
        <w:t>COLTIVAZIONE E SOFFERENZA</w:t>
      </w:r>
    </w:p>
    <w:p w:rsidR="008D1752" w:rsidRPr="008D1752" w:rsidRDefault="008D1752" w:rsidP="007458FB">
      <w:pPr>
        <w:pStyle w:val="Nessunaspaziatura"/>
        <w:ind w:firstLine="0"/>
        <w:rPr>
          <w:rFonts w:ascii="Calibri" w:hAnsi="Calibri" w:cs="Calibri"/>
          <w:sz w:val="27"/>
          <w:szCs w:val="27"/>
        </w:rPr>
      </w:pPr>
      <w:r w:rsidRPr="008D1752">
        <w:t>Deve necessariamente trovarli, perché Satana, il secondo coltivare dell’uomo, farà sempre di tutto per scoraggiarlo perché abbandoni.</w:t>
      </w:r>
      <w:r w:rsidR="007458FB">
        <w:t xml:space="preserve"> </w:t>
      </w:r>
      <w:r w:rsidRPr="008D1752">
        <w:t>Satana non vuole che il suo regno venga distrutto e con ogni mezzo si adopererà per distruggere colui che vuole distruggerlo.</w:t>
      </w:r>
      <w:r w:rsidR="007458FB">
        <w:t xml:space="preserve"> </w:t>
      </w:r>
      <w:r w:rsidRPr="008D1752">
        <w:t xml:space="preserve">Chi vuole non stancarsi in questa lotta fino al sangue contro Satana, deve </w:t>
      </w:r>
      <w:r w:rsidRPr="008D1752">
        <w:lastRenderedPageBreak/>
        <w:t>porre ogni cura di crescere, crescere, crescere in sapienza e grazia.</w:t>
      </w:r>
      <w:r w:rsidR="007458FB">
        <w:t xml:space="preserve"> </w:t>
      </w:r>
      <w:r w:rsidRPr="008D1752">
        <w:t>Con la sapienza si vedono le astuzie di Satana o trappole poste sul nostro cammino. Con la grazia si superano e si continua nella lotta.</w:t>
      </w:r>
      <w:r w:rsidR="007458FB">
        <w:t xml:space="preserve"> </w:t>
      </w:r>
      <w:r w:rsidRPr="008D1752">
        <w:t>La sofferenza sempre è la via sulla quale camminano i coltivatori del regno di Dio sulla nostra terra. È il prezzo da pagare per ogni anima.</w:t>
      </w:r>
    </w:p>
    <w:p w:rsidR="008D1752" w:rsidRDefault="008D1752" w:rsidP="007458FB">
      <w:pPr>
        <w:pStyle w:val="Nessunaspaziatura"/>
        <w:ind w:firstLine="0"/>
      </w:pPr>
      <w:r w:rsidRPr="008D1752">
        <w:t>Cristo Gesù non pagò il riscatto di ogni anima con la sua Crocifissione? L’ha pagato Lui. In Lui, con Lui, per Lui dobbiamo pagarlo anche noi.</w:t>
      </w:r>
      <w:r w:rsidR="007458FB">
        <w:t xml:space="preserve"> </w:t>
      </w:r>
      <w:r w:rsidRPr="008D1752">
        <w:t>Satana coltiva la sua vigna piantando in essa ogni vizio, ogni trasgressione, ogni peccato, ogni nefandezza e abominio.</w:t>
      </w:r>
      <w:r w:rsidR="007458FB">
        <w:t xml:space="preserve"> </w:t>
      </w:r>
      <w:r w:rsidRPr="008D1752">
        <w:t>Per ogni vizio che si coltiva è il segno che ancora siamo nella sua vigna, o non del tutto fuori di essa. Urge coltivarsi nella grazia e nella verità.</w:t>
      </w:r>
    </w:p>
    <w:p w:rsidR="008D1752" w:rsidRPr="008D1752" w:rsidRDefault="008D1752" w:rsidP="008D1752">
      <w:pPr>
        <w:pStyle w:val="Nessunaspaziatura"/>
        <w:ind w:firstLine="0"/>
        <w:rPr>
          <w:rFonts w:ascii="Calibri" w:hAnsi="Calibri" w:cs="Calibri"/>
          <w:sz w:val="27"/>
          <w:szCs w:val="27"/>
        </w:rPr>
      </w:pPr>
    </w:p>
    <w:p w:rsidR="008D1752" w:rsidRPr="008D1752" w:rsidRDefault="008D1752" w:rsidP="008D1752">
      <w:pPr>
        <w:pStyle w:val="Nessunaspaziatura"/>
        <w:spacing w:line="360" w:lineRule="auto"/>
        <w:ind w:firstLine="0"/>
        <w:rPr>
          <w:rFonts w:ascii="Calibri" w:hAnsi="Calibri" w:cs="Calibri"/>
          <w:b/>
          <w:bCs/>
          <w:sz w:val="27"/>
          <w:szCs w:val="27"/>
        </w:rPr>
      </w:pPr>
      <w:r w:rsidRPr="008D1752">
        <w:rPr>
          <w:b/>
          <w:bCs/>
        </w:rPr>
        <w:t>COLTIVATORI ASSOCIATI</w:t>
      </w:r>
    </w:p>
    <w:p w:rsidR="008D1752" w:rsidRPr="008D1752" w:rsidRDefault="008D1752" w:rsidP="007458FB">
      <w:pPr>
        <w:pStyle w:val="Nessunaspaziatura"/>
        <w:ind w:firstLine="0"/>
        <w:rPr>
          <w:rFonts w:ascii="Calibri" w:hAnsi="Calibri" w:cs="Calibri"/>
          <w:sz w:val="27"/>
          <w:szCs w:val="27"/>
        </w:rPr>
      </w:pPr>
      <w:r w:rsidRPr="008D1752">
        <w:t>Nella Chiesa una, santa, cattolica, apostolica, coltivatori sono anche gruppi, associazioni, movimenti. Cosa essi sono chiamati a coltivare?</w:t>
      </w:r>
      <w:r w:rsidR="007458FB">
        <w:t xml:space="preserve"> </w:t>
      </w:r>
      <w:r w:rsidRPr="008D1752">
        <w:t>Vale per associazioni, gruppi, movimenti la regola generale della coltivazione: un non coltivato mai potrà coltivare.</w:t>
      </w:r>
      <w:r w:rsidR="007458FB">
        <w:t xml:space="preserve"> </w:t>
      </w:r>
      <w:r w:rsidRPr="008D1752">
        <w:t>Posto questo principio di ordine universale, ogni gruppo, associazione, movimento è prima di ogni cosa obbligato a coltivare i propri aderenti.</w:t>
      </w:r>
    </w:p>
    <w:p w:rsidR="008D1752" w:rsidRPr="008D1752" w:rsidRDefault="008D1752" w:rsidP="007458FB">
      <w:pPr>
        <w:pStyle w:val="Nessunaspaziatura"/>
        <w:ind w:firstLine="0"/>
        <w:rPr>
          <w:rFonts w:ascii="Calibri" w:hAnsi="Calibri" w:cs="Calibri"/>
          <w:sz w:val="27"/>
          <w:szCs w:val="27"/>
        </w:rPr>
      </w:pPr>
      <w:r w:rsidRPr="008D1752">
        <w:t>Come li deve coltivare? Secondo le regole della coltivazione che è propria della Chiesa una, santa, cattolica, apostolica.</w:t>
      </w:r>
      <w:r w:rsidR="007458FB">
        <w:t xml:space="preserve"> </w:t>
      </w:r>
      <w:r w:rsidRPr="008D1752">
        <w:t>Il Papa dovrà coltivarli da Papa. Il Vescovo da Vescovo. Il Presbitero da Presbitero. Il Diacono da Diacono. Il Cresimato da Cresimato.</w:t>
      </w:r>
    </w:p>
    <w:p w:rsidR="008D1752" w:rsidRDefault="008D1752" w:rsidP="007458FB">
      <w:pPr>
        <w:pStyle w:val="Nessunaspaziatura"/>
        <w:ind w:firstLine="0"/>
      </w:pPr>
      <w:r w:rsidRPr="008D1752">
        <w:t>Il Battezzato da Battezzato. Il Padre e la Madre da Padre e Madre. Il Fratello da Fratello. L’Amico da Amico. Il Responsabile da Responsabile.</w:t>
      </w:r>
      <w:r w:rsidR="007458FB">
        <w:t xml:space="preserve"> </w:t>
      </w:r>
      <w:r w:rsidRPr="008D1752">
        <w:t>Essendo questi gruppi ecclesiali, sempre dovranno rispettare le regole della retta coltivazione che è legge divina nella Chiesa di Cristo Gesù.</w:t>
      </w:r>
      <w:r w:rsidR="007458FB">
        <w:t xml:space="preserve"> </w:t>
      </w:r>
      <w:r w:rsidRPr="008D1752">
        <w:t>Senza la coltivazione nel pieno rispetto della legge divina della coltivazione, non c’è vita né per gruppi, né per associazioni o movimenti.</w:t>
      </w:r>
      <w:r w:rsidR="007458FB">
        <w:t xml:space="preserve"> </w:t>
      </w:r>
      <w:r w:rsidRPr="008D1752">
        <w:t>La vita di un movimento, associazione, gruppo ecclesiale è dalla loro quotidiana, ininterrotta coltivazione. Essa va fatta secondo le leggi di Dio.</w:t>
      </w:r>
    </w:p>
    <w:p w:rsidR="008D1752" w:rsidRPr="008D1752" w:rsidRDefault="008D1752" w:rsidP="008D1752">
      <w:pPr>
        <w:pStyle w:val="Nessunaspaziatura"/>
        <w:ind w:firstLine="0"/>
        <w:rPr>
          <w:rFonts w:ascii="Calibri" w:hAnsi="Calibri" w:cs="Calibri"/>
          <w:sz w:val="27"/>
          <w:szCs w:val="27"/>
        </w:rPr>
      </w:pPr>
    </w:p>
    <w:p w:rsidR="008D1752" w:rsidRPr="008D1752" w:rsidRDefault="008D1752" w:rsidP="008D1752">
      <w:pPr>
        <w:pStyle w:val="Nessunaspaziatura"/>
        <w:spacing w:line="360" w:lineRule="auto"/>
        <w:ind w:firstLine="0"/>
        <w:rPr>
          <w:rFonts w:ascii="Calibri" w:hAnsi="Calibri" w:cs="Calibri"/>
          <w:b/>
          <w:bCs/>
          <w:sz w:val="27"/>
          <w:szCs w:val="27"/>
        </w:rPr>
      </w:pPr>
      <w:r w:rsidRPr="008D1752">
        <w:rPr>
          <w:b/>
          <w:bCs/>
        </w:rPr>
        <w:t>LA FINE DEL FINE</w:t>
      </w:r>
    </w:p>
    <w:p w:rsidR="008D1752" w:rsidRDefault="008D1752" w:rsidP="007458FB">
      <w:pPr>
        <w:pStyle w:val="Nessunaspaziatura"/>
        <w:ind w:firstLine="0"/>
      </w:pPr>
      <w:r w:rsidRPr="008D1752">
        <w:t>Mentre ogni associazione, gruppo, movimento coltiva i propri aderenti, deve porre ogni attenzione perché si coltivi il fine specifico.</w:t>
      </w:r>
      <w:r w:rsidR="007458FB">
        <w:t xml:space="preserve"> </w:t>
      </w:r>
      <w:r w:rsidRPr="008D1752">
        <w:t>Senza la coltivazione del fine specifico, gruppo, movimento, associazione non ha ragion d’essere. Nella Chiesa tutto esiste per un fine specifico.</w:t>
      </w:r>
      <w:r w:rsidR="007458FB">
        <w:t xml:space="preserve"> </w:t>
      </w:r>
      <w:r w:rsidRPr="008D1752">
        <w:t>Se il fine di un gruppo, un’associazione, un movimento è l’annunzio del Vangelo e il Vangelo non viene annunziato, è la fine del fine.</w:t>
      </w:r>
      <w:r w:rsidR="007458FB">
        <w:t xml:space="preserve"> </w:t>
      </w:r>
      <w:r w:rsidRPr="008D1752">
        <w:t>Se invece il fine è la carità materiale ed essa non viene esercitata secondo forme e vie proprie, anche per questo non esercizio è la fine del fine.</w:t>
      </w:r>
      <w:r w:rsidR="007458FB">
        <w:t xml:space="preserve"> </w:t>
      </w:r>
      <w:r w:rsidRPr="008D1752">
        <w:t>La coltivazione ecclesiale è per tutti uguale. La coltivazione per il fine da raggiungere varia da gruppo a gruppo e da movimento a movimento.</w:t>
      </w:r>
      <w:r w:rsidR="007458FB">
        <w:t xml:space="preserve"> </w:t>
      </w:r>
      <w:r w:rsidRPr="008D1752">
        <w:t>Mai l’aderente ad un gruppo, un movimento, un’associazione deve dimenticare il fine per cui esso vive in quella determinata associazione.</w:t>
      </w:r>
    </w:p>
    <w:p w:rsidR="008D1752" w:rsidRPr="008D1752" w:rsidRDefault="008D1752" w:rsidP="008D1752">
      <w:pPr>
        <w:pStyle w:val="Nessunaspaziatura"/>
        <w:ind w:firstLine="0"/>
        <w:rPr>
          <w:rFonts w:ascii="Calibri" w:hAnsi="Calibri" w:cs="Calibri"/>
          <w:sz w:val="27"/>
          <w:szCs w:val="27"/>
        </w:rPr>
      </w:pPr>
    </w:p>
    <w:p w:rsidR="008D1752" w:rsidRPr="008D1752" w:rsidRDefault="008D1752" w:rsidP="008D1752">
      <w:pPr>
        <w:pStyle w:val="Nessunaspaziatura"/>
        <w:spacing w:line="360" w:lineRule="auto"/>
        <w:ind w:firstLine="0"/>
        <w:rPr>
          <w:rFonts w:ascii="Calibri" w:hAnsi="Calibri" w:cs="Calibri"/>
          <w:b/>
          <w:bCs/>
          <w:sz w:val="27"/>
          <w:szCs w:val="27"/>
        </w:rPr>
      </w:pPr>
      <w:r w:rsidRPr="008D1752">
        <w:rPr>
          <w:b/>
          <w:bCs/>
        </w:rPr>
        <w:t>IL FINE ECCLESIALE</w:t>
      </w:r>
    </w:p>
    <w:p w:rsidR="008D1752" w:rsidRPr="008D1752" w:rsidRDefault="008D1752" w:rsidP="007458FB">
      <w:pPr>
        <w:pStyle w:val="Nessunaspaziatura"/>
        <w:ind w:firstLine="0"/>
        <w:rPr>
          <w:rFonts w:ascii="Calibri" w:hAnsi="Calibri" w:cs="Calibri"/>
          <w:sz w:val="27"/>
          <w:szCs w:val="27"/>
        </w:rPr>
      </w:pPr>
      <w:r w:rsidRPr="008D1752">
        <w:t>Quando un’associazione, un movimento, un gruppo sono ecclesiali? Quando perseguono il fine stesso della Chiesa.</w:t>
      </w:r>
      <w:r w:rsidR="007458FB">
        <w:t xml:space="preserve"> </w:t>
      </w:r>
      <w:r w:rsidRPr="008D1752">
        <w:t xml:space="preserve">Qual è il fine della Chiesa: la costruzione del </w:t>
      </w:r>
      <w:r w:rsidRPr="008D1752">
        <w:lastRenderedPageBreak/>
        <w:t>regno di Dio sulla terra. Questo è il fine universale, che vale per ogni gruppo o movimento.</w:t>
      </w:r>
      <w:r w:rsidR="007458FB">
        <w:t xml:space="preserve"> </w:t>
      </w:r>
      <w:r w:rsidRPr="008D1752">
        <w:t>Cosa differenzia un movimento da un</w:t>
      </w:r>
      <w:r w:rsidR="007458FB">
        <w:t xml:space="preserve"> </w:t>
      </w:r>
      <w:r w:rsidRPr="008D1752">
        <w:t>altro movimento? Le vie particolari da essi percorse per la realizzazione del fine.</w:t>
      </w:r>
      <w:r w:rsidR="007458FB">
        <w:t xml:space="preserve"> </w:t>
      </w:r>
      <w:r w:rsidRPr="008D1752">
        <w:t>Ad esempio: la via del papa, la via del vescovo, del presbitero, del diacono, del profeta, del dottore, del maestro, non sono la stessa via.</w:t>
      </w:r>
      <w:r w:rsidR="007458FB">
        <w:t xml:space="preserve"> </w:t>
      </w:r>
      <w:r w:rsidRPr="008D1752">
        <w:t>Il fine è lo stesso, le vie sono proprie di ciascuno. Le vie sono ecclesiali, se sono ordinate all’edificazione del regno di Dio sulla nostra terra.</w:t>
      </w:r>
      <w:r w:rsidR="007458FB">
        <w:t xml:space="preserve"> </w:t>
      </w:r>
      <w:r w:rsidRPr="008D1752">
        <w:t>Una via che non edifica il regno di Dio mai potrà dirsi ecclesiale. Manca il suo fine specifico. Le vie possono essere quante sono le persone.</w:t>
      </w:r>
      <w:r w:rsidR="007458FB">
        <w:t xml:space="preserve"> </w:t>
      </w:r>
      <w:r w:rsidRPr="008D1752">
        <w:t>San Paolo ci insegna che ognuno edifica il corpo di Cristo secondo il suo personale carisma. Il carisma è dono dello Spirito Santo.</w:t>
      </w:r>
    </w:p>
    <w:p w:rsidR="008D1752" w:rsidRPr="008D1752" w:rsidRDefault="008D1752" w:rsidP="008D1752">
      <w:pPr>
        <w:pStyle w:val="Nessunaspaziatura"/>
        <w:ind w:firstLine="0"/>
        <w:rPr>
          <w:rFonts w:ascii="Calibri" w:hAnsi="Calibri" w:cs="Calibri"/>
          <w:sz w:val="27"/>
          <w:szCs w:val="27"/>
        </w:rPr>
      </w:pPr>
      <w:r w:rsidRPr="008D1752">
        <w:t>Di solito, tutti i movimenti, i gruppi e le associazioni ecclesiali, si reggono su uno statuto approvato dalla competenti autorità della Chiesa.</w:t>
      </w:r>
    </w:p>
    <w:p w:rsidR="008D1752" w:rsidRDefault="008D1752" w:rsidP="007458FB">
      <w:pPr>
        <w:pStyle w:val="Nessunaspaziatura"/>
        <w:ind w:firstLine="0"/>
      </w:pPr>
      <w:r w:rsidRPr="008D1752">
        <w:t>Una verità mai va dimenticata: nessuno potrà lavorare perché altri costruiscano o si costruiscano il regno di Dio, se lui non è regno di Dio.</w:t>
      </w:r>
      <w:r w:rsidR="007458FB">
        <w:t xml:space="preserve"> </w:t>
      </w:r>
      <w:r w:rsidRPr="008D1752">
        <w:t>Nessuno può indicare ad un altro il Vangelo come regola di vita, se il Vangelo non è la sua regola di vita. Si parla dalla pienezza del cuore.</w:t>
      </w:r>
      <w:r w:rsidR="007458FB">
        <w:t xml:space="preserve"> </w:t>
      </w:r>
      <w:r w:rsidRPr="008D1752">
        <w:t>È grande stoltezza pensare di lavorare per il fine specifico del proprio movimento o associazione, senza una accurata coltivazione personale.</w:t>
      </w:r>
    </w:p>
    <w:p w:rsidR="008D1752" w:rsidRPr="008D1752" w:rsidRDefault="008D1752" w:rsidP="008D1752">
      <w:pPr>
        <w:pStyle w:val="Nessunaspaziatura"/>
        <w:ind w:firstLine="0"/>
        <w:rPr>
          <w:rFonts w:ascii="Calibri" w:hAnsi="Calibri" w:cs="Calibri"/>
          <w:sz w:val="27"/>
          <w:szCs w:val="27"/>
        </w:rPr>
      </w:pPr>
    </w:p>
    <w:p w:rsidR="008D1752" w:rsidRPr="008D1752" w:rsidRDefault="008D1752" w:rsidP="008D1752">
      <w:pPr>
        <w:pStyle w:val="Nessunaspaziatura"/>
        <w:spacing w:line="360" w:lineRule="auto"/>
        <w:ind w:firstLine="0"/>
        <w:rPr>
          <w:rFonts w:ascii="Calibri" w:hAnsi="Calibri" w:cs="Calibri"/>
          <w:b/>
          <w:bCs/>
          <w:sz w:val="27"/>
          <w:szCs w:val="27"/>
        </w:rPr>
      </w:pPr>
      <w:r w:rsidRPr="008D1752">
        <w:rPr>
          <w:b/>
          <w:bCs/>
        </w:rPr>
        <w:t>VOLONTÀ DI LASCIARSI COLTIVARE</w:t>
      </w:r>
    </w:p>
    <w:p w:rsidR="008D1752" w:rsidRDefault="008D1752" w:rsidP="007458FB">
      <w:pPr>
        <w:pStyle w:val="Nessunaspaziatura"/>
        <w:ind w:firstLine="0"/>
      </w:pPr>
      <w:r w:rsidRPr="008D1752">
        <w:t>Ogni fallimento di gruppi, associazioni, movimenti ha la sua origine nella mancata coltivazione personale di ogni aderente.</w:t>
      </w:r>
      <w:r w:rsidR="007458FB">
        <w:t xml:space="preserve"> </w:t>
      </w:r>
      <w:r w:rsidRPr="008D1752">
        <w:t>Vale per l’aderente quanto detto per il cristiano. Dio può anche coltivare, ma tutto fallisce senza la volontà si lasciarsi coltivare.</w:t>
      </w:r>
      <w:r w:rsidR="007458FB">
        <w:t xml:space="preserve"> </w:t>
      </w:r>
      <w:r w:rsidRPr="008D1752">
        <w:t>Ma anche tutto fallisce se nel singolo vi è la volontà di lasciarsi coltivare, ma poi i coltivatori mandati dal Signore si occupano di altre cose.</w:t>
      </w:r>
      <w:r w:rsidR="007458FB">
        <w:t xml:space="preserve"> </w:t>
      </w:r>
      <w:r w:rsidRPr="008D1752">
        <w:t>Se il coltivatore coltiva, ma il coltivando non si lascia coltivare. È il fallimento del movimento, dell’associazione, del gruppo ecclesiale.</w:t>
      </w:r>
    </w:p>
    <w:p w:rsidR="008D1752" w:rsidRPr="008D1752" w:rsidRDefault="008D1752" w:rsidP="008D1752">
      <w:pPr>
        <w:pStyle w:val="Nessunaspaziatura"/>
        <w:ind w:firstLine="0"/>
        <w:rPr>
          <w:rFonts w:ascii="Calibri" w:hAnsi="Calibri" w:cs="Calibri"/>
          <w:sz w:val="27"/>
          <w:szCs w:val="27"/>
        </w:rPr>
      </w:pPr>
    </w:p>
    <w:p w:rsidR="008D1752" w:rsidRPr="008D1752" w:rsidRDefault="008D1752" w:rsidP="008D1752">
      <w:pPr>
        <w:pStyle w:val="Nessunaspaziatura"/>
        <w:spacing w:line="360" w:lineRule="auto"/>
        <w:ind w:firstLine="0"/>
        <w:rPr>
          <w:rFonts w:ascii="Calibri" w:hAnsi="Calibri" w:cs="Calibri"/>
          <w:b/>
          <w:bCs/>
          <w:sz w:val="27"/>
          <w:szCs w:val="27"/>
        </w:rPr>
      </w:pPr>
      <w:r w:rsidRPr="008D1752">
        <w:rPr>
          <w:b/>
          <w:bCs/>
        </w:rPr>
        <w:t>LE REGOLE DELLA COLTIVAZIONE</w:t>
      </w:r>
    </w:p>
    <w:p w:rsidR="008D1752" w:rsidRDefault="008D1752" w:rsidP="007458FB">
      <w:pPr>
        <w:pStyle w:val="Nessunaspaziatura"/>
        <w:ind w:firstLine="0"/>
      </w:pPr>
      <w:r w:rsidRPr="008D1752">
        <w:t>Ma è anche il fallimento se il coltivando chiede di essere coltivato e il coltivatore abbandona le regole di Dio per darsi regole proprie.</w:t>
      </w:r>
      <w:r w:rsidR="007458FB">
        <w:t xml:space="preserve"> </w:t>
      </w:r>
      <w:r w:rsidRPr="008D1752">
        <w:t>Le regole della coltivazione mai potranno venire dall’uomo. Esse devono necessariamente venire sempre dallo Spirito Santo.</w:t>
      </w:r>
      <w:r w:rsidR="007458FB">
        <w:t xml:space="preserve"> </w:t>
      </w:r>
      <w:r w:rsidRPr="008D1752">
        <w:t>Se vengono dallo Spirito Santo producono frutti di salvezza, se applicate secondo le modalità dello Spirito, altrimenti è il fallimento pieno.</w:t>
      </w:r>
      <w:r w:rsidR="007458FB">
        <w:t xml:space="preserve"> </w:t>
      </w:r>
      <w:r w:rsidRPr="008D1752">
        <w:t>Ogni coltivatore è obbligato a chiedersi: mai io sto coltivando la vigna del Signore, secondo le regole del Signore, le modalità dello Spirito Santo?</w:t>
      </w:r>
      <w:r w:rsidR="007458FB">
        <w:t xml:space="preserve"> </w:t>
      </w:r>
      <w:r w:rsidRPr="008D1752">
        <w:t>Se la vigna non produce frutti, allora è giusto mettersi in questione. Sono io che la sto coltivando male o è la vigna che non vuole produrre?</w:t>
      </w:r>
      <w:r w:rsidR="007458FB">
        <w:t xml:space="preserve"> </w:t>
      </w:r>
      <w:r w:rsidRPr="008D1752">
        <w:t>Nella preghiera umile, ma soprattutto con un solo desiderio nel cuore di fare solo il bene per la vigna, si chiede ogni luce allo Spirito Santo.</w:t>
      </w:r>
    </w:p>
    <w:p w:rsidR="008D1752" w:rsidRPr="008D1752" w:rsidRDefault="008D1752" w:rsidP="008D1752">
      <w:pPr>
        <w:pStyle w:val="Nessunaspaziatura"/>
        <w:ind w:firstLine="0"/>
        <w:rPr>
          <w:rFonts w:ascii="Calibri" w:hAnsi="Calibri" w:cs="Calibri"/>
          <w:sz w:val="27"/>
          <w:szCs w:val="27"/>
        </w:rPr>
      </w:pPr>
    </w:p>
    <w:p w:rsidR="008D1752" w:rsidRPr="008D1752" w:rsidRDefault="008D1752" w:rsidP="008D1752">
      <w:pPr>
        <w:pStyle w:val="Nessunaspaziatura"/>
        <w:spacing w:line="360" w:lineRule="auto"/>
        <w:ind w:firstLine="0"/>
        <w:rPr>
          <w:rFonts w:ascii="Calibri" w:hAnsi="Calibri" w:cs="Calibri"/>
          <w:b/>
          <w:bCs/>
          <w:sz w:val="27"/>
          <w:szCs w:val="27"/>
        </w:rPr>
      </w:pPr>
      <w:r w:rsidRPr="008D1752">
        <w:rPr>
          <w:b/>
          <w:bCs/>
        </w:rPr>
        <w:t>ECCLESIALITÀ VERA, ECCLESIALITÀ FALSA</w:t>
      </w:r>
    </w:p>
    <w:p w:rsidR="008D1752" w:rsidRPr="008D1752" w:rsidRDefault="008D1752" w:rsidP="007458FB">
      <w:pPr>
        <w:pStyle w:val="Nessunaspaziatura"/>
        <w:ind w:firstLine="0"/>
        <w:rPr>
          <w:rFonts w:ascii="Calibri" w:hAnsi="Calibri" w:cs="Calibri"/>
          <w:sz w:val="27"/>
          <w:szCs w:val="27"/>
        </w:rPr>
      </w:pPr>
      <w:r w:rsidRPr="008D1752">
        <w:t>Quando un Movimento, un’Associazione, un Gruppo è di vera ecclesialità e quando invece è di falsa ecclesialità? Ma cosa è l’ecclesialità?</w:t>
      </w:r>
      <w:r w:rsidR="007458FB">
        <w:t xml:space="preserve"> </w:t>
      </w:r>
      <w:r w:rsidRPr="008D1752">
        <w:t xml:space="preserve">Questa domanda vale per ogni cristiano. Quando un cristiano vive di vera ecclesialità e quando invece trascina se </w:t>
      </w:r>
      <w:r w:rsidRPr="008D1752">
        <w:lastRenderedPageBreak/>
        <w:t>stesso in una falsa ecclesialità?</w:t>
      </w:r>
      <w:r w:rsidR="007458FB">
        <w:t xml:space="preserve"> </w:t>
      </w:r>
      <w:r w:rsidRPr="008D1752">
        <w:t>La vera ecclesialità è l’appartenenza con amore vivo, vivificante, vivificatore all’unico corpo di Cristo che è la Chiesa.</w:t>
      </w:r>
    </w:p>
    <w:p w:rsidR="008D1752" w:rsidRPr="008D1752" w:rsidRDefault="008D1752" w:rsidP="007458FB">
      <w:pPr>
        <w:pStyle w:val="Nessunaspaziatura"/>
        <w:ind w:firstLine="0"/>
        <w:rPr>
          <w:rFonts w:ascii="Calibri" w:hAnsi="Calibri" w:cs="Calibri"/>
          <w:sz w:val="27"/>
          <w:szCs w:val="27"/>
        </w:rPr>
      </w:pPr>
      <w:r w:rsidRPr="008D1752">
        <w:t>Se siamo nel corpo di Cristo con amore vivo, vivificante, vivificatore, la nostra ecclesialità è vera, perché siamo cellule vive del corpo di Cristo.</w:t>
      </w:r>
      <w:r w:rsidR="007458FB">
        <w:t xml:space="preserve"> </w:t>
      </w:r>
      <w:r w:rsidRPr="008D1752">
        <w:t>Se siamo con amore stanco, depresso, ingiallito, anche la nostra ecclesialità è stanca, depressa, ingiallita, appesantisce il corpo.</w:t>
      </w:r>
      <w:r w:rsidR="007458FB">
        <w:t xml:space="preserve"> </w:t>
      </w:r>
      <w:r w:rsidRPr="008D1752">
        <w:t>Se invece siamo dall’amore morto, anche la nostra ecclesialità è morta. Non aiutiamo il corpo di Cristo a crescere di vita in vita producendo vita.</w:t>
      </w:r>
    </w:p>
    <w:p w:rsidR="008D1752" w:rsidRPr="008D1752" w:rsidRDefault="008D1752" w:rsidP="007458FB">
      <w:pPr>
        <w:pStyle w:val="Nessunaspaziatura"/>
        <w:ind w:firstLine="0"/>
        <w:rPr>
          <w:rFonts w:ascii="Calibri" w:hAnsi="Calibri" w:cs="Calibri"/>
          <w:sz w:val="27"/>
          <w:szCs w:val="27"/>
        </w:rPr>
      </w:pPr>
      <w:r w:rsidRPr="008D1752">
        <w:t>Portiamo il corpo di Cristo nella morte, lo appesantiamo con i nostri peccati, ne rallentiamo il cammino con le nostre trasgressioni.</w:t>
      </w:r>
      <w:r w:rsidR="007458FB">
        <w:t xml:space="preserve"> </w:t>
      </w:r>
      <w:r w:rsidRPr="008D1752">
        <w:t>Rendiamo il corpo di Cristo fonte di scandalo e non di bellezza spirituale con i nostri molteplici vizi. La nostra ecclesialità è morta.</w:t>
      </w:r>
      <w:r w:rsidR="007458FB">
        <w:t xml:space="preserve"> </w:t>
      </w:r>
      <w:r w:rsidRPr="008D1752">
        <w:t>Ogni aderente a gruppi, associazioni, movimenti deve porre ogni impegno ad essere un membro vivo, vivificante, vivificatore del corpo di Cristo.</w:t>
      </w:r>
      <w:r w:rsidR="007458FB">
        <w:t xml:space="preserve"> </w:t>
      </w:r>
      <w:r w:rsidRPr="008D1752">
        <w:t>Perché questo avvenga è necessario che lui viva nel corpo di Cristo con vera comunione e la vera comunione è sempre obbedienza gerarchica.</w:t>
      </w:r>
    </w:p>
    <w:p w:rsidR="008D1752" w:rsidRPr="008D1752" w:rsidRDefault="008D1752" w:rsidP="007458FB">
      <w:pPr>
        <w:pStyle w:val="Nessunaspaziatura"/>
        <w:ind w:firstLine="0"/>
        <w:rPr>
          <w:rFonts w:ascii="Calibri" w:hAnsi="Calibri" w:cs="Calibri"/>
          <w:sz w:val="27"/>
          <w:szCs w:val="27"/>
        </w:rPr>
      </w:pPr>
      <w:r w:rsidRPr="008D1752">
        <w:t>Obbedienza gerarchica significa sempre obbedire all’altro secondo il ministero, la vocazione, il carisma di cui l’altro è portatore nel corpo.</w:t>
      </w:r>
      <w:r w:rsidR="007458FB">
        <w:t xml:space="preserve"> </w:t>
      </w:r>
      <w:r w:rsidRPr="008D1752">
        <w:t>Al Vescovo si obbedisce perché Vescovo. Al Parroco perché Parroco. Al Diacono perché Diacono. Al Papa perché Papa.</w:t>
      </w:r>
      <w:r w:rsidR="007458FB">
        <w:t xml:space="preserve"> </w:t>
      </w:r>
      <w:r w:rsidRPr="008D1752">
        <w:t>Ma anche al Catechista perché Catechista. A chi esercita un ministero perché incaricato di quel ministero. L’obbedienza gerarchica è universale.</w:t>
      </w:r>
      <w:r w:rsidR="007458FB">
        <w:t xml:space="preserve"> </w:t>
      </w:r>
      <w:r w:rsidRPr="008D1752">
        <w:t>Oggi la vera ecclesialità è fortemente in crisi, perché si è distrutta la verità dell’obbedienza gerarchica. Qual è la verità dell’obbedienza gerarchica?</w:t>
      </w:r>
    </w:p>
    <w:p w:rsidR="008D1752" w:rsidRPr="008D1752" w:rsidRDefault="008D1752" w:rsidP="007458FB">
      <w:pPr>
        <w:pStyle w:val="Nessunaspaziatura"/>
        <w:ind w:firstLine="0"/>
        <w:rPr>
          <w:rFonts w:ascii="Calibri" w:hAnsi="Calibri" w:cs="Calibri"/>
          <w:sz w:val="27"/>
          <w:szCs w:val="27"/>
        </w:rPr>
      </w:pPr>
      <w:r w:rsidRPr="008D1752">
        <w:t>L’obbedienza vera inizia con l’obbedire a chi l’obbedienza è dovuta. Si dice di obbedire, senza obbedire, a chi l’obbedienza non è dovuta.</w:t>
      </w:r>
      <w:r w:rsidR="007458FB">
        <w:t xml:space="preserve"> </w:t>
      </w:r>
      <w:r w:rsidRPr="008D1752">
        <w:t>Ecco l’ordine della vera obbedienza gerarchica: il fedele laico deve obbedienza al Parroco, il Parroco al Vescovo, il Vescovo al Papa.</w:t>
      </w:r>
      <w:r w:rsidR="007458FB">
        <w:t xml:space="preserve"> </w:t>
      </w:r>
      <w:r w:rsidRPr="008D1752">
        <w:t>Il Papa chiede obbedienza al Vescovo, il Vescovo chiede obbedienza al Parroco, il Parroco chiede obbedienza al fedele laico.</w:t>
      </w:r>
      <w:r w:rsidR="007458FB">
        <w:t xml:space="preserve"> </w:t>
      </w:r>
      <w:r w:rsidRPr="008D1752">
        <w:t>Saltare la mediazione del Vescovo, del Parroco, e definirsi di obbedienza al Papa, è porsi fuori della vera obbedienza gerarchica.</w:t>
      </w:r>
    </w:p>
    <w:p w:rsidR="008D1752" w:rsidRPr="008D1752" w:rsidRDefault="008D1752" w:rsidP="007458FB">
      <w:pPr>
        <w:pStyle w:val="Nessunaspaziatura"/>
        <w:ind w:firstLine="0"/>
        <w:rPr>
          <w:rFonts w:ascii="Calibri" w:hAnsi="Calibri" w:cs="Calibri"/>
          <w:sz w:val="27"/>
          <w:szCs w:val="27"/>
        </w:rPr>
      </w:pPr>
      <w:r w:rsidRPr="008D1752">
        <w:t>Non si vive di vera ecclesialità. Se un membro di un Movimento entra in una Parrocchia per partecipare alla sua vita, l’obbedienza è al Parroco.</w:t>
      </w:r>
      <w:r w:rsidR="007458FB">
        <w:t xml:space="preserve"> </w:t>
      </w:r>
      <w:r w:rsidRPr="008D1752">
        <w:t>L’obbedienza gerarchica nella comunione è la croce che sempre va portata da ogni membro del corpo di Cristo. È la croce della salvezza.</w:t>
      </w:r>
      <w:r w:rsidR="007458FB">
        <w:t xml:space="preserve"> </w:t>
      </w:r>
      <w:r w:rsidRPr="008D1752">
        <w:t>Poiché oggi ognuno vuole vivere scardinato da ogni comunione gerarchica, con questa volontà si decreta la morte della vera ecclesialità.</w:t>
      </w:r>
    </w:p>
    <w:p w:rsidR="008D1752" w:rsidRPr="008D1752" w:rsidRDefault="008D1752" w:rsidP="007458FB">
      <w:pPr>
        <w:pStyle w:val="Nessunaspaziatura"/>
        <w:ind w:firstLine="0"/>
        <w:rPr>
          <w:rFonts w:ascii="Calibri" w:hAnsi="Calibri" w:cs="Calibri"/>
          <w:sz w:val="27"/>
          <w:szCs w:val="27"/>
        </w:rPr>
      </w:pPr>
      <w:r w:rsidRPr="008D1752">
        <w:t>Senza obbedienza gerarchica si potrà vivere solo di falsa ecclesialità. Le carte dell’ecclesialità possono essere anche perfette.</w:t>
      </w:r>
      <w:r w:rsidR="007458FB">
        <w:t xml:space="preserve"> </w:t>
      </w:r>
      <w:r w:rsidRPr="008D1752">
        <w:t>Le carte non creano la vera ecclesialità. La dichiarano possibile. La vera ecclesialità è fatta di purissima e ininterrotta obbedienza gerarchica.</w:t>
      </w:r>
      <w:r w:rsidR="007458FB">
        <w:t xml:space="preserve"> </w:t>
      </w:r>
      <w:r w:rsidRPr="008D1752">
        <w:t>L’obbedienza gerarchica richiede il rinnegamento dei nostri pensieri, l’annientamento della nostra volontà. L’obbedienza è tutto nella Chiesa.</w:t>
      </w:r>
    </w:p>
    <w:p w:rsidR="008D1752" w:rsidRDefault="008D1752" w:rsidP="007458FB">
      <w:pPr>
        <w:pStyle w:val="Nessunaspaziatura"/>
        <w:ind w:firstLine="0"/>
      </w:pPr>
      <w:r w:rsidRPr="008D1752">
        <w:t>Ecclesialità è anche obbedire al proprio carisma, senza mai uscire dall’obbedienza ad esso, portandolo al sommo della sua fruttificazione.</w:t>
      </w:r>
      <w:r w:rsidR="007458FB">
        <w:t xml:space="preserve"> </w:t>
      </w:r>
      <w:r w:rsidRPr="008D1752">
        <w:t>Ecclesialità è anche esercitare il proprio ministero secondo la sua perfetta verità, senza deviare né a destra, né a sinistra.</w:t>
      </w:r>
      <w:r w:rsidR="007458FB">
        <w:t xml:space="preserve"> </w:t>
      </w:r>
      <w:r w:rsidRPr="008D1752">
        <w:t>Ecclesialità è rispettare il carisma e il ministero dell’altro. Calpestare il ministero dell’altro non è mai ecclesialità. È falsa ecclesialità.</w:t>
      </w:r>
    </w:p>
    <w:p w:rsidR="008D1752" w:rsidRPr="008D1752" w:rsidRDefault="008D1752" w:rsidP="008D1752">
      <w:pPr>
        <w:pStyle w:val="Nessunaspaziatura"/>
        <w:ind w:firstLine="0"/>
        <w:rPr>
          <w:rFonts w:ascii="Calibri" w:hAnsi="Calibri" w:cs="Calibri"/>
          <w:sz w:val="27"/>
          <w:szCs w:val="27"/>
        </w:rPr>
      </w:pPr>
    </w:p>
    <w:p w:rsidR="008D1752" w:rsidRPr="008D1752" w:rsidRDefault="008D1752" w:rsidP="008D1752">
      <w:pPr>
        <w:pStyle w:val="Nessunaspaziatura"/>
        <w:spacing w:line="360" w:lineRule="auto"/>
        <w:ind w:firstLine="0"/>
        <w:rPr>
          <w:rFonts w:ascii="Calibri" w:hAnsi="Calibri" w:cs="Calibri"/>
          <w:b/>
          <w:bCs/>
          <w:sz w:val="27"/>
          <w:szCs w:val="27"/>
        </w:rPr>
      </w:pPr>
      <w:r w:rsidRPr="008D1752">
        <w:rPr>
          <w:b/>
          <w:bCs/>
        </w:rPr>
        <w:t>SINGOLO E PARROCCHIA, SINGOLO NELLA PARROCCHIA</w:t>
      </w:r>
    </w:p>
    <w:p w:rsidR="008D1752" w:rsidRPr="008D1752" w:rsidRDefault="008D1752" w:rsidP="007458FB">
      <w:pPr>
        <w:pStyle w:val="Nessunaspaziatura"/>
        <w:ind w:firstLine="0"/>
        <w:rPr>
          <w:rFonts w:ascii="Calibri" w:hAnsi="Calibri" w:cs="Calibri"/>
          <w:sz w:val="27"/>
          <w:szCs w:val="27"/>
        </w:rPr>
      </w:pPr>
      <w:r w:rsidRPr="008D1752">
        <w:t>Pensiamo per un attimo la Parrocchia come un giardino nel quale sono piantati molte specie di alberi, ognuno con la sua peculiarità di natura.</w:t>
      </w:r>
      <w:r w:rsidR="007458FB">
        <w:t xml:space="preserve"> </w:t>
      </w:r>
      <w:r w:rsidRPr="008D1752">
        <w:t>Pensiamo al Parroco come al contadino che deve vigilare su ogni albero, perché produca secondo la sua natura ottimi frutti.</w:t>
      </w:r>
      <w:r w:rsidR="007458FB">
        <w:t xml:space="preserve"> </w:t>
      </w:r>
      <w:r w:rsidRPr="008D1752">
        <w:t>Pensiamoci ognuno di noi come una pianta particolare, unica, che si pianta in questo giardino, nel quale vivono già altr</w:t>
      </w:r>
      <w:r w:rsidR="007458FB">
        <w:t>e</w:t>
      </w:r>
      <w:r w:rsidRPr="008D1752">
        <w:t xml:space="preserve"> piante.</w:t>
      </w:r>
    </w:p>
    <w:p w:rsidR="008D1752" w:rsidRPr="008D1752" w:rsidRDefault="008D1752" w:rsidP="007458FB">
      <w:pPr>
        <w:pStyle w:val="Nessunaspaziatura"/>
        <w:ind w:firstLine="0"/>
        <w:rPr>
          <w:rFonts w:ascii="Calibri" w:hAnsi="Calibri" w:cs="Calibri"/>
          <w:sz w:val="27"/>
          <w:szCs w:val="27"/>
        </w:rPr>
      </w:pPr>
      <w:r w:rsidRPr="008D1752">
        <w:t>Qual è l’unico modo per lavorare bene in parrocchia? La prima cosa è piantarsi nel giardino della Parrocchia. La piantagione dice stabilità.</w:t>
      </w:r>
      <w:r w:rsidR="007458FB">
        <w:t xml:space="preserve"> </w:t>
      </w:r>
      <w:r w:rsidRPr="008D1752">
        <w:t>La seconda cosa è lasciarsi coltivare dal contadino, perché possiamo crescere secondo la propria natura e secondo la propria natura dare frutti.</w:t>
      </w:r>
    </w:p>
    <w:p w:rsidR="008D1752" w:rsidRPr="008D1752" w:rsidRDefault="008D1752" w:rsidP="007458FB">
      <w:pPr>
        <w:pStyle w:val="Nessunaspaziatura"/>
        <w:ind w:firstLine="0"/>
        <w:rPr>
          <w:rFonts w:ascii="Calibri" w:hAnsi="Calibri" w:cs="Calibri"/>
          <w:sz w:val="27"/>
          <w:szCs w:val="27"/>
        </w:rPr>
      </w:pPr>
      <w:r w:rsidRPr="008D1752">
        <w:t>Un albero per produrre buoni frutti deve essere ben coltivato. Un albero lasciato a se stesso, è incapace di qualsiasi frutto.</w:t>
      </w:r>
      <w:r w:rsidR="007458FB">
        <w:t xml:space="preserve"> </w:t>
      </w:r>
      <w:r w:rsidRPr="008D1752">
        <w:t>Dove risiede il fallimento pieno di un appartenente ad un gruppo, un’associazione, un movimento quando si presenta in parrocchia?</w:t>
      </w:r>
      <w:r w:rsidR="007458FB">
        <w:t xml:space="preserve"> </w:t>
      </w:r>
      <w:r w:rsidRPr="008D1752">
        <w:t>Il fallimento pieno è nella sua presunzione di essere albero ben coltivato, bisognoso solo di piantarsi in parrocchia così come esso è.</w:t>
      </w:r>
      <w:r w:rsidR="007458FB">
        <w:t xml:space="preserve"> </w:t>
      </w:r>
      <w:r w:rsidRPr="008D1752">
        <w:t>Nella presunzione ci si presenta in parrocchia da alberi selvatici, rognosi, dai rami secchi, non potati, non curati, pieni di ogni altra malformazione.</w:t>
      </w:r>
    </w:p>
    <w:p w:rsidR="008D1752" w:rsidRPr="008D1752" w:rsidRDefault="008D1752" w:rsidP="007458FB">
      <w:pPr>
        <w:pStyle w:val="Nessunaspaziatura"/>
        <w:ind w:firstLine="0"/>
        <w:rPr>
          <w:rFonts w:ascii="Calibri" w:hAnsi="Calibri" w:cs="Calibri"/>
          <w:sz w:val="27"/>
          <w:szCs w:val="27"/>
        </w:rPr>
      </w:pPr>
      <w:r w:rsidRPr="008D1752">
        <w:t>Solo perché si appartiene ad un movimento, gruppo, associazione, ci si presume perfetti, santi, immacolati, puri, giusti, non bisognosi di cure.</w:t>
      </w:r>
      <w:r w:rsidR="007458FB">
        <w:t xml:space="preserve"> </w:t>
      </w:r>
      <w:r w:rsidRPr="008D1752">
        <w:t>Ognuno può anche lasciarsi curare da altri e non dal parroco. Ma la cura è necessaria. Nei movimenti non ci si lascia curare e neanche in parrocchia.</w:t>
      </w:r>
      <w:r w:rsidR="007458FB">
        <w:t xml:space="preserve"> </w:t>
      </w:r>
      <w:r w:rsidRPr="008D1752">
        <w:t>Ogni singolo aderente sia nel suo movimento di appartenenza che nella parrocchia nella quale si pianta, deve sempre essere albero ben curato.</w:t>
      </w:r>
      <w:r w:rsidR="007458FB">
        <w:t xml:space="preserve"> </w:t>
      </w:r>
      <w:r w:rsidRPr="008D1752">
        <w:t>Anche questa è obbedienza gerarchica: lasciarsi curare, anzi chiedere, esigere che si è curati con ogni scienza e sapienza di Spirito Santo.</w:t>
      </w:r>
    </w:p>
    <w:p w:rsidR="008D1752" w:rsidRPr="008D1752" w:rsidRDefault="008D1752" w:rsidP="007458FB">
      <w:pPr>
        <w:pStyle w:val="Nessunaspaziatura"/>
        <w:ind w:firstLine="0"/>
        <w:rPr>
          <w:rFonts w:ascii="Calibri" w:hAnsi="Calibri" w:cs="Calibri"/>
          <w:sz w:val="27"/>
          <w:szCs w:val="27"/>
        </w:rPr>
      </w:pPr>
      <w:r w:rsidRPr="008D1752">
        <w:t>Presentarsi in parrocchia con vizi, nella trasgressione dei comandamenti, con la presunzione di essere qualcuno, è modo non vero di appartenenza.</w:t>
      </w:r>
      <w:r w:rsidR="007458FB">
        <w:t xml:space="preserve"> </w:t>
      </w:r>
      <w:r w:rsidRPr="008D1752">
        <w:t>Un singolo falso non può produrre frutti veri. È necessario che dalla falsità entri nella verità e che dalla superbia passi nell’umiltà.</w:t>
      </w:r>
    </w:p>
    <w:p w:rsidR="008D1752" w:rsidRPr="008D1752" w:rsidRDefault="008D1752" w:rsidP="008D1752">
      <w:pPr>
        <w:spacing w:after="0" w:line="240" w:lineRule="auto"/>
        <w:rPr>
          <w:rFonts w:ascii="Calibri" w:eastAsia="Times New Roman" w:hAnsi="Calibri" w:cs="Calibri"/>
          <w:color w:val="000000"/>
          <w:sz w:val="27"/>
          <w:szCs w:val="27"/>
          <w:lang w:eastAsia="it-IT"/>
        </w:rPr>
      </w:pPr>
      <w:r w:rsidRPr="008D1752">
        <w:rPr>
          <w:rFonts w:ascii="Calibri" w:eastAsia="Times New Roman" w:hAnsi="Calibri" w:cs="Calibri"/>
          <w:color w:val="000000"/>
          <w:sz w:val="27"/>
          <w:szCs w:val="27"/>
          <w:lang w:eastAsia="it-IT"/>
        </w:rPr>
        <w:t> </w:t>
      </w:r>
    </w:p>
    <w:p w:rsidR="008D1752" w:rsidRPr="00611C05" w:rsidRDefault="008D1752" w:rsidP="00611C05">
      <w:pPr>
        <w:pStyle w:val="Nessunaspaziatura"/>
        <w:spacing w:line="276" w:lineRule="auto"/>
        <w:ind w:firstLine="0"/>
        <w:rPr>
          <w:sz w:val="28"/>
          <w:szCs w:val="28"/>
        </w:rPr>
      </w:pPr>
    </w:p>
    <w:p w:rsidR="00812BA5" w:rsidRDefault="00812BA5" w:rsidP="009449AE">
      <w:pPr>
        <w:pStyle w:val="Nessunaspaziatura"/>
      </w:pPr>
    </w:p>
    <w:p w:rsidR="00812BA5" w:rsidRDefault="00812BA5" w:rsidP="009449AE">
      <w:pPr>
        <w:pStyle w:val="Nessunaspaziatura"/>
      </w:pPr>
    </w:p>
    <w:p w:rsidR="00812BA5" w:rsidRDefault="00812BA5" w:rsidP="009449AE">
      <w:pPr>
        <w:pStyle w:val="Nessunaspaziatura"/>
      </w:pPr>
    </w:p>
    <w:p w:rsidR="00812BA5" w:rsidRDefault="00812BA5" w:rsidP="009449AE">
      <w:pPr>
        <w:pStyle w:val="Nessunaspaziatura"/>
      </w:pPr>
    </w:p>
    <w:p w:rsidR="00812BA5" w:rsidRDefault="00812BA5" w:rsidP="009449AE">
      <w:pPr>
        <w:pStyle w:val="Nessunaspaziatura"/>
      </w:pPr>
    </w:p>
    <w:p w:rsidR="00812BA5" w:rsidRDefault="00812BA5" w:rsidP="009449AE">
      <w:pPr>
        <w:pStyle w:val="Nessunaspaziatura"/>
      </w:pPr>
    </w:p>
    <w:p w:rsidR="00812BA5" w:rsidRDefault="00812BA5" w:rsidP="009449AE">
      <w:pPr>
        <w:pStyle w:val="Nessunaspaziatura"/>
        <w:sectPr w:rsidR="00812BA5" w:rsidSect="009A22FC">
          <w:type w:val="oddPage"/>
          <w:pgSz w:w="11906" w:h="16838"/>
          <w:pgMar w:top="1418" w:right="1418" w:bottom="1418" w:left="1418" w:header="709" w:footer="709" w:gutter="0"/>
          <w:cols w:space="708"/>
          <w:docGrid w:linePitch="360"/>
        </w:sectPr>
      </w:pPr>
    </w:p>
    <w:p w:rsidR="00812BA5" w:rsidRPr="003E54A8" w:rsidRDefault="00812BA5" w:rsidP="00812BA5">
      <w:pPr>
        <w:pStyle w:val="Titolo1"/>
        <w:rPr>
          <w:rFonts w:ascii="Arial" w:hAnsi="Arial" w:cs="Arial"/>
          <w:i w:val="0"/>
          <w:iCs/>
          <w:sz w:val="36"/>
          <w:szCs w:val="36"/>
        </w:rPr>
      </w:pPr>
      <w:bookmarkStart w:id="776" w:name="_Toc75156509"/>
      <w:r w:rsidRPr="003E54A8">
        <w:rPr>
          <w:rFonts w:ascii="Arial" w:hAnsi="Arial" w:cs="Arial"/>
          <w:i w:val="0"/>
          <w:iCs/>
          <w:sz w:val="36"/>
          <w:szCs w:val="36"/>
        </w:rPr>
        <w:lastRenderedPageBreak/>
        <w:t>INDICE</w:t>
      </w:r>
      <w:bookmarkEnd w:id="776"/>
    </w:p>
    <w:p w:rsidR="00812BA5" w:rsidRDefault="00812BA5" w:rsidP="00812BA5">
      <w:pPr>
        <w:rPr>
          <w:lang w:eastAsia="it-IT"/>
        </w:rPr>
      </w:pPr>
    </w:p>
    <w:p w:rsidR="00BE0663" w:rsidRDefault="00812BA5">
      <w:pPr>
        <w:pStyle w:val="Sommario3"/>
        <w:rPr>
          <w:rFonts w:eastAsiaTheme="minorEastAsia" w:cstheme="minorBidi"/>
          <w:i w:val="0"/>
          <w:iCs w:val="0"/>
          <w:noProof/>
          <w:sz w:val="22"/>
          <w:szCs w:val="22"/>
          <w:lang w:eastAsia="it-IT"/>
        </w:rPr>
      </w:pPr>
      <w:r w:rsidRPr="00425E7A">
        <w:rPr>
          <w:lang w:eastAsia="it-IT"/>
        </w:rPr>
        <w:fldChar w:fldCharType="begin"/>
      </w:r>
      <w:r w:rsidRPr="00425E7A">
        <w:rPr>
          <w:lang w:eastAsia="it-IT"/>
        </w:rPr>
        <w:instrText xml:space="preserve"> TOC \o "1-3" \h \z \u </w:instrText>
      </w:r>
      <w:r w:rsidRPr="00425E7A">
        <w:rPr>
          <w:lang w:eastAsia="it-IT"/>
        </w:rPr>
        <w:fldChar w:fldCharType="separate"/>
      </w:r>
      <w:hyperlink w:anchor="_Toc75155949" w:history="1">
        <w:r w:rsidR="00BE0663" w:rsidRPr="00326DF1">
          <w:rPr>
            <w:rStyle w:val="Collegamentoipertestuale"/>
            <w:rFonts w:ascii="Book Antiqua" w:hAnsi="Book Antiqua"/>
            <w:noProof/>
            <w:lang w:eastAsia="it-IT"/>
          </w:rPr>
          <w:t xml:space="preserve">Costantino Di Bruno </w:t>
        </w:r>
        <w:r w:rsidR="00BE0663" w:rsidRPr="00326DF1">
          <w:rPr>
            <w:rStyle w:val="Collegamentoipertestuale"/>
            <w:rFonts w:ascii="Times New Roman" w:hAnsi="Times New Roman" w:cs="Times New Roman"/>
            <w:noProof/>
            <w:rtl/>
            <w:lang w:eastAsia="it-IT"/>
          </w:rPr>
          <w:t>‏</w:t>
        </w:r>
        <w:r w:rsidR="00BE0663" w:rsidRPr="00326DF1">
          <w:rPr>
            <w:rStyle w:val="Collegamentoipertestuale"/>
            <w:rFonts w:ascii="Book Antiqua" w:hAnsi="Book Antiqua"/>
            <w:strike/>
            <w:noProof/>
            <w:lang w:eastAsia="it-IT"/>
          </w:rPr>
          <w:t>@</w:t>
        </w:r>
        <w:r w:rsidR="00BE0663" w:rsidRPr="00326DF1">
          <w:rPr>
            <w:rStyle w:val="Collegamentoipertestuale"/>
            <w:rFonts w:ascii="Book Antiqua" w:hAnsi="Book Antiqua"/>
            <w:noProof/>
            <w:lang w:eastAsia="it-IT"/>
          </w:rPr>
          <w:t>MonsDiBruno</w:t>
        </w:r>
        <w:r w:rsidR="00BE0663">
          <w:rPr>
            <w:noProof/>
            <w:webHidden/>
          </w:rPr>
          <w:tab/>
        </w:r>
        <w:r w:rsidR="00BE0663">
          <w:rPr>
            <w:noProof/>
            <w:webHidden/>
          </w:rPr>
          <w:fldChar w:fldCharType="begin"/>
        </w:r>
        <w:r w:rsidR="00BE0663">
          <w:rPr>
            <w:noProof/>
            <w:webHidden/>
          </w:rPr>
          <w:instrText xml:space="preserve"> PAGEREF _Toc75155949 \h </w:instrText>
        </w:r>
        <w:r w:rsidR="00BE0663">
          <w:rPr>
            <w:noProof/>
            <w:webHidden/>
          </w:rPr>
        </w:r>
        <w:r w:rsidR="00BE0663">
          <w:rPr>
            <w:noProof/>
            <w:webHidden/>
          </w:rPr>
          <w:fldChar w:fldCharType="separate"/>
        </w:r>
        <w:r w:rsidR="00BE0663">
          <w:rPr>
            <w:noProof/>
            <w:webHidden/>
          </w:rPr>
          <w:t>1</w:t>
        </w:r>
        <w:r w:rsidR="00BE0663">
          <w:rPr>
            <w:noProof/>
            <w:webHidden/>
          </w:rPr>
          <w:fldChar w:fldCharType="end"/>
        </w:r>
      </w:hyperlink>
    </w:p>
    <w:p w:rsidR="00BE0663" w:rsidRDefault="00372394">
      <w:pPr>
        <w:pStyle w:val="Sommario1"/>
        <w:tabs>
          <w:tab w:val="right" w:leader="dot" w:pos="9060"/>
        </w:tabs>
        <w:rPr>
          <w:rFonts w:eastAsiaTheme="minorEastAsia" w:cstheme="minorBidi"/>
          <w:b w:val="0"/>
          <w:bCs w:val="0"/>
          <w:caps w:val="0"/>
          <w:noProof/>
          <w:sz w:val="22"/>
          <w:szCs w:val="22"/>
          <w:lang w:eastAsia="it-IT"/>
        </w:rPr>
      </w:pPr>
      <w:hyperlink w:anchor="_Toc75155950" w:history="1">
        <w:r w:rsidR="00BE0663" w:rsidRPr="00326DF1">
          <w:rPr>
            <w:rStyle w:val="Collegamentoipertestuale"/>
            <w:rFonts w:ascii="Book Antiqua" w:hAnsi="Book Antiqua"/>
            <w:noProof/>
          </w:rPr>
          <w:t>LA TEOLOGIA IN UN PENSIERO</w:t>
        </w:r>
        <w:r w:rsidR="00BE0663">
          <w:rPr>
            <w:noProof/>
            <w:webHidden/>
          </w:rPr>
          <w:tab/>
        </w:r>
        <w:r w:rsidR="00BE0663">
          <w:rPr>
            <w:noProof/>
            <w:webHidden/>
          </w:rPr>
          <w:fldChar w:fldCharType="begin"/>
        </w:r>
        <w:r w:rsidR="00BE0663">
          <w:rPr>
            <w:noProof/>
            <w:webHidden/>
          </w:rPr>
          <w:instrText xml:space="preserve"> PAGEREF _Toc75155950 \h </w:instrText>
        </w:r>
        <w:r w:rsidR="00BE0663">
          <w:rPr>
            <w:noProof/>
            <w:webHidden/>
          </w:rPr>
        </w:r>
        <w:r w:rsidR="00BE0663">
          <w:rPr>
            <w:noProof/>
            <w:webHidden/>
          </w:rPr>
          <w:fldChar w:fldCharType="separate"/>
        </w:r>
        <w:r w:rsidR="00BE0663">
          <w:rPr>
            <w:noProof/>
            <w:webHidden/>
          </w:rPr>
          <w:t>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51" w:history="1">
        <w:r w:rsidR="00BE0663" w:rsidRPr="00326DF1">
          <w:rPr>
            <w:rStyle w:val="Collegamentoipertestuale"/>
            <w:noProof/>
          </w:rPr>
          <w:t>01 Dicembre 2020 – 31 Maggio 2021</w:t>
        </w:r>
        <w:r w:rsidR="00BE0663">
          <w:rPr>
            <w:noProof/>
            <w:webHidden/>
          </w:rPr>
          <w:tab/>
        </w:r>
        <w:r w:rsidR="00BE0663">
          <w:rPr>
            <w:noProof/>
            <w:webHidden/>
          </w:rPr>
          <w:fldChar w:fldCharType="begin"/>
        </w:r>
        <w:r w:rsidR="00BE0663">
          <w:rPr>
            <w:noProof/>
            <w:webHidden/>
          </w:rPr>
          <w:instrText xml:space="preserve"> PAGEREF _Toc75155951 \h </w:instrText>
        </w:r>
        <w:r w:rsidR="00BE0663">
          <w:rPr>
            <w:noProof/>
            <w:webHidden/>
          </w:rPr>
        </w:r>
        <w:r w:rsidR="00BE0663">
          <w:rPr>
            <w:noProof/>
            <w:webHidden/>
          </w:rPr>
          <w:fldChar w:fldCharType="separate"/>
        </w:r>
        <w:r w:rsidR="00BE0663">
          <w:rPr>
            <w:noProof/>
            <w:webHidden/>
          </w:rPr>
          <w:t>1</w:t>
        </w:r>
        <w:r w:rsidR="00BE0663">
          <w:rPr>
            <w:noProof/>
            <w:webHidden/>
          </w:rPr>
          <w:fldChar w:fldCharType="end"/>
        </w:r>
      </w:hyperlink>
    </w:p>
    <w:p w:rsidR="00BE0663" w:rsidRDefault="00BE0663">
      <w:pPr>
        <w:pStyle w:val="Sommario1"/>
        <w:tabs>
          <w:tab w:val="right" w:leader="dot" w:pos="9060"/>
        </w:tabs>
        <w:rPr>
          <w:rStyle w:val="Collegamentoipertestuale"/>
          <w:noProof/>
        </w:rPr>
      </w:pPr>
    </w:p>
    <w:p w:rsidR="00BE0663" w:rsidRDefault="00372394">
      <w:pPr>
        <w:pStyle w:val="Sommario1"/>
        <w:tabs>
          <w:tab w:val="right" w:leader="dot" w:pos="9060"/>
        </w:tabs>
        <w:rPr>
          <w:rFonts w:eastAsiaTheme="minorEastAsia" w:cstheme="minorBidi"/>
          <w:b w:val="0"/>
          <w:bCs w:val="0"/>
          <w:caps w:val="0"/>
          <w:noProof/>
          <w:sz w:val="22"/>
          <w:szCs w:val="22"/>
          <w:lang w:eastAsia="it-IT"/>
        </w:rPr>
      </w:pPr>
      <w:hyperlink w:anchor="_Toc75155953" w:history="1">
        <w:r w:rsidR="00BE0663" w:rsidRPr="00326DF1">
          <w:rPr>
            <w:rStyle w:val="Collegamentoipertestuale"/>
            <w:iCs/>
            <w:noProof/>
          </w:rPr>
          <w:t>Dicembre 2020</w:t>
        </w:r>
        <w:r w:rsidR="00BE0663">
          <w:rPr>
            <w:noProof/>
            <w:webHidden/>
          </w:rPr>
          <w:tab/>
        </w:r>
        <w:r w:rsidR="00BE0663">
          <w:rPr>
            <w:noProof/>
            <w:webHidden/>
          </w:rPr>
          <w:fldChar w:fldCharType="begin"/>
        </w:r>
        <w:r w:rsidR="00BE0663">
          <w:rPr>
            <w:noProof/>
            <w:webHidden/>
          </w:rPr>
          <w:instrText xml:space="preserve"> PAGEREF _Toc75155953 \h </w:instrText>
        </w:r>
        <w:r w:rsidR="00BE0663">
          <w:rPr>
            <w:noProof/>
            <w:webHidden/>
          </w:rPr>
        </w:r>
        <w:r w:rsidR="00BE0663">
          <w:rPr>
            <w:noProof/>
            <w:webHidden/>
          </w:rPr>
          <w:fldChar w:fldCharType="separate"/>
        </w:r>
        <w:r w:rsidR="00BE0663">
          <w:rPr>
            <w:noProof/>
            <w:webHidden/>
          </w:rPr>
          <w:t>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54" w:history="1">
        <w:r w:rsidR="00BE0663" w:rsidRPr="00326DF1">
          <w:rPr>
            <w:rStyle w:val="Collegamentoipertestuale"/>
            <w:noProof/>
          </w:rPr>
          <w:t>1 Dicembre</w:t>
        </w:r>
        <w:r w:rsidR="00BE0663">
          <w:rPr>
            <w:noProof/>
            <w:webHidden/>
          </w:rPr>
          <w:tab/>
        </w:r>
        <w:r w:rsidR="00BE0663">
          <w:rPr>
            <w:noProof/>
            <w:webHidden/>
          </w:rPr>
          <w:fldChar w:fldCharType="begin"/>
        </w:r>
        <w:r w:rsidR="00BE0663">
          <w:rPr>
            <w:noProof/>
            <w:webHidden/>
          </w:rPr>
          <w:instrText xml:space="preserve"> PAGEREF _Toc75155954 \h </w:instrText>
        </w:r>
        <w:r w:rsidR="00BE0663">
          <w:rPr>
            <w:noProof/>
            <w:webHidden/>
          </w:rPr>
        </w:r>
        <w:r w:rsidR="00BE0663">
          <w:rPr>
            <w:noProof/>
            <w:webHidden/>
          </w:rPr>
          <w:fldChar w:fldCharType="separate"/>
        </w:r>
        <w:r w:rsidR="00BE0663">
          <w:rPr>
            <w:noProof/>
            <w:webHidden/>
          </w:rPr>
          <w:t>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55" w:history="1">
        <w:r w:rsidR="00BE0663" w:rsidRPr="00326DF1">
          <w:rPr>
            <w:rStyle w:val="Collegamentoipertestuale"/>
            <w:noProof/>
          </w:rPr>
          <w:t>Madre del Buon Consiglio</w:t>
        </w:r>
        <w:r w:rsidR="00BE0663">
          <w:rPr>
            <w:noProof/>
            <w:webHidden/>
          </w:rPr>
          <w:tab/>
        </w:r>
        <w:r w:rsidR="00BE0663">
          <w:rPr>
            <w:noProof/>
            <w:webHidden/>
          </w:rPr>
          <w:fldChar w:fldCharType="begin"/>
        </w:r>
        <w:r w:rsidR="00BE0663">
          <w:rPr>
            <w:noProof/>
            <w:webHidden/>
          </w:rPr>
          <w:instrText xml:space="preserve"> PAGEREF _Toc75155955 \h </w:instrText>
        </w:r>
        <w:r w:rsidR="00BE0663">
          <w:rPr>
            <w:noProof/>
            <w:webHidden/>
          </w:rPr>
        </w:r>
        <w:r w:rsidR="00BE0663">
          <w:rPr>
            <w:noProof/>
            <w:webHidden/>
          </w:rPr>
          <w:fldChar w:fldCharType="separate"/>
        </w:r>
        <w:r w:rsidR="00BE0663">
          <w:rPr>
            <w:noProof/>
            <w:webHidden/>
          </w:rPr>
          <w:t>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56" w:history="1">
        <w:r w:rsidR="00BE0663" w:rsidRPr="00326DF1">
          <w:rPr>
            <w:rStyle w:val="Collegamentoipertestuale"/>
            <w:noProof/>
          </w:rPr>
          <w:t>MEDITAZIONE - VENISSE ESPULSO DALLA SINAGOGA</w:t>
        </w:r>
        <w:r w:rsidR="00BE0663">
          <w:rPr>
            <w:noProof/>
            <w:webHidden/>
          </w:rPr>
          <w:tab/>
        </w:r>
        <w:r w:rsidR="00BE0663">
          <w:rPr>
            <w:noProof/>
            <w:webHidden/>
          </w:rPr>
          <w:fldChar w:fldCharType="begin"/>
        </w:r>
        <w:r w:rsidR="00BE0663">
          <w:rPr>
            <w:noProof/>
            <w:webHidden/>
          </w:rPr>
          <w:instrText xml:space="preserve"> PAGEREF _Toc75155956 \h </w:instrText>
        </w:r>
        <w:r w:rsidR="00BE0663">
          <w:rPr>
            <w:noProof/>
            <w:webHidden/>
          </w:rPr>
        </w:r>
        <w:r w:rsidR="00BE0663">
          <w:rPr>
            <w:noProof/>
            <w:webHidden/>
          </w:rPr>
          <w:fldChar w:fldCharType="separate"/>
        </w:r>
        <w:r w:rsidR="00BE0663">
          <w:rPr>
            <w:noProof/>
            <w:webHidden/>
          </w:rPr>
          <w:t>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57" w:history="1">
        <w:r w:rsidR="00BE0663" w:rsidRPr="00326DF1">
          <w:rPr>
            <w:rStyle w:val="Collegamentoipertestuale"/>
            <w:noProof/>
          </w:rPr>
          <w:t>2 Dicembre</w:t>
        </w:r>
        <w:r w:rsidR="00BE0663">
          <w:rPr>
            <w:noProof/>
            <w:webHidden/>
          </w:rPr>
          <w:tab/>
        </w:r>
        <w:r w:rsidR="00BE0663">
          <w:rPr>
            <w:noProof/>
            <w:webHidden/>
          </w:rPr>
          <w:fldChar w:fldCharType="begin"/>
        </w:r>
        <w:r w:rsidR="00BE0663">
          <w:rPr>
            <w:noProof/>
            <w:webHidden/>
          </w:rPr>
          <w:instrText xml:space="preserve"> PAGEREF _Toc75155957 \h </w:instrText>
        </w:r>
        <w:r w:rsidR="00BE0663">
          <w:rPr>
            <w:noProof/>
            <w:webHidden/>
          </w:rPr>
        </w:r>
        <w:r w:rsidR="00BE0663">
          <w:rPr>
            <w:noProof/>
            <w:webHidden/>
          </w:rPr>
          <w:fldChar w:fldCharType="separate"/>
        </w:r>
        <w:r w:rsidR="00BE0663">
          <w:rPr>
            <w:noProof/>
            <w:webHidden/>
          </w:rPr>
          <w:t>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58" w:history="1">
        <w:r w:rsidR="00BE0663" w:rsidRPr="00326DF1">
          <w:rPr>
            <w:rStyle w:val="Collegamentoipertestuale"/>
            <w:noProof/>
          </w:rPr>
          <w:t>Maestro, nella Legge, qual è il grande comandamento?</w:t>
        </w:r>
        <w:r w:rsidR="00BE0663">
          <w:rPr>
            <w:noProof/>
            <w:webHidden/>
          </w:rPr>
          <w:tab/>
        </w:r>
        <w:r w:rsidR="00BE0663">
          <w:rPr>
            <w:noProof/>
            <w:webHidden/>
          </w:rPr>
          <w:fldChar w:fldCharType="begin"/>
        </w:r>
        <w:r w:rsidR="00BE0663">
          <w:rPr>
            <w:noProof/>
            <w:webHidden/>
          </w:rPr>
          <w:instrText xml:space="preserve"> PAGEREF _Toc75155958 \h </w:instrText>
        </w:r>
        <w:r w:rsidR="00BE0663">
          <w:rPr>
            <w:noProof/>
            <w:webHidden/>
          </w:rPr>
        </w:r>
        <w:r w:rsidR="00BE0663">
          <w:rPr>
            <w:noProof/>
            <w:webHidden/>
          </w:rPr>
          <w:fldChar w:fldCharType="separate"/>
        </w:r>
        <w:r w:rsidR="00BE0663">
          <w:rPr>
            <w:noProof/>
            <w:webHidden/>
          </w:rPr>
          <w:t>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59" w:history="1">
        <w:r w:rsidR="00BE0663" w:rsidRPr="00326DF1">
          <w:rPr>
            <w:rStyle w:val="Collegamentoipertestuale"/>
            <w:noProof/>
          </w:rPr>
          <w:t>MEDITAZIONE - SE COSTUI FOSSE UN PROFETA!</w:t>
        </w:r>
        <w:r w:rsidR="00BE0663">
          <w:rPr>
            <w:noProof/>
            <w:webHidden/>
          </w:rPr>
          <w:tab/>
        </w:r>
        <w:r w:rsidR="00BE0663">
          <w:rPr>
            <w:noProof/>
            <w:webHidden/>
          </w:rPr>
          <w:fldChar w:fldCharType="begin"/>
        </w:r>
        <w:r w:rsidR="00BE0663">
          <w:rPr>
            <w:noProof/>
            <w:webHidden/>
          </w:rPr>
          <w:instrText xml:space="preserve"> PAGEREF _Toc75155959 \h </w:instrText>
        </w:r>
        <w:r w:rsidR="00BE0663">
          <w:rPr>
            <w:noProof/>
            <w:webHidden/>
          </w:rPr>
        </w:r>
        <w:r w:rsidR="00BE0663">
          <w:rPr>
            <w:noProof/>
            <w:webHidden/>
          </w:rPr>
          <w:fldChar w:fldCharType="separate"/>
        </w:r>
        <w:r w:rsidR="00BE0663">
          <w:rPr>
            <w:noProof/>
            <w:webHidden/>
          </w:rPr>
          <w:t>11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60" w:history="1">
        <w:r w:rsidR="00BE0663" w:rsidRPr="00326DF1">
          <w:rPr>
            <w:rStyle w:val="Collegamentoipertestuale"/>
            <w:noProof/>
          </w:rPr>
          <w:t>3 Dicembre</w:t>
        </w:r>
        <w:r w:rsidR="00BE0663">
          <w:rPr>
            <w:noProof/>
            <w:webHidden/>
          </w:rPr>
          <w:tab/>
        </w:r>
        <w:r w:rsidR="00BE0663">
          <w:rPr>
            <w:noProof/>
            <w:webHidden/>
          </w:rPr>
          <w:fldChar w:fldCharType="begin"/>
        </w:r>
        <w:r w:rsidR="00BE0663">
          <w:rPr>
            <w:noProof/>
            <w:webHidden/>
          </w:rPr>
          <w:instrText xml:space="preserve"> PAGEREF _Toc75155960 \h </w:instrText>
        </w:r>
        <w:r w:rsidR="00BE0663">
          <w:rPr>
            <w:noProof/>
            <w:webHidden/>
          </w:rPr>
        </w:r>
        <w:r w:rsidR="00BE0663">
          <w:rPr>
            <w:noProof/>
            <w:webHidden/>
          </w:rPr>
          <w:fldChar w:fldCharType="separate"/>
        </w:r>
        <w:r w:rsidR="00BE0663">
          <w:rPr>
            <w:noProof/>
            <w:webHidden/>
          </w:rPr>
          <w:t>13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61" w:history="1">
        <w:r w:rsidR="00BE0663" w:rsidRPr="00326DF1">
          <w:rPr>
            <w:rStyle w:val="Collegamentoipertestuale"/>
            <w:noProof/>
          </w:rPr>
          <w:t>Il di più viene dal Maligno</w:t>
        </w:r>
        <w:r w:rsidR="00BE0663">
          <w:rPr>
            <w:noProof/>
            <w:webHidden/>
          </w:rPr>
          <w:tab/>
        </w:r>
        <w:r w:rsidR="00BE0663">
          <w:rPr>
            <w:noProof/>
            <w:webHidden/>
          </w:rPr>
          <w:fldChar w:fldCharType="begin"/>
        </w:r>
        <w:r w:rsidR="00BE0663">
          <w:rPr>
            <w:noProof/>
            <w:webHidden/>
          </w:rPr>
          <w:instrText xml:space="preserve"> PAGEREF _Toc75155961 \h </w:instrText>
        </w:r>
        <w:r w:rsidR="00BE0663">
          <w:rPr>
            <w:noProof/>
            <w:webHidden/>
          </w:rPr>
        </w:r>
        <w:r w:rsidR="00BE0663">
          <w:rPr>
            <w:noProof/>
            <w:webHidden/>
          </w:rPr>
          <w:fldChar w:fldCharType="separate"/>
        </w:r>
        <w:r w:rsidR="00BE0663">
          <w:rPr>
            <w:noProof/>
            <w:webHidden/>
          </w:rPr>
          <w:t>14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62" w:history="1">
        <w:r w:rsidR="00BE0663" w:rsidRPr="00326DF1">
          <w:rPr>
            <w:rStyle w:val="Collegamentoipertestuale"/>
            <w:noProof/>
          </w:rPr>
          <w:t>MEDITAZIONE – È LECITO IN GIORNO DI SABATO FARE DEL BENE O FARE DEL MALE?</w:t>
        </w:r>
        <w:r w:rsidR="00BE0663">
          <w:rPr>
            <w:noProof/>
            <w:webHidden/>
          </w:rPr>
          <w:tab/>
        </w:r>
        <w:r w:rsidR="00BE0663">
          <w:rPr>
            <w:noProof/>
            <w:webHidden/>
          </w:rPr>
          <w:fldChar w:fldCharType="begin"/>
        </w:r>
        <w:r w:rsidR="00BE0663">
          <w:rPr>
            <w:noProof/>
            <w:webHidden/>
          </w:rPr>
          <w:instrText xml:space="preserve"> PAGEREF _Toc75155962 \h </w:instrText>
        </w:r>
        <w:r w:rsidR="00BE0663">
          <w:rPr>
            <w:noProof/>
            <w:webHidden/>
          </w:rPr>
        </w:r>
        <w:r w:rsidR="00BE0663">
          <w:rPr>
            <w:noProof/>
            <w:webHidden/>
          </w:rPr>
          <w:fldChar w:fldCharType="separate"/>
        </w:r>
        <w:r w:rsidR="00BE0663">
          <w:rPr>
            <w:noProof/>
            <w:webHidden/>
          </w:rPr>
          <w:t>15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63" w:history="1">
        <w:r w:rsidR="00BE0663" w:rsidRPr="00326DF1">
          <w:rPr>
            <w:rStyle w:val="Collegamentoipertestuale"/>
            <w:noProof/>
          </w:rPr>
          <w:t>4 Dicembre</w:t>
        </w:r>
        <w:r w:rsidR="00BE0663">
          <w:rPr>
            <w:noProof/>
            <w:webHidden/>
          </w:rPr>
          <w:tab/>
        </w:r>
        <w:r w:rsidR="00BE0663">
          <w:rPr>
            <w:noProof/>
            <w:webHidden/>
          </w:rPr>
          <w:fldChar w:fldCharType="begin"/>
        </w:r>
        <w:r w:rsidR="00BE0663">
          <w:rPr>
            <w:noProof/>
            <w:webHidden/>
          </w:rPr>
          <w:instrText xml:space="preserve"> PAGEREF _Toc75155963 \h </w:instrText>
        </w:r>
        <w:r w:rsidR="00BE0663">
          <w:rPr>
            <w:noProof/>
            <w:webHidden/>
          </w:rPr>
        </w:r>
        <w:r w:rsidR="00BE0663">
          <w:rPr>
            <w:noProof/>
            <w:webHidden/>
          </w:rPr>
          <w:fldChar w:fldCharType="separate"/>
        </w:r>
        <w:r w:rsidR="00BE0663">
          <w:rPr>
            <w:noProof/>
            <w:webHidden/>
          </w:rPr>
          <w:t>18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64" w:history="1">
        <w:r w:rsidR="00BE0663" w:rsidRPr="00326DF1">
          <w:rPr>
            <w:rStyle w:val="Collegamentoipertestuale"/>
            <w:noProof/>
          </w:rPr>
          <w:t>Convertitevi e credete nel Vangelo</w:t>
        </w:r>
        <w:r w:rsidR="00BE0663">
          <w:rPr>
            <w:noProof/>
            <w:webHidden/>
          </w:rPr>
          <w:tab/>
        </w:r>
        <w:r w:rsidR="00BE0663">
          <w:rPr>
            <w:noProof/>
            <w:webHidden/>
          </w:rPr>
          <w:fldChar w:fldCharType="begin"/>
        </w:r>
        <w:r w:rsidR="00BE0663">
          <w:rPr>
            <w:noProof/>
            <w:webHidden/>
          </w:rPr>
          <w:instrText xml:space="preserve"> PAGEREF _Toc75155964 \h </w:instrText>
        </w:r>
        <w:r w:rsidR="00BE0663">
          <w:rPr>
            <w:noProof/>
            <w:webHidden/>
          </w:rPr>
        </w:r>
        <w:r w:rsidR="00BE0663">
          <w:rPr>
            <w:noProof/>
            <w:webHidden/>
          </w:rPr>
          <w:fldChar w:fldCharType="separate"/>
        </w:r>
        <w:r w:rsidR="00BE0663">
          <w:rPr>
            <w:noProof/>
            <w:webHidden/>
          </w:rPr>
          <w:t>18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65" w:history="1">
        <w:r w:rsidR="00BE0663" w:rsidRPr="00326DF1">
          <w:rPr>
            <w:rStyle w:val="Collegamentoipertestuale"/>
            <w:noProof/>
            <w:spacing w:val="-14"/>
          </w:rPr>
          <w:t>CERCATE INVECE, ANZITUTTO, IL REGNO DI DIO E LA SUA GIUSTIZIA</w:t>
        </w:r>
        <w:r w:rsidR="00BE0663">
          <w:rPr>
            <w:noProof/>
            <w:webHidden/>
          </w:rPr>
          <w:tab/>
        </w:r>
        <w:r w:rsidR="00BE0663">
          <w:rPr>
            <w:noProof/>
            <w:webHidden/>
          </w:rPr>
          <w:fldChar w:fldCharType="begin"/>
        </w:r>
        <w:r w:rsidR="00BE0663">
          <w:rPr>
            <w:noProof/>
            <w:webHidden/>
          </w:rPr>
          <w:instrText xml:space="preserve"> PAGEREF _Toc75155965 \h </w:instrText>
        </w:r>
        <w:r w:rsidR="00BE0663">
          <w:rPr>
            <w:noProof/>
            <w:webHidden/>
          </w:rPr>
        </w:r>
        <w:r w:rsidR="00BE0663">
          <w:rPr>
            <w:noProof/>
            <w:webHidden/>
          </w:rPr>
          <w:fldChar w:fldCharType="separate"/>
        </w:r>
        <w:r w:rsidR="00BE0663">
          <w:rPr>
            <w:noProof/>
            <w:webHidden/>
          </w:rPr>
          <w:t>20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66" w:history="1">
        <w:r w:rsidR="00BE0663" w:rsidRPr="00326DF1">
          <w:rPr>
            <w:rStyle w:val="Collegamentoipertestuale"/>
            <w:noProof/>
          </w:rPr>
          <w:t>5 Dicembre</w:t>
        </w:r>
        <w:r w:rsidR="00BE0663">
          <w:rPr>
            <w:noProof/>
            <w:webHidden/>
          </w:rPr>
          <w:tab/>
        </w:r>
        <w:r w:rsidR="00BE0663">
          <w:rPr>
            <w:noProof/>
            <w:webHidden/>
          </w:rPr>
          <w:fldChar w:fldCharType="begin"/>
        </w:r>
        <w:r w:rsidR="00BE0663">
          <w:rPr>
            <w:noProof/>
            <w:webHidden/>
          </w:rPr>
          <w:instrText xml:space="preserve"> PAGEREF _Toc75155966 \h </w:instrText>
        </w:r>
        <w:r w:rsidR="00BE0663">
          <w:rPr>
            <w:noProof/>
            <w:webHidden/>
          </w:rPr>
        </w:r>
        <w:r w:rsidR="00BE0663">
          <w:rPr>
            <w:noProof/>
            <w:webHidden/>
          </w:rPr>
          <w:fldChar w:fldCharType="separate"/>
        </w:r>
        <w:r w:rsidR="00BE0663">
          <w:rPr>
            <w:noProof/>
            <w:webHidden/>
          </w:rPr>
          <w:t>24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67" w:history="1">
        <w:r w:rsidR="00BE0663" w:rsidRPr="00326DF1">
          <w:rPr>
            <w:rStyle w:val="Collegamentoipertestuale"/>
            <w:noProof/>
          </w:rPr>
          <w:t>Beati voi, poveri. Guai a voi, ricchi.</w:t>
        </w:r>
        <w:r w:rsidR="00BE0663">
          <w:rPr>
            <w:noProof/>
            <w:webHidden/>
          </w:rPr>
          <w:tab/>
        </w:r>
        <w:r w:rsidR="00BE0663">
          <w:rPr>
            <w:noProof/>
            <w:webHidden/>
          </w:rPr>
          <w:fldChar w:fldCharType="begin"/>
        </w:r>
        <w:r w:rsidR="00BE0663">
          <w:rPr>
            <w:noProof/>
            <w:webHidden/>
          </w:rPr>
          <w:instrText xml:space="preserve"> PAGEREF _Toc75155967 \h </w:instrText>
        </w:r>
        <w:r w:rsidR="00BE0663">
          <w:rPr>
            <w:noProof/>
            <w:webHidden/>
          </w:rPr>
        </w:r>
        <w:r w:rsidR="00BE0663">
          <w:rPr>
            <w:noProof/>
            <w:webHidden/>
          </w:rPr>
          <w:fldChar w:fldCharType="separate"/>
        </w:r>
        <w:r w:rsidR="00BE0663">
          <w:rPr>
            <w:noProof/>
            <w:webHidden/>
          </w:rPr>
          <w:t>24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68" w:history="1">
        <w:r w:rsidR="00BE0663" w:rsidRPr="00326DF1">
          <w:rPr>
            <w:rStyle w:val="Collegamentoipertestuale"/>
            <w:noProof/>
          </w:rPr>
          <w:t>OGNI COSA SECONDO LA LEGGE DEL SIGNORE</w:t>
        </w:r>
        <w:r w:rsidR="00BE0663">
          <w:rPr>
            <w:noProof/>
            <w:webHidden/>
          </w:rPr>
          <w:tab/>
        </w:r>
        <w:r w:rsidR="00BE0663">
          <w:rPr>
            <w:noProof/>
            <w:webHidden/>
          </w:rPr>
          <w:fldChar w:fldCharType="begin"/>
        </w:r>
        <w:r w:rsidR="00BE0663">
          <w:rPr>
            <w:noProof/>
            <w:webHidden/>
          </w:rPr>
          <w:instrText xml:space="preserve"> PAGEREF _Toc75155968 \h </w:instrText>
        </w:r>
        <w:r w:rsidR="00BE0663">
          <w:rPr>
            <w:noProof/>
            <w:webHidden/>
          </w:rPr>
        </w:r>
        <w:r w:rsidR="00BE0663">
          <w:rPr>
            <w:noProof/>
            <w:webHidden/>
          </w:rPr>
          <w:fldChar w:fldCharType="separate"/>
        </w:r>
        <w:r w:rsidR="00BE0663">
          <w:rPr>
            <w:noProof/>
            <w:webHidden/>
          </w:rPr>
          <w:t>26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69" w:history="1">
        <w:r w:rsidR="00BE0663" w:rsidRPr="00326DF1">
          <w:rPr>
            <w:rStyle w:val="Collegamentoipertestuale"/>
            <w:noProof/>
          </w:rPr>
          <w:t>6 Dicembre</w:t>
        </w:r>
        <w:r w:rsidR="00BE0663">
          <w:rPr>
            <w:noProof/>
            <w:webHidden/>
          </w:rPr>
          <w:tab/>
        </w:r>
        <w:r w:rsidR="00BE0663">
          <w:rPr>
            <w:noProof/>
            <w:webHidden/>
          </w:rPr>
          <w:fldChar w:fldCharType="begin"/>
        </w:r>
        <w:r w:rsidR="00BE0663">
          <w:rPr>
            <w:noProof/>
            <w:webHidden/>
          </w:rPr>
          <w:instrText xml:space="preserve"> PAGEREF _Toc75155969 \h </w:instrText>
        </w:r>
        <w:r w:rsidR="00BE0663">
          <w:rPr>
            <w:noProof/>
            <w:webHidden/>
          </w:rPr>
        </w:r>
        <w:r w:rsidR="00BE0663">
          <w:rPr>
            <w:noProof/>
            <w:webHidden/>
          </w:rPr>
          <w:fldChar w:fldCharType="separate"/>
        </w:r>
        <w:r w:rsidR="00BE0663">
          <w:rPr>
            <w:noProof/>
            <w:webHidden/>
          </w:rPr>
          <w:t>27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70" w:history="1">
        <w:r w:rsidR="00BE0663" w:rsidRPr="00326DF1">
          <w:rPr>
            <w:rStyle w:val="Collegamentoipertestuale"/>
            <w:noProof/>
          </w:rPr>
          <w:t>Non giudicate secondo le apparenze</w:t>
        </w:r>
        <w:r w:rsidR="00BE0663">
          <w:rPr>
            <w:noProof/>
            <w:webHidden/>
          </w:rPr>
          <w:tab/>
        </w:r>
        <w:r w:rsidR="00BE0663">
          <w:rPr>
            <w:noProof/>
            <w:webHidden/>
          </w:rPr>
          <w:fldChar w:fldCharType="begin"/>
        </w:r>
        <w:r w:rsidR="00BE0663">
          <w:rPr>
            <w:noProof/>
            <w:webHidden/>
          </w:rPr>
          <w:instrText xml:space="preserve"> PAGEREF _Toc75155970 \h </w:instrText>
        </w:r>
        <w:r w:rsidR="00BE0663">
          <w:rPr>
            <w:noProof/>
            <w:webHidden/>
          </w:rPr>
        </w:r>
        <w:r w:rsidR="00BE0663">
          <w:rPr>
            <w:noProof/>
            <w:webHidden/>
          </w:rPr>
          <w:fldChar w:fldCharType="separate"/>
        </w:r>
        <w:r w:rsidR="00BE0663">
          <w:rPr>
            <w:noProof/>
            <w:webHidden/>
          </w:rPr>
          <w:t>27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71" w:history="1">
        <w:r w:rsidR="00BE0663" w:rsidRPr="00326DF1">
          <w:rPr>
            <w:rStyle w:val="Collegamentoipertestuale"/>
            <w:noProof/>
          </w:rPr>
          <w:t>SEDE DELLA SAPIENZA</w:t>
        </w:r>
        <w:r w:rsidR="00BE0663">
          <w:rPr>
            <w:noProof/>
            <w:webHidden/>
          </w:rPr>
          <w:tab/>
        </w:r>
        <w:r w:rsidR="00BE0663">
          <w:rPr>
            <w:noProof/>
            <w:webHidden/>
          </w:rPr>
          <w:fldChar w:fldCharType="begin"/>
        </w:r>
        <w:r w:rsidR="00BE0663">
          <w:rPr>
            <w:noProof/>
            <w:webHidden/>
          </w:rPr>
          <w:instrText xml:space="preserve"> PAGEREF _Toc75155971 \h </w:instrText>
        </w:r>
        <w:r w:rsidR="00BE0663">
          <w:rPr>
            <w:noProof/>
            <w:webHidden/>
          </w:rPr>
        </w:r>
        <w:r w:rsidR="00BE0663">
          <w:rPr>
            <w:noProof/>
            <w:webHidden/>
          </w:rPr>
          <w:fldChar w:fldCharType="separate"/>
        </w:r>
        <w:r w:rsidR="00BE0663">
          <w:rPr>
            <w:noProof/>
            <w:webHidden/>
          </w:rPr>
          <w:t>29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72" w:history="1">
        <w:r w:rsidR="00BE0663" w:rsidRPr="00326DF1">
          <w:rPr>
            <w:rStyle w:val="Collegamentoipertestuale"/>
            <w:noProof/>
          </w:rPr>
          <w:t>7 Dicembre</w:t>
        </w:r>
        <w:r w:rsidR="00BE0663">
          <w:rPr>
            <w:noProof/>
            <w:webHidden/>
          </w:rPr>
          <w:tab/>
        </w:r>
        <w:r w:rsidR="00BE0663">
          <w:rPr>
            <w:noProof/>
            <w:webHidden/>
          </w:rPr>
          <w:fldChar w:fldCharType="begin"/>
        </w:r>
        <w:r w:rsidR="00BE0663">
          <w:rPr>
            <w:noProof/>
            <w:webHidden/>
          </w:rPr>
          <w:instrText xml:space="preserve"> PAGEREF _Toc75155972 \h </w:instrText>
        </w:r>
        <w:r w:rsidR="00BE0663">
          <w:rPr>
            <w:noProof/>
            <w:webHidden/>
          </w:rPr>
        </w:r>
        <w:r w:rsidR="00BE0663">
          <w:rPr>
            <w:noProof/>
            <w:webHidden/>
          </w:rPr>
          <w:fldChar w:fldCharType="separate"/>
        </w:r>
        <w:r w:rsidR="00BE0663">
          <w:rPr>
            <w:noProof/>
            <w:webHidden/>
          </w:rPr>
          <w:t>35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73" w:history="1">
        <w:r w:rsidR="00BE0663" w:rsidRPr="00326DF1">
          <w:rPr>
            <w:rStyle w:val="Collegamentoipertestuale"/>
            <w:noProof/>
          </w:rPr>
          <w:t>Egli intercede per i santi secondo i disegni di Dio</w:t>
        </w:r>
        <w:r w:rsidR="00BE0663">
          <w:rPr>
            <w:noProof/>
            <w:webHidden/>
          </w:rPr>
          <w:tab/>
        </w:r>
        <w:r w:rsidR="00BE0663">
          <w:rPr>
            <w:noProof/>
            <w:webHidden/>
          </w:rPr>
          <w:fldChar w:fldCharType="begin"/>
        </w:r>
        <w:r w:rsidR="00BE0663">
          <w:rPr>
            <w:noProof/>
            <w:webHidden/>
          </w:rPr>
          <w:instrText xml:space="preserve"> PAGEREF _Toc75155973 \h </w:instrText>
        </w:r>
        <w:r w:rsidR="00BE0663">
          <w:rPr>
            <w:noProof/>
            <w:webHidden/>
          </w:rPr>
        </w:r>
        <w:r w:rsidR="00BE0663">
          <w:rPr>
            <w:noProof/>
            <w:webHidden/>
          </w:rPr>
          <w:fldChar w:fldCharType="separate"/>
        </w:r>
        <w:r w:rsidR="00BE0663">
          <w:rPr>
            <w:noProof/>
            <w:webHidden/>
          </w:rPr>
          <w:t>35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74" w:history="1">
        <w:r w:rsidR="00BE0663" w:rsidRPr="00326DF1">
          <w:rPr>
            <w:rStyle w:val="Collegamentoipertestuale"/>
            <w:noProof/>
          </w:rPr>
          <w:t>VINCI IL MALE CON IL BENE</w:t>
        </w:r>
        <w:r w:rsidR="00BE0663">
          <w:rPr>
            <w:noProof/>
            <w:webHidden/>
          </w:rPr>
          <w:tab/>
        </w:r>
        <w:r w:rsidR="00BE0663">
          <w:rPr>
            <w:noProof/>
            <w:webHidden/>
          </w:rPr>
          <w:fldChar w:fldCharType="begin"/>
        </w:r>
        <w:r w:rsidR="00BE0663">
          <w:rPr>
            <w:noProof/>
            <w:webHidden/>
          </w:rPr>
          <w:instrText xml:space="preserve"> PAGEREF _Toc75155974 \h </w:instrText>
        </w:r>
        <w:r w:rsidR="00BE0663">
          <w:rPr>
            <w:noProof/>
            <w:webHidden/>
          </w:rPr>
        </w:r>
        <w:r w:rsidR="00BE0663">
          <w:rPr>
            <w:noProof/>
            <w:webHidden/>
          </w:rPr>
          <w:fldChar w:fldCharType="separate"/>
        </w:r>
        <w:r w:rsidR="00BE0663">
          <w:rPr>
            <w:noProof/>
            <w:webHidden/>
          </w:rPr>
          <w:t>36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75" w:history="1">
        <w:r w:rsidR="00BE0663" w:rsidRPr="00326DF1">
          <w:rPr>
            <w:rStyle w:val="Collegamentoipertestuale"/>
            <w:noProof/>
          </w:rPr>
          <w:t>8 Dicembre</w:t>
        </w:r>
        <w:r w:rsidR="00BE0663">
          <w:rPr>
            <w:noProof/>
            <w:webHidden/>
          </w:rPr>
          <w:tab/>
        </w:r>
        <w:r w:rsidR="00BE0663">
          <w:rPr>
            <w:noProof/>
            <w:webHidden/>
          </w:rPr>
          <w:fldChar w:fldCharType="begin"/>
        </w:r>
        <w:r w:rsidR="00BE0663">
          <w:rPr>
            <w:noProof/>
            <w:webHidden/>
          </w:rPr>
          <w:instrText xml:space="preserve"> PAGEREF _Toc75155975 \h </w:instrText>
        </w:r>
        <w:r w:rsidR="00BE0663">
          <w:rPr>
            <w:noProof/>
            <w:webHidden/>
          </w:rPr>
        </w:r>
        <w:r w:rsidR="00BE0663">
          <w:rPr>
            <w:noProof/>
            <w:webHidden/>
          </w:rPr>
          <w:fldChar w:fldCharType="separate"/>
        </w:r>
        <w:r w:rsidR="00BE0663">
          <w:rPr>
            <w:noProof/>
            <w:webHidden/>
          </w:rPr>
          <w:t>38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76" w:history="1">
        <w:r w:rsidR="00BE0663" w:rsidRPr="00326DF1">
          <w:rPr>
            <w:rStyle w:val="Collegamentoipertestuale"/>
            <w:noProof/>
          </w:rPr>
          <w:t>Madre del Creatore</w:t>
        </w:r>
        <w:r w:rsidR="00BE0663">
          <w:rPr>
            <w:noProof/>
            <w:webHidden/>
          </w:rPr>
          <w:tab/>
        </w:r>
        <w:r w:rsidR="00BE0663">
          <w:rPr>
            <w:noProof/>
            <w:webHidden/>
          </w:rPr>
          <w:fldChar w:fldCharType="begin"/>
        </w:r>
        <w:r w:rsidR="00BE0663">
          <w:rPr>
            <w:noProof/>
            <w:webHidden/>
          </w:rPr>
          <w:instrText xml:space="preserve"> PAGEREF _Toc75155976 \h </w:instrText>
        </w:r>
        <w:r w:rsidR="00BE0663">
          <w:rPr>
            <w:noProof/>
            <w:webHidden/>
          </w:rPr>
        </w:r>
        <w:r w:rsidR="00BE0663">
          <w:rPr>
            <w:noProof/>
            <w:webHidden/>
          </w:rPr>
          <w:fldChar w:fldCharType="separate"/>
        </w:r>
        <w:r w:rsidR="00BE0663">
          <w:rPr>
            <w:noProof/>
            <w:webHidden/>
          </w:rPr>
          <w:t>38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77" w:history="1">
        <w:r w:rsidR="00BE0663" w:rsidRPr="00326DF1">
          <w:rPr>
            <w:rStyle w:val="Collegamentoipertestuale"/>
            <w:noProof/>
            <w:spacing w:val="-4"/>
          </w:rPr>
          <w:t>LA POTENZA DELL’ALTISSIMO TI COPRIRÀ CON LA SUA OMBRA</w:t>
        </w:r>
        <w:r w:rsidR="00BE0663">
          <w:rPr>
            <w:noProof/>
            <w:webHidden/>
          </w:rPr>
          <w:tab/>
        </w:r>
        <w:r w:rsidR="00BE0663">
          <w:rPr>
            <w:noProof/>
            <w:webHidden/>
          </w:rPr>
          <w:fldChar w:fldCharType="begin"/>
        </w:r>
        <w:r w:rsidR="00BE0663">
          <w:rPr>
            <w:noProof/>
            <w:webHidden/>
          </w:rPr>
          <w:instrText xml:space="preserve"> PAGEREF _Toc75155977 \h </w:instrText>
        </w:r>
        <w:r w:rsidR="00BE0663">
          <w:rPr>
            <w:noProof/>
            <w:webHidden/>
          </w:rPr>
        </w:r>
        <w:r w:rsidR="00BE0663">
          <w:rPr>
            <w:noProof/>
            <w:webHidden/>
          </w:rPr>
          <w:fldChar w:fldCharType="separate"/>
        </w:r>
        <w:r w:rsidR="00BE0663">
          <w:rPr>
            <w:noProof/>
            <w:webHidden/>
          </w:rPr>
          <w:t>39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78" w:history="1">
        <w:r w:rsidR="00BE0663" w:rsidRPr="00326DF1">
          <w:rPr>
            <w:rStyle w:val="Collegamentoipertestuale"/>
            <w:noProof/>
          </w:rPr>
          <w:t>9 Dicembre</w:t>
        </w:r>
        <w:r w:rsidR="00BE0663">
          <w:rPr>
            <w:noProof/>
            <w:webHidden/>
          </w:rPr>
          <w:tab/>
        </w:r>
        <w:r w:rsidR="00BE0663">
          <w:rPr>
            <w:noProof/>
            <w:webHidden/>
          </w:rPr>
          <w:fldChar w:fldCharType="begin"/>
        </w:r>
        <w:r w:rsidR="00BE0663">
          <w:rPr>
            <w:noProof/>
            <w:webHidden/>
          </w:rPr>
          <w:instrText xml:space="preserve"> PAGEREF _Toc75155978 \h </w:instrText>
        </w:r>
        <w:r w:rsidR="00BE0663">
          <w:rPr>
            <w:noProof/>
            <w:webHidden/>
          </w:rPr>
        </w:r>
        <w:r w:rsidR="00BE0663">
          <w:rPr>
            <w:noProof/>
            <w:webHidden/>
          </w:rPr>
          <w:fldChar w:fldCharType="separate"/>
        </w:r>
        <w:r w:rsidR="00BE0663">
          <w:rPr>
            <w:noProof/>
            <w:webHidden/>
          </w:rPr>
          <w:t>41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79" w:history="1">
        <w:r w:rsidR="00BE0663" w:rsidRPr="00326DF1">
          <w:rPr>
            <w:rStyle w:val="Collegamentoipertestuale"/>
            <w:noProof/>
          </w:rPr>
          <w:t>Rallegratevi ed esultate</w:t>
        </w:r>
        <w:r w:rsidR="00BE0663">
          <w:rPr>
            <w:noProof/>
            <w:webHidden/>
          </w:rPr>
          <w:tab/>
        </w:r>
        <w:r w:rsidR="00BE0663">
          <w:rPr>
            <w:noProof/>
            <w:webHidden/>
          </w:rPr>
          <w:fldChar w:fldCharType="begin"/>
        </w:r>
        <w:r w:rsidR="00BE0663">
          <w:rPr>
            <w:noProof/>
            <w:webHidden/>
          </w:rPr>
          <w:instrText xml:space="preserve"> PAGEREF _Toc75155979 \h </w:instrText>
        </w:r>
        <w:r w:rsidR="00BE0663">
          <w:rPr>
            <w:noProof/>
            <w:webHidden/>
          </w:rPr>
        </w:r>
        <w:r w:rsidR="00BE0663">
          <w:rPr>
            <w:noProof/>
            <w:webHidden/>
          </w:rPr>
          <w:fldChar w:fldCharType="separate"/>
        </w:r>
        <w:r w:rsidR="00BE0663">
          <w:rPr>
            <w:noProof/>
            <w:webHidden/>
          </w:rPr>
          <w:t>41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80" w:history="1">
        <w:r w:rsidR="00BE0663" w:rsidRPr="00326DF1">
          <w:rPr>
            <w:rStyle w:val="Collegamentoipertestuale"/>
            <w:noProof/>
          </w:rPr>
          <w:t>SEI NATO TUTTO NEI PECCATI E INSEGNI A NOI?</w:t>
        </w:r>
        <w:r w:rsidR="00BE0663">
          <w:rPr>
            <w:noProof/>
            <w:webHidden/>
          </w:rPr>
          <w:tab/>
        </w:r>
        <w:r w:rsidR="00BE0663">
          <w:rPr>
            <w:noProof/>
            <w:webHidden/>
          </w:rPr>
          <w:fldChar w:fldCharType="begin"/>
        </w:r>
        <w:r w:rsidR="00BE0663">
          <w:rPr>
            <w:noProof/>
            <w:webHidden/>
          </w:rPr>
          <w:instrText xml:space="preserve"> PAGEREF _Toc75155980 \h </w:instrText>
        </w:r>
        <w:r w:rsidR="00BE0663">
          <w:rPr>
            <w:noProof/>
            <w:webHidden/>
          </w:rPr>
        </w:r>
        <w:r w:rsidR="00BE0663">
          <w:rPr>
            <w:noProof/>
            <w:webHidden/>
          </w:rPr>
          <w:fldChar w:fldCharType="separate"/>
        </w:r>
        <w:r w:rsidR="00BE0663">
          <w:rPr>
            <w:noProof/>
            <w:webHidden/>
          </w:rPr>
          <w:t>42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81" w:history="1">
        <w:r w:rsidR="00BE0663" w:rsidRPr="00326DF1">
          <w:rPr>
            <w:rStyle w:val="Collegamentoipertestuale"/>
            <w:noProof/>
          </w:rPr>
          <w:t>10 Dicembre</w:t>
        </w:r>
        <w:r w:rsidR="00BE0663">
          <w:rPr>
            <w:noProof/>
            <w:webHidden/>
          </w:rPr>
          <w:tab/>
        </w:r>
        <w:r w:rsidR="00BE0663">
          <w:rPr>
            <w:noProof/>
            <w:webHidden/>
          </w:rPr>
          <w:fldChar w:fldCharType="begin"/>
        </w:r>
        <w:r w:rsidR="00BE0663">
          <w:rPr>
            <w:noProof/>
            <w:webHidden/>
          </w:rPr>
          <w:instrText xml:space="preserve"> PAGEREF _Toc75155981 \h </w:instrText>
        </w:r>
        <w:r w:rsidR="00BE0663">
          <w:rPr>
            <w:noProof/>
            <w:webHidden/>
          </w:rPr>
        </w:r>
        <w:r w:rsidR="00BE0663">
          <w:rPr>
            <w:noProof/>
            <w:webHidden/>
          </w:rPr>
          <w:fldChar w:fldCharType="separate"/>
        </w:r>
        <w:r w:rsidR="00BE0663">
          <w:rPr>
            <w:noProof/>
            <w:webHidden/>
          </w:rPr>
          <w:t>44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82" w:history="1">
        <w:r w:rsidR="00BE0663" w:rsidRPr="00326DF1">
          <w:rPr>
            <w:rStyle w:val="Collegamentoipertestuale"/>
            <w:noProof/>
          </w:rPr>
          <w:t>Occhio per occhio e dente per dente</w:t>
        </w:r>
        <w:r w:rsidR="00BE0663">
          <w:rPr>
            <w:noProof/>
            <w:webHidden/>
          </w:rPr>
          <w:tab/>
        </w:r>
        <w:r w:rsidR="00BE0663">
          <w:rPr>
            <w:noProof/>
            <w:webHidden/>
          </w:rPr>
          <w:fldChar w:fldCharType="begin"/>
        </w:r>
        <w:r w:rsidR="00BE0663">
          <w:rPr>
            <w:noProof/>
            <w:webHidden/>
          </w:rPr>
          <w:instrText xml:space="preserve"> PAGEREF _Toc75155982 \h </w:instrText>
        </w:r>
        <w:r w:rsidR="00BE0663">
          <w:rPr>
            <w:noProof/>
            <w:webHidden/>
          </w:rPr>
        </w:r>
        <w:r w:rsidR="00BE0663">
          <w:rPr>
            <w:noProof/>
            <w:webHidden/>
          </w:rPr>
          <w:fldChar w:fldCharType="separate"/>
        </w:r>
        <w:r w:rsidR="00BE0663">
          <w:rPr>
            <w:noProof/>
            <w:webHidden/>
          </w:rPr>
          <w:t>44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83" w:history="1">
        <w:r w:rsidR="00BE0663" w:rsidRPr="00326DF1">
          <w:rPr>
            <w:rStyle w:val="Collegamentoipertestuale"/>
            <w:noProof/>
          </w:rPr>
          <w:t>LI SERVIVANO CON I LORO BENI</w:t>
        </w:r>
        <w:r w:rsidR="00BE0663">
          <w:rPr>
            <w:noProof/>
            <w:webHidden/>
          </w:rPr>
          <w:tab/>
        </w:r>
        <w:r w:rsidR="00BE0663">
          <w:rPr>
            <w:noProof/>
            <w:webHidden/>
          </w:rPr>
          <w:fldChar w:fldCharType="begin"/>
        </w:r>
        <w:r w:rsidR="00BE0663">
          <w:rPr>
            <w:noProof/>
            <w:webHidden/>
          </w:rPr>
          <w:instrText xml:space="preserve"> PAGEREF _Toc75155983 \h </w:instrText>
        </w:r>
        <w:r w:rsidR="00BE0663">
          <w:rPr>
            <w:noProof/>
            <w:webHidden/>
          </w:rPr>
        </w:r>
        <w:r w:rsidR="00BE0663">
          <w:rPr>
            <w:noProof/>
            <w:webHidden/>
          </w:rPr>
          <w:fldChar w:fldCharType="separate"/>
        </w:r>
        <w:r w:rsidR="00BE0663">
          <w:rPr>
            <w:noProof/>
            <w:webHidden/>
          </w:rPr>
          <w:t>46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84" w:history="1">
        <w:r w:rsidR="00BE0663" w:rsidRPr="00326DF1">
          <w:rPr>
            <w:rStyle w:val="Collegamentoipertestuale"/>
            <w:noProof/>
          </w:rPr>
          <w:t>11 Dicembre</w:t>
        </w:r>
        <w:r w:rsidR="00BE0663">
          <w:rPr>
            <w:noProof/>
            <w:webHidden/>
          </w:rPr>
          <w:tab/>
        </w:r>
        <w:r w:rsidR="00BE0663">
          <w:rPr>
            <w:noProof/>
            <w:webHidden/>
          </w:rPr>
          <w:fldChar w:fldCharType="begin"/>
        </w:r>
        <w:r w:rsidR="00BE0663">
          <w:rPr>
            <w:noProof/>
            <w:webHidden/>
          </w:rPr>
          <w:instrText xml:space="preserve"> PAGEREF _Toc75155984 \h </w:instrText>
        </w:r>
        <w:r w:rsidR="00BE0663">
          <w:rPr>
            <w:noProof/>
            <w:webHidden/>
          </w:rPr>
        </w:r>
        <w:r w:rsidR="00BE0663">
          <w:rPr>
            <w:noProof/>
            <w:webHidden/>
          </w:rPr>
          <w:fldChar w:fldCharType="separate"/>
        </w:r>
        <w:r w:rsidR="00BE0663">
          <w:rPr>
            <w:noProof/>
            <w:webHidden/>
          </w:rPr>
          <w:t>47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85" w:history="1">
        <w:r w:rsidR="00BE0663" w:rsidRPr="00326DF1">
          <w:rPr>
            <w:rStyle w:val="Collegamentoipertestuale"/>
            <w:noProof/>
          </w:rPr>
          <w:t>E subito lasciarono le reti e lo seguirono</w:t>
        </w:r>
        <w:r w:rsidR="00BE0663">
          <w:rPr>
            <w:noProof/>
            <w:webHidden/>
          </w:rPr>
          <w:tab/>
        </w:r>
        <w:r w:rsidR="00BE0663">
          <w:rPr>
            <w:noProof/>
            <w:webHidden/>
          </w:rPr>
          <w:fldChar w:fldCharType="begin"/>
        </w:r>
        <w:r w:rsidR="00BE0663">
          <w:rPr>
            <w:noProof/>
            <w:webHidden/>
          </w:rPr>
          <w:instrText xml:space="preserve"> PAGEREF _Toc75155985 \h </w:instrText>
        </w:r>
        <w:r w:rsidR="00BE0663">
          <w:rPr>
            <w:noProof/>
            <w:webHidden/>
          </w:rPr>
        </w:r>
        <w:r w:rsidR="00BE0663">
          <w:rPr>
            <w:noProof/>
            <w:webHidden/>
          </w:rPr>
          <w:fldChar w:fldCharType="separate"/>
        </w:r>
        <w:r w:rsidR="00BE0663">
          <w:rPr>
            <w:noProof/>
            <w:webHidden/>
          </w:rPr>
          <w:t>47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86" w:history="1">
        <w:r w:rsidR="00BE0663" w:rsidRPr="00326DF1">
          <w:rPr>
            <w:rStyle w:val="Collegamentoipertestuale"/>
            <w:noProof/>
          </w:rPr>
          <w:t>12 Dicembre</w:t>
        </w:r>
        <w:r w:rsidR="00BE0663">
          <w:rPr>
            <w:noProof/>
            <w:webHidden/>
          </w:rPr>
          <w:tab/>
        </w:r>
        <w:r w:rsidR="00BE0663">
          <w:rPr>
            <w:noProof/>
            <w:webHidden/>
          </w:rPr>
          <w:fldChar w:fldCharType="begin"/>
        </w:r>
        <w:r w:rsidR="00BE0663">
          <w:rPr>
            <w:noProof/>
            <w:webHidden/>
          </w:rPr>
          <w:instrText xml:space="preserve"> PAGEREF _Toc75155986 \h </w:instrText>
        </w:r>
        <w:r w:rsidR="00BE0663">
          <w:rPr>
            <w:noProof/>
            <w:webHidden/>
          </w:rPr>
        </w:r>
        <w:r w:rsidR="00BE0663">
          <w:rPr>
            <w:noProof/>
            <w:webHidden/>
          </w:rPr>
          <w:fldChar w:fldCharType="separate"/>
        </w:r>
        <w:r w:rsidR="00BE0663">
          <w:rPr>
            <w:noProof/>
            <w:webHidden/>
          </w:rPr>
          <w:t>49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87" w:history="1">
        <w:r w:rsidR="00BE0663" w:rsidRPr="00326DF1">
          <w:rPr>
            <w:rStyle w:val="Collegamentoipertestuale"/>
            <w:noProof/>
          </w:rPr>
          <w:t>Anche i peccatori amano quelli che li amano</w:t>
        </w:r>
        <w:r w:rsidR="00BE0663">
          <w:rPr>
            <w:noProof/>
            <w:webHidden/>
          </w:rPr>
          <w:tab/>
        </w:r>
        <w:r w:rsidR="00BE0663">
          <w:rPr>
            <w:noProof/>
            <w:webHidden/>
          </w:rPr>
          <w:fldChar w:fldCharType="begin"/>
        </w:r>
        <w:r w:rsidR="00BE0663">
          <w:rPr>
            <w:noProof/>
            <w:webHidden/>
          </w:rPr>
          <w:instrText xml:space="preserve"> PAGEREF _Toc75155987 \h </w:instrText>
        </w:r>
        <w:r w:rsidR="00BE0663">
          <w:rPr>
            <w:noProof/>
            <w:webHidden/>
          </w:rPr>
        </w:r>
        <w:r w:rsidR="00BE0663">
          <w:rPr>
            <w:noProof/>
            <w:webHidden/>
          </w:rPr>
          <w:fldChar w:fldCharType="separate"/>
        </w:r>
        <w:r w:rsidR="00BE0663">
          <w:rPr>
            <w:noProof/>
            <w:webHidden/>
          </w:rPr>
          <w:t>49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88" w:history="1">
        <w:r w:rsidR="00BE0663" w:rsidRPr="00326DF1">
          <w:rPr>
            <w:rStyle w:val="Collegamentoipertestuale"/>
            <w:noProof/>
          </w:rPr>
          <w:t>NON GIUDICATE, PER NON ESSERE GIUDICATI</w:t>
        </w:r>
        <w:r w:rsidR="00BE0663">
          <w:rPr>
            <w:noProof/>
            <w:webHidden/>
          </w:rPr>
          <w:tab/>
        </w:r>
        <w:r w:rsidR="00BE0663">
          <w:rPr>
            <w:noProof/>
            <w:webHidden/>
          </w:rPr>
          <w:fldChar w:fldCharType="begin"/>
        </w:r>
        <w:r w:rsidR="00BE0663">
          <w:rPr>
            <w:noProof/>
            <w:webHidden/>
          </w:rPr>
          <w:instrText xml:space="preserve"> PAGEREF _Toc75155988 \h </w:instrText>
        </w:r>
        <w:r w:rsidR="00BE0663">
          <w:rPr>
            <w:noProof/>
            <w:webHidden/>
          </w:rPr>
        </w:r>
        <w:r w:rsidR="00BE0663">
          <w:rPr>
            <w:noProof/>
            <w:webHidden/>
          </w:rPr>
          <w:fldChar w:fldCharType="separate"/>
        </w:r>
        <w:r w:rsidR="00BE0663">
          <w:rPr>
            <w:noProof/>
            <w:webHidden/>
          </w:rPr>
          <w:t>50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89" w:history="1">
        <w:r w:rsidR="00BE0663" w:rsidRPr="00326DF1">
          <w:rPr>
            <w:rStyle w:val="Collegamentoipertestuale"/>
            <w:noProof/>
          </w:rPr>
          <w:t>13 Dicembre</w:t>
        </w:r>
        <w:r w:rsidR="00BE0663">
          <w:rPr>
            <w:noProof/>
            <w:webHidden/>
          </w:rPr>
          <w:tab/>
        </w:r>
        <w:r w:rsidR="00BE0663">
          <w:rPr>
            <w:noProof/>
            <w:webHidden/>
          </w:rPr>
          <w:fldChar w:fldCharType="begin"/>
        </w:r>
        <w:r w:rsidR="00BE0663">
          <w:rPr>
            <w:noProof/>
            <w:webHidden/>
          </w:rPr>
          <w:instrText xml:space="preserve"> PAGEREF _Toc75155989 \h </w:instrText>
        </w:r>
        <w:r w:rsidR="00BE0663">
          <w:rPr>
            <w:noProof/>
            <w:webHidden/>
          </w:rPr>
        </w:r>
        <w:r w:rsidR="00BE0663">
          <w:rPr>
            <w:noProof/>
            <w:webHidden/>
          </w:rPr>
          <w:fldChar w:fldCharType="separate"/>
        </w:r>
        <w:r w:rsidR="00BE0663">
          <w:rPr>
            <w:noProof/>
            <w:webHidden/>
          </w:rPr>
          <w:t>55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90" w:history="1">
        <w:r w:rsidR="00BE0663" w:rsidRPr="00326DF1">
          <w:rPr>
            <w:rStyle w:val="Collegamentoipertestuale"/>
            <w:noProof/>
          </w:rPr>
          <w:t>Voi non lo conoscete. Io lo conosco</w:t>
        </w:r>
        <w:r w:rsidR="00BE0663">
          <w:rPr>
            <w:noProof/>
            <w:webHidden/>
          </w:rPr>
          <w:tab/>
        </w:r>
        <w:r w:rsidR="00BE0663">
          <w:rPr>
            <w:noProof/>
            <w:webHidden/>
          </w:rPr>
          <w:fldChar w:fldCharType="begin"/>
        </w:r>
        <w:r w:rsidR="00BE0663">
          <w:rPr>
            <w:noProof/>
            <w:webHidden/>
          </w:rPr>
          <w:instrText xml:space="preserve"> PAGEREF _Toc75155990 \h </w:instrText>
        </w:r>
        <w:r w:rsidR="00BE0663">
          <w:rPr>
            <w:noProof/>
            <w:webHidden/>
          </w:rPr>
        </w:r>
        <w:r w:rsidR="00BE0663">
          <w:rPr>
            <w:noProof/>
            <w:webHidden/>
          </w:rPr>
          <w:fldChar w:fldCharType="separate"/>
        </w:r>
        <w:r w:rsidR="00BE0663">
          <w:rPr>
            <w:noProof/>
            <w:webHidden/>
          </w:rPr>
          <w:t>55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91" w:history="1">
        <w:r w:rsidR="00BE0663" w:rsidRPr="00326DF1">
          <w:rPr>
            <w:rStyle w:val="Collegamentoipertestuale"/>
            <w:noProof/>
          </w:rPr>
          <w:t>E LO SEGUÌ MOLTA FOLLA DALLA GALILEA.</w:t>
        </w:r>
        <w:r w:rsidR="00BE0663">
          <w:rPr>
            <w:noProof/>
            <w:webHidden/>
          </w:rPr>
          <w:tab/>
        </w:r>
        <w:r w:rsidR="00BE0663">
          <w:rPr>
            <w:noProof/>
            <w:webHidden/>
          </w:rPr>
          <w:fldChar w:fldCharType="begin"/>
        </w:r>
        <w:r w:rsidR="00BE0663">
          <w:rPr>
            <w:noProof/>
            <w:webHidden/>
          </w:rPr>
          <w:instrText xml:space="preserve"> PAGEREF _Toc75155991 \h </w:instrText>
        </w:r>
        <w:r w:rsidR="00BE0663">
          <w:rPr>
            <w:noProof/>
            <w:webHidden/>
          </w:rPr>
        </w:r>
        <w:r w:rsidR="00BE0663">
          <w:rPr>
            <w:noProof/>
            <w:webHidden/>
          </w:rPr>
          <w:fldChar w:fldCharType="separate"/>
        </w:r>
        <w:r w:rsidR="00BE0663">
          <w:rPr>
            <w:noProof/>
            <w:webHidden/>
          </w:rPr>
          <w:t>56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92" w:history="1">
        <w:r w:rsidR="00BE0663" w:rsidRPr="00326DF1">
          <w:rPr>
            <w:rStyle w:val="Collegamentoipertestuale"/>
            <w:noProof/>
          </w:rPr>
          <w:t>14 Dicembre</w:t>
        </w:r>
        <w:r w:rsidR="00BE0663">
          <w:rPr>
            <w:noProof/>
            <w:webHidden/>
          </w:rPr>
          <w:tab/>
        </w:r>
        <w:r w:rsidR="00BE0663">
          <w:rPr>
            <w:noProof/>
            <w:webHidden/>
          </w:rPr>
          <w:fldChar w:fldCharType="begin"/>
        </w:r>
        <w:r w:rsidR="00BE0663">
          <w:rPr>
            <w:noProof/>
            <w:webHidden/>
          </w:rPr>
          <w:instrText xml:space="preserve"> PAGEREF _Toc75155992 \h </w:instrText>
        </w:r>
        <w:r w:rsidR="00BE0663">
          <w:rPr>
            <w:noProof/>
            <w:webHidden/>
          </w:rPr>
        </w:r>
        <w:r w:rsidR="00BE0663">
          <w:rPr>
            <w:noProof/>
            <w:webHidden/>
          </w:rPr>
          <w:fldChar w:fldCharType="separate"/>
        </w:r>
        <w:r w:rsidR="00BE0663">
          <w:rPr>
            <w:noProof/>
            <w:webHidden/>
          </w:rPr>
          <w:t>59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93" w:history="1">
        <w:r w:rsidR="00BE0663" w:rsidRPr="00326DF1">
          <w:rPr>
            <w:rStyle w:val="Collegamentoipertestuale"/>
            <w:noProof/>
          </w:rPr>
          <w:t>Potrà mai separarci dall’amore di Dio, che è in Cristo Gesù</w:t>
        </w:r>
        <w:r w:rsidR="00BE0663">
          <w:rPr>
            <w:noProof/>
            <w:webHidden/>
          </w:rPr>
          <w:tab/>
        </w:r>
        <w:r w:rsidR="00BE0663">
          <w:rPr>
            <w:noProof/>
            <w:webHidden/>
          </w:rPr>
          <w:fldChar w:fldCharType="begin"/>
        </w:r>
        <w:r w:rsidR="00BE0663">
          <w:rPr>
            <w:noProof/>
            <w:webHidden/>
          </w:rPr>
          <w:instrText xml:space="preserve"> PAGEREF _Toc75155993 \h </w:instrText>
        </w:r>
        <w:r w:rsidR="00BE0663">
          <w:rPr>
            <w:noProof/>
            <w:webHidden/>
          </w:rPr>
        </w:r>
        <w:r w:rsidR="00BE0663">
          <w:rPr>
            <w:noProof/>
            <w:webHidden/>
          </w:rPr>
          <w:fldChar w:fldCharType="separate"/>
        </w:r>
        <w:r w:rsidR="00BE0663">
          <w:rPr>
            <w:noProof/>
            <w:webHidden/>
          </w:rPr>
          <w:t>59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94" w:history="1">
        <w:r w:rsidR="00BE0663" w:rsidRPr="00326DF1">
          <w:rPr>
            <w:rStyle w:val="Collegamentoipertestuale"/>
            <w:noProof/>
            <w:spacing w:val="-6"/>
          </w:rPr>
          <w:t>LA GRAZIA E LA VERITÀ VENNERO PER MEZZO DI GESÙ CRISTO.</w:t>
        </w:r>
        <w:r w:rsidR="00BE0663">
          <w:rPr>
            <w:noProof/>
            <w:webHidden/>
          </w:rPr>
          <w:tab/>
        </w:r>
        <w:r w:rsidR="00BE0663">
          <w:rPr>
            <w:noProof/>
            <w:webHidden/>
          </w:rPr>
          <w:fldChar w:fldCharType="begin"/>
        </w:r>
        <w:r w:rsidR="00BE0663">
          <w:rPr>
            <w:noProof/>
            <w:webHidden/>
          </w:rPr>
          <w:instrText xml:space="preserve"> PAGEREF _Toc75155994 \h </w:instrText>
        </w:r>
        <w:r w:rsidR="00BE0663">
          <w:rPr>
            <w:noProof/>
            <w:webHidden/>
          </w:rPr>
        </w:r>
        <w:r w:rsidR="00BE0663">
          <w:rPr>
            <w:noProof/>
            <w:webHidden/>
          </w:rPr>
          <w:fldChar w:fldCharType="separate"/>
        </w:r>
        <w:r w:rsidR="00BE0663">
          <w:rPr>
            <w:noProof/>
            <w:webHidden/>
          </w:rPr>
          <w:t>61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95" w:history="1">
        <w:r w:rsidR="00BE0663" w:rsidRPr="00326DF1">
          <w:rPr>
            <w:rStyle w:val="Collegamentoipertestuale"/>
            <w:noProof/>
          </w:rPr>
          <w:t>15 Dicembre</w:t>
        </w:r>
        <w:r w:rsidR="00BE0663">
          <w:rPr>
            <w:noProof/>
            <w:webHidden/>
          </w:rPr>
          <w:tab/>
        </w:r>
        <w:r w:rsidR="00BE0663">
          <w:rPr>
            <w:noProof/>
            <w:webHidden/>
          </w:rPr>
          <w:fldChar w:fldCharType="begin"/>
        </w:r>
        <w:r w:rsidR="00BE0663">
          <w:rPr>
            <w:noProof/>
            <w:webHidden/>
          </w:rPr>
          <w:instrText xml:space="preserve"> PAGEREF _Toc75155995 \h </w:instrText>
        </w:r>
        <w:r w:rsidR="00BE0663">
          <w:rPr>
            <w:noProof/>
            <w:webHidden/>
          </w:rPr>
        </w:r>
        <w:r w:rsidR="00BE0663">
          <w:rPr>
            <w:noProof/>
            <w:webHidden/>
          </w:rPr>
          <w:fldChar w:fldCharType="separate"/>
        </w:r>
        <w:r w:rsidR="00BE0663">
          <w:rPr>
            <w:noProof/>
            <w:webHidden/>
          </w:rPr>
          <w:t>64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96" w:history="1">
        <w:r w:rsidR="00BE0663" w:rsidRPr="00326DF1">
          <w:rPr>
            <w:rStyle w:val="Collegamentoipertestuale"/>
            <w:noProof/>
          </w:rPr>
          <w:t>Madre del Salvatore</w:t>
        </w:r>
        <w:r w:rsidR="00BE0663">
          <w:rPr>
            <w:noProof/>
            <w:webHidden/>
          </w:rPr>
          <w:tab/>
        </w:r>
        <w:r w:rsidR="00BE0663">
          <w:rPr>
            <w:noProof/>
            <w:webHidden/>
          </w:rPr>
          <w:fldChar w:fldCharType="begin"/>
        </w:r>
        <w:r w:rsidR="00BE0663">
          <w:rPr>
            <w:noProof/>
            <w:webHidden/>
          </w:rPr>
          <w:instrText xml:space="preserve"> PAGEREF _Toc75155996 \h </w:instrText>
        </w:r>
        <w:r w:rsidR="00BE0663">
          <w:rPr>
            <w:noProof/>
            <w:webHidden/>
          </w:rPr>
        </w:r>
        <w:r w:rsidR="00BE0663">
          <w:rPr>
            <w:noProof/>
            <w:webHidden/>
          </w:rPr>
          <w:fldChar w:fldCharType="separate"/>
        </w:r>
        <w:r w:rsidR="00BE0663">
          <w:rPr>
            <w:noProof/>
            <w:webHidden/>
          </w:rPr>
          <w:t>64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97" w:history="1">
        <w:r w:rsidR="00BE0663" w:rsidRPr="00326DF1">
          <w:rPr>
            <w:rStyle w:val="Collegamentoipertestuale"/>
            <w:noProof/>
          </w:rPr>
          <w:t>CAUSA DELLA NOSTRA LETIZIA</w:t>
        </w:r>
        <w:r w:rsidR="00BE0663">
          <w:rPr>
            <w:noProof/>
            <w:webHidden/>
          </w:rPr>
          <w:tab/>
        </w:r>
        <w:r w:rsidR="00BE0663">
          <w:rPr>
            <w:noProof/>
            <w:webHidden/>
          </w:rPr>
          <w:fldChar w:fldCharType="begin"/>
        </w:r>
        <w:r w:rsidR="00BE0663">
          <w:rPr>
            <w:noProof/>
            <w:webHidden/>
          </w:rPr>
          <w:instrText xml:space="preserve"> PAGEREF _Toc75155997 \h </w:instrText>
        </w:r>
        <w:r w:rsidR="00BE0663">
          <w:rPr>
            <w:noProof/>
            <w:webHidden/>
          </w:rPr>
        </w:r>
        <w:r w:rsidR="00BE0663">
          <w:rPr>
            <w:noProof/>
            <w:webHidden/>
          </w:rPr>
          <w:fldChar w:fldCharType="separate"/>
        </w:r>
        <w:r w:rsidR="00BE0663">
          <w:rPr>
            <w:noProof/>
            <w:webHidden/>
          </w:rPr>
          <w:t>65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98" w:history="1">
        <w:r w:rsidR="00BE0663" w:rsidRPr="00326DF1">
          <w:rPr>
            <w:rStyle w:val="Collegamentoipertestuale"/>
            <w:noProof/>
          </w:rPr>
          <w:t>16 Dicembre</w:t>
        </w:r>
        <w:r w:rsidR="00BE0663">
          <w:rPr>
            <w:noProof/>
            <w:webHidden/>
          </w:rPr>
          <w:tab/>
        </w:r>
        <w:r w:rsidR="00BE0663">
          <w:rPr>
            <w:noProof/>
            <w:webHidden/>
          </w:rPr>
          <w:fldChar w:fldCharType="begin"/>
        </w:r>
        <w:r w:rsidR="00BE0663">
          <w:rPr>
            <w:noProof/>
            <w:webHidden/>
          </w:rPr>
          <w:instrText xml:space="preserve"> PAGEREF _Toc75155998 \h </w:instrText>
        </w:r>
        <w:r w:rsidR="00BE0663">
          <w:rPr>
            <w:noProof/>
            <w:webHidden/>
          </w:rPr>
        </w:r>
        <w:r w:rsidR="00BE0663">
          <w:rPr>
            <w:noProof/>
            <w:webHidden/>
          </w:rPr>
          <w:fldChar w:fldCharType="separate"/>
        </w:r>
        <w:r w:rsidR="00BE0663">
          <w:rPr>
            <w:noProof/>
            <w:webHidden/>
          </w:rPr>
          <w:t>67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5999" w:history="1">
        <w:r w:rsidR="00BE0663" w:rsidRPr="00326DF1">
          <w:rPr>
            <w:rStyle w:val="Collegamentoipertestuale"/>
            <w:noProof/>
          </w:rPr>
          <w:t>Vegliate dunque, perché non sapete né il giorno né l’ora</w:t>
        </w:r>
        <w:r w:rsidR="00BE0663">
          <w:rPr>
            <w:noProof/>
            <w:webHidden/>
          </w:rPr>
          <w:tab/>
        </w:r>
        <w:r w:rsidR="00BE0663">
          <w:rPr>
            <w:noProof/>
            <w:webHidden/>
          </w:rPr>
          <w:fldChar w:fldCharType="begin"/>
        </w:r>
        <w:r w:rsidR="00BE0663">
          <w:rPr>
            <w:noProof/>
            <w:webHidden/>
          </w:rPr>
          <w:instrText xml:space="preserve"> PAGEREF _Toc75155999 \h </w:instrText>
        </w:r>
        <w:r w:rsidR="00BE0663">
          <w:rPr>
            <w:noProof/>
            <w:webHidden/>
          </w:rPr>
        </w:r>
        <w:r w:rsidR="00BE0663">
          <w:rPr>
            <w:noProof/>
            <w:webHidden/>
          </w:rPr>
          <w:fldChar w:fldCharType="separate"/>
        </w:r>
        <w:r w:rsidR="00BE0663">
          <w:rPr>
            <w:noProof/>
            <w:webHidden/>
          </w:rPr>
          <w:t>67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00" w:history="1">
        <w:r w:rsidR="00BE0663" w:rsidRPr="00326DF1">
          <w:rPr>
            <w:rStyle w:val="Collegamentoipertestuale"/>
            <w:noProof/>
          </w:rPr>
          <w:t>CIASCUNO SIA SOTTOMESSO ALLE AUTORITÀ COSTITUITE</w:t>
        </w:r>
        <w:r w:rsidR="00BE0663">
          <w:rPr>
            <w:noProof/>
            <w:webHidden/>
          </w:rPr>
          <w:tab/>
        </w:r>
        <w:r w:rsidR="00BE0663">
          <w:rPr>
            <w:noProof/>
            <w:webHidden/>
          </w:rPr>
          <w:fldChar w:fldCharType="begin"/>
        </w:r>
        <w:r w:rsidR="00BE0663">
          <w:rPr>
            <w:noProof/>
            <w:webHidden/>
          </w:rPr>
          <w:instrText xml:space="preserve"> PAGEREF _Toc75156000 \h </w:instrText>
        </w:r>
        <w:r w:rsidR="00BE0663">
          <w:rPr>
            <w:noProof/>
            <w:webHidden/>
          </w:rPr>
        </w:r>
        <w:r w:rsidR="00BE0663">
          <w:rPr>
            <w:noProof/>
            <w:webHidden/>
          </w:rPr>
          <w:fldChar w:fldCharType="separate"/>
        </w:r>
        <w:r w:rsidR="00BE0663">
          <w:rPr>
            <w:noProof/>
            <w:webHidden/>
          </w:rPr>
          <w:t>69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01" w:history="1">
        <w:r w:rsidR="00BE0663" w:rsidRPr="00326DF1">
          <w:rPr>
            <w:rStyle w:val="Collegamentoipertestuale"/>
            <w:noProof/>
          </w:rPr>
          <w:t>17 Dicembre</w:t>
        </w:r>
        <w:r w:rsidR="00BE0663">
          <w:rPr>
            <w:noProof/>
            <w:webHidden/>
          </w:rPr>
          <w:tab/>
        </w:r>
        <w:r w:rsidR="00BE0663">
          <w:rPr>
            <w:noProof/>
            <w:webHidden/>
          </w:rPr>
          <w:fldChar w:fldCharType="begin"/>
        </w:r>
        <w:r w:rsidR="00BE0663">
          <w:rPr>
            <w:noProof/>
            <w:webHidden/>
          </w:rPr>
          <w:instrText xml:space="preserve"> PAGEREF _Toc75156001 \h </w:instrText>
        </w:r>
        <w:r w:rsidR="00BE0663">
          <w:rPr>
            <w:noProof/>
            <w:webHidden/>
          </w:rPr>
        </w:r>
        <w:r w:rsidR="00BE0663">
          <w:rPr>
            <w:noProof/>
            <w:webHidden/>
          </w:rPr>
          <w:fldChar w:fldCharType="separate"/>
        </w:r>
        <w:r w:rsidR="00BE0663">
          <w:rPr>
            <w:noProof/>
            <w:webHidden/>
          </w:rPr>
          <w:t>73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02" w:history="1">
        <w:r w:rsidR="00BE0663" w:rsidRPr="00326DF1">
          <w:rPr>
            <w:rStyle w:val="Collegamentoipertestuale"/>
            <w:noProof/>
          </w:rPr>
          <w:t>Siate perfetti come è perfetto il Padre vostro celeste</w:t>
        </w:r>
        <w:r w:rsidR="00BE0663">
          <w:rPr>
            <w:noProof/>
            <w:webHidden/>
          </w:rPr>
          <w:tab/>
        </w:r>
        <w:r w:rsidR="00BE0663">
          <w:rPr>
            <w:noProof/>
            <w:webHidden/>
          </w:rPr>
          <w:fldChar w:fldCharType="begin"/>
        </w:r>
        <w:r w:rsidR="00BE0663">
          <w:rPr>
            <w:noProof/>
            <w:webHidden/>
          </w:rPr>
          <w:instrText xml:space="preserve"> PAGEREF _Toc75156002 \h </w:instrText>
        </w:r>
        <w:r w:rsidR="00BE0663">
          <w:rPr>
            <w:noProof/>
            <w:webHidden/>
          </w:rPr>
        </w:r>
        <w:r w:rsidR="00BE0663">
          <w:rPr>
            <w:noProof/>
            <w:webHidden/>
          </w:rPr>
          <w:fldChar w:fldCharType="separate"/>
        </w:r>
        <w:r w:rsidR="00BE0663">
          <w:rPr>
            <w:noProof/>
            <w:webHidden/>
          </w:rPr>
          <w:t>73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03" w:history="1">
        <w:r w:rsidR="00BE0663" w:rsidRPr="00326DF1">
          <w:rPr>
            <w:rStyle w:val="Collegamentoipertestuale"/>
            <w:noProof/>
            <w:spacing w:val="-14"/>
          </w:rPr>
          <w:t>IN VERITÀ, IN VERITÀ IO VI DICO: IO SONO LA PORTA DELLE PECORE</w:t>
        </w:r>
        <w:r w:rsidR="00BE0663">
          <w:rPr>
            <w:noProof/>
            <w:webHidden/>
          </w:rPr>
          <w:tab/>
        </w:r>
        <w:r w:rsidR="00BE0663">
          <w:rPr>
            <w:noProof/>
            <w:webHidden/>
          </w:rPr>
          <w:fldChar w:fldCharType="begin"/>
        </w:r>
        <w:r w:rsidR="00BE0663">
          <w:rPr>
            <w:noProof/>
            <w:webHidden/>
          </w:rPr>
          <w:instrText xml:space="preserve"> PAGEREF _Toc75156003 \h </w:instrText>
        </w:r>
        <w:r w:rsidR="00BE0663">
          <w:rPr>
            <w:noProof/>
            <w:webHidden/>
          </w:rPr>
        </w:r>
        <w:r w:rsidR="00BE0663">
          <w:rPr>
            <w:noProof/>
            <w:webHidden/>
          </w:rPr>
          <w:fldChar w:fldCharType="separate"/>
        </w:r>
        <w:r w:rsidR="00BE0663">
          <w:rPr>
            <w:noProof/>
            <w:webHidden/>
          </w:rPr>
          <w:t>75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04" w:history="1">
        <w:r w:rsidR="00BE0663" w:rsidRPr="00326DF1">
          <w:rPr>
            <w:rStyle w:val="Collegamentoipertestuale"/>
            <w:noProof/>
          </w:rPr>
          <w:t>18 Dicembre</w:t>
        </w:r>
        <w:r w:rsidR="00BE0663">
          <w:rPr>
            <w:noProof/>
            <w:webHidden/>
          </w:rPr>
          <w:tab/>
        </w:r>
        <w:r w:rsidR="00BE0663">
          <w:rPr>
            <w:noProof/>
            <w:webHidden/>
          </w:rPr>
          <w:fldChar w:fldCharType="begin"/>
        </w:r>
        <w:r w:rsidR="00BE0663">
          <w:rPr>
            <w:noProof/>
            <w:webHidden/>
          </w:rPr>
          <w:instrText xml:space="preserve"> PAGEREF _Toc75156004 \h </w:instrText>
        </w:r>
        <w:r w:rsidR="00BE0663">
          <w:rPr>
            <w:noProof/>
            <w:webHidden/>
          </w:rPr>
        </w:r>
        <w:r w:rsidR="00BE0663">
          <w:rPr>
            <w:noProof/>
            <w:webHidden/>
          </w:rPr>
          <w:fldChar w:fldCharType="separate"/>
        </w:r>
        <w:r w:rsidR="00BE0663">
          <w:rPr>
            <w:noProof/>
            <w:webHidden/>
          </w:rPr>
          <w:t>80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05" w:history="1">
        <w:r w:rsidR="00BE0663" w:rsidRPr="00326DF1">
          <w:rPr>
            <w:rStyle w:val="Collegamentoipertestuale"/>
            <w:noProof/>
          </w:rPr>
          <w:t>La sua fama si diffuse subito dovunque</w:t>
        </w:r>
        <w:r w:rsidR="00BE0663">
          <w:rPr>
            <w:noProof/>
            <w:webHidden/>
          </w:rPr>
          <w:tab/>
        </w:r>
        <w:r w:rsidR="00BE0663">
          <w:rPr>
            <w:noProof/>
            <w:webHidden/>
          </w:rPr>
          <w:fldChar w:fldCharType="begin"/>
        </w:r>
        <w:r w:rsidR="00BE0663">
          <w:rPr>
            <w:noProof/>
            <w:webHidden/>
          </w:rPr>
          <w:instrText xml:space="preserve"> PAGEREF _Toc75156005 \h </w:instrText>
        </w:r>
        <w:r w:rsidR="00BE0663">
          <w:rPr>
            <w:noProof/>
            <w:webHidden/>
          </w:rPr>
        </w:r>
        <w:r w:rsidR="00BE0663">
          <w:rPr>
            <w:noProof/>
            <w:webHidden/>
          </w:rPr>
          <w:fldChar w:fldCharType="separate"/>
        </w:r>
        <w:r w:rsidR="00BE0663">
          <w:rPr>
            <w:noProof/>
            <w:webHidden/>
          </w:rPr>
          <w:t>80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06" w:history="1">
        <w:r w:rsidR="00BE0663" w:rsidRPr="00326DF1">
          <w:rPr>
            <w:rStyle w:val="Collegamentoipertestuale"/>
            <w:noProof/>
          </w:rPr>
          <w:t>IL SEMINATORE USCÌ A SEMINARE IL SUO SEME</w:t>
        </w:r>
        <w:r w:rsidR="00BE0663">
          <w:rPr>
            <w:noProof/>
            <w:webHidden/>
          </w:rPr>
          <w:tab/>
        </w:r>
        <w:r w:rsidR="00BE0663">
          <w:rPr>
            <w:noProof/>
            <w:webHidden/>
          </w:rPr>
          <w:fldChar w:fldCharType="begin"/>
        </w:r>
        <w:r w:rsidR="00BE0663">
          <w:rPr>
            <w:noProof/>
            <w:webHidden/>
          </w:rPr>
          <w:instrText xml:space="preserve"> PAGEREF _Toc75156006 \h </w:instrText>
        </w:r>
        <w:r w:rsidR="00BE0663">
          <w:rPr>
            <w:noProof/>
            <w:webHidden/>
          </w:rPr>
        </w:r>
        <w:r w:rsidR="00BE0663">
          <w:rPr>
            <w:noProof/>
            <w:webHidden/>
          </w:rPr>
          <w:fldChar w:fldCharType="separate"/>
        </w:r>
        <w:r w:rsidR="00BE0663">
          <w:rPr>
            <w:noProof/>
            <w:webHidden/>
          </w:rPr>
          <w:t>82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07" w:history="1">
        <w:r w:rsidR="00BE0663" w:rsidRPr="00326DF1">
          <w:rPr>
            <w:rStyle w:val="Collegamentoipertestuale"/>
            <w:noProof/>
          </w:rPr>
          <w:t>19 Dicembre</w:t>
        </w:r>
        <w:r w:rsidR="00BE0663">
          <w:rPr>
            <w:noProof/>
            <w:webHidden/>
          </w:rPr>
          <w:tab/>
        </w:r>
        <w:r w:rsidR="00BE0663">
          <w:rPr>
            <w:noProof/>
            <w:webHidden/>
          </w:rPr>
          <w:fldChar w:fldCharType="begin"/>
        </w:r>
        <w:r w:rsidR="00BE0663">
          <w:rPr>
            <w:noProof/>
            <w:webHidden/>
          </w:rPr>
          <w:instrText xml:space="preserve"> PAGEREF _Toc75156007 \h </w:instrText>
        </w:r>
        <w:r w:rsidR="00BE0663">
          <w:rPr>
            <w:noProof/>
            <w:webHidden/>
          </w:rPr>
        </w:r>
        <w:r w:rsidR="00BE0663">
          <w:rPr>
            <w:noProof/>
            <w:webHidden/>
          </w:rPr>
          <w:fldChar w:fldCharType="separate"/>
        </w:r>
        <w:r w:rsidR="00BE0663">
          <w:rPr>
            <w:noProof/>
            <w:webHidden/>
          </w:rPr>
          <w:t>84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08" w:history="1">
        <w:r w:rsidR="00BE0663" w:rsidRPr="00326DF1">
          <w:rPr>
            <w:rStyle w:val="Collegamentoipertestuale"/>
            <w:noProof/>
          </w:rPr>
          <w:t>Togli prima la trave dal tuo occhio</w:t>
        </w:r>
        <w:r w:rsidR="00BE0663">
          <w:rPr>
            <w:noProof/>
            <w:webHidden/>
          </w:rPr>
          <w:tab/>
        </w:r>
        <w:r w:rsidR="00BE0663">
          <w:rPr>
            <w:noProof/>
            <w:webHidden/>
          </w:rPr>
          <w:fldChar w:fldCharType="begin"/>
        </w:r>
        <w:r w:rsidR="00BE0663">
          <w:rPr>
            <w:noProof/>
            <w:webHidden/>
          </w:rPr>
          <w:instrText xml:space="preserve"> PAGEREF _Toc75156008 \h </w:instrText>
        </w:r>
        <w:r w:rsidR="00BE0663">
          <w:rPr>
            <w:noProof/>
            <w:webHidden/>
          </w:rPr>
        </w:r>
        <w:r w:rsidR="00BE0663">
          <w:rPr>
            <w:noProof/>
            <w:webHidden/>
          </w:rPr>
          <w:fldChar w:fldCharType="separate"/>
        </w:r>
        <w:r w:rsidR="00BE0663">
          <w:rPr>
            <w:noProof/>
            <w:webHidden/>
          </w:rPr>
          <w:t>85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09" w:history="1">
        <w:r w:rsidR="00BE0663" w:rsidRPr="00326DF1">
          <w:rPr>
            <w:rStyle w:val="Collegamentoipertestuale"/>
            <w:noProof/>
          </w:rPr>
          <w:t>PERCHÉ STESSERO CON LUI E PER MANDARLI A PREDICARE</w:t>
        </w:r>
        <w:r w:rsidR="00BE0663">
          <w:rPr>
            <w:noProof/>
            <w:webHidden/>
          </w:rPr>
          <w:tab/>
        </w:r>
        <w:r w:rsidR="00BE0663">
          <w:rPr>
            <w:noProof/>
            <w:webHidden/>
          </w:rPr>
          <w:fldChar w:fldCharType="begin"/>
        </w:r>
        <w:r w:rsidR="00BE0663">
          <w:rPr>
            <w:noProof/>
            <w:webHidden/>
          </w:rPr>
          <w:instrText xml:space="preserve"> PAGEREF _Toc75156009 \h </w:instrText>
        </w:r>
        <w:r w:rsidR="00BE0663">
          <w:rPr>
            <w:noProof/>
            <w:webHidden/>
          </w:rPr>
        </w:r>
        <w:r w:rsidR="00BE0663">
          <w:rPr>
            <w:noProof/>
            <w:webHidden/>
          </w:rPr>
          <w:fldChar w:fldCharType="separate"/>
        </w:r>
        <w:r w:rsidR="00BE0663">
          <w:rPr>
            <w:noProof/>
            <w:webHidden/>
          </w:rPr>
          <w:t>86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10" w:history="1">
        <w:r w:rsidR="00BE0663" w:rsidRPr="00326DF1">
          <w:rPr>
            <w:rStyle w:val="Collegamentoipertestuale"/>
            <w:noProof/>
          </w:rPr>
          <w:t>20 Dicembre</w:t>
        </w:r>
        <w:r w:rsidR="00BE0663">
          <w:rPr>
            <w:noProof/>
            <w:webHidden/>
          </w:rPr>
          <w:tab/>
        </w:r>
        <w:r w:rsidR="00BE0663">
          <w:rPr>
            <w:noProof/>
            <w:webHidden/>
          </w:rPr>
          <w:fldChar w:fldCharType="begin"/>
        </w:r>
        <w:r w:rsidR="00BE0663">
          <w:rPr>
            <w:noProof/>
            <w:webHidden/>
          </w:rPr>
          <w:instrText xml:space="preserve"> PAGEREF _Toc75156010 \h </w:instrText>
        </w:r>
        <w:r w:rsidR="00BE0663">
          <w:rPr>
            <w:noProof/>
            <w:webHidden/>
          </w:rPr>
        </w:r>
        <w:r w:rsidR="00BE0663">
          <w:rPr>
            <w:noProof/>
            <w:webHidden/>
          </w:rPr>
          <w:fldChar w:fldCharType="separate"/>
        </w:r>
        <w:r w:rsidR="00BE0663">
          <w:rPr>
            <w:noProof/>
            <w:webHidden/>
          </w:rPr>
          <w:t>88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11" w:history="1">
        <w:r w:rsidR="00BE0663" w:rsidRPr="00326DF1">
          <w:rPr>
            <w:rStyle w:val="Collegamentoipertestuale"/>
            <w:noProof/>
          </w:rPr>
          <w:t>Mai un uomo ha parlato così!</w:t>
        </w:r>
        <w:r w:rsidR="00BE0663">
          <w:rPr>
            <w:noProof/>
            <w:webHidden/>
          </w:rPr>
          <w:tab/>
        </w:r>
        <w:r w:rsidR="00BE0663">
          <w:rPr>
            <w:noProof/>
            <w:webHidden/>
          </w:rPr>
          <w:fldChar w:fldCharType="begin"/>
        </w:r>
        <w:r w:rsidR="00BE0663">
          <w:rPr>
            <w:noProof/>
            <w:webHidden/>
          </w:rPr>
          <w:instrText xml:space="preserve"> PAGEREF _Toc75156011 \h </w:instrText>
        </w:r>
        <w:r w:rsidR="00BE0663">
          <w:rPr>
            <w:noProof/>
            <w:webHidden/>
          </w:rPr>
        </w:r>
        <w:r w:rsidR="00BE0663">
          <w:rPr>
            <w:noProof/>
            <w:webHidden/>
          </w:rPr>
          <w:fldChar w:fldCharType="separate"/>
        </w:r>
        <w:r w:rsidR="00BE0663">
          <w:rPr>
            <w:noProof/>
            <w:webHidden/>
          </w:rPr>
          <w:t>88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12" w:history="1">
        <w:r w:rsidR="00BE0663" w:rsidRPr="00326DF1">
          <w:rPr>
            <w:rStyle w:val="Collegamentoipertestuale"/>
            <w:noProof/>
          </w:rPr>
          <w:t>TUTTO QUANTO VOLETE CHE GLI UOMINI FACCIANO A VOI</w:t>
        </w:r>
        <w:r w:rsidR="00BE0663">
          <w:rPr>
            <w:noProof/>
            <w:webHidden/>
          </w:rPr>
          <w:tab/>
        </w:r>
        <w:r w:rsidR="00BE0663">
          <w:rPr>
            <w:noProof/>
            <w:webHidden/>
          </w:rPr>
          <w:fldChar w:fldCharType="begin"/>
        </w:r>
        <w:r w:rsidR="00BE0663">
          <w:rPr>
            <w:noProof/>
            <w:webHidden/>
          </w:rPr>
          <w:instrText xml:space="preserve"> PAGEREF _Toc75156012 \h </w:instrText>
        </w:r>
        <w:r w:rsidR="00BE0663">
          <w:rPr>
            <w:noProof/>
            <w:webHidden/>
          </w:rPr>
        </w:r>
        <w:r w:rsidR="00BE0663">
          <w:rPr>
            <w:noProof/>
            <w:webHidden/>
          </w:rPr>
          <w:fldChar w:fldCharType="separate"/>
        </w:r>
        <w:r w:rsidR="00BE0663">
          <w:rPr>
            <w:noProof/>
            <w:webHidden/>
          </w:rPr>
          <w:t>89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13" w:history="1">
        <w:r w:rsidR="00BE0663" w:rsidRPr="00326DF1">
          <w:rPr>
            <w:rStyle w:val="Collegamentoipertestuale"/>
            <w:noProof/>
          </w:rPr>
          <w:t>21 Dicembre</w:t>
        </w:r>
        <w:r w:rsidR="00BE0663">
          <w:rPr>
            <w:noProof/>
            <w:webHidden/>
          </w:rPr>
          <w:tab/>
        </w:r>
        <w:r w:rsidR="00BE0663">
          <w:rPr>
            <w:noProof/>
            <w:webHidden/>
          </w:rPr>
          <w:fldChar w:fldCharType="begin"/>
        </w:r>
        <w:r w:rsidR="00BE0663">
          <w:rPr>
            <w:noProof/>
            <w:webHidden/>
          </w:rPr>
          <w:instrText xml:space="preserve"> PAGEREF _Toc75156013 \h </w:instrText>
        </w:r>
        <w:r w:rsidR="00BE0663">
          <w:rPr>
            <w:noProof/>
            <w:webHidden/>
          </w:rPr>
        </w:r>
        <w:r w:rsidR="00BE0663">
          <w:rPr>
            <w:noProof/>
            <w:webHidden/>
          </w:rPr>
          <w:fldChar w:fldCharType="separate"/>
        </w:r>
        <w:r w:rsidR="00BE0663">
          <w:rPr>
            <w:noProof/>
            <w:webHidden/>
          </w:rPr>
          <w:t>91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14" w:history="1">
        <w:r w:rsidR="00BE0663" w:rsidRPr="00326DF1">
          <w:rPr>
            <w:rStyle w:val="Collegamentoipertestuale"/>
            <w:noProof/>
          </w:rPr>
          <w:t>Separato da Cristo a vantaggio dei miei fratelli</w:t>
        </w:r>
        <w:r w:rsidR="00BE0663">
          <w:rPr>
            <w:noProof/>
            <w:webHidden/>
          </w:rPr>
          <w:tab/>
        </w:r>
        <w:r w:rsidR="00BE0663">
          <w:rPr>
            <w:noProof/>
            <w:webHidden/>
          </w:rPr>
          <w:fldChar w:fldCharType="begin"/>
        </w:r>
        <w:r w:rsidR="00BE0663">
          <w:rPr>
            <w:noProof/>
            <w:webHidden/>
          </w:rPr>
          <w:instrText xml:space="preserve"> PAGEREF _Toc75156014 \h </w:instrText>
        </w:r>
        <w:r w:rsidR="00BE0663">
          <w:rPr>
            <w:noProof/>
            <w:webHidden/>
          </w:rPr>
        </w:r>
        <w:r w:rsidR="00BE0663">
          <w:rPr>
            <w:noProof/>
            <w:webHidden/>
          </w:rPr>
          <w:fldChar w:fldCharType="separate"/>
        </w:r>
        <w:r w:rsidR="00BE0663">
          <w:rPr>
            <w:noProof/>
            <w:webHidden/>
          </w:rPr>
          <w:t>91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15" w:history="1">
        <w:r w:rsidR="00BE0663" w:rsidRPr="00326DF1">
          <w:rPr>
            <w:rStyle w:val="Collegamentoipertestuale"/>
            <w:noProof/>
          </w:rPr>
          <w:t>TU SEI IL FIGLIO MIO, L’AMATO: IN TE HO POSTO IL MIO COMPIACIMENTO</w:t>
        </w:r>
        <w:r w:rsidR="00BE0663">
          <w:rPr>
            <w:noProof/>
            <w:webHidden/>
          </w:rPr>
          <w:tab/>
        </w:r>
        <w:r w:rsidR="00BE0663">
          <w:rPr>
            <w:noProof/>
            <w:webHidden/>
          </w:rPr>
          <w:fldChar w:fldCharType="begin"/>
        </w:r>
        <w:r w:rsidR="00BE0663">
          <w:rPr>
            <w:noProof/>
            <w:webHidden/>
          </w:rPr>
          <w:instrText xml:space="preserve"> PAGEREF _Toc75156015 \h </w:instrText>
        </w:r>
        <w:r w:rsidR="00BE0663">
          <w:rPr>
            <w:noProof/>
            <w:webHidden/>
          </w:rPr>
        </w:r>
        <w:r w:rsidR="00BE0663">
          <w:rPr>
            <w:noProof/>
            <w:webHidden/>
          </w:rPr>
          <w:fldChar w:fldCharType="separate"/>
        </w:r>
        <w:r w:rsidR="00BE0663">
          <w:rPr>
            <w:noProof/>
            <w:webHidden/>
          </w:rPr>
          <w:t>93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16" w:history="1">
        <w:r w:rsidR="00BE0663" w:rsidRPr="00326DF1">
          <w:rPr>
            <w:rStyle w:val="Collegamentoipertestuale"/>
            <w:noProof/>
          </w:rPr>
          <w:t>22 Dicembre</w:t>
        </w:r>
        <w:r w:rsidR="00BE0663">
          <w:rPr>
            <w:noProof/>
            <w:webHidden/>
          </w:rPr>
          <w:tab/>
        </w:r>
        <w:r w:rsidR="00BE0663">
          <w:rPr>
            <w:noProof/>
            <w:webHidden/>
          </w:rPr>
          <w:fldChar w:fldCharType="begin"/>
        </w:r>
        <w:r w:rsidR="00BE0663">
          <w:rPr>
            <w:noProof/>
            <w:webHidden/>
          </w:rPr>
          <w:instrText xml:space="preserve"> PAGEREF _Toc75156016 \h </w:instrText>
        </w:r>
        <w:r w:rsidR="00BE0663">
          <w:rPr>
            <w:noProof/>
            <w:webHidden/>
          </w:rPr>
        </w:r>
        <w:r w:rsidR="00BE0663">
          <w:rPr>
            <w:noProof/>
            <w:webHidden/>
          </w:rPr>
          <w:fldChar w:fldCharType="separate"/>
        </w:r>
        <w:r w:rsidR="00BE0663">
          <w:rPr>
            <w:noProof/>
            <w:webHidden/>
          </w:rPr>
          <w:t>94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17" w:history="1">
        <w:r w:rsidR="00BE0663" w:rsidRPr="00326DF1">
          <w:rPr>
            <w:rStyle w:val="Collegamentoipertestuale"/>
            <w:noProof/>
          </w:rPr>
          <w:t>Madre di Misericordia</w:t>
        </w:r>
        <w:r w:rsidR="00BE0663">
          <w:rPr>
            <w:noProof/>
            <w:webHidden/>
          </w:rPr>
          <w:tab/>
        </w:r>
        <w:r w:rsidR="00BE0663">
          <w:rPr>
            <w:noProof/>
            <w:webHidden/>
          </w:rPr>
          <w:fldChar w:fldCharType="begin"/>
        </w:r>
        <w:r w:rsidR="00BE0663">
          <w:rPr>
            <w:noProof/>
            <w:webHidden/>
          </w:rPr>
          <w:instrText xml:space="preserve"> PAGEREF _Toc75156017 \h </w:instrText>
        </w:r>
        <w:r w:rsidR="00BE0663">
          <w:rPr>
            <w:noProof/>
            <w:webHidden/>
          </w:rPr>
        </w:r>
        <w:r w:rsidR="00BE0663">
          <w:rPr>
            <w:noProof/>
            <w:webHidden/>
          </w:rPr>
          <w:fldChar w:fldCharType="separate"/>
        </w:r>
        <w:r w:rsidR="00BE0663">
          <w:rPr>
            <w:noProof/>
            <w:webHidden/>
          </w:rPr>
          <w:t>94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18" w:history="1">
        <w:r w:rsidR="00BE0663" w:rsidRPr="00326DF1">
          <w:rPr>
            <w:rStyle w:val="Collegamentoipertestuale"/>
            <w:noProof/>
          </w:rPr>
          <w:t>TEMPIO DELLO SPIRITO SANTO</w:t>
        </w:r>
        <w:r w:rsidR="00BE0663">
          <w:rPr>
            <w:noProof/>
            <w:webHidden/>
          </w:rPr>
          <w:tab/>
        </w:r>
        <w:r w:rsidR="00BE0663">
          <w:rPr>
            <w:noProof/>
            <w:webHidden/>
          </w:rPr>
          <w:fldChar w:fldCharType="begin"/>
        </w:r>
        <w:r w:rsidR="00BE0663">
          <w:rPr>
            <w:noProof/>
            <w:webHidden/>
          </w:rPr>
          <w:instrText xml:space="preserve"> PAGEREF _Toc75156018 \h </w:instrText>
        </w:r>
        <w:r w:rsidR="00BE0663">
          <w:rPr>
            <w:noProof/>
            <w:webHidden/>
          </w:rPr>
        </w:r>
        <w:r w:rsidR="00BE0663">
          <w:rPr>
            <w:noProof/>
            <w:webHidden/>
          </w:rPr>
          <w:fldChar w:fldCharType="separate"/>
        </w:r>
        <w:r w:rsidR="00BE0663">
          <w:rPr>
            <w:noProof/>
            <w:webHidden/>
          </w:rPr>
          <w:t>95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19" w:history="1">
        <w:r w:rsidR="00BE0663" w:rsidRPr="00326DF1">
          <w:rPr>
            <w:rStyle w:val="Collegamentoipertestuale"/>
            <w:noProof/>
          </w:rPr>
          <w:t>23 Dicembre</w:t>
        </w:r>
        <w:r w:rsidR="00BE0663">
          <w:rPr>
            <w:noProof/>
            <w:webHidden/>
          </w:rPr>
          <w:tab/>
        </w:r>
        <w:r w:rsidR="00BE0663">
          <w:rPr>
            <w:noProof/>
            <w:webHidden/>
          </w:rPr>
          <w:fldChar w:fldCharType="begin"/>
        </w:r>
        <w:r w:rsidR="00BE0663">
          <w:rPr>
            <w:noProof/>
            <w:webHidden/>
          </w:rPr>
          <w:instrText xml:space="preserve"> PAGEREF _Toc75156019 \h </w:instrText>
        </w:r>
        <w:r w:rsidR="00BE0663">
          <w:rPr>
            <w:noProof/>
            <w:webHidden/>
          </w:rPr>
        </w:r>
        <w:r w:rsidR="00BE0663">
          <w:rPr>
            <w:noProof/>
            <w:webHidden/>
          </w:rPr>
          <w:fldChar w:fldCharType="separate"/>
        </w:r>
        <w:r w:rsidR="00BE0663">
          <w:rPr>
            <w:noProof/>
            <w:webHidden/>
          </w:rPr>
          <w:t>97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20" w:history="1">
        <w:r w:rsidR="00BE0663" w:rsidRPr="00326DF1">
          <w:rPr>
            <w:rStyle w:val="Collegamentoipertestuale"/>
            <w:noProof/>
          </w:rPr>
          <w:t>Secondo le capacità di ciascuno</w:t>
        </w:r>
        <w:r w:rsidR="00BE0663">
          <w:rPr>
            <w:noProof/>
            <w:webHidden/>
          </w:rPr>
          <w:tab/>
        </w:r>
        <w:r w:rsidR="00BE0663">
          <w:rPr>
            <w:noProof/>
            <w:webHidden/>
          </w:rPr>
          <w:fldChar w:fldCharType="begin"/>
        </w:r>
        <w:r w:rsidR="00BE0663">
          <w:rPr>
            <w:noProof/>
            <w:webHidden/>
          </w:rPr>
          <w:instrText xml:space="preserve"> PAGEREF _Toc75156020 \h </w:instrText>
        </w:r>
        <w:r w:rsidR="00BE0663">
          <w:rPr>
            <w:noProof/>
            <w:webHidden/>
          </w:rPr>
        </w:r>
        <w:r w:rsidR="00BE0663">
          <w:rPr>
            <w:noProof/>
            <w:webHidden/>
          </w:rPr>
          <w:fldChar w:fldCharType="separate"/>
        </w:r>
        <w:r w:rsidR="00BE0663">
          <w:rPr>
            <w:noProof/>
            <w:webHidden/>
          </w:rPr>
          <w:t>97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21" w:history="1">
        <w:r w:rsidR="00BE0663" w:rsidRPr="00326DF1">
          <w:rPr>
            <w:rStyle w:val="Collegamentoipertestuale"/>
            <w:noProof/>
          </w:rPr>
          <w:t>RIVESTITEVI INVECE DEL SIGNORE GESÙ CRISTO</w:t>
        </w:r>
        <w:r w:rsidR="00BE0663">
          <w:rPr>
            <w:noProof/>
            <w:webHidden/>
          </w:rPr>
          <w:tab/>
        </w:r>
        <w:r w:rsidR="00BE0663">
          <w:rPr>
            <w:noProof/>
            <w:webHidden/>
          </w:rPr>
          <w:fldChar w:fldCharType="begin"/>
        </w:r>
        <w:r w:rsidR="00BE0663">
          <w:rPr>
            <w:noProof/>
            <w:webHidden/>
          </w:rPr>
          <w:instrText xml:space="preserve"> PAGEREF _Toc75156021 \h </w:instrText>
        </w:r>
        <w:r w:rsidR="00BE0663">
          <w:rPr>
            <w:noProof/>
            <w:webHidden/>
          </w:rPr>
        </w:r>
        <w:r w:rsidR="00BE0663">
          <w:rPr>
            <w:noProof/>
            <w:webHidden/>
          </w:rPr>
          <w:fldChar w:fldCharType="separate"/>
        </w:r>
        <w:r w:rsidR="00BE0663">
          <w:rPr>
            <w:noProof/>
            <w:webHidden/>
          </w:rPr>
          <w:t>99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22" w:history="1">
        <w:r w:rsidR="00BE0663" w:rsidRPr="00326DF1">
          <w:rPr>
            <w:rStyle w:val="Collegamentoipertestuale"/>
            <w:noProof/>
          </w:rPr>
          <w:t>24 Dicembre</w:t>
        </w:r>
        <w:r w:rsidR="00BE0663">
          <w:rPr>
            <w:noProof/>
            <w:webHidden/>
          </w:rPr>
          <w:tab/>
        </w:r>
        <w:r w:rsidR="00BE0663">
          <w:rPr>
            <w:noProof/>
            <w:webHidden/>
          </w:rPr>
          <w:fldChar w:fldCharType="begin"/>
        </w:r>
        <w:r w:rsidR="00BE0663">
          <w:rPr>
            <w:noProof/>
            <w:webHidden/>
          </w:rPr>
          <w:instrText xml:space="preserve"> PAGEREF _Toc75156022 \h </w:instrText>
        </w:r>
        <w:r w:rsidR="00BE0663">
          <w:rPr>
            <w:noProof/>
            <w:webHidden/>
          </w:rPr>
        </w:r>
        <w:r w:rsidR="00BE0663">
          <w:rPr>
            <w:noProof/>
            <w:webHidden/>
          </w:rPr>
          <w:fldChar w:fldCharType="separate"/>
        </w:r>
        <w:r w:rsidR="00BE0663">
          <w:rPr>
            <w:noProof/>
            <w:webHidden/>
          </w:rPr>
          <w:t>103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23" w:history="1">
        <w:r w:rsidR="00BE0663" w:rsidRPr="00326DF1">
          <w:rPr>
            <w:rStyle w:val="Collegamentoipertestuale"/>
            <w:noProof/>
          </w:rPr>
          <w:t>Per essere lodati dalla gente</w:t>
        </w:r>
        <w:r w:rsidR="00BE0663">
          <w:rPr>
            <w:noProof/>
            <w:webHidden/>
          </w:rPr>
          <w:tab/>
        </w:r>
        <w:r w:rsidR="00BE0663">
          <w:rPr>
            <w:noProof/>
            <w:webHidden/>
          </w:rPr>
          <w:fldChar w:fldCharType="begin"/>
        </w:r>
        <w:r w:rsidR="00BE0663">
          <w:rPr>
            <w:noProof/>
            <w:webHidden/>
          </w:rPr>
          <w:instrText xml:space="preserve"> PAGEREF _Toc75156023 \h </w:instrText>
        </w:r>
        <w:r w:rsidR="00BE0663">
          <w:rPr>
            <w:noProof/>
            <w:webHidden/>
          </w:rPr>
        </w:r>
        <w:r w:rsidR="00BE0663">
          <w:rPr>
            <w:noProof/>
            <w:webHidden/>
          </w:rPr>
          <w:fldChar w:fldCharType="separate"/>
        </w:r>
        <w:r w:rsidR="00BE0663">
          <w:rPr>
            <w:noProof/>
            <w:webHidden/>
          </w:rPr>
          <w:t>103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24" w:history="1">
        <w:r w:rsidR="00BE0663" w:rsidRPr="00326DF1">
          <w:rPr>
            <w:rStyle w:val="Collegamentoipertestuale"/>
            <w:noProof/>
          </w:rPr>
          <w:t>SENZA LA PAROLA, SENZA LA CHIESA, SENZA LA GRAZIA</w:t>
        </w:r>
        <w:r w:rsidR="00BE0663">
          <w:rPr>
            <w:noProof/>
            <w:webHidden/>
          </w:rPr>
          <w:tab/>
        </w:r>
        <w:r w:rsidR="00BE0663">
          <w:rPr>
            <w:noProof/>
            <w:webHidden/>
          </w:rPr>
          <w:fldChar w:fldCharType="begin"/>
        </w:r>
        <w:r w:rsidR="00BE0663">
          <w:rPr>
            <w:noProof/>
            <w:webHidden/>
          </w:rPr>
          <w:instrText xml:space="preserve"> PAGEREF _Toc75156024 \h </w:instrText>
        </w:r>
        <w:r w:rsidR="00BE0663">
          <w:rPr>
            <w:noProof/>
            <w:webHidden/>
          </w:rPr>
        </w:r>
        <w:r w:rsidR="00BE0663">
          <w:rPr>
            <w:noProof/>
            <w:webHidden/>
          </w:rPr>
          <w:fldChar w:fldCharType="separate"/>
        </w:r>
        <w:r w:rsidR="00BE0663">
          <w:rPr>
            <w:noProof/>
            <w:webHidden/>
          </w:rPr>
          <w:t>105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25" w:history="1">
        <w:r w:rsidR="00BE0663" w:rsidRPr="00326DF1">
          <w:rPr>
            <w:rStyle w:val="Collegamentoipertestuale"/>
            <w:noProof/>
          </w:rPr>
          <w:t>25 Dicembre</w:t>
        </w:r>
        <w:r w:rsidR="00BE0663">
          <w:rPr>
            <w:noProof/>
            <w:webHidden/>
          </w:rPr>
          <w:tab/>
        </w:r>
        <w:r w:rsidR="00BE0663">
          <w:rPr>
            <w:noProof/>
            <w:webHidden/>
          </w:rPr>
          <w:fldChar w:fldCharType="begin"/>
        </w:r>
        <w:r w:rsidR="00BE0663">
          <w:rPr>
            <w:noProof/>
            <w:webHidden/>
          </w:rPr>
          <w:instrText xml:space="preserve"> PAGEREF _Toc75156025 \h </w:instrText>
        </w:r>
        <w:r w:rsidR="00BE0663">
          <w:rPr>
            <w:noProof/>
            <w:webHidden/>
          </w:rPr>
        </w:r>
        <w:r w:rsidR="00BE0663">
          <w:rPr>
            <w:noProof/>
            <w:webHidden/>
          </w:rPr>
          <w:fldChar w:fldCharType="separate"/>
        </w:r>
        <w:r w:rsidR="00BE0663">
          <w:rPr>
            <w:noProof/>
            <w:webHidden/>
          </w:rPr>
          <w:t>108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26" w:history="1">
        <w:r w:rsidR="00BE0663" w:rsidRPr="00326DF1">
          <w:rPr>
            <w:rStyle w:val="Collegamentoipertestuale"/>
            <w:noProof/>
          </w:rPr>
          <w:t>Per questo infatti sono venuto!</w:t>
        </w:r>
        <w:r w:rsidR="00BE0663">
          <w:rPr>
            <w:noProof/>
            <w:webHidden/>
          </w:rPr>
          <w:tab/>
        </w:r>
        <w:r w:rsidR="00BE0663">
          <w:rPr>
            <w:noProof/>
            <w:webHidden/>
          </w:rPr>
          <w:fldChar w:fldCharType="begin"/>
        </w:r>
        <w:r w:rsidR="00BE0663">
          <w:rPr>
            <w:noProof/>
            <w:webHidden/>
          </w:rPr>
          <w:instrText xml:space="preserve"> PAGEREF _Toc75156026 \h </w:instrText>
        </w:r>
        <w:r w:rsidR="00BE0663">
          <w:rPr>
            <w:noProof/>
            <w:webHidden/>
          </w:rPr>
        </w:r>
        <w:r w:rsidR="00BE0663">
          <w:rPr>
            <w:noProof/>
            <w:webHidden/>
          </w:rPr>
          <w:fldChar w:fldCharType="separate"/>
        </w:r>
        <w:r w:rsidR="00BE0663">
          <w:rPr>
            <w:noProof/>
            <w:webHidden/>
          </w:rPr>
          <w:t>108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27" w:history="1">
        <w:r w:rsidR="00BE0663" w:rsidRPr="00326DF1">
          <w:rPr>
            <w:rStyle w:val="Collegamentoipertestuale"/>
            <w:noProof/>
            <w:spacing w:val="-14"/>
          </w:rPr>
          <w:t>E HO ALTRE PECORE CHE NON PROVENGONO DA QUESTO RECINTO</w:t>
        </w:r>
        <w:r w:rsidR="00BE0663">
          <w:rPr>
            <w:noProof/>
            <w:webHidden/>
          </w:rPr>
          <w:tab/>
        </w:r>
        <w:r w:rsidR="00BE0663">
          <w:rPr>
            <w:noProof/>
            <w:webHidden/>
          </w:rPr>
          <w:fldChar w:fldCharType="begin"/>
        </w:r>
        <w:r w:rsidR="00BE0663">
          <w:rPr>
            <w:noProof/>
            <w:webHidden/>
          </w:rPr>
          <w:instrText xml:space="preserve"> PAGEREF _Toc75156027 \h </w:instrText>
        </w:r>
        <w:r w:rsidR="00BE0663">
          <w:rPr>
            <w:noProof/>
            <w:webHidden/>
          </w:rPr>
        </w:r>
        <w:r w:rsidR="00BE0663">
          <w:rPr>
            <w:noProof/>
            <w:webHidden/>
          </w:rPr>
          <w:fldChar w:fldCharType="separate"/>
        </w:r>
        <w:r w:rsidR="00BE0663">
          <w:rPr>
            <w:noProof/>
            <w:webHidden/>
          </w:rPr>
          <w:t>109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28" w:history="1">
        <w:r w:rsidR="00BE0663" w:rsidRPr="00326DF1">
          <w:rPr>
            <w:rStyle w:val="Collegamentoipertestuale"/>
            <w:noProof/>
          </w:rPr>
          <w:t>26 Dicembre</w:t>
        </w:r>
        <w:r w:rsidR="00BE0663">
          <w:rPr>
            <w:noProof/>
            <w:webHidden/>
          </w:rPr>
          <w:tab/>
        </w:r>
        <w:r w:rsidR="00BE0663">
          <w:rPr>
            <w:noProof/>
            <w:webHidden/>
          </w:rPr>
          <w:fldChar w:fldCharType="begin"/>
        </w:r>
        <w:r w:rsidR="00BE0663">
          <w:rPr>
            <w:noProof/>
            <w:webHidden/>
          </w:rPr>
          <w:instrText xml:space="preserve"> PAGEREF _Toc75156028 \h </w:instrText>
        </w:r>
        <w:r w:rsidR="00BE0663">
          <w:rPr>
            <w:noProof/>
            <w:webHidden/>
          </w:rPr>
        </w:r>
        <w:r w:rsidR="00BE0663">
          <w:rPr>
            <w:noProof/>
            <w:webHidden/>
          </w:rPr>
          <w:fldChar w:fldCharType="separate"/>
        </w:r>
        <w:r w:rsidR="00BE0663">
          <w:rPr>
            <w:noProof/>
            <w:webHidden/>
          </w:rPr>
          <w:t>111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29" w:history="1">
        <w:r w:rsidR="00BE0663" w:rsidRPr="00326DF1">
          <w:rPr>
            <w:rStyle w:val="Collegamentoipertestuale"/>
            <w:noProof/>
          </w:rPr>
          <w:t>È simile a un uomo che ha costruito una casa sulla terra</w:t>
        </w:r>
        <w:r w:rsidR="00BE0663">
          <w:rPr>
            <w:noProof/>
            <w:webHidden/>
          </w:rPr>
          <w:tab/>
        </w:r>
        <w:r w:rsidR="00BE0663">
          <w:rPr>
            <w:noProof/>
            <w:webHidden/>
          </w:rPr>
          <w:fldChar w:fldCharType="begin"/>
        </w:r>
        <w:r w:rsidR="00BE0663">
          <w:rPr>
            <w:noProof/>
            <w:webHidden/>
          </w:rPr>
          <w:instrText xml:space="preserve"> PAGEREF _Toc75156029 \h </w:instrText>
        </w:r>
        <w:r w:rsidR="00BE0663">
          <w:rPr>
            <w:noProof/>
            <w:webHidden/>
          </w:rPr>
        </w:r>
        <w:r w:rsidR="00BE0663">
          <w:rPr>
            <w:noProof/>
            <w:webHidden/>
          </w:rPr>
          <w:fldChar w:fldCharType="separate"/>
        </w:r>
        <w:r w:rsidR="00BE0663">
          <w:rPr>
            <w:noProof/>
            <w:webHidden/>
          </w:rPr>
          <w:t>111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30" w:history="1">
        <w:r w:rsidR="00BE0663" w:rsidRPr="00326DF1">
          <w:rPr>
            <w:rStyle w:val="Collegamentoipertestuale"/>
            <w:noProof/>
          </w:rPr>
          <w:t>FATE ATTENZIONE DUNQUE A COME ASCOLTATE</w:t>
        </w:r>
        <w:r w:rsidR="00BE0663">
          <w:rPr>
            <w:noProof/>
            <w:webHidden/>
          </w:rPr>
          <w:tab/>
        </w:r>
        <w:r w:rsidR="00BE0663">
          <w:rPr>
            <w:noProof/>
            <w:webHidden/>
          </w:rPr>
          <w:fldChar w:fldCharType="begin"/>
        </w:r>
        <w:r w:rsidR="00BE0663">
          <w:rPr>
            <w:noProof/>
            <w:webHidden/>
          </w:rPr>
          <w:instrText xml:space="preserve"> PAGEREF _Toc75156030 \h </w:instrText>
        </w:r>
        <w:r w:rsidR="00BE0663">
          <w:rPr>
            <w:noProof/>
            <w:webHidden/>
          </w:rPr>
        </w:r>
        <w:r w:rsidR="00BE0663">
          <w:rPr>
            <w:noProof/>
            <w:webHidden/>
          </w:rPr>
          <w:fldChar w:fldCharType="separate"/>
        </w:r>
        <w:r w:rsidR="00BE0663">
          <w:rPr>
            <w:noProof/>
            <w:webHidden/>
          </w:rPr>
          <w:t>112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31" w:history="1">
        <w:r w:rsidR="00BE0663" w:rsidRPr="00326DF1">
          <w:rPr>
            <w:rStyle w:val="Collegamentoipertestuale"/>
            <w:noProof/>
          </w:rPr>
          <w:t>27 Dicembre</w:t>
        </w:r>
        <w:r w:rsidR="00BE0663">
          <w:rPr>
            <w:noProof/>
            <w:webHidden/>
          </w:rPr>
          <w:tab/>
        </w:r>
        <w:r w:rsidR="00BE0663">
          <w:rPr>
            <w:noProof/>
            <w:webHidden/>
          </w:rPr>
          <w:fldChar w:fldCharType="begin"/>
        </w:r>
        <w:r w:rsidR="00BE0663">
          <w:rPr>
            <w:noProof/>
            <w:webHidden/>
          </w:rPr>
          <w:instrText xml:space="preserve"> PAGEREF _Toc75156031 \h </w:instrText>
        </w:r>
        <w:r w:rsidR="00BE0663">
          <w:rPr>
            <w:noProof/>
            <w:webHidden/>
          </w:rPr>
        </w:r>
        <w:r w:rsidR="00BE0663">
          <w:rPr>
            <w:noProof/>
            <w:webHidden/>
          </w:rPr>
          <w:fldChar w:fldCharType="separate"/>
        </w:r>
        <w:r w:rsidR="00BE0663">
          <w:rPr>
            <w:noProof/>
            <w:webHidden/>
          </w:rPr>
          <w:t>114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32" w:history="1">
        <w:r w:rsidR="00BE0663" w:rsidRPr="00326DF1">
          <w:rPr>
            <w:rStyle w:val="Collegamentoipertestuale"/>
            <w:noProof/>
          </w:rPr>
          <w:t>Chi di voi è senza peccato</w:t>
        </w:r>
        <w:r w:rsidR="00BE0663">
          <w:rPr>
            <w:noProof/>
            <w:webHidden/>
          </w:rPr>
          <w:tab/>
        </w:r>
        <w:r w:rsidR="00BE0663">
          <w:rPr>
            <w:noProof/>
            <w:webHidden/>
          </w:rPr>
          <w:fldChar w:fldCharType="begin"/>
        </w:r>
        <w:r w:rsidR="00BE0663">
          <w:rPr>
            <w:noProof/>
            <w:webHidden/>
          </w:rPr>
          <w:instrText xml:space="preserve"> PAGEREF _Toc75156032 \h </w:instrText>
        </w:r>
        <w:r w:rsidR="00BE0663">
          <w:rPr>
            <w:noProof/>
            <w:webHidden/>
          </w:rPr>
        </w:r>
        <w:r w:rsidR="00BE0663">
          <w:rPr>
            <w:noProof/>
            <w:webHidden/>
          </w:rPr>
          <w:fldChar w:fldCharType="separate"/>
        </w:r>
        <w:r w:rsidR="00BE0663">
          <w:rPr>
            <w:noProof/>
            <w:webHidden/>
          </w:rPr>
          <w:t>114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33" w:history="1">
        <w:r w:rsidR="00BE0663" w:rsidRPr="00326DF1">
          <w:rPr>
            <w:rStyle w:val="Collegamentoipertestuale"/>
            <w:noProof/>
          </w:rPr>
          <w:t>COSTUI È POSSEDUTO DA BEELZEBÙL</w:t>
        </w:r>
        <w:r w:rsidR="00BE0663">
          <w:rPr>
            <w:noProof/>
            <w:webHidden/>
          </w:rPr>
          <w:tab/>
        </w:r>
        <w:r w:rsidR="00BE0663">
          <w:rPr>
            <w:noProof/>
            <w:webHidden/>
          </w:rPr>
          <w:fldChar w:fldCharType="begin"/>
        </w:r>
        <w:r w:rsidR="00BE0663">
          <w:rPr>
            <w:noProof/>
            <w:webHidden/>
          </w:rPr>
          <w:instrText xml:space="preserve"> PAGEREF _Toc75156033 \h </w:instrText>
        </w:r>
        <w:r w:rsidR="00BE0663">
          <w:rPr>
            <w:noProof/>
            <w:webHidden/>
          </w:rPr>
        </w:r>
        <w:r w:rsidR="00BE0663">
          <w:rPr>
            <w:noProof/>
            <w:webHidden/>
          </w:rPr>
          <w:fldChar w:fldCharType="separate"/>
        </w:r>
        <w:r w:rsidR="00BE0663">
          <w:rPr>
            <w:noProof/>
            <w:webHidden/>
          </w:rPr>
          <w:t>116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34" w:history="1">
        <w:r w:rsidR="00BE0663" w:rsidRPr="00326DF1">
          <w:rPr>
            <w:rStyle w:val="Collegamentoipertestuale"/>
            <w:noProof/>
          </w:rPr>
          <w:t>28 Dicembre</w:t>
        </w:r>
        <w:r w:rsidR="00BE0663">
          <w:rPr>
            <w:noProof/>
            <w:webHidden/>
          </w:rPr>
          <w:tab/>
        </w:r>
        <w:r w:rsidR="00BE0663">
          <w:rPr>
            <w:noProof/>
            <w:webHidden/>
          </w:rPr>
          <w:fldChar w:fldCharType="begin"/>
        </w:r>
        <w:r w:rsidR="00BE0663">
          <w:rPr>
            <w:noProof/>
            <w:webHidden/>
          </w:rPr>
          <w:instrText xml:space="preserve"> PAGEREF _Toc75156034 \h </w:instrText>
        </w:r>
        <w:r w:rsidR="00BE0663">
          <w:rPr>
            <w:noProof/>
            <w:webHidden/>
          </w:rPr>
        </w:r>
        <w:r w:rsidR="00BE0663">
          <w:rPr>
            <w:noProof/>
            <w:webHidden/>
          </w:rPr>
          <w:fldChar w:fldCharType="separate"/>
        </w:r>
        <w:r w:rsidR="00BE0663">
          <w:rPr>
            <w:noProof/>
            <w:webHidden/>
          </w:rPr>
          <w:t>119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35" w:history="1">
        <w:r w:rsidR="00BE0663" w:rsidRPr="00326DF1">
          <w:rPr>
            <w:rStyle w:val="Collegamentoipertestuale"/>
            <w:noProof/>
          </w:rPr>
          <w:t>Avrò misericordia per chi vorrò averla</w:t>
        </w:r>
        <w:r w:rsidR="00BE0663">
          <w:rPr>
            <w:noProof/>
            <w:webHidden/>
          </w:rPr>
          <w:tab/>
        </w:r>
        <w:r w:rsidR="00BE0663">
          <w:rPr>
            <w:noProof/>
            <w:webHidden/>
          </w:rPr>
          <w:fldChar w:fldCharType="begin"/>
        </w:r>
        <w:r w:rsidR="00BE0663">
          <w:rPr>
            <w:noProof/>
            <w:webHidden/>
          </w:rPr>
          <w:instrText xml:space="preserve"> PAGEREF _Toc75156035 \h </w:instrText>
        </w:r>
        <w:r w:rsidR="00BE0663">
          <w:rPr>
            <w:noProof/>
            <w:webHidden/>
          </w:rPr>
        </w:r>
        <w:r w:rsidR="00BE0663">
          <w:rPr>
            <w:noProof/>
            <w:webHidden/>
          </w:rPr>
          <w:fldChar w:fldCharType="separate"/>
        </w:r>
        <w:r w:rsidR="00BE0663">
          <w:rPr>
            <w:noProof/>
            <w:webHidden/>
          </w:rPr>
          <w:t>119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36" w:history="1">
        <w:r w:rsidR="00BE0663" w:rsidRPr="00326DF1">
          <w:rPr>
            <w:rStyle w:val="Collegamentoipertestuale"/>
            <w:noProof/>
          </w:rPr>
          <w:t>DAI LORO FRUTTI LI RICONOSCERETE</w:t>
        </w:r>
        <w:r w:rsidR="00BE0663">
          <w:rPr>
            <w:noProof/>
            <w:webHidden/>
          </w:rPr>
          <w:tab/>
        </w:r>
        <w:r w:rsidR="00BE0663">
          <w:rPr>
            <w:noProof/>
            <w:webHidden/>
          </w:rPr>
          <w:fldChar w:fldCharType="begin"/>
        </w:r>
        <w:r w:rsidR="00BE0663">
          <w:rPr>
            <w:noProof/>
            <w:webHidden/>
          </w:rPr>
          <w:instrText xml:space="preserve"> PAGEREF _Toc75156036 \h </w:instrText>
        </w:r>
        <w:r w:rsidR="00BE0663">
          <w:rPr>
            <w:noProof/>
            <w:webHidden/>
          </w:rPr>
        </w:r>
        <w:r w:rsidR="00BE0663">
          <w:rPr>
            <w:noProof/>
            <w:webHidden/>
          </w:rPr>
          <w:fldChar w:fldCharType="separate"/>
        </w:r>
        <w:r w:rsidR="00BE0663">
          <w:rPr>
            <w:noProof/>
            <w:webHidden/>
          </w:rPr>
          <w:t>120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37" w:history="1">
        <w:r w:rsidR="00BE0663" w:rsidRPr="00326DF1">
          <w:rPr>
            <w:rStyle w:val="Collegamentoipertestuale"/>
            <w:noProof/>
          </w:rPr>
          <w:t>29 Dicembre</w:t>
        </w:r>
        <w:r w:rsidR="00BE0663">
          <w:rPr>
            <w:noProof/>
            <w:webHidden/>
          </w:rPr>
          <w:tab/>
        </w:r>
        <w:r w:rsidR="00BE0663">
          <w:rPr>
            <w:noProof/>
            <w:webHidden/>
          </w:rPr>
          <w:fldChar w:fldCharType="begin"/>
        </w:r>
        <w:r w:rsidR="00BE0663">
          <w:rPr>
            <w:noProof/>
            <w:webHidden/>
          </w:rPr>
          <w:instrText xml:space="preserve"> PAGEREF _Toc75156037 \h </w:instrText>
        </w:r>
        <w:r w:rsidR="00BE0663">
          <w:rPr>
            <w:noProof/>
            <w:webHidden/>
          </w:rPr>
        </w:r>
        <w:r w:rsidR="00BE0663">
          <w:rPr>
            <w:noProof/>
            <w:webHidden/>
          </w:rPr>
          <w:fldChar w:fldCharType="separate"/>
        </w:r>
        <w:r w:rsidR="00BE0663">
          <w:rPr>
            <w:noProof/>
            <w:webHidden/>
          </w:rPr>
          <w:t>122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38" w:history="1">
        <w:r w:rsidR="00BE0663" w:rsidRPr="00326DF1">
          <w:rPr>
            <w:rStyle w:val="Collegamentoipertestuale"/>
            <w:noProof/>
          </w:rPr>
          <w:t>Vergine prudentissima</w:t>
        </w:r>
        <w:r w:rsidR="00BE0663">
          <w:rPr>
            <w:noProof/>
            <w:webHidden/>
          </w:rPr>
          <w:tab/>
        </w:r>
        <w:r w:rsidR="00BE0663">
          <w:rPr>
            <w:noProof/>
            <w:webHidden/>
          </w:rPr>
          <w:fldChar w:fldCharType="begin"/>
        </w:r>
        <w:r w:rsidR="00BE0663">
          <w:rPr>
            <w:noProof/>
            <w:webHidden/>
          </w:rPr>
          <w:instrText xml:space="preserve"> PAGEREF _Toc75156038 \h </w:instrText>
        </w:r>
        <w:r w:rsidR="00BE0663">
          <w:rPr>
            <w:noProof/>
            <w:webHidden/>
          </w:rPr>
        </w:r>
        <w:r w:rsidR="00BE0663">
          <w:rPr>
            <w:noProof/>
            <w:webHidden/>
          </w:rPr>
          <w:fldChar w:fldCharType="separate"/>
        </w:r>
        <w:r w:rsidR="00BE0663">
          <w:rPr>
            <w:noProof/>
            <w:webHidden/>
          </w:rPr>
          <w:t>122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39" w:history="1">
        <w:r w:rsidR="00BE0663" w:rsidRPr="00326DF1">
          <w:rPr>
            <w:rStyle w:val="Collegamentoipertestuale"/>
            <w:noProof/>
          </w:rPr>
          <w:t>ECCO L’AGNELLO DI DIO!</w:t>
        </w:r>
        <w:r w:rsidR="00BE0663">
          <w:rPr>
            <w:noProof/>
            <w:webHidden/>
          </w:rPr>
          <w:tab/>
        </w:r>
        <w:r w:rsidR="00BE0663">
          <w:rPr>
            <w:noProof/>
            <w:webHidden/>
          </w:rPr>
          <w:fldChar w:fldCharType="begin"/>
        </w:r>
        <w:r w:rsidR="00BE0663">
          <w:rPr>
            <w:noProof/>
            <w:webHidden/>
          </w:rPr>
          <w:instrText xml:space="preserve"> PAGEREF _Toc75156039 \h </w:instrText>
        </w:r>
        <w:r w:rsidR="00BE0663">
          <w:rPr>
            <w:noProof/>
            <w:webHidden/>
          </w:rPr>
        </w:r>
        <w:r w:rsidR="00BE0663">
          <w:rPr>
            <w:noProof/>
            <w:webHidden/>
          </w:rPr>
          <w:fldChar w:fldCharType="separate"/>
        </w:r>
        <w:r w:rsidR="00BE0663">
          <w:rPr>
            <w:noProof/>
            <w:webHidden/>
          </w:rPr>
          <w:t>123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40" w:history="1">
        <w:r w:rsidR="00BE0663" w:rsidRPr="00326DF1">
          <w:rPr>
            <w:rStyle w:val="Collegamentoipertestuale"/>
            <w:noProof/>
          </w:rPr>
          <w:t>30 Dicembre</w:t>
        </w:r>
        <w:r w:rsidR="00BE0663">
          <w:rPr>
            <w:noProof/>
            <w:webHidden/>
          </w:rPr>
          <w:tab/>
        </w:r>
        <w:r w:rsidR="00BE0663">
          <w:rPr>
            <w:noProof/>
            <w:webHidden/>
          </w:rPr>
          <w:fldChar w:fldCharType="begin"/>
        </w:r>
        <w:r w:rsidR="00BE0663">
          <w:rPr>
            <w:noProof/>
            <w:webHidden/>
          </w:rPr>
          <w:instrText xml:space="preserve"> PAGEREF _Toc75156040 \h </w:instrText>
        </w:r>
        <w:r w:rsidR="00BE0663">
          <w:rPr>
            <w:noProof/>
            <w:webHidden/>
          </w:rPr>
        </w:r>
        <w:r w:rsidR="00BE0663">
          <w:rPr>
            <w:noProof/>
            <w:webHidden/>
          </w:rPr>
          <w:fldChar w:fldCharType="separate"/>
        </w:r>
        <w:r w:rsidR="00BE0663">
          <w:rPr>
            <w:noProof/>
            <w:webHidden/>
          </w:rPr>
          <w:t>125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41" w:history="1">
        <w:r w:rsidR="00BE0663" w:rsidRPr="00326DF1">
          <w:rPr>
            <w:rStyle w:val="Collegamentoipertestuale"/>
            <w:noProof/>
          </w:rPr>
          <w:t>Quando il Figlio dell’uomo verrà nella sua gloria</w:t>
        </w:r>
        <w:r w:rsidR="00BE0663">
          <w:rPr>
            <w:noProof/>
            <w:webHidden/>
          </w:rPr>
          <w:tab/>
        </w:r>
        <w:r w:rsidR="00BE0663">
          <w:rPr>
            <w:noProof/>
            <w:webHidden/>
          </w:rPr>
          <w:fldChar w:fldCharType="begin"/>
        </w:r>
        <w:r w:rsidR="00BE0663">
          <w:rPr>
            <w:noProof/>
            <w:webHidden/>
          </w:rPr>
          <w:instrText xml:space="preserve"> PAGEREF _Toc75156041 \h </w:instrText>
        </w:r>
        <w:r w:rsidR="00BE0663">
          <w:rPr>
            <w:noProof/>
            <w:webHidden/>
          </w:rPr>
        </w:r>
        <w:r w:rsidR="00BE0663">
          <w:rPr>
            <w:noProof/>
            <w:webHidden/>
          </w:rPr>
          <w:fldChar w:fldCharType="separate"/>
        </w:r>
        <w:r w:rsidR="00BE0663">
          <w:rPr>
            <w:noProof/>
            <w:webHidden/>
          </w:rPr>
          <w:t>125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42" w:history="1">
        <w:r w:rsidR="00BE0663" w:rsidRPr="00326DF1">
          <w:rPr>
            <w:rStyle w:val="Collegamentoipertestuale"/>
            <w:noProof/>
          </w:rPr>
          <w:t>INNAMORARSI DEL NOSTRO DIO</w:t>
        </w:r>
        <w:r w:rsidR="00BE0663">
          <w:rPr>
            <w:noProof/>
            <w:webHidden/>
          </w:rPr>
          <w:tab/>
        </w:r>
        <w:r w:rsidR="00BE0663">
          <w:rPr>
            <w:noProof/>
            <w:webHidden/>
          </w:rPr>
          <w:fldChar w:fldCharType="begin"/>
        </w:r>
        <w:r w:rsidR="00BE0663">
          <w:rPr>
            <w:noProof/>
            <w:webHidden/>
          </w:rPr>
          <w:instrText xml:space="preserve"> PAGEREF _Toc75156042 \h </w:instrText>
        </w:r>
        <w:r w:rsidR="00BE0663">
          <w:rPr>
            <w:noProof/>
            <w:webHidden/>
          </w:rPr>
        </w:r>
        <w:r w:rsidR="00BE0663">
          <w:rPr>
            <w:noProof/>
            <w:webHidden/>
          </w:rPr>
          <w:fldChar w:fldCharType="separate"/>
        </w:r>
        <w:r w:rsidR="00BE0663">
          <w:rPr>
            <w:noProof/>
            <w:webHidden/>
          </w:rPr>
          <w:t>126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43" w:history="1">
        <w:r w:rsidR="00BE0663" w:rsidRPr="00326DF1">
          <w:rPr>
            <w:rStyle w:val="Collegamentoipertestuale"/>
            <w:noProof/>
          </w:rPr>
          <w:t>INNAMORARSI DELLA PAROLA DEL SIGNORE</w:t>
        </w:r>
        <w:r w:rsidR="00BE0663">
          <w:rPr>
            <w:noProof/>
            <w:webHidden/>
          </w:rPr>
          <w:tab/>
        </w:r>
        <w:r w:rsidR="00BE0663">
          <w:rPr>
            <w:noProof/>
            <w:webHidden/>
          </w:rPr>
          <w:fldChar w:fldCharType="begin"/>
        </w:r>
        <w:r w:rsidR="00BE0663">
          <w:rPr>
            <w:noProof/>
            <w:webHidden/>
          </w:rPr>
          <w:instrText xml:space="preserve"> PAGEREF _Toc75156043 \h </w:instrText>
        </w:r>
        <w:r w:rsidR="00BE0663">
          <w:rPr>
            <w:noProof/>
            <w:webHidden/>
          </w:rPr>
        </w:r>
        <w:r w:rsidR="00BE0663">
          <w:rPr>
            <w:noProof/>
            <w:webHidden/>
          </w:rPr>
          <w:fldChar w:fldCharType="separate"/>
        </w:r>
        <w:r w:rsidR="00BE0663">
          <w:rPr>
            <w:noProof/>
            <w:webHidden/>
          </w:rPr>
          <w:t>127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44" w:history="1">
        <w:r w:rsidR="00BE0663" w:rsidRPr="00326DF1">
          <w:rPr>
            <w:rStyle w:val="Collegamentoipertestuale"/>
            <w:noProof/>
          </w:rPr>
          <w:t>INNAMORARSI DELLA MISSIONE</w:t>
        </w:r>
        <w:r w:rsidR="00BE0663">
          <w:rPr>
            <w:noProof/>
            <w:webHidden/>
          </w:rPr>
          <w:tab/>
        </w:r>
        <w:r w:rsidR="00BE0663">
          <w:rPr>
            <w:noProof/>
            <w:webHidden/>
          </w:rPr>
          <w:fldChar w:fldCharType="begin"/>
        </w:r>
        <w:r w:rsidR="00BE0663">
          <w:rPr>
            <w:noProof/>
            <w:webHidden/>
          </w:rPr>
          <w:instrText xml:space="preserve"> PAGEREF _Toc75156044 \h </w:instrText>
        </w:r>
        <w:r w:rsidR="00BE0663">
          <w:rPr>
            <w:noProof/>
            <w:webHidden/>
          </w:rPr>
        </w:r>
        <w:r w:rsidR="00BE0663">
          <w:rPr>
            <w:noProof/>
            <w:webHidden/>
          </w:rPr>
          <w:fldChar w:fldCharType="separate"/>
        </w:r>
        <w:r w:rsidR="00BE0663">
          <w:rPr>
            <w:noProof/>
            <w:webHidden/>
          </w:rPr>
          <w:t>129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45" w:history="1">
        <w:r w:rsidR="00BE0663" w:rsidRPr="00326DF1">
          <w:rPr>
            <w:rStyle w:val="Collegamentoipertestuale"/>
            <w:noProof/>
          </w:rPr>
          <w:t>INNAMORARSI DELLA PARROCCHIA</w:t>
        </w:r>
        <w:r w:rsidR="00BE0663">
          <w:rPr>
            <w:noProof/>
            <w:webHidden/>
          </w:rPr>
          <w:tab/>
        </w:r>
        <w:r w:rsidR="00BE0663">
          <w:rPr>
            <w:noProof/>
            <w:webHidden/>
          </w:rPr>
          <w:fldChar w:fldCharType="begin"/>
        </w:r>
        <w:r w:rsidR="00BE0663">
          <w:rPr>
            <w:noProof/>
            <w:webHidden/>
          </w:rPr>
          <w:instrText xml:space="preserve"> PAGEREF _Toc75156045 \h </w:instrText>
        </w:r>
        <w:r w:rsidR="00BE0663">
          <w:rPr>
            <w:noProof/>
            <w:webHidden/>
          </w:rPr>
        </w:r>
        <w:r w:rsidR="00BE0663">
          <w:rPr>
            <w:noProof/>
            <w:webHidden/>
          </w:rPr>
          <w:fldChar w:fldCharType="separate"/>
        </w:r>
        <w:r w:rsidR="00BE0663">
          <w:rPr>
            <w:noProof/>
            <w:webHidden/>
          </w:rPr>
          <w:t>131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46" w:history="1">
        <w:r w:rsidR="00BE0663" w:rsidRPr="00326DF1">
          <w:rPr>
            <w:rStyle w:val="Collegamentoipertestuale"/>
            <w:noProof/>
          </w:rPr>
          <w:t>31 Dicembre</w:t>
        </w:r>
        <w:r w:rsidR="00BE0663">
          <w:rPr>
            <w:noProof/>
            <w:webHidden/>
          </w:rPr>
          <w:tab/>
        </w:r>
        <w:r w:rsidR="00BE0663">
          <w:rPr>
            <w:noProof/>
            <w:webHidden/>
          </w:rPr>
          <w:fldChar w:fldCharType="begin"/>
        </w:r>
        <w:r w:rsidR="00BE0663">
          <w:rPr>
            <w:noProof/>
            <w:webHidden/>
          </w:rPr>
          <w:instrText xml:space="preserve"> PAGEREF _Toc75156046 \h </w:instrText>
        </w:r>
        <w:r w:rsidR="00BE0663">
          <w:rPr>
            <w:noProof/>
            <w:webHidden/>
          </w:rPr>
        </w:r>
        <w:r w:rsidR="00BE0663">
          <w:rPr>
            <w:noProof/>
            <w:webHidden/>
          </w:rPr>
          <w:fldChar w:fldCharType="separate"/>
        </w:r>
        <w:r w:rsidR="00BE0663">
          <w:rPr>
            <w:noProof/>
            <w:webHidden/>
          </w:rPr>
          <w:t>132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47" w:history="1">
        <w:r w:rsidR="00BE0663" w:rsidRPr="00326DF1">
          <w:rPr>
            <w:rStyle w:val="Collegamentoipertestuale"/>
            <w:noProof/>
          </w:rPr>
          <w:t>Voi non conoscete né me né il Padre mio</w:t>
        </w:r>
        <w:r w:rsidR="00BE0663">
          <w:rPr>
            <w:noProof/>
            <w:webHidden/>
          </w:rPr>
          <w:tab/>
        </w:r>
        <w:r w:rsidR="00BE0663">
          <w:rPr>
            <w:noProof/>
            <w:webHidden/>
          </w:rPr>
          <w:fldChar w:fldCharType="begin"/>
        </w:r>
        <w:r w:rsidR="00BE0663">
          <w:rPr>
            <w:noProof/>
            <w:webHidden/>
          </w:rPr>
          <w:instrText xml:space="preserve"> PAGEREF _Toc75156047 \h </w:instrText>
        </w:r>
        <w:r w:rsidR="00BE0663">
          <w:rPr>
            <w:noProof/>
            <w:webHidden/>
          </w:rPr>
        </w:r>
        <w:r w:rsidR="00BE0663">
          <w:rPr>
            <w:noProof/>
            <w:webHidden/>
          </w:rPr>
          <w:fldChar w:fldCharType="separate"/>
        </w:r>
        <w:r w:rsidR="00BE0663">
          <w:rPr>
            <w:noProof/>
            <w:webHidden/>
          </w:rPr>
          <w:t>132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48" w:history="1">
        <w:r w:rsidR="00BE0663" w:rsidRPr="00326DF1">
          <w:rPr>
            <w:rStyle w:val="Collegamentoipertestuale"/>
            <w:noProof/>
          </w:rPr>
          <w:t>TABERNACOLO DELL’ETERNA GLORIA</w:t>
        </w:r>
        <w:r w:rsidR="00BE0663">
          <w:rPr>
            <w:noProof/>
            <w:webHidden/>
          </w:rPr>
          <w:tab/>
        </w:r>
        <w:r w:rsidR="00BE0663">
          <w:rPr>
            <w:noProof/>
            <w:webHidden/>
          </w:rPr>
          <w:fldChar w:fldCharType="begin"/>
        </w:r>
        <w:r w:rsidR="00BE0663">
          <w:rPr>
            <w:noProof/>
            <w:webHidden/>
          </w:rPr>
          <w:instrText xml:space="preserve"> PAGEREF _Toc75156048 \h </w:instrText>
        </w:r>
        <w:r w:rsidR="00BE0663">
          <w:rPr>
            <w:noProof/>
            <w:webHidden/>
          </w:rPr>
        </w:r>
        <w:r w:rsidR="00BE0663">
          <w:rPr>
            <w:noProof/>
            <w:webHidden/>
          </w:rPr>
          <w:fldChar w:fldCharType="separate"/>
        </w:r>
        <w:r w:rsidR="00BE0663">
          <w:rPr>
            <w:noProof/>
            <w:webHidden/>
          </w:rPr>
          <w:t>135</w:t>
        </w:r>
        <w:r w:rsidR="00BE0663">
          <w:rPr>
            <w:noProof/>
            <w:webHidden/>
          </w:rPr>
          <w:fldChar w:fldCharType="end"/>
        </w:r>
      </w:hyperlink>
    </w:p>
    <w:p w:rsidR="00BE0663" w:rsidRDefault="00BE0663">
      <w:pPr>
        <w:pStyle w:val="Sommario1"/>
        <w:tabs>
          <w:tab w:val="right" w:leader="dot" w:pos="9060"/>
        </w:tabs>
        <w:rPr>
          <w:rStyle w:val="Collegamentoipertestuale"/>
          <w:noProof/>
        </w:rPr>
      </w:pPr>
    </w:p>
    <w:p w:rsidR="00BE0663" w:rsidRDefault="00372394">
      <w:pPr>
        <w:pStyle w:val="Sommario1"/>
        <w:tabs>
          <w:tab w:val="right" w:leader="dot" w:pos="9060"/>
        </w:tabs>
        <w:rPr>
          <w:rFonts w:eastAsiaTheme="minorEastAsia" w:cstheme="minorBidi"/>
          <w:b w:val="0"/>
          <w:bCs w:val="0"/>
          <w:caps w:val="0"/>
          <w:noProof/>
          <w:sz w:val="22"/>
          <w:szCs w:val="22"/>
          <w:lang w:eastAsia="it-IT"/>
        </w:rPr>
      </w:pPr>
      <w:hyperlink w:anchor="_Toc75156049" w:history="1">
        <w:r w:rsidR="00BE0663" w:rsidRPr="00326DF1">
          <w:rPr>
            <w:rStyle w:val="Collegamentoipertestuale"/>
            <w:rFonts w:asciiTheme="minorBidi" w:hAnsiTheme="minorBidi"/>
            <w:iCs/>
            <w:noProof/>
          </w:rPr>
          <w:t>Gennaio 2021</w:t>
        </w:r>
        <w:r w:rsidR="00BE0663">
          <w:rPr>
            <w:noProof/>
            <w:webHidden/>
          </w:rPr>
          <w:tab/>
        </w:r>
        <w:r w:rsidR="00BE0663">
          <w:rPr>
            <w:noProof/>
            <w:webHidden/>
          </w:rPr>
          <w:fldChar w:fldCharType="begin"/>
        </w:r>
        <w:r w:rsidR="00BE0663">
          <w:rPr>
            <w:noProof/>
            <w:webHidden/>
          </w:rPr>
          <w:instrText xml:space="preserve"> PAGEREF _Toc75156049 \h </w:instrText>
        </w:r>
        <w:r w:rsidR="00BE0663">
          <w:rPr>
            <w:noProof/>
            <w:webHidden/>
          </w:rPr>
        </w:r>
        <w:r w:rsidR="00BE0663">
          <w:rPr>
            <w:noProof/>
            <w:webHidden/>
          </w:rPr>
          <w:fldChar w:fldCharType="separate"/>
        </w:r>
        <w:r w:rsidR="00BE0663">
          <w:rPr>
            <w:noProof/>
            <w:webHidden/>
          </w:rPr>
          <w:t>141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50" w:history="1">
        <w:r w:rsidR="00BE0663" w:rsidRPr="00326DF1">
          <w:rPr>
            <w:rStyle w:val="Collegamentoipertestuale"/>
            <w:noProof/>
          </w:rPr>
          <w:t>1 Gennaio</w:t>
        </w:r>
        <w:r w:rsidR="00BE0663">
          <w:rPr>
            <w:noProof/>
            <w:webHidden/>
          </w:rPr>
          <w:tab/>
        </w:r>
        <w:r w:rsidR="00BE0663">
          <w:rPr>
            <w:noProof/>
            <w:webHidden/>
          </w:rPr>
          <w:fldChar w:fldCharType="begin"/>
        </w:r>
        <w:r w:rsidR="00BE0663">
          <w:rPr>
            <w:noProof/>
            <w:webHidden/>
          </w:rPr>
          <w:instrText xml:space="preserve"> PAGEREF _Toc75156050 \h </w:instrText>
        </w:r>
        <w:r w:rsidR="00BE0663">
          <w:rPr>
            <w:noProof/>
            <w:webHidden/>
          </w:rPr>
        </w:r>
        <w:r w:rsidR="00BE0663">
          <w:rPr>
            <w:noProof/>
            <w:webHidden/>
          </w:rPr>
          <w:fldChar w:fldCharType="separate"/>
        </w:r>
        <w:r w:rsidR="00BE0663">
          <w:rPr>
            <w:noProof/>
            <w:webHidden/>
          </w:rPr>
          <w:t>143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51" w:history="1">
        <w:r w:rsidR="00BE0663" w:rsidRPr="00326DF1">
          <w:rPr>
            <w:rStyle w:val="Collegamentoipertestuale"/>
            <w:noProof/>
          </w:rPr>
          <w:t>Vergine degna di onore</w:t>
        </w:r>
        <w:r w:rsidR="00BE0663">
          <w:rPr>
            <w:noProof/>
            <w:webHidden/>
          </w:rPr>
          <w:tab/>
        </w:r>
        <w:r w:rsidR="00BE0663">
          <w:rPr>
            <w:noProof/>
            <w:webHidden/>
          </w:rPr>
          <w:fldChar w:fldCharType="begin"/>
        </w:r>
        <w:r w:rsidR="00BE0663">
          <w:rPr>
            <w:noProof/>
            <w:webHidden/>
          </w:rPr>
          <w:instrText xml:space="preserve"> PAGEREF _Toc75156051 \h </w:instrText>
        </w:r>
        <w:r w:rsidR="00BE0663">
          <w:rPr>
            <w:noProof/>
            <w:webHidden/>
          </w:rPr>
        </w:r>
        <w:r w:rsidR="00BE0663">
          <w:rPr>
            <w:noProof/>
            <w:webHidden/>
          </w:rPr>
          <w:fldChar w:fldCharType="separate"/>
        </w:r>
        <w:r w:rsidR="00BE0663">
          <w:rPr>
            <w:noProof/>
            <w:webHidden/>
          </w:rPr>
          <w:t>143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52" w:history="1">
        <w:r w:rsidR="00BE0663" w:rsidRPr="00326DF1">
          <w:rPr>
            <w:rStyle w:val="Collegamentoipertestuale"/>
            <w:noProof/>
            <w:spacing w:val="-4"/>
          </w:rPr>
          <w:t>CAUSA DI INCIAMPO O DI SCANDALO PER IL FRATELLO</w:t>
        </w:r>
        <w:r w:rsidR="00BE0663">
          <w:rPr>
            <w:noProof/>
            <w:webHidden/>
          </w:rPr>
          <w:tab/>
        </w:r>
        <w:r w:rsidR="00BE0663">
          <w:rPr>
            <w:noProof/>
            <w:webHidden/>
          </w:rPr>
          <w:fldChar w:fldCharType="begin"/>
        </w:r>
        <w:r w:rsidR="00BE0663">
          <w:rPr>
            <w:noProof/>
            <w:webHidden/>
          </w:rPr>
          <w:instrText xml:space="preserve"> PAGEREF _Toc75156052 \h </w:instrText>
        </w:r>
        <w:r w:rsidR="00BE0663">
          <w:rPr>
            <w:noProof/>
            <w:webHidden/>
          </w:rPr>
        </w:r>
        <w:r w:rsidR="00BE0663">
          <w:rPr>
            <w:noProof/>
            <w:webHidden/>
          </w:rPr>
          <w:fldChar w:fldCharType="separate"/>
        </w:r>
        <w:r w:rsidR="00BE0663">
          <w:rPr>
            <w:noProof/>
            <w:webHidden/>
          </w:rPr>
          <w:t>144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53" w:history="1">
        <w:r w:rsidR="00BE0663" w:rsidRPr="00326DF1">
          <w:rPr>
            <w:rStyle w:val="Collegamentoipertestuale"/>
            <w:noProof/>
          </w:rPr>
          <w:t>2 Gennaio</w:t>
        </w:r>
        <w:r w:rsidR="00BE0663">
          <w:rPr>
            <w:noProof/>
            <w:webHidden/>
          </w:rPr>
          <w:tab/>
        </w:r>
        <w:r w:rsidR="00BE0663">
          <w:rPr>
            <w:noProof/>
            <w:webHidden/>
          </w:rPr>
          <w:fldChar w:fldCharType="begin"/>
        </w:r>
        <w:r w:rsidR="00BE0663">
          <w:rPr>
            <w:noProof/>
            <w:webHidden/>
          </w:rPr>
          <w:instrText xml:space="preserve"> PAGEREF _Toc75156053 \h </w:instrText>
        </w:r>
        <w:r w:rsidR="00BE0663">
          <w:rPr>
            <w:noProof/>
            <w:webHidden/>
          </w:rPr>
        </w:r>
        <w:r w:rsidR="00BE0663">
          <w:rPr>
            <w:noProof/>
            <w:webHidden/>
          </w:rPr>
          <w:fldChar w:fldCharType="separate"/>
        </w:r>
        <w:r w:rsidR="00BE0663">
          <w:rPr>
            <w:noProof/>
            <w:webHidden/>
          </w:rPr>
          <w:t>148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54" w:history="1">
        <w:r w:rsidR="00BE0663" w:rsidRPr="00326DF1">
          <w:rPr>
            <w:rStyle w:val="Collegamentoipertestuale"/>
            <w:noProof/>
          </w:rPr>
          <w:t>Se vuoi, puoi purificarmi!</w:t>
        </w:r>
        <w:r w:rsidR="00BE0663">
          <w:rPr>
            <w:noProof/>
            <w:webHidden/>
          </w:rPr>
          <w:tab/>
        </w:r>
        <w:r w:rsidR="00BE0663">
          <w:rPr>
            <w:noProof/>
            <w:webHidden/>
          </w:rPr>
          <w:fldChar w:fldCharType="begin"/>
        </w:r>
        <w:r w:rsidR="00BE0663">
          <w:rPr>
            <w:noProof/>
            <w:webHidden/>
          </w:rPr>
          <w:instrText xml:space="preserve"> PAGEREF _Toc75156054 \h </w:instrText>
        </w:r>
        <w:r w:rsidR="00BE0663">
          <w:rPr>
            <w:noProof/>
            <w:webHidden/>
          </w:rPr>
        </w:r>
        <w:r w:rsidR="00BE0663">
          <w:rPr>
            <w:noProof/>
            <w:webHidden/>
          </w:rPr>
          <w:fldChar w:fldCharType="separate"/>
        </w:r>
        <w:r w:rsidR="00BE0663">
          <w:rPr>
            <w:noProof/>
            <w:webHidden/>
          </w:rPr>
          <w:t>148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55" w:history="1">
        <w:r w:rsidR="00BE0663" w:rsidRPr="00326DF1">
          <w:rPr>
            <w:rStyle w:val="Collegamentoipertestuale"/>
            <w:noProof/>
            <w:spacing w:val="-16"/>
          </w:rPr>
          <w:t>MA VOI NON CREDETE PERCHÉ NON FATE PARTE DELLE MIE PECORE</w:t>
        </w:r>
        <w:r w:rsidR="00BE0663">
          <w:rPr>
            <w:noProof/>
            <w:webHidden/>
          </w:rPr>
          <w:tab/>
        </w:r>
        <w:r w:rsidR="00BE0663">
          <w:rPr>
            <w:noProof/>
            <w:webHidden/>
          </w:rPr>
          <w:fldChar w:fldCharType="begin"/>
        </w:r>
        <w:r w:rsidR="00BE0663">
          <w:rPr>
            <w:noProof/>
            <w:webHidden/>
          </w:rPr>
          <w:instrText xml:space="preserve"> PAGEREF _Toc75156055 \h </w:instrText>
        </w:r>
        <w:r w:rsidR="00BE0663">
          <w:rPr>
            <w:noProof/>
            <w:webHidden/>
          </w:rPr>
        </w:r>
        <w:r w:rsidR="00BE0663">
          <w:rPr>
            <w:noProof/>
            <w:webHidden/>
          </w:rPr>
          <w:fldChar w:fldCharType="separate"/>
        </w:r>
        <w:r w:rsidR="00BE0663">
          <w:rPr>
            <w:noProof/>
            <w:webHidden/>
          </w:rPr>
          <w:t>150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56" w:history="1">
        <w:r w:rsidR="00BE0663" w:rsidRPr="00326DF1">
          <w:rPr>
            <w:rStyle w:val="Collegamentoipertestuale"/>
            <w:noProof/>
          </w:rPr>
          <w:t>3 Gennaio</w:t>
        </w:r>
        <w:r w:rsidR="00BE0663">
          <w:rPr>
            <w:noProof/>
            <w:webHidden/>
          </w:rPr>
          <w:tab/>
        </w:r>
        <w:r w:rsidR="00BE0663">
          <w:rPr>
            <w:noProof/>
            <w:webHidden/>
          </w:rPr>
          <w:fldChar w:fldCharType="begin"/>
        </w:r>
        <w:r w:rsidR="00BE0663">
          <w:rPr>
            <w:noProof/>
            <w:webHidden/>
          </w:rPr>
          <w:instrText xml:space="preserve"> PAGEREF _Toc75156056 \h </w:instrText>
        </w:r>
        <w:r w:rsidR="00BE0663">
          <w:rPr>
            <w:noProof/>
            <w:webHidden/>
          </w:rPr>
        </w:r>
        <w:r w:rsidR="00BE0663">
          <w:rPr>
            <w:noProof/>
            <w:webHidden/>
          </w:rPr>
          <w:fldChar w:fldCharType="separate"/>
        </w:r>
        <w:r w:rsidR="00BE0663">
          <w:rPr>
            <w:noProof/>
            <w:webHidden/>
          </w:rPr>
          <w:t>153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57" w:history="1">
        <w:r w:rsidR="00BE0663" w:rsidRPr="00326DF1">
          <w:rPr>
            <w:rStyle w:val="Collegamentoipertestuale"/>
            <w:noProof/>
          </w:rPr>
          <w:t>Egli merita che tu gli conceda quello che chiede</w:t>
        </w:r>
        <w:r w:rsidR="00BE0663">
          <w:rPr>
            <w:noProof/>
            <w:webHidden/>
          </w:rPr>
          <w:tab/>
        </w:r>
        <w:r w:rsidR="00BE0663">
          <w:rPr>
            <w:noProof/>
            <w:webHidden/>
          </w:rPr>
          <w:fldChar w:fldCharType="begin"/>
        </w:r>
        <w:r w:rsidR="00BE0663">
          <w:rPr>
            <w:noProof/>
            <w:webHidden/>
          </w:rPr>
          <w:instrText xml:space="preserve"> PAGEREF _Toc75156057 \h </w:instrText>
        </w:r>
        <w:r w:rsidR="00BE0663">
          <w:rPr>
            <w:noProof/>
            <w:webHidden/>
          </w:rPr>
        </w:r>
        <w:r w:rsidR="00BE0663">
          <w:rPr>
            <w:noProof/>
            <w:webHidden/>
          </w:rPr>
          <w:fldChar w:fldCharType="separate"/>
        </w:r>
        <w:r w:rsidR="00BE0663">
          <w:rPr>
            <w:noProof/>
            <w:webHidden/>
          </w:rPr>
          <w:t>154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58" w:history="1">
        <w:r w:rsidR="00BE0663" w:rsidRPr="00326DF1">
          <w:rPr>
            <w:rStyle w:val="Collegamentoipertestuale"/>
            <w:noProof/>
          </w:rPr>
          <w:t>DOV’È LA VOSTRA FEDE?</w:t>
        </w:r>
        <w:r w:rsidR="00BE0663">
          <w:rPr>
            <w:noProof/>
            <w:webHidden/>
          </w:rPr>
          <w:tab/>
        </w:r>
        <w:r w:rsidR="00BE0663">
          <w:rPr>
            <w:noProof/>
            <w:webHidden/>
          </w:rPr>
          <w:fldChar w:fldCharType="begin"/>
        </w:r>
        <w:r w:rsidR="00BE0663">
          <w:rPr>
            <w:noProof/>
            <w:webHidden/>
          </w:rPr>
          <w:instrText xml:space="preserve"> PAGEREF _Toc75156058 \h </w:instrText>
        </w:r>
        <w:r w:rsidR="00BE0663">
          <w:rPr>
            <w:noProof/>
            <w:webHidden/>
          </w:rPr>
        </w:r>
        <w:r w:rsidR="00BE0663">
          <w:rPr>
            <w:noProof/>
            <w:webHidden/>
          </w:rPr>
          <w:fldChar w:fldCharType="separate"/>
        </w:r>
        <w:r w:rsidR="00BE0663">
          <w:rPr>
            <w:noProof/>
            <w:webHidden/>
          </w:rPr>
          <w:t>155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59" w:history="1">
        <w:r w:rsidR="00BE0663" w:rsidRPr="00326DF1">
          <w:rPr>
            <w:rStyle w:val="Collegamentoipertestuale"/>
            <w:noProof/>
          </w:rPr>
          <w:t>4 Gennaio</w:t>
        </w:r>
        <w:r w:rsidR="00BE0663">
          <w:rPr>
            <w:noProof/>
            <w:webHidden/>
          </w:rPr>
          <w:tab/>
        </w:r>
        <w:r w:rsidR="00BE0663">
          <w:rPr>
            <w:noProof/>
            <w:webHidden/>
          </w:rPr>
          <w:fldChar w:fldCharType="begin"/>
        </w:r>
        <w:r w:rsidR="00BE0663">
          <w:rPr>
            <w:noProof/>
            <w:webHidden/>
          </w:rPr>
          <w:instrText xml:space="preserve"> PAGEREF _Toc75156059 \h </w:instrText>
        </w:r>
        <w:r w:rsidR="00BE0663">
          <w:rPr>
            <w:noProof/>
            <w:webHidden/>
          </w:rPr>
        </w:r>
        <w:r w:rsidR="00BE0663">
          <w:rPr>
            <w:noProof/>
            <w:webHidden/>
          </w:rPr>
          <w:fldChar w:fldCharType="separate"/>
        </w:r>
        <w:r w:rsidR="00BE0663">
          <w:rPr>
            <w:noProof/>
            <w:webHidden/>
          </w:rPr>
          <w:t>160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60" w:history="1">
        <w:r w:rsidR="00BE0663" w:rsidRPr="00326DF1">
          <w:rPr>
            <w:rStyle w:val="Collegamentoipertestuale"/>
            <w:noProof/>
          </w:rPr>
          <w:t>Il termine della Legge è Cristo</w:t>
        </w:r>
        <w:r w:rsidR="00BE0663">
          <w:rPr>
            <w:noProof/>
            <w:webHidden/>
          </w:rPr>
          <w:tab/>
        </w:r>
        <w:r w:rsidR="00BE0663">
          <w:rPr>
            <w:noProof/>
            <w:webHidden/>
          </w:rPr>
          <w:fldChar w:fldCharType="begin"/>
        </w:r>
        <w:r w:rsidR="00BE0663">
          <w:rPr>
            <w:noProof/>
            <w:webHidden/>
          </w:rPr>
          <w:instrText xml:space="preserve"> PAGEREF _Toc75156060 \h </w:instrText>
        </w:r>
        <w:r w:rsidR="00BE0663">
          <w:rPr>
            <w:noProof/>
            <w:webHidden/>
          </w:rPr>
        </w:r>
        <w:r w:rsidR="00BE0663">
          <w:rPr>
            <w:noProof/>
            <w:webHidden/>
          </w:rPr>
          <w:fldChar w:fldCharType="separate"/>
        </w:r>
        <w:r w:rsidR="00BE0663">
          <w:rPr>
            <w:noProof/>
            <w:webHidden/>
          </w:rPr>
          <w:t>160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61" w:history="1">
        <w:r w:rsidR="00BE0663" w:rsidRPr="00326DF1">
          <w:rPr>
            <w:rStyle w:val="Collegamentoipertestuale"/>
            <w:noProof/>
          </w:rPr>
          <w:t>ECCO MIA MADRE E I MIEI FRATELLI!</w:t>
        </w:r>
        <w:r w:rsidR="00BE0663">
          <w:rPr>
            <w:noProof/>
            <w:webHidden/>
          </w:rPr>
          <w:tab/>
        </w:r>
        <w:r w:rsidR="00BE0663">
          <w:rPr>
            <w:noProof/>
            <w:webHidden/>
          </w:rPr>
          <w:fldChar w:fldCharType="begin"/>
        </w:r>
        <w:r w:rsidR="00BE0663">
          <w:rPr>
            <w:noProof/>
            <w:webHidden/>
          </w:rPr>
          <w:instrText xml:space="preserve"> PAGEREF _Toc75156061 \h </w:instrText>
        </w:r>
        <w:r w:rsidR="00BE0663">
          <w:rPr>
            <w:noProof/>
            <w:webHidden/>
          </w:rPr>
        </w:r>
        <w:r w:rsidR="00BE0663">
          <w:rPr>
            <w:noProof/>
            <w:webHidden/>
          </w:rPr>
          <w:fldChar w:fldCharType="separate"/>
        </w:r>
        <w:r w:rsidR="00BE0663">
          <w:rPr>
            <w:noProof/>
            <w:webHidden/>
          </w:rPr>
          <w:t>161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62" w:history="1">
        <w:r w:rsidR="00BE0663" w:rsidRPr="00326DF1">
          <w:rPr>
            <w:rStyle w:val="Collegamentoipertestuale"/>
            <w:noProof/>
          </w:rPr>
          <w:t>5 Gennaio</w:t>
        </w:r>
        <w:r w:rsidR="00BE0663">
          <w:rPr>
            <w:noProof/>
            <w:webHidden/>
          </w:rPr>
          <w:tab/>
        </w:r>
        <w:r w:rsidR="00BE0663">
          <w:rPr>
            <w:noProof/>
            <w:webHidden/>
          </w:rPr>
          <w:fldChar w:fldCharType="begin"/>
        </w:r>
        <w:r w:rsidR="00BE0663">
          <w:rPr>
            <w:noProof/>
            <w:webHidden/>
          </w:rPr>
          <w:instrText xml:space="preserve"> PAGEREF _Toc75156062 \h </w:instrText>
        </w:r>
        <w:r w:rsidR="00BE0663">
          <w:rPr>
            <w:noProof/>
            <w:webHidden/>
          </w:rPr>
        </w:r>
        <w:r w:rsidR="00BE0663">
          <w:rPr>
            <w:noProof/>
            <w:webHidden/>
          </w:rPr>
          <w:fldChar w:fldCharType="separate"/>
        </w:r>
        <w:r w:rsidR="00BE0663">
          <w:rPr>
            <w:noProof/>
            <w:webHidden/>
          </w:rPr>
          <w:t>163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63" w:history="1">
        <w:r w:rsidR="00BE0663" w:rsidRPr="00326DF1">
          <w:rPr>
            <w:rStyle w:val="Collegamentoipertestuale"/>
            <w:noProof/>
          </w:rPr>
          <w:t>Quello che dico a voi, lo dico a tutti: vegliate!</w:t>
        </w:r>
        <w:r w:rsidR="00BE0663">
          <w:rPr>
            <w:noProof/>
            <w:webHidden/>
          </w:rPr>
          <w:tab/>
        </w:r>
        <w:r w:rsidR="00BE0663">
          <w:rPr>
            <w:noProof/>
            <w:webHidden/>
          </w:rPr>
          <w:fldChar w:fldCharType="begin"/>
        </w:r>
        <w:r w:rsidR="00BE0663">
          <w:rPr>
            <w:noProof/>
            <w:webHidden/>
          </w:rPr>
          <w:instrText xml:space="preserve"> PAGEREF _Toc75156063 \h </w:instrText>
        </w:r>
        <w:r w:rsidR="00BE0663">
          <w:rPr>
            <w:noProof/>
            <w:webHidden/>
          </w:rPr>
        </w:r>
        <w:r w:rsidR="00BE0663">
          <w:rPr>
            <w:noProof/>
            <w:webHidden/>
          </w:rPr>
          <w:fldChar w:fldCharType="separate"/>
        </w:r>
        <w:r w:rsidR="00BE0663">
          <w:rPr>
            <w:noProof/>
            <w:webHidden/>
          </w:rPr>
          <w:t>163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64" w:history="1">
        <w:r w:rsidR="00BE0663" w:rsidRPr="00326DF1">
          <w:rPr>
            <w:rStyle w:val="Collegamentoipertestuale"/>
            <w:noProof/>
            <w:spacing w:val="-6"/>
          </w:rPr>
          <w:t>EGLI INFATTI INSEGNAVA LORO COME UNO CHE HA AUTORITÀ</w:t>
        </w:r>
        <w:r w:rsidR="00BE0663">
          <w:rPr>
            <w:noProof/>
            <w:webHidden/>
          </w:rPr>
          <w:tab/>
        </w:r>
        <w:r w:rsidR="00BE0663">
          <w:rPr>
            <w:noProof/>
            <w:webHidden/>
          </w:rPr>
          <w:fldChar w:fldCharType="begin"/>
        </w:r>
        <w:r w:rsidR="00BE0663">
          <w:rPr>
            <w:noProof/>
            <w:webHidden/>
          </w:rPr>
          <w:instrText xml:space="preserve"> PAGEREF _Toc75156064 \h </w:instrText>
        </w:r>
        <w:r w:rsidR="00BE0663">
          <w:rPr>
            <w:noProof/>
            <w:webHidden/>
          </w:rPr>
        </w:r>
        <w:r w:rsidR="00BE0663">
          <w:rPr>
            <w:noProof/>
            <w:webHidden/>
          </w:rPr>
          <w:fldChar w:fldCharType="separate"/>
        </w:r>
        <w:r w:rsidR="00BE0663">
          <w:rPr>
            <w:noProof/>
            <w:webHidden/>
          </w:rPr>
          <w:t>164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65" w:history="1">
        <w:r w:rsidR="00BE0663" w:rsidRPr="00326DF1">
          <w:rPr>
            <w:rStyle w:val="Collegamentoipertestuale"/>
            <w:noProof/>
          </w:rPr>
          <w:t>6 Gennaio</w:t>
        </w:r>
        <w:r w:rsidR="00BE0663">
          <w:rPr>
            <w:noProof/>
            <w:webHidden/>
          </w:rPr>
          <w:tab/>
        </w:r>
        <w:r w:rsidR="00BE0663">
          <w:rPr>
            <w:noProof/>
            <w:webHidden/>
          </w:rPr>
          <w:fldChar w:fldCharType="begin"/>
        </w:r>
        <w:r w:rsidR="00BE0663">
          <w:rPr>
            <w:noProof/>
            <w:webHidden/>
          </w:rPr>
          <w:instrText xml:space="preserve"> PAGEREF _Toc75156065 \h </w:instrText>
        </w:r>
        <w:r w:rsidR="00BE0663">
          <w:rPr>
            <w:noProof/>
            <w:webHidden/>
          </w:rPr>
        </w:r>
        <w:r w:rsidR="00BE0663">
          <w:rPr>
            <w:noProof/>
            <w:webHidden/>
          </w:rPr>
          <w:fldChar w:fldCharType="separate"/>
        </w:r>
        <w:r w:rsidR="00BE0663">
          <w:rPr>
            <w:noProof/>
            <w:webHidden/>
          </w:rPr>
          <w:t>167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66" w:history="1">
        <w:r w:rsidR="00BE0663" w:rsidRPr="00326DF1">
          <w:rPr>
            <w:rStyle w:val="Collegamentoipertestuale"/>
            <w:noProof/>
          </w:rPr>
          <w:t>Perché, dov’è il tuo tesoro, là sarà anche il tuo cuore</w:t>
        </w:r>
        <w:r w:rsidR="00BE0663">
          <w:rPr>
            <w:noProof/>
            <w:webHidden/>
          </w:rPr>
          <w:tab/>
        </w:r>
        <w:r w:rsidR="00BE0663">
          <w:rPr>
            <w:noProof/>
            <w:webHidden/>
          </w:rPr>
          <w:fldChar w:fldCharType="begin"/>
        </w:r>
        <w:r w:rsidR="00BE0663">
          <w:rPr>
            <w:noProof/>
            <w:webHidden/>
          </w:rPr>
          <w:instrText xml:space="preserve"> PAGEREF _Toc75156066 \h </w:instrText>
        </w:r>
        <w:r w:rsidR="00BE0663">
          <w:rPr>
            <w:noProof/>
            <w:webHidden/>
          </w:rPr>
        </w:r>
        <w:r w:rsidR="00BE0663">
          <w:rPr>
            <w:noProof/>
            <w:webHidden/>
          </w:rPr>
          <w:fldChar w:fldCharType="separate"/>
        </w:r>
        <w:r w:rsidR="00BE0663">
          <w:rPr>
            <w:noProof/>
            <w:webHidden/>
          </w:rPr>
          <w:t>167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67" w:history="1">
        <w:r w:rsidR="00BE0663" w:rsidRPr="00326DF1">
          <w:rPr>
            <w:rStyle w:val="Collegamentoipertestuale"/>
            <w:noProof/>
          </w:rPr>
          <w:t>CONVERTITEVI E CREDETE NEL VANGELO</w:t>
        </w:r>
        <w:r w:rsidR="00BE0663">
          <w:rPr>
            <w:noProof/>
            <w:webHidden/>
          </w:rPr>
          <w:tab/>
        </w:r>
        <w:r w:rsidR="00BE0663">
          <w:rPr>
            <w:noProof/>
            <w:webHidden/>
          </w:rPr>
          <w:fldChar w:fldCharType="begin"/>
        </w:r>
        <w:r w:rsidR="00BE0663">
          <w:rPr>
            <w:noProof/>
            <w:webHidden/>
          </w:rPr>
          <w:instrText xml:space="preserve"> PAGEREF _Toc75156067 \h </w:instrText>
        </w:r>
        <w:r w:rsidR="00BE0663">
          <w:rPr>
            <w:noProof/>
            <w:webHidden/>
          </w:rPr>
        </w:r>
        <w:r w:rsidR="00BE0663">
          <w:rPr>
            <w:noProof/>
            <w:webHidden/>
          </w:rPr>
          <w:fldChar w:fldCharType="separate"/>
        </w:r>
        <w:r w:rsidR="00BE0663">
          <w:rPr>
            <w:noProof/>
            <w:webHidden/>
          </w:rPr>
          <w:t>168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68" w:history="1">
        <w:r w:rsidR="00BE0663" w:rsidRPr="00326DF1">
          <w:rPr>
            <w:rStyle w:val="Collegamentoipertestuale"/>
            <w:noProof/>
          </w:rPr>
          <w:t>7 Gennaio</w:t>
        </w:r>
        <w:r w:rsidR="00BE0663">
          <w:rPr>
            <w:noProof/>
            <w:webHidden/>
          </w:rPr>
          <w:tab/>
        </w:r>
        <w:r w:rsidR="00BE0663">
          <w:rPr>
            <w:noProof/>
            <w:webHidden/>
          </w:rPr>
          <w:fldChar w:fldCharType="begin"/>
        </w:r>
        <w:r w:rsidR="00BE0663">
          <w:rPr>
            <w:noProof/>
            <w:webHidden/>
          </w:rPr>
          <w:instrText xml:space="preserve"> PAGEREF _Toc75156068 \h </w:instrText>
        </w:r>
        <w:r w:rsidR="00BE0663">
          <w:rPr>
            <w:noProof/>
            <w:webHidden/>
          </w:rPr>
        </w:r>
        <w:r w:rsidR="00BE0663">
          <w:rPr>
            <w:noProof/>
            <w:webHidden/>
          </w:rPr>
          <w:fldChar w:fldCharType="separate"/>
        </w:r>
        <w:r w:rsidR="00BE0663">
          <w:rPr>
            <w:noProof/>
            <w:webHidden/>
          </w:rPr>
          <w:t>175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69" w:history="1">
        <w:r w:rsidR="00BE0663" w:rsidRPr="00326DF1">
          <w:rPr>
            <w:rStyle w:val="Collegamentoipertestuale"/>
            <w:noProof/>
          </w:rPr>
          <w:t>Figlio, ti sono perdonati i peccati</w:t>
        </w:r>
        <w:r w:rsidR="00BE0663">
          <w:rPr>
            <w:noProof/>
            <w:webHidden/>
          </w:rPr>
          <w:tab/>
        </w:r>
        <w:r w:rsidR="00BE0663">
          <w:rPr>
            <w:noProof/>
            <w:webHidden/>
          </w:rPr>
          <w:fldChar w:fldCharType="begin"/>
        </w:r>
        <w:r w:rsidR="00BE0663">
          <w:rPr>
            <w:noProof/>
            <w:webHidden/>
          </w:rPr>
          <w:instrText xml:space="preserve"> PAGEREF _Toc75156069 \h </w:instrText>
        </w:r>
        <w:r w:rsidR="00BE0663">
          <w:rPr>
            <w:noProof/>
            <w:webHidden/>
          </w:rPr>
        </w:r>
        <w:r w:rsidR="00BE0663">
          <w:rPr>
            <w:noProof/>
            <w:webHidden/>
          </w:rPr>
          <w:fldChar w:fldCharType="separate"/>
        </w:r>
        <w:r w:rsidR="00BE0663">
          <w:rPr>
            <w:noProof/>
            <w:webHidden/>
          </w:rPr>
          <w:t>175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70" w:history="1">
        <w:r w:rsidR="00BE0663" w:rsidRPr="00326DF1">
          <w:rPr>
            <w:rStyle w:val="Collegamentoipertestuale"/>
            <w:noProof/>
            <w:spacing w:val="-16"/>
          </w:rPr>
          <w:t>TUTTO CIÒ CHE NON VIENE DALLA COSCIENZA È PECCATO</w:t>
        </w:r>
        <w:r w:rsidR="00BE0663">
          <w:rPr>
            <w:noProof/>
            <w:webHidden/>
          </w:rPr>
          <w:tab/>
        </w:r>
        <w:r w:rsidR="00BE0663">
          <w:rPr>
            <w:noProof/>
            <w:webHidden/>
          </w:rPr>
          <w:fldChar w:fldCharType="begin"/>
        </w:r>
        <w:r w:rsidR="00BE0663">
          <w:rPr>
            <w:noProof/>
            <w:webHidden/>
          </w:rPr>
          <w:instrText xml:space="preserve"> PAGEREF _Toc75156070 \h </w:instrText>
        </w:r>
        <w:r w:rsidR="00BE0663">
          <w:rPr>
            <w:noProof/>
            <w:webHidden/>
          </w:rPr>
        </w:r>
        <w:r w:rsidR="00BE0663">
          <w:rPr>
            <w:noProof/>
            <w:webHidden/>
          </w:rPr>
          <w:fldChar w:fldCharType="separate"/>
        </w:r>
        <w:r w:rsidR="00BE0663">
          <w:rPr>
            <w:noProof/>
            <w:webHidden/>
          </w:rPr>
          <w:t>177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71" w:history="1">
        <w:r w:rsidR="00BE0663" w:rsidRPr="00326DF1">
          <w:rPr>
            <w:rStyle w:val="Collegamentoipertestuale"/>
            <w:noProof/>
          </w:rPr>
          <w:t>8 Gennaio</w:t>
        </w:r>
        <w:r w:rsidR="00BE0663">
          <w:rPr>
            <w:noProof/>
            <w:webHidden/>
          </w:rPr>
          <w:tab/>
        </w:r>
        <w:r w:rsidR="00BE0663">
          <w:rPr>
            <w:noProof/>
            <w:webHidden/>
          </w:rPr>
          <w:fldChar w:fldCharType="begin"/>
        </w:r>
        <w:r w:rsidR="00BE0663">
          <w:rPr>
            <w:noProof/>
            <w:webHidden/>
          </w:rPr>
          <w:instrText xml:space="preserve"> PAGEREF _Toc75156071 \h </w:instrText>
        </w:r>
        <w:r w:rsidR="00BE0663">
          <w:rPr>
            <w:noProof/>
            <w:webHidden/>
          </w:rPr>
        </w:r>
        <w:r w:rsidR="00BE0663">
          <w:rPr>
            <w:noProof/>
            <w:webHidden/>
          </w:rPr>
          <w:fldChar w:fldCharType="separate"/>
        </w:r>
        <w:r w:rsidR="00BE0663">
          <w:rPr>
            <w:noProof/>
            <w:webHidden/>
          </w:rPr>
          <w:t>184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72" w:history="1">
        <w:r w:rsidR="00BE0663" w:rsidRPr="00326DF1">
          <w:rPr>
            <w:rStyle w:val="Collegamentoipertestuale"/>
            <w:noProof/>
          </w:rPr>
          <w:t>Un grande profeta è sorto tra noi</w:t>
        </w:r>
        <w:r w:rsidR="00BE0663">
          <w:rPr>
            <w:noProof/>
            <w:webHidden/>
          </w:rPr>
          <w:tab/>
        </w:r>
        <w:r w:rsidR="00BE0663">
          <w:rPr>
            <w:noProof/>
            <w:webHidden/>
          </w:rPr>
          <w:fldChar w:fldCharType="begin"/>
        </w:r>
        <w:r w:rsidR="00BE0663">
          <w:rPr>
            <w:noProof/>
            <w:webHidden/>
          </w:rPr>
          <w:instrText xml:space="preserve"> PAGEREF _Toc75156072 \h </w:instrText>
        </w:r>
        <w:r w:rsidR="00BE0663">
          <w:rPr>
            <w:noProof/>
            <w:webHidden/>
          </w:rPr>
        </w:r>
        <w:r w:rsidR="00BE0663">
          <w:rPr>
            <w:noProof/>
            <w:webHidden/>
          </w:rPr>
          <w:fldChar w:fldCharType="separate"/>
        </w:r>
        <w:r w:rsidR="00BE0663">
          <w:rPr>
            <w:noProof/>
            <w:webHidden/>
          </w:rPr>
          <w:t>184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73" w:history="1">
        <w:r w:rsidR="00BE0663" w:rsidRPr="00326DF1">
          <w:rPr>
            <w:rStyle w:val="Collegamentoipertestuale"/>
            <w:noProof/>
          </w:rPr>
          <w:t>DIMORA TUTTA CONSACRATA A DIO</w:t>
        </w:r>
        <w:r w:rsidR="00BE0663">
          <w:rPr>
            <w:noProof/>
            <w:webHidden/>
          </w:rPr>
          <w:tab/>
        </w:r>
        <w:r w:rsidR="00BE0663">
          <w:rPr>
            <w:noProof/>
            <w:webHidden/>
          </w:rPr>
          <w:fldChar w:fldCharType="begin"/>
        </w:r>
        <w:r w:rsidR="00BE0663">
          <w:rPr>
            <w:noProof/>
            <w:webHidden/>
          </w:rPr>
          <w:instrText xml:space="preserve"> PAGEREF _Toc75156073 \h </w:instrText>
        </w:r>
        <w:r w:rsidR="00BE0663">
          <w:rPr>
            <w:noProof/>
            <w:webHidden/>
          </w:rPr>
        </w:r>
        <w:r w:rsidR="00BE0663">
          <w:rPr>
            <w:noProof/>
            <w:webHidden/>
          </w:rPr>
          <w:fldChar w:fldCharType="separate"/>
        </w:r>
        <w:r w:rsidR="00BE0663">
          <w:rPr>
            <w:noProof/>
            <w:webHidden/>
          </w:rPr>
          <w:t>186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74" w:history="1">
        <w:r w:rsidR="00BE0663" w:rsidRPr="00326DF1">
          <w:rPr>
            <w:rStyle w:val="Collegamentoipertestuale"/>
            <w:noProof/>
          </w:rPr>
          <w:t>9 Gennaio</w:t>
        </w:r>
        <w:r w:rsidR="00BE0663">
          <w:rPr>
            <w:noProof/>
            <w:webHidden/>
          </w:rPr>
          <w:tab/>
        </w:r>
        <w:r w:rsidR="00BE0663">
          <w:rPr>
            <w:noProof/>
            <w:webHidden/>
          </w:rPr>
          <w:fldChar w:fldCharType="begin"/>
        </w:r>
        <w:r w:rsidR="00BE0663">
          <w:rPr>
            <w:noProof/>
            <w:webHidden/>
          </w:rPr>
          <w:instrText xml:space="preserve"> PAGEREF _Toc75156074 \h </w:instrText>
        </w:r>
        <w:r w:rsidR="00BE0663">
          <w:rPr>
            <w:noProof/>
            <w:webHidden/>
          </w:rPr>
        </w:r>
        <w:r w:rsidR="00BE0663">
          <w:rPr>
            <w:noProof/>
            <w:webHidden/>
          </w:rPr>
          <w:fldChar w:fldCharType="separate"/>
        </w:r>
        <w:r w:rsidR="00BE0663">
          <w:rPr>
            <w:noProof/>
            <w:webHidden/>
          </w:rPr>
          <w:t>189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75" w:history="1">
        <w:r w:rsidR="00BE0663" w:rsidRPr="00326DF1">
          <w:rPr>
            <w:rStyle w:val="Collegamentoipertestuale"/>
            <w:noProof/>
          </w:rPr>
          <w:t>A queste sue parole, molti credettero in lui</w:t>
        </w:r>
        <w:r w:rsidR="00BE0663">
          <w:rPr>
            <w:noProof/>
            <w:webHidden/>
          </w:rPr>
          <w:tab/>
        </w:r>
        <w:r w:rsidR="00BE0663">
          <w:rPr>
            <w:noProof/>
            <w:webHidden/>
          </w:rPr>
          <w:fldChar w:fldCharType="begin"/>
        </w:r>
        <w:r w:rsidR="00BE0663">
          <w:rPr>
            <w:noProof/>
            <w:webHidden/>
          </w:rPr>
          <w:instrText xml:space="preserve"> PAGEREF _Toc75156075 \h </w:instrText>
        </w:r>
        <w:r w:rsidR="00BE0663">
          <w:rPr>
            <w:noProof/>
            <w:webHidden/>
          </w:rPr>
        </w:r>
        <w:r w:rsidR="00BE0663">
          <w:rPr>
            <w:noProof/>
            <w:webHidden/>
          </w:rPr>
          <w:fldChar w:fldCharType="separate"/>
        </w:r>
        <w:r w:rsidR="00BE0663">
          <w:rPr>
            <w:noProof/>
            <w:webHidden/>
          </w:rPr>
          <w:t>189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76" w:history="1">
        <w:r w:rsidR="00BE0663" w:rsidRPr="00326DF1">
          <w:rPr>
            <w:rStyle w:val="Collegamentoipertestuale"/>
            <w:noProof/>
          </w:rPr>
          <w:t>IL VERO CAMMINO DEL CRISTIANO</w:t>
        </w:r>
        <w:r w:rsidR="00BE0663">
          <w:rPr>
            <w:noProof/>
            <w:webHidden/>
          </w:rPr>
          <w:tab/>
        </w:r>
        <w:r w:rsidR="00BE0663">
          <w:rPr>
            <w:noProof/>
            <w:webHidden/>
          </w:rPr>
          <w:fldChar w:fldCharType="begin"/>
        </w:r>
        <w:r w:rsidR="00BE0663">
          <w:rPr>
            <w:noProof/>
            <w:webHidden/>
          </w:rPr>
          <w:instrText xml:space="preserve"> PAGEREF _Toc75156076 \h </w:instrText>
        </w:r>
        <w:r w:rsidR="00BE0663">
          <w:rPr>
            <w:noProof/>
            <w:webHidden/>
          </w:rPr>
        </w:r>
        <w:r w:rsidR="00BE0663">
          <w:rPr>
            <w:noProof/>
            <w:webHidden/>
          </w:rPr>
          <w:fldChar w:fldCharType="separate"/>
        </w:r>
        <w:r w:rsidR="00BE0663">
          <w:rPr>
            <w:noProof/>
            <w:webHidden/>
          </w:rPr>
          <w:t>191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77" w:history="1">
        <w:r w:rsidR="00BE0663" w:rsidRPr="00326DF1">
          <w:rPr>
            <w:rStyle w:val="Collegamentoipertestuale"/>
            <w:noProof/>
          </w:rPr>
          <w:t>10 Gennaio</w:t>
        </w:r>
        <w:r w:rsidR="00BE0663">
          <w:rPr>
            <w:noProof/>
            <w:webHidden/>
          </w:rPr>
          <w:tab/>
        </w:r>
        <w:r w:rsidR="00BE0663">
          <w:rPr>
            <w:noProof/>
            <w:webHidden/>
          </w:rPr>
          <w:fldChar w:fldCharType="begin"/>
        </w:r>
        <w:r w:rsidR="00BE0663">
          <w:rPr>
            <w:noProof/>
            <w:webHidden/>
          </w:rPr>
          <w:instrText xml:space="preserve"> PAGEREF _Toc75156077 \h </w:instrText>
        </w:r>
        <w:r w:rsidR="00BE0663">
          <w:rPr>
            <w:noProof/>
            <w:webHidden/>
          </w:rPr>
        </w:r>
        <w:r w:rsidR="00BE0663">
          <w:rPr>
            <w:noProof/>
            <w:webHidden/>
          </w:rPr>
          <w:fldChar w:fldCharType="separate"/>
        </w:r>
        <w:r w:rsidR="00BE0663">
          <w:rPr>
            <w:noProof/>
            <w:webHidden/>
          </w:rPr>
          <w:t>192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78" w:history="1">
        <w:r w:rsidR="00BE0663" w:rsidRPr="00326DF1">
          <w:rPr>
            <w:rStyle w:val="Collegamentoipertestuale"/>
            <w:noProof/>
          </w:rPr>
          <w:t>L’ascolto riguarda la parola di Cristo</w:t>
        </w:r>
        <w:r w:rsidR="00BE0663">
          <w:rPr>
            <w:noProof/>
            <w:webHidden/>
          </w:rPr>
          <w:tab/>
        </w:r>
        <w:r w:rsidR="00BE0663">
          <w:rPr>
            <w:noProof/>
            <w:webHidden/>
          </w:rPr>
          <w:fldChar w:fldCharType="begin"/>
        </w:r>
        <w:r w:rsidR="00BE0663">
          <w:rPr>
            <w:noProof/>
            <w:webHidden/>
          </w:rPr>
          <w:instrText xml:space="preserve"> PAGEREF _Toc75156078 \h </w:instrText>
        </w:r>
        <w:r w:rsidR="00BE0663">
          <w:rPr>
            <w:noProof/>
            <w:webHidden/>
          </w:rPr>
        </w:r>
        <w:r w:rsidR="00BE0663">
          <w:rPr>
            <w:noProof/>
            <w:webHidden/>
          </w:rPr>
          <w:fldChar w:fldCharType="separate"/>
        </w:r>
        <w:r w:rsidR="00BE0663">
          <w:rPr>
            <w:noProof/>
            <w:webHidden/>
          </w:rPr>
          <w:t>192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79" w:history="1">
        <w:r w:rsidR="00BE0663" w:rsidRPr="00326DF1">
          <w:rPr>
            <w:rStyle w:val="Collegamentoipertestuale"/>
            <w:noProof/>
          </w:rPr>
          <w:t>PERCHÉ TU, CHE SEI UOMO, TI FAI DIO</w:t>
        </w:r>
        <w:r w:rsidR="00BE0663">
          <w:rPr>
            <w:noProof/>
            <w:webHidden/>
          </w:rPr>
          <w:tab/>
        </w:r>
        <w:r w:rsidR="00BE0663">
          <w:rPr>
            <w:noProof/>
            <w:webHidden/>
          </w:rPr>
          <w:fldChar w:fldCharType="begin"/>
        </w:r>
        <w:r w:rsidR="00BE0663">
          <w:rPr>
            <w:noProof/>
            <w:webHidden/>
          </w:rPr>
          <w:instrText xml:space="preserve"> PAGEREF _Toc75156079 \h </w:instrText>
        </w:r>
        <w:r w:rsidR="00BE0663">
          <w:rPr>
            <w:noProof/>
            <w:webHidden/>
          </w:rPr>
        </w:r>
        <w:r w:rsidR="00BE0663">
          <w:rPr>
            <w:noProof/>
            <w:webHidden/>
          </w:rPr>
          <w:fldChar w:fldCharType="separate"/>
        </w:r>
        <w:r w:rsidR="00BE0663">
          <w:rPr>
            <w:noProof/>
            <w:webHidden/>
          </w:rPr>
          <w:t>194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80" w:history="1">
        <w:r w:rsidR="00BE0663" w:rsidRPr="00326DF1">
          <w:rPr>
            <w:rStyle w:val="Collegamentoipertestuale"/>
            <w:noProof/>
          </w:rPr>
          <w:t>11 Gennaio</w:t>
        </w:r>
        <w:r w:rsidR="00BE0663">
          <w:rPr>
            <w:noProof/>
            <w:webHidden/>
          </w:rPr>
          <w:tab/>
        </w:r>
        <w:r w:rsidR="00BE0663">
          <w:rPr>
            <w:noProof/>
            <w:webHidden/>
          </w:rPr>
          <w:fldChar w:fldCharType="begin"/>
        </w:r>
        <w:r w:rsidR="00BE0663">
          <w:rPr>
            <w:noProof/>
            <w:webHidden/>
          </w:rPr>
          <w:instrText xml:space="preserve"> PAGEREF _Toc75156080 \h </w:instrText>
        </w:r>
        <w:r w:rsidR="00BE0663">
          <w:rPr>
            <w:noProof/>
            <w:webHidden/>
          </w:rPr>
        </w:r>
        <w:r w:rsidR="00BE0663">
          <w:rPr>
            <w:noProof/>
            <w:webHidden/>
          </w:rPr>
          <w:fldChar w:fldCharType="separate"/>
        </w:r>
        <w:r w:rsidR="00BE0663">
          <w:rPr>
            <w:noProof/>
            <w:webHidden/>
          </w:rPr>
          <w:t>195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81" w:history="1">
        <w:r w:rsidR="00BE0663" w:rsidRPr="00326DF1">
          <w:rPr>
            <w:rStyle w:val="Collegamentoipertestuale"/>
            <w:noProof/>
          </w:rPr>
          <w:t>Vergine degna di lode</w:t>
        </w:r>
        <w:r w:rsidR="00BE0663">
          <w:rPr>
            <w:noProof/>
            <w:webHidden/>
          </w:rPr>
          <w:tab/>
        </w:r>
        <w:r w:rsidR="00BE0663">
          <w:rPr>
            <w:noProof/>
            <w:webHidden/>
          </w:rPr>
          <w:fldChar w:fldCharType="begin"/>
        </w:r>
        <w:r w:rsidR="00BE0663">
          <w:rPr>
            <w:noProof/>
            <w:webHidden/>
          </w:rPr>
          <w:instrText xml:space="preserve"> PAGEREF _Toc75156081 \h </w:instrText>
        </w:r>
        <w:r w:rsidR="00BE0663">
          <w:rPr>
            <w:noProof/>
            <w:webHidden/>
          </w:rPr>
        </w:r>
        <w:r w:rsidR="00BE0663">
          <w:rPr>
            <w:noProof/>
            <w:webHidden/>
          </w:rPr>
          <w:fldChar w:fldCharType="separate"/>
        </w:r>
        <w:r w:rsidR="00BE0663">
          <w:rPr>
            <w:noProof/>
            <w:webHidden/>
          </w:rPr>
          <w:t>196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82" w:history="1">
        <w:r w:rsidR="00BE0663" w:rsidRPr="00326DF1">
          <w:rPr>
            <w:rStyle w:val="Collegamentoipertestuale"/>
            <w:noProof/>
            <w:spacing w:val="-20"/>
          </w:rPr>
          <w:t>TORNA A CASA TUA E RACCONTA QUELLO CHE DIO HA FATTO PER TE</w:t>
        </w:r>
        <w:r w:rsidR="00BE0663">
          <w:rPr>
            <w:noProof/>
            <w:webHidden/>
          </w:rPr>
          <w:tab/>
        </w:r>
        <w:r w:rsidR="00BE0663">
          <w:rPr>
            <w:noProof/>
            <w:webHidden/>
          </w:rPr>
          <w:fldChar w:fldCharType="begin"/>
        </w:r>
        <w:r w:rsidR="00BE0663">
          <w:rPr>
            <w:noProof/>
            <w:webHidden/>
          </w:rPr>
          <w:instrText xml:space="preserve"> PAGEREF _Toc75156082 \h </w:instrText>
        </w:r>
        <w:r w:rsidR="00BE0663">
          <w:rPr>
            <w:noProof/>
            <w:webHidden/>
          </w:rPr>
        </w:r>
        <w:r w:rsidR="00BE0663">
          <w:rPr>
            <w:noProof/>
            <w:webHidden/>
          </w:rPr>
          <w:fldChar w:fldCharType="separate"/>
        </w:r>
        <w:r w:rsidR="00BE0663">
          <w:rPr>
            <w:noProof/>
            <w:webHidden/>
          </w:rPr>
          <w:t>197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83" w:history="1">
        <w:r w:rsidR="00BE0663" w:rsidRPr="00326DF1">
          <w:rPr>
            <w:rStyle w:val="Collegamentoipertestuale"/>
            <w:noProof/>
          </w:rPr>
          <w:t>12 Gennaio</w:t>
        </w:r>
        <w:r w:rsidR="00BE0663">
          <w:rPr>
            <w:noProof/>
            <w:webHidden/>
          </w:rPr>
          <w:tab/>
        </w:r>
        <w:r w:rsidR="00BE0663">
          <w:rPr>
            <w:noProof/>
            <w:webHidden/>
          </w:rPr>
          <w:fldChar w:fldCharType="begin"/>
        </w:r>
        <w:r w:rsidR="00BE0663">
          <w:rPr>
            <w:noProof/>
            <w:webHidden/>
          </w:rPr>
          <w:instrText xml:space="preserve"> PAGEREF _Toc75156083 \h </w:instrText>
        </w:r>
        <w:r w:rsidR="00BE0663">
          <w:rPr>
            <w:noProof/>
            <w:webHidden/>
          </w:rPr>
        </w:r>
        <w:r w:rsidR="00BE0663">
          <w:rPr>
            <w:noProof/>
            <w:webHidden/>
          </w:rPr>
          <w:fldChar w:fldCharType="separate"/>
        </w:r>
        <w:r w:rsidR="00BE0663">
          <w:rPr>
            <w:noProof/>
            <w:webHidden/>
          </w:rPr>
          <w:t>200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84" w:history="1">
        <w:r w:rsidR="00BE0663" w:rsidRPr="00326DF1">
          <w:rPr>
            <w:rStyle w:val="Collegamentoipertestuale"/>
            <w:noProof/>
            <w:spacing w:val="-12"/>
          </w:rPr>
          <w:t>Io vi ho battezzato con acqua, ma egli vi battezzerà in Spirito Santo</w:t>
        </w:r>
        <w:r w:rsidR="00BE0663">
          <w:rPr>
            <w:noProof/>
            <w:webHidden/>
          </w:rPr>
          <w:tab/>
        </w:r>
        <w:r w:rsidR="00BE0663">
          <w:rPr>
            <w:noProof/>
            <w:webHidden/>
          </w:rPr>
          <w:fldChar w:fldCharType="begin"/>
        </w:r>
        <w:r w:rsidR="00BE0663">
          <w:rPr>
            <w:noProof/>
            <w:webHidden/>
          </w:rPr>
          <w:instrText xml:space="preserve"> PAGEREF _Toc75156084 \h </w:instrText>
        </w:r>
        <w:r w:rsidR="00BE0663">
          <w:rPr>
            <w:noProof/>
            <w:webHidden/>
          </w:rPr>
        </w:r>
        <w:r w:rsidR="00BE0663">
          <w:rPr>
            <w:noProof/>
            <w:webHidden/>
          </w:rPr>
          <w:fldChar w:fldCharType="separate"/>
        </w:r>
        <w:r w:rsidR="00BE0663">
          <w:rPr>
            <w:noProof/>
            <w:webHidden/>
          </w:rPr>
          <w:t>200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85" w:history="1">
        <w:r w:rsidR="00BE0663" w:rsidRPr="00326DF1">
          <w:rPr>
            <w:rStyle w:val="Collegamentoipertestuale"/>
            <w:noProof/>
          </w:rPr>
          <w:t>13 Gennaio</w:t>
        </w:r>
        <w:r w:rsidR="00BE0663">
          <w:rPr>
            <w:noProof/>
            <w:webHidden/>
          </w:rPr>
          <w:tab/>
        </w:r>
        <w:r w:rsidR="00BE0663">
          <w:rPr>
            <w:noProof/>
            <w:webHidden/>
          </w:rPr>
          <w:fldChar w:fldCharType="begin"/>
        </w:r>
        <w:r w:rsidR="00BE0663">
          <w:rPr>
            <w:noProof/>
            <w:webHidden/>
          </w:rPr>
          <w:instrText xml:space="preserve"> PAGEREF _Toc75156085 \h </w:instrText>
        </w:r>
        <w:r w:rsidR="00BE0663">
          <w:rPr>
            <w:noProof/>
            <w:webHidden/>
          </w:rPr>
        </w:r>
        <w:r w:rsidR="00BE0663">
          <w:rPr>
            <w:noProof/>
            <w:webHidden/>
          </w:rPr>
          <w:fldChar w:fldCharType="separate"/>
        </w:r>
        <w:r w:rsidR="00BE0663">
          <w:rPr>
            <w:noProof/>
            <w:webHidden/>
          </w:rPr>
          <w:t>202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86" w:history="1">
        <w:r w:rsidR="00BE0663" w:rsidRPr="00326DF1">
          <w:rPr>
            <w:rStyle w:val="Collegamentoipertestuale"/>
            <w:noProof/>
          </w:rPr>
          <w:t>Altrimenti non c’è ricompensa per voi presso il Padre vostro</w:t>
        </w:r>
        <w:r w:rsidR="00BE0663">
          <w:rPr>
            <w:noProof/>
            <w:webHidden/>
          </w:rPr>
          <w:tab/>
        </w:r>
        <w:r w:rsidR="00BE0663">
          <w:rPr>
            <w:noProof/>
            <w:webHidden/>
          </w:rPr>
          <w:fldChar w:fldCharType="begin"/>
        </w:r>
        <w:r w:rsidR="00BE0663">
          <w:rPr>
            <w:noProof/>
            <w:webHidden/>
          </w:rPr>
          <w:instrText xml:space="preserve"> PAGEREF _Toc75156086 \h </w:instrText>
        </w:r>
        <w:r w:rsidR="00BE0663">
          <w:rPr>
            <w:noProof/>
            <w:webHidden/>
          </w:rPr>
        </w:r>
        <w:r w:rsidR="00BE0663">
          <w:rPr>
            <w:noProof/>
            <w:webHidden/>
          </w:rPr>
          <w:fldChar w:fldCharType="separate"/>
        </w:r>
        <w:r w:rsidR="00BE0663">
          <w:rPr>
            <w:noProof/>
            <w:webHidden/>
          </w:rPr>
          <w:t>202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87" w:history="1">
        <w:r w:rsidR="00BE0663" w:rsidRPr="00326DF1">
          <w:rPr>
            <w:rStyle w:val="Collegamentoipertestuale"/>
            <w:noProof/>
            <w:spacing w:val="-10"/>
          </w:rPr>
          <w:t>PERCHÉ NON SI CONVERTANO E VENGA LORO PERDONATO</w:t>
        </w:r>
        <w:r w:rsidR="00BE0663">
          <w:rPr>
            <w:noProof/>
            <w:webHidden/>
          </w:rPr>
          <w:tab/>
        </w:r>
        <w:r w:rsidR="00BE0663">
          <w:rPr>
            <w:noProof/>
            <w:webHidden/>
          </w:rPr>
          <w:fldChar w:fldCharType="begin"/>
        </w:r>
        <w:r w:rsidR="00BE0663">
          <w:rPr>
            <w:noProof/>
            <w:webHidden/>
          </w:rPr>
          <w:instrText xml:space="preserve"> PAGEREF _Toc75156087 \h </w:instrText>
        </w:r>
        <w:r w:rsidR="00BE0663">
          <w:rPr>
            <w:noProof/>
            <w:webHidden/>
          </w:rPr>
        </w:r>
        <w:r w:rsidR="00BE0663">
          <w:rPr>
            <w:noProof/>
            <w:webHidden/>
          </w:rPr>
          <w:fldChar w:fldCharType="separate"/>
        </w:r>
        <w:r w:rsidR="00BE0663">
          <w:rPr>
            <w:noProof/>
            <w:webHidden/>
          </w:rPr>
          <w:t>203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88" w:history="1">
        <w:r w:rsidR="00BE0663" w:rsidRPr="00326DF1">
          <w:rPr>
            <w:rStyle w:val="Collegamentoipertestuale"/>
            <w:noProof/>
          </w:rPr>
          <w:t>14 Gennaio</w:t>
        </w:r>
        <w:r w:rsidR="00BE0663">
          <w:rPr>
            <w:noProof/>
            <w:webHidden/>
          </w:rPr>
          <w:tab/>
        </w:r>
        <w:r w:rsidR="00BE0663">
          <w:rPr>
            <w:noProof/>
            <w:webHidden/>
          </w:rPr>
          <w:fldChar w:fldCharType="begin"/>
        </w:r>
        <w:r w:rsidR="00BE0663">
          <w:rPr>
            <w:noProof/>
            <w:webHidden/>
          </w:rPr>
          <w:instrText xml:space="preserve"> PAGEREF _Toc75156088 \h </w:instrText>
        </w:r>
        <w:r w:rsidR="00BE0663">
          <w:rPr>
            <w:noProof/>
            <w:webHidden/>
          </w:rPr>
        </w:r>
        <w:r w:rsidR="00BE0663">
          <w:rPr>
            <w:noProof/>
            <w:webHidden/>
          </w:rPr>
          <w:fldChar w:fldCharType="separate"/>
        </w:r>
        <w:r w:rsidR="00BE0663">
          <w:rPr>
            <w:noProof/>
            <w:webHidden/>
          </w:rPr>
          <w:t>206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89" w:history="1">
        <w:r w:rsidR="00BE0663" w:rsidRPr="00326DF1">
          <w:rPr>
            <w:rStyle w:val="Collegamentoipertestuale"/>
            <w:noProof/>
          </w:rPr>
          <w:t>Anche molti pubblicani e peccatori erano a tavola con Gesù</w:t>
        </w:r>
        <w:r w:rsidR="00BE0663">
          <w:rPr>
            <w:noProof/>
            <w:webHidden/>
          </w:rPr>
          <w:tab/>
        </w:r>
        <w:r w:rsidR="00BE0663">
          <w:rPr>
            <w:noProof/>
            <w:webHidden/>
          </w:rPr>
          <w:fldChar w:fldCharType="begin"/>
        </w:r>
        <w:r w:rsidR="00BE0663">
          <w:rPr>
            <w:noProof/>
            <w:webHidden/>
          </w:rPr>
          <w:instrText xml:space="preserve"> PAGEREF _Toc75156089 \h </w:instrText>
        </w:r>
        <w:r w:rsidR="00BE0663">
          <w:rPr>
            <w:noProof/>
            <w:webHidden/>
          </w:rPr>
        </w:r>
        <w:r w:rsidR="00BE0663">
          <w:rPr>
            <w:noProof/>
            <w:webHidden/>
          </w:rPr>
          <w:fldChar w:fldCharType="separate"/>
        </w:r>
        <w:r w:rsidR="00BE0663">
          <w:rPr>
            <w:noProof/>
            <w:webHidden/>
          </w:rPr>
          <w:t>207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90" w:history="1">
        <w:r w:rsidR="00BE0663" w:rsidRPr="00326DF1">
          <w:rPr>
            <w:rStyle w:val="Collegamentoipertestuale"/>
            <w:noProof/>
          </w:rPr>
          <w:t>GUÀRDATI BENE DAL DIRLO A QUALCUNO</w:t>
        </w:r>
        <w:r w:rsidR="00BE0663">
          <w:rPr>
            <w:noProof/>
            <w:webHidden/>
          </w:rPr>
          <w:tab/>
        </w:r>
        <w:r w:rsidR="00BE0663">
          <w:rPr>
            <w:noProof/>
            <w:webHidden/>
          </w:rPr>
          <w:fldChar w:fldCharType="begin"/>
        </w:r>
        <w:r w:rsidR="00BE0663">
          <w:rPr>
            <w:noProof/>
            <w:webHidden/>
          </w:rPr>
          <w:instrText xml:space="preserve"> PAGEREF _Toc75156090 \h </w:instrText>
        </w:r>
        <w:r w:rsidR="00BE0663">
          <w:rPr>
            <w:noProof/>
            <w:webHidden/>
          </w:rPr>
        </w:r>
        <w:r w:rsidR="00BE0663">
          <w:rPr>
            <w:noProof/>
            <w:webHidden/>
          </w:rPr>
          <w:fldChar w:fldCharType="separate"/>
        </w:r>
        <w:r w:rsidR="00BE0663">
          <w:rPr>
            <w:noProof/>
            <w:webHidden/>
          </w:rPr>
          <w:t>208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91" w:history="1">
        <w:r w:rsidR="00BE0663" w:rsidRPr="00326DF1">
          <w:rPr>
            <w:rStyle w:val="Collegamentoipertestuale"/>
            <w:noProof/>
          </w:rPr>
          <w:t>15 Gennaio</w:t>
        </w:r>
        <w:r w:rsidR="00BE0663">
          <w:rPr>
            <w:noProof/>
            <w:webHidden/>
          </w:rPr>
          <w:tab/>
        </w:r>
        <w:r w:rsidR="00BE0663">
          <w:rPr>
            <w:noProof/>
            <w:webHidden/>
          </w:rPr>
          <w:fldChar w:fldCharType="begin"/>
        </w:r>
        <w:r w:rsidR="00BE0663">
          <w:rPr>
            <w:noProof/>
            <w:webHidden/>
          </w:rPr>
          <w:instrText xml:space="preserve"> PAGEREF _Toc75156091 \h </w:instrText>
        </w:r>
        <w:r w:rsidR="00BE0663">
          <w:rPr>
            <w:noProof/>
            <w:webHidden/>
          </w:rPr>
        </w:r>
        <w:r w:rsidR="00BE0663">
          <w:rPr>
            <w:noProof/>
            <w:webHidden/>
          </w:rPr>
          <w:fldChar w:fldCharType="separate"/>
        </w:r>
        <w:r w:rsidR="00BE0663">
          <w:rPr>
            <w:noProof/>
            <w:webHidden/>
          </w:rPr>
          <w:t>210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92" w:history="1">
        <w:r w:rsidR="00BE0663" w:rsidRPr="00326DF1">
          <w:rPr>
            <w:rStyle w:val="Collegamentoipertestuale"/>
            <w:noProof/>
          </w:rPr>
          <w:t>E beato è colui che non trova in me motivo di scandalo!</w:t>
        </w:r>
        <w:r w:rsidR="00BE0663">
          <w:rPr>
            <w:noProof/>
            <w:webHidden/>
          </w:rPr>
          <w:tab/>
        </w:r>
        <w:r w:rsidR="00BE0663">
          <w:rPr>
            <w:noProof/>
            <w:webHidden/>
          </w:rPr>
          <w:fldChar w:fldCharType="begin"/>
        </w:r>
        <w:r w:rsidR="00BE0663">
          <w:rPr>
            <w:noProof/>
            <w:webHidden/>
          </w:rPr>
          <w:instrText xml:space="preserve"> PAGEREF _Toc75156092 \h </w:instrText>
        </w:r>
        <w:r w:rsidR="00BE0663">
          <w:rPr>
            <w:noProof/>
            <w:webHidden/>
          </w:rPr>
        </w:r>
        <w:r w:rsidR="00BE0663">
          <w:rPr>
            <w:noProof/>
            <w:webHidden/>
          </w:rPr>
          <w:fldChar w:fldCharType="separate"/>
        </w:r>
        <w:r w:rsidR="00BE0663">
          <w:rPr>
            <w:noProof/>
            <w:webHidden/>
          </w:rPr>
          <w:t>210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93" w:history="1">
        <w:r w:rsidR="00BE0663" w:rsidRPr="00326DF1">
          <w:rPr>
            <w:rStyle w:val="Collegamentoipertestuale"/>
            <w:noProof/>
          </w:rPr>
          <w:t>LA SUA FAMA SI DIFFUSE SUBITO DOVUNQUE</w:t>
        </w:r>
        <w:r w:rsidR="00BE0663">
          <w:rPr>
            <w:noProof/>
            <w:webHidden/>
          </w:rPr>
          <w:tab/>
        </w:r>
        <w:r w:rsidR="00BE0663">
          <w:rPr>
            <w:noProof/>
            <w:webHidden/>
          </w:rPr>
          <w:fldChar w:fldCharType="begin"/>
        </w:r>
        <w:r w:rsidR="00BE0663">
          <w:rPr>
            <w:noProof/>
            <w:webHidden/>
          </w:rPr>
          <w:instrText xml:space="preserve"> PAGEREF _Toc75156093 \h </w:instrText>
        </w:r>
        <w:r w:rsidR="00BE0663">
          <w:rPr>
            <w:noProof/>
            <w:webHidden/>
          </w:rPr>
        </w:r>
        <w:r w:rsidR="00BE0663">
          <w:rPr>
            <w:noProof/>
            <w:webHidden/>
          </w:rPr>
          <w:fldChar w:fldCharType="separate"/>
        </w:r>
        <w:r w:rsidR="00BE0663">
          <w:rPr>
            <w:noProof/>
            <w:webHidden/>
          </w:rPr>
          <w:t>211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94" w:history="1">
        <w:r w:rsidR="00BE0663" w:rsidRPr="00326DF1">
          <w:rPr>
            <w:rStyle w:val="Collegamentoipertestuale"/>
            <w:noProof/>
          </w:rPr>
          <w:t>16 Gennaio</w:t>
        </w:r>
        <w:r w:rsidR="00BE0663">
          <w:rPr>
            <w:noProof/>
            <w:webHidden/>
          </w:rPr>
          <w:tab/>
        </w:r>
        <w:r w:rsidR="00BE0663">
          <w:rPr>
            <w:noProof/>
            <w:webHidden/>
          </w:rPr>
          <w:fldChar w:fldCharType="begin"/>
        </w:r>
        <w:r w:rsidR="00BE0663">
          <w:rPr>
            <w:noProof/>
            <w:webHidden/>
          </w:rPr>
          <w:instrText xml:space="preserve"> PAGEREF _Toc75156094 \h </w:instrText>
        </w:r>
        <w:r w:rsidR="00BE0663">
          <w:rPr>
            <w:noProof/>
            <w:webHidden/>
          </w:rPr>
        </w:r>
        <w:r w:rsidR="00BE0663">
          <w:rPr>
            <w:noProof/>
            <w:webHidden/>
          </w:rPr>
          <w:fldChar w:fldCharType="separate"/>
        </w:r>
        <w:r w:rsidR="00BE0663">
          <w:rPr>
            <w:noProof/>
            <w:webHidden/>
          </w:rPr>
          <w:t>213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95" w:history="1">
        <w:r w:rsidR="00BE0663" w:rsidRPr="00326DF1">
          <w:rPr>
            <w:rStyle w:val="Collegamentoipertestuale"/>
            <w:noProof/>
          </w:rPr>
          <w:t>Chi è da Dio ascolta le parole di Dio</w:t>
        </w:r>
        <w:r w:rsidR="00BE0663">
          <w:rPr>
            <w:noProof/>
            <w:webHidden/>
          </w:rPr>
          <w:tab/>
        </w:r>
        <w:r w:rsidR="00BE0663">
          <w:rPr>
            <w:noProof/>
            <w:webHidden/>
          </w:rPr>
          <w:fldChar w:fldCharType="begin"/>
        </w:r>
        <w:r w:rsidR="00BE0663">
          <w:rPr>
            <w:noProof/>
            <w:webHidden/>
          </w:rPr>
          <w:instrText xml:space="preserve"> PAGEREF _Toc75156095 \h </w:instrText>
        </w:r>
        <w:r w:rsidR="00BE0663">
          <w:rPr>
            <w:noProof/>
            <w:webHidden/>
          </w:rPr>
        </w:r>
        <w:r w:rsidR="00BE0663">
          <w:rPr>
            <w:noProof/>
            <w:webHidden/>
          </w:rPr>
          <w:fldChar w:fldCharType="separate"/>
        </w:r>
        <w:r w:rsidR="00BE0663">
          <w:rPr>
            <w:noProof/>
            <w:webHidden/>
          </w:rPr>
          <w:t>213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96" w:history="1">
        <w:r w:rsidR="00BE0663" w:rsidRPr="00326DF1">
          <w:rPr>
            <w:rStyle w:val="Collegamentoipertestuale"/>
            <w:noProof/>
          </w:rPr>
          <w:t>17 Gennaio</w:t>
        </w:r>
        <w:r w:rsidR="00BE0663">
          <w:rPr>
            <w:noProof/>
            <w:webHidden/>
          </w:rPr>
          <w:tab/>
        </w:r>
        <w:r w:rsidR="00BE0663">
          <w:rPr>
            <w:noProof/>
            <w:webHidden/>
          </w:rPr>
          <w:fldChar w:fldCharType="begin"/>
        </w:r>
        <w:r w:rsidR="00BE0663">
          <w:rPr>
            <w:noProof/>
            <w:webHidden/>
          </w:rPr>
          <w:instrText xml:space="preserve"> PAGEREF _Toc75156096 \h </w:instrText>
        </w:r>
        <w:r w:rsidR="00BE0663">
          <w:rPr>
            <w:noProof/>
            <w:webHidden/>
          </w:rPr>
        </w:r>
        <w:r w:rsidR="00BE0663">
          <w:rPr>
            <w:noProof/>
            <w:webHidden/>
          </w:rPr>
          <w:fldChar w:fldCharType="separate"/>
        </w:r>
        <w:r w:rsidR="00BE0663">
          <w:rPr>
            <w:noProof/>
            <w:webHidden/>
          </w:rPr>
          <w:t>214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97" w:history="1">
        <w:r w:rsidR="00BE0663" w:rsidRPr="00326DF1">
          <w:rPr>
            <w:rStyle w:val="Collegamentoipertestuale"/>
            <w:noProof/>
          </w:rPr>
          <w:t>Dio ha forse ripudiato il suo popolo?</w:t>
        </w:r>
        <w:r w:rsidR="00BE0663">
          <w:rPr>
            <w:noProof/>
            <w:webHidden/>
          </w:rPr>
          <w:tab/>
        </w:r>
        <w:r w:rsidR="00BE0663">
          <w:rPr>
            <w:noProof/>
            <w:webHidden/>
          </w:rPr>
          <w:fldChar w:fldCharType="begin"/>
        </w:r>
        <w:r w:rsidR="00BE0663">
          <w:rPr>
            <w:noProof/>
            <w:webHidden/>
          </w:rPr>
          <w:instrText xml:space="preserve"> PAGEREF _Toc75156097 \h </w:instrText>
        </w:r>
        <w:r w:rsidR="00BE0663">
          <w:rPr>
            <w:noProof/>
            <w:webHidden/>
          </w:rPr>
        </w:r>
        <w:r w:rsidR="00BE0663">
          <w:rPr>
            <w:noProof/>
            <w:webHidden/>
          </w:rPr>
          <w:fldChar w:fldCharType="separate"/>
        </w:r>
        <w:r w:rsidR="00BE0663">
          <w:rPr>
            <w:noProof/>
            <w:webHidden/>
          </w:rPr>
          <w:t>214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98" w:history="1">
        <w:r w:rsidR="00BE0663" w:rsidRPr="00326DF1">
          <w:rPr>
            <w:rStyle w:val="Collegamentoipertestuale"/>
            <w:noProof/>
          </w:rPr>
          <w:t>EVANGELIZZARE PER PERFETTA ESEMPLARITÀ</w:t>
        </w:r>
        <w:r w:rsidR="00BE0663">
          <w:rPr>
            <w:noProof/>
            <w:webHidden/>
          </w:rPr>
          <w:tab/>
        </w:r>
        <w:r w:rsidR="00BE0663">
          <w:rPr>
            <w:noProof/>
            <w:webHidden/>
          </w:rPr>
          <w:fldChar w:fldCharType="begin"/>
        </w:r>
        <w:r w:rsidR="00BE0663">
          <w:rPr>
            <w:noProof/>
            <w:webHidden/>
          </w:rPr>
          <w:instrText xml:space="preserve"> PAGEREF _Toc75156098 \h </w:instrText>
        </w:r>
        <w:r w:rsidR="00BE0663">
          <w:rPr>
            <w:noProof/>
            <w:webHidden/>
          </w:rPr>
        </w:r>
        <w:r w:rsidR="00BE0663">
          <w:rPr>
            <w:noProof/>
            <w:webHidden/>
          </w:rPr>
          <w:fldChar w:fldCharType="separate"/>
        </w:r>
        <w:r w:rsidR="00BE0663">
          <w:rPr>
            <w:noProof/>
            <w:webHidden/>
          </w:rPr>
          <w:t>216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099" w:history="1">
        <w:r w:rsidR="00BE0663" w:rsidRPr="00326DF1">
          <w:rPr>
            <w:rStyle w:val="Collegamentoipertestuale"/>
            <w:noProof/>
          </w:rPr>
          <w:t>EVANGELIZZARE PER CAMBIAMENTO DEL CUORE</w:t>
        </w:r>
        <w:r w:rsidR="00BE0663">
          <w:rPr>
            <w:noProof/>
            <w:webHidden/>
          </w:rPr>
          <w:tab/>
        </w:r>
        <w:r w:rsidR="00BE0663">
          <w:rPr>
            <w:noProof/>
            <w:webHidden/>
          </w:rPr>
          <w:fldChar w:fldCharType="begin"/>
        </w:r>
        <w:r w:rsidR="00BE0663">
          <w:rPr>
            <w:noProof/>
            <w:webHidden/>
          </w:rPr>
          <w:instrText xml:space="preserve"> PAGEREF _Toc75156099 \h </w:instrText>
        </w:r>
        <w:r w:rsidR="00BE0663">
          <w:rPr>
            <w:noProof/>
            <w:webHidden/>
          </w:rPr>
        </w:r>
        <w:r w:rsidR="00BE0663">
          <w:rPr>
            <w:noProof/>
            <w:webHidden/>
          </w:rPr>
          <w:fldChar w:fldCharType="separate"/>
        </w:r>
        <w:r w:rsidR="00BE0663">
          <w:rPr>
            <w:noProof/>
            <w:webHidden/>
          </w:rPr>
          <w:t>220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00" w:history="1">
        <w:r w:rsidR="00BE0663" w:rsidRPr="00326DF1">
          <w:rPr>
            <w:rStyle w:val="Collegamentoipertestuale"/>
            <w:noProof/>
          </w:rPr>
          <w:t>18 Gennaio</w:t>
        </w:r>
        <w:r w:rsidR="00BE0663">
          <w:rPr>
            <w:noProof/>
            <w:webHidden/>
          </w:rPr>
          <w:tab/>
        </w:r>
        <w:r w:rsidR="00BE0663">
          <w:rPr>
            <w:noProof/>
            <w:webHidden/>
          </w:rPr>
          <w:fldChar w:fldCharType="begin"/>
        </w:r>
        <w:r w:rsidR="00BE0663">
          <w:rPr>
            <w:noProof/>
            <w:webHidden/>
          </w:rPr>
          <w:instrText xml:space="preserve"> PAGEREF _Toc75156100 \h </w:instrText>
        </w:r>
        <w:r w:rsidR="00BE0663">
          <w:rPr>
            <w:noProof/>
            <w:webHidden/>
          </w:rPr>
        </w:r>
        <w:r w:rsidR="00BE0663">
          <w:rPr>
            <w:noProof/>
            <w:webHidden/>
          </w:rPr>
          <w:fldChar w:fldCharType="separate"/>
        </w:r>
        <w:r w:rsidR="00BE0663">
          <w:rPr>
            <w:noProof/>
            <w:webHidden/>
          </w:rPr>
          <w:t>223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01" w:history="1">
        <w:r w:rsidR="00BE0663" w:rsidRPr="00326DF1">
          <w:rPr>
            <w:rStyle w:val="Collegamentoipertestuale"/>
            <w:noProof/>
          </w:rPr>
          <w:t>Vergine potente</w:t>
        </w:r>
        <w:r w:rsidR="00BE0663">
          <w:rPr>
            <w:noProof/>
            <w:webHidden/>
          </w:rPr>
          <w:tab/>
        </w:r>
        <w:r w:rsidR="00BE0663">
          <w:rPr>
            <w:noProof/>
            <w:webHidden/>
          </w:rPr>
          <w:fldChar w:fldCharType="begin"/>
        </w:r>
        <w:r w:rsidR="00BE0663">
          <w:rPr>
            <w:noProof/>
            <w:webHidden/>
          </w:rPr>
          <w:instrText xml:space="preserve"> PAGEREF _Toc75156101 \h </w:instrText>
        </w:r>
        <w:r w:rsidR="00BE0663">
          <w:rPr>
            <w:noProof/>
            <w:webHidden/>
          </w:rPr>
        </w:r>
        <w:r w:rsidR="00BE0663">
          <w:rPr>
            <w:noProof/>
            <w:webHidden/>
          </w:rPr>
          <w:fldChar w:fldCharType="separate"/>
        </w:r>
        <w:r w:rsidR="00BE0663">
          <w:rPr>
            <w:noProof/>
            <w:webHidden/>
          </w:rPr>
          <w:t>223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02" w:history="1">
        <w:r w:rsidR="00BE0663" w:rsidRPr="00326DF1">
          <w:rPr>
            <w:rStyle w:val="Collegamentoipertestuale"/>
            <w:noProof/>
          </w:rPr>
          <w:t>ROSA MISTICA</w:t>
        </w:r>
        <w:r w:rsidR="00BE0663">
          <w:rPr>
            <w:noProof/>
            <w:webHidden/>
          </w:rPr>
          <w:tab/>
        </w:r>
        <w:r w:rsidR="00BE0663">
          <w:rPr>
            <w:noProof/>
            <w:webHidden/>
          </w:rPr>
          <w:fldChar w:fldCharType="begin"/>
        </w:r>
        <w:r w:rsidR="00BE0663">
          <w:rPr>
            <w:noProof/>
            <w:webHidden/>
          </w:rPr>
          <w:instrText xml:space="preserve"> PAGEREF _Toc75156102 \h </w:instrText>
        </w:r>
        <w:r w:rsidR="00BE0663">
          <w:rPr>
            <w:noProof/>
            <w:webHidden/>
          </w:rPr>
        </w:r>
        <w:r w:rsidR="00BE0663">
          <w:rPr>
            <w:noProof/>
            <w:webHidden/>
          </w:rPr>
          <w:fldChar w:fldCharType="separate"/>
        </w:r>
        <w:r w:rsidR="00BE0663">
          <w:rPr>
            <w:noProof/>
            <w:webHidden/>
          </w:rPr>
          <w:t>225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03" w:history="1">
        <w:r w:rsidR="00BE0663" w:rsidRPr="00326DF1">
          <w:rPr>
            <w:rStyle w:val="Collegamentoipertestuale"/>
            <w:noProof/>
          </w:rPr>
          <w:t>19 Gennaio</w:t>
        </w:r>
        <w:r w:rsidR="00BE0663">
          <w:rPr>
            <w:noProof/>
            <w:webHidden/>
          </w:rPr>
          <w:tab/>
        </w:r>
        <w:r w:rsidR="00BE0663">
          <w:rPr>
            <w:noProof/>
            <w:webHidden/>
          </w:rPr>
          <w:fldChar w:fldCharType="begin"/>
        </w:r>
        <w:r w:rsidR="00BE0663">
          <w:rPr>
            <w:noProof/>
            <w:webHidden/>
          </w:rPr>
          <w:instrText xml:space="preserve"> PAGEREF _Toc75156103 \h </w:instrText>
        </w:r>
        <w:r w:rsidR="00BE0663">
          <w:rPr>
            <w:noProof/>
            <w:webHidden/>
          </w:rPr>
        </w:r>
        <w:r w:rsidR="00BE0663">
          <w:rPr>
            <w:noProof/>
            <w:webHidden/>
          </w:rPr>
          <w:fldChar w:fldCharType="separate"/>
        </w:r>
        <w:r w:rsidR="00BE0663">
          <w:rPr>
            <w:noProof/>
            <w:webHidden/>
          </w:rPr>
          <w:t>226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04" w:history="1">
        <w:r w:rsidR="00BE0663" w:rsidRPr="00326DF1">
          <w:rPr>
            <w:rStyle w:val="Collegamentoipertestuale"/>
            <w:noProof/>
          </w:rPr>
          <w:t>Per dare testimonianza alla luce</w:t>
        </w:r>
        <w:r w:rsidR="00BE0663">
          <w:rPr>
            <w:noProof/>
            <w:webHidden/>
          </w:rPr>
          <w:tab/>
        </w:r>
        <w:r w:rsidR="00BE0663">
          <w:rPr>
            <w:noProof/>
            <w:webHidden/>
          </w:rPr>
          <w:fldChar w:fldCharType="begin"/>
        </w:r>
        <w:r w:rsidR="00BE0663">
          <w:rPr>
            <w:noProof/>
            <w:webHidden/>
          </w:rPr>
          <w:instrText xml:space="preserve"> PAGEREF _Toc75156104 \h </w:instrText>
        </w:r>
        <w:r w:rsidR="00BE0663">
          <w:rPr>
            <w:noProof/>
            <w:webHidden/>
          </w:rPr>
        </w:r>
        <w:r w:rsidR="00BE0663">
          <w:rPr>
            <w:noProof/>
            <w:webHidden/>
          </w:rPr>
          <w:fldChar w:fldCharType="separate"/>
        </w:r>
        <w:r w:rsidR="00BE0663">
          <w:rPr>
            <w:noProof/>
            <w:webHidden/>
          </w:rPr>
          <w:t>227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05" w:history="1">
        <w:r w:rsidR="00BE0663" w:rsidRPr="00326DF1">
          <w:rPr>
            <w:rStyle w:val="Collegamentoipertestuale"/>
            <w:noProof/>
            <w:spacing w:val="-18"/>
          </w:rPr>
          <w:t>ACCOGLIETEVI GLI UNI GLI ALTRI COME ANCHE CRISTO ACCOLSE VOI</w:t>
        </w:r>
        <w:r w:rsidR="00BE0663">
          <w:rPr>
            <w:noProof/>
            <w:webHidden/>
          </w:rPr>
          <w:tab/>
        </w:r>
        <w:r w:rsidR="00BE0663">
          <w:rPr>
            <w:noProof/>
            <w:webHidden/>
          </w:rPr>
          <w:fldChar w:fldCharType="begin"/>
        </w:r>
        <w:r w:rsidR="00BE0663">
          <w:rPr>
            <w:noProof/>
            <w:webHidden/>
          </w:rPr>
          <w:instrText xml:space="preserve"> PAGEREF _Toc75156105 \h </w:instrText>
        </w:r>
        <w:r w:rsidR="00BE0663">
          <w:rPr>
            <w:noProof/>
            <w:webHidden/>
          </w:rPr>
        </w:r>
        <w:r w:rsidR="00BE0663">
          <w:rPr>
            <w:noProof/>
            <w:webHidden/>
          </w:rPr>
          <w:fldChar w:fldCharType="separate"/>
        </w:r>
        <w:r w:rsidR="00BE0663">
          <w:rPr>
            <w:noProof/>
            <w:webHidden/>
          </w:rPr>
          <w:t>228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06" w:history="1">
        <w:r w:rsidR="00BE0663" w:rsidRPr="00326DF1">
          <w:rPr>
            <w:rStyle w:val="Collegamentoipertestuale"/>
            <w:noProof/>
          </w:rPr>
          <w:t>20 Gennaio</w:t>
        </w:r>
        <w:r w:rsidR="00BE0663">
          <w:rPr>
            <w:noProof/>
            <w:webHidden/>
          </w:rPr>
          <w:tab/>
        </w:r>
        <w:r w:rsidR="00BE0663">
          <w:rPr>
            <w:noProof/>
            <w:webHidden/>
          </w:rPr>
          <w:fldChar w:fldCharType="begin"/>
        </w:r>
        <w:r w:rsidR="00BE0663">
          <w:rPr>
            <w:noProof/>
            <w:webHidden/>
          </w:rPr>
          <w:instrText xml:space="preserve"> PAGEREF _Toc75156106 \h </w:instrText>
        </w:r>
        <w:r w:rsidR="00BE0663">
          <w:rPr>
            <w:noProof/>
            <w:webHidden/>
          </w:rPr>
        </w:r>
        <w:r w:rsidR="00BE0663">
          <w:rPr>
            <w:noProof/>
            <w:webHidden/>
          </w:rPr>
          <w:fldChar w:fldCharType="separate"/>
        </w:r>
        <w:r w:rsidR="00BE0663">
          <w:rPr>
            <w:noProof/>
            <w:webHidden/>
          </w:rPr>
          <w:t>231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07" w:history="1">
        <w:r w:rsidR="00BE0663" w:rsidRPr="00326DF1">
          <w:rPr>
            <w:rStyle w:val="Collegamentoipertestuale"/>
            <w:noProof/>
          </w:rPr>
          <w:t>Ma liberaci dal male</w:t>
        </w:r>
        <w:r w:rsidR="00BE0663">
          <w:rPr>
            <w:noProof/>
            <w:webHidden/>
          </w:rPr>
          <w:tab/>
        </w:r>
        <w:r w:rsidR="00BE0663">
          <w:rPr>
            <w:noProof/>
            <w:webHidden/>
          </w:rPr>
          <w:fldChar w:fldCharType="begin"/>
        </w:r>
        <w:r w:rsidR="00BE0663">
          <w:rPr>
            <w:noProof/>
            <w:webHidden/>
          </w:rPr>
          <w:instrText xml:space="preserve"> PAGEREF _Toc75156107 \h </w:instrText>
        </w:r>
        <w:r w:rsidR="00BE0663">
          <w:rPr>
            <w:noProof/>
            <w:webHidden/>
          </w:rPr>
        </w:r>
        <w:r w:rsidR="00BE0663">
          <w:rPr>
            <w:noProof/>
            <w:webHidden/>
          </w:rPr>
          <w:fldChar w:fldCharType="separate"/>
        </w:r>
        <w:r w:rsidR="00BE0663">
          <w:rPr>
            <w:noProof/>
            <w:webHidden/>
          </w:rPr>
          <w:t>231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08" w:history="1">
        <w:r w:rsidR="00BE0663" w:rsidRPr="00326DF1">
          <w:rPr>
            <w:rStyle w:val="Collegamentoipertestuale"/>
            <w:noProof/>
            <w:spacing w:val="-8"/>
          </w:rPr>
          <w:t>AFFINCHÉ PER MEZZO DI ESSA IL FIGLIO DI DIO VENGA GLORIFICATO</w:t>
        </w:r>
        <w:r w:rsidR="00BE0663">
          <w:rPr>
            <w:noProof/>
            <w:webHidden/>
          </w:rPr>
          <w:tab/>
        </w:r>
        <w:r w:rsidR="00BE0663">
          <w:rPr>
            <w:noProof/>
            <w:webHidden/>
          </w:rPr>
          <w:fldChar w:fldCharType="begin"/>
        </w:r>
        <w:r w:rsidR="00BE0663">
          <w:rPr>
            <w:noProof/>
            <w:webHidden/>
          </w:rPr>
          <w:instrText xml:space="preserve"> PAGEREF _Toc75156108 \h </w:instrText>
        </w:r>
        <w:r w:rsidR="00BE0663">
          <w:rPr>
            <w:noProof/>
            <w:webHidden/>
          </w:rPr>
        </w:r>
        <w:r w:rsidR="00BE0663">
          <w:rPr>
            <w:noProof/>
            <w:webHidden/>
          </w:rPr>
          <w:fldChar w:fldCharType="separate"/>
        </w:r>
        <w:r w:rsidR="00BE0663">
          <w:rPr>
            <w:noProof/>
            <w:webHidden/>
          </w:rPr>
          <w:t>232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09" w:history="1">
        <w:r w:rsidR="00BE0663" w:rsidRPr="00326DF1">
          <w:rPr>
            <w:rStyle w:val="Collegamentoipertestuale"/>
            <w:noProof/>
          </w:rPr>
          <w:t>21 Gennaio</w:t>
        </w:r>
        <w:r w:rsidR="00BE0663">
          <w:rPr>
            <w:noProof/>
            <w:webHidden/>
          </w:rPr>
          <w:tab/>
        </w:r>
        <w:r w:rsidR="00BE0663">
          <w:rPr>
            <w:noProof/>
            <w:webHidden/>
          </w:rPr>
          <w:fldChar w:fldCharType="begin"/>
        </w:r>
        <w:r w:rsidR="00BE0663">
          <w:rPr>
            <w:noProof/>
            <w:webHidden/>
          </w:rPr>
          <w:instrText xml:space="preserve"> PAGEREF _Toc75156109 \h </w:instrText>
        </w:r>
        <w:r w:rsidR="00BE0663">
          <w:rPr>
            <w:noProof/>
            <w:webHidden/>
          </w:rPr>
        </w:r>
        <w:r w:rsidR="00BE0663">
          <w:rPr>
            <w:noProof/>
            <w:webHidden/>
          </w:rPr>
          <w:fldChar w:fldCharType="separate"/>
        </w:r>
        <w:r w:rsidR="00BE0663">
          <w:rPr>
            <w:noProof/>
            <w:webHidden/>
          </w:rPr>
          <w:t>234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10" w:history="1">
        <w:r w:rsidR="00BE0663" w:rsidRPr="00326DF1">
          <w:rPr>
            <w:rStyle w:val="Collegamentoipertestuale"/>
            <w:noProof/>
          </w:rPr>
          <w:t>Allora, in quel giorno, digiuneranno</w:t>
        </w:r>
        <w:r w:rsidR="00BE0663">
          <w:rPr>
            <w:noProof/>
            <w:webHidden/>
          </w:rPr>
          <w:tab/>
        </w:r>
        <w:r w:rsidR="00BE0663">
          <w:rPr>
            <w:noProof/>
            <w:webHidden/>
          </w:rPr>
          <w:fldChar w:fldCharType="begin"/>
        </w:r>
        <w:r w:rsidR="00BE0663">
          <w:rPr>
            <w:noProof/>
            <w:webHidden/>
          </w:rPr>
          <w:instrText xml:space="preserve"> PAGEREF _Toc75156110 \h </w:instrText>
        </w:r>
        <w:r w:rsidR="00BE0663">
          <w:rPr>
            <w:noProof/>
            <w:webHidden/>
          </w:rPr>
        </w:r>
        <w:r w:rsidR="00BE0663">
          <w:rPr>
            <w:noProof/>
            <w:webHidden/>
          </w:rPr>
          <w:fldChar w:fldCharType="separate"/>
        </w:r>
        <w:r w:rsidR="00BE0663">
          <w:rPr>
            <w:noProof/>
            <w:webHidden/>
          </w:rPr>
          <w:t>234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11" w:history="1">
        <w:r w:rsidR="00BE0663" w:rsidRPr="00326DF1">
          <w:rPr>
            <w:rStyle w:val="Collegamentoipertestuale"/>
            <w:noProof/>
          </w:rPr>
          <w:t>NON TEMERE, SOLTANTO ABBI FEDE E SARÀ SALVATA</w:t>
        </w:r>
        <w:r w:rsidR="00BE0663">
          <w:rPr>
            <w:noProof/>
            <w:webHidden/>
          </w:rPr>
          <w:tab/>
        </w:r>
        <w:r w:rsidR="00BE0663">
          <w:rPr>
            <w:noProof/>
            <w:webHidden/>
          </w:rPr>
          <w:fldChar w:fldCharType="begin"/>
        </w:r>
        <w:r w:rsidR="00BE0663">
          <w:rPr>
            <w:noProof/>
            <w:webHidden/>
          </w:rPr>
          <w:instrText xml:space="preserve"> PAGEREF _Toc75156111 \h </w:instrText>
        </w:r>
        <w:r w:rsidR="00BE0663">
          <w:rPr>
            <w:noProof/>
            <w:webHidden/>
          </w:rPr>
        </w:r>
        <w:r w:rsidR="00BE0663">
          <w:rPr>
            <w:noProof/>
            <w:webHidden/>
          </w:rPr>
          <w:fldChar w:fldCharType="separate"/>
        </w:r>
        <w:r w:rsidR="00BE0663">
          <w:rPr>
            <w:noProof/>
            <w:webHidden/>
          </w:rPr>
          <w:t>236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12" w:history="1">
        <w:r w:rsidR="00BE0663" w:rsidRPr="00326DF1">
          <w:rPr>
            <w:rStyle w:val="Collegamentoipertestuale"/>
            <w:noProof/>
          </w:rPr>
          <w:t>22 Gennaio</w:t>
        </w:r>
        <w:r w:rsidR="00BE0663">
          <w:rPr>
            <w:noProof/>
            <w:webHidden/>
          </w:rPr>
          <w:tab/>
        </w:r>
        <w:r w:rsidR="00BE0663">
          <w:rPr>
            <w:noProof/>
            <w:webHidden/>
          </w:rPr>
          <w:fldChar w:fldCharType="begin"/>
        </w:r>
        <w:r w:rsidR="00BE0663">
          <w:rPr>
            <w:noProof/>
            <w:webHidden/>
          </w:rPr>
          <w:instrText xml:space="preserve"> PAGEREF _Toc75156112 \h </w:instrText>
        </w:r>
        <w:r w:rsidR="00BE0663">
          <w:rPr>
            <w:noProof/>
            <w:webHidden/>
          </w:rPr>
        </w:r>
        <w:r w:rsidR="00BE0663">
          <w:rPr>
            <w:noProof/>
            <w:webHidden/>
          </w:rPr>
          <w:fldChar w:fldCharType="separate"/>
        </w:r>
        <w:r w:rsidR="00BE0663">
          <w:rPr>
            <w:noProof/>
            <w:webHidden/>
          </w:rPr>
          <w:t>239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13" w:history="1">
        <w:r w:rsidR="00BE0663" w:rsidRPr="00326DF1">
          <w:rPr>
            <w:rStyle w:val="Collegamentoipertestuale"/>
            <w:noProof/>
          </w:rPr>
          <w:t>Una canna sbattuta dal vento?</w:t>
        </w:r>
        <w:r w:rsidR="00BE0663">
          <w:rPr>
            <w:noProof/>
            <w:webHidden/>
          </w:rPr>
          <w:tab/>
        </w:r>
        <w:r w:rsidR="00BE0663">
          <w:rPr>
            <w:noProof/>
            <w:webHidden/>
          </w:rPr>
          <w:fldChar w:fldCharType="begin"/>
        </w:r>
        <w:r w:rsidR="00BE0663">
          <w:rPr>
            <w:noProof/>
            <w:webHidden/>
          </w:rPr>
          <w:instrText xml:space="preserve"> PAGEREF _Toc75156113 \h </w:instrText>
        </w:r>
        <w:r w:rsidR="00BE0663">
          <w:rPr>
            <w:noProof/>
            <w:webHidden/>
          </w:rPr>
        </w:r>
        <w:r w:rsidR="00BE0663">
          <w:rPr>
            <w:noProof/>
            <w:webHidden/>
          </w:rPr>
          <w:fldChar w:fldCharType="separate"/>
        </w:r>
        <w:r w:rsidR="00BE0663">
          <w:rPr>
            <w:noProof/>
            <w:webHidden/>
          </w:rPr>
          <w:t>239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14" w:history="1">
        <w:r w:rsidR="00BE0663" w:rsidRPr="00326DF1">
          <w:rPr>
            <w:rStyle w:val="Collegamentoipertestuale"/>
            <w:noProof/>
          </w:rPr>
          <w:t>SE UNO HA ORECCHI PER ASCOLTARE, ASCOLTI!</w:t>
        </w:r>
        <w:r w:rsidR="00BE0663">
          <w:rPr>
            <w:noProof/>
            <w:webHidden/>
          </w:rPr>
          <w:tab/>
        </w:r>
        <w:r w:rsidR="00BE0663">
          <w:rPr>
            <w:noProof/>
            <w:webHidden/>
          </w:rPr>
          <w:fldChar w:fldCharType="begin"/>
        </w:r>
        <w:r w:rsidR="00BE0663">
          <w:rPr>
            <w:noProof/>
            <w:webHidden/>
          </w:rPr>
          <w:instrText xml:space="preserve"> PAGEREF _Toc75156114 \h </w:instrText>
        </w:r>
        <w:r w:rsidR="00BE0663">
          <w:rPr>
            <w:noProof/>
            <w:webHidden/>
          </w:rPr>
        </w:r>
        <w:r w:rsidR="00BE0663">
          <w:rPr>
            <w:noProof/>
            <w:webHidden/>
          </w:rPr>
          <w:fldChar w:fldCharType="separate"/>
        </w:r>
        <w:r w:rsidR="00BE0663">
          <w:rPr>
            <w:noProof/>
            <w:webHidden/>
          </w:rPr>
          <w:t>240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15" w:history="1">
        <w:r w:rsidR="00BE0663" w:rsidRPr="00326DF1">
          <w:rPr>
            <w:rStyle w:val="Collegamentoipertestuale"/>
            <w:noProof/>
          </w:rPr>
          <w:t>23 Gennaio</w:t>
        </w:r>
        <w:r w:rsidR="00BE0663">
          <w:rPr>
            <w:noProof/>
            <w:webHidden/>
          </w:rPr>
          <w:tab/>
        </w:r>
        <w:r w:rsidR="00BE0663">
          <w:rPr>
            <w:noProof/>
            <w:webHidden/>
          </w:rPr>
          <w:fldChar w:fldCharType="begin"/>
        </w:r>
        <w:r w:rsidR="00BE0663">
          <w:rPr>
            <w:noProof/>
            <w:webHidden/>
          </w:rPr>
          <w:instrText xml:space="preserve"> PAGEREF _Toc75156115 \h </w:instrText>
        </w:r>
        <w:r w:rsidR="00BE0663">
          <w:rPr>
            <w:noProof/>
            <w:webHidden/>
          </w:rPr>
        </w:r>
        <w:r w:rsidR="00BE0663">
          <w:rPr>
            <w:noProof/>
            <w:webHidden/>
          </w:rPr>
          <w:fldChar w:fldCharType="separate"/>
        </w:r>
        <w:r w:rsidR="00BE0663">
          <w:rPr>
            <w:noProof/>
            <w:webHidden/>
          </w:rPr>
          <w:t>244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16" w:history="1">
        <w:r w:rsidR="00BE0663" w:rsidRPr="00326DF1">
          <w:rPr>
            <w:rStyle w:val="Collegamentoipertestuale"/>
            <w:noProof/>
          </w:rPr>
          <w:t xml:space="preserve">In verità, in verità io vi dico: prima che Abramo fosse, </w:t>
        </w:r>
        <w:r w:rsidR="00BE0663" w:rsidRPr="00326DF1">
          <w:rPr>
            <w:rStyle w:val="Collegamentoipertestuale"/>
            <w:i/>
            <w:iCs/>
            <w:noProof/>
          </w:rPr>
          <w:t>Io Sono</w:t>
        </w:r>
        <w:r w:rsidR="00BE0663">
          <w:rPr>
            <w:noProof/>
            <w:webHidden/>
          </w:rPr>
          <w:tab/>
        </w:r>
        <w:r w:rsidR="00BE0663">
          <w:rPr>
            <w:noProof/>
            <w:webHidden/>
          </w:rPr>
          <w:fldChar w:fldCharType="begin"/>
        </w:r>
        <w:r w:rsidR="00BE0663">
          <w:rPr>
            <w:noProof/>
            <w:webHidden/>
          </w:rPr>
          <w:instrText xml:space="preserve"> PAGEREF _Toc75156116 \h </w:instrText>
        </w:r>
        <w:r w:rsidR="00BE0663">
          <w:rPr>
            <w:noProof/>
            <w:webHidden/>
          </w:rPr>
        </w:r>
        <w:r w:rsidR="00BE0663">
          <w:rPr>
            <w:noProof/>
            <w:webHidden/>
          </w:rPr>
          <w:fldChar w:fldCharType="separate"/>
        </w:r>
        <w:r w:rsidR="00BE0663">
          <w:rPr>
            <w:noProof/>
            <w:webHidden/>
          </w:rPr>
          <w:t>245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17" w:history="1">
        <w:r w:rsidR="00BE0663" w:rsidRPr="00326DF1">
          <w:rPr>
            <w:rStyle w:val="Collegamentoipertestuale"/>
            <w:noProof/>
            <w:spacing w:val="-6"/>
          </w:rPr>
          <w:t>MENTRE I FIGLI DEL REGNO SARANNO CACCIATI FUORI, NELLE TENEBRE</w:t>
        </w:r>
        <w:r w:rsidR="00BE0663">
          <w:rPr>
            <w:noProof/>
            <w:webHidden/>
          </w:rPr>
          <w:tab/>
        </w:r>
        <w:r w:rsidR="00BE0663">
          <w:rPr>
            <w:noProof/>
            <w:webHidden/>
          </w:rPr>
          <w:fldChar w:fldCharType="begin"/>
        </w:r>
        <w:r w:rsidR="00BE0663">
          <w:rPr>
            <w:noProof/>
            <w:webHidden/>
          </w:rPr>
          <w:instrText xml:space="preserve"> PAGEREF _Toc75156117 \h </w:instrText>
        </w:r>
        <w:r w:rsidR="00BE0663">
          <w:rPr>
            <w:noProof/>
            <w:webHidden/>
          </w:rPr>
        </w:r>
        <w:r w:rsidR="00BE0663">
          <w:rPr>
            <w:noProof/>
            <w:webHidden/>
          </w:rPr>
          <w:fldChar w:fldCharType="separate"/>
        </w:r>
        <w:r w:rsidR="00BE0663">
          <w:rPr>
            <w:noProof/>
            <w:webHidden/>
          </w:rPr>
          <w:t>246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18" w:history="1">
        <w:r w:rsidR="00BE0663" w:rsidRPr="00326DF1">
          <w:rPr>
            <w:rStyle w:val="Collegamentoipertestuale"/>
            <w:noProof/>
          </w:rPr>
          <w:t>24 Gennaio</w:t>
        </w:r>
        <w:r w:rsidR="00BE0663">
          <w:rPr>
            <w:noProof/>
            <w:webHidden/>
          </w:rPr>
          <w:tab/>
        </w:r>
        <w:r w:rsidR="00BE0663">
          <w:rPr>
            <w:noProof/>
            <w:webHidden/>
          </w:rPr>
          <w:fldChar w:fldCharType="begin"/>
        </w:r>
        <w:r w:rsidR="00BE0663">
          <w:rPr>
            <w:noProof/>
            <w:webHidden/>
          </w:rPr>
          <w:instrText xml:space="preserve"> PAGEREF _Toc75156118 \h </w:instrText>
        </w:r>
        <w:r w:rsidR="00BE0663">
          <w:rPr>
            <w:noProof/>
            <w:webHidden/>
          </w:rPr>
        </w:r>
        <w:r w:rsidR="00BE0663">
          <w:rPr>
            <w:noProof/>
            <w:webHidden/>
          </w:rPr>
          <w:fldChar w:fldCharType="separate"/>
        </w:r>
        <w:r w:rsidR="00BE0663">
          <w:rPr>
            <w:noProof/>
            <w:webHidden/>
          </w:rPr>
          <w:t>248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19" w:history="1">
        <w:r w:rsidR="00BE0663" w:rsidRPr="00326DF1">
          <w:rPr>
            <w:rStyle w:val="Collegamentoipertestuale"/>
            <w:noProof/>
          </w:rPr>
          <w:t>Dio infatti ha rinchiuso tutti nella disobbedienza</w:t>
        </w:r>
        <w:r w:rsidR="00BE0663">
          <w:rPr>
            <w:noProof/>
            <w:webHidden/>
          </w:rPr>
          <w:tab/>
        </w:r>
        <w:r w:rsidR="00BE0663">
          <w:rPr>
            <w:noProof/>
            <w:webHidden/>
          </w:rPr>
          <w:fldChar w:fldCharType="begin"/>
        </w:r>
        <w:r w:rsidR="00BE0663">
          <w:rPr>
            <w:noProof/>
            <w:webHidden/>
          </w:rPr>
          <w:instrText xml:space="preserve"> PAGEREF _Toc75156119 \h </w:instrText>
        </w:r>
        <w:r w:rsidR="00BE0663">
          <w:rPr>
            <w:noProof/>
            <w:webHidden/>
          </w:rPr>
        </w:r>
        <w:r w:rsidR="00BE0663">
          <w:rPr>
            <w:noProof/>
            <w:webHidden/>
          </w:rPr>
          <w:fldChar w:fldCharType="separate"/>
        </w:r>
        <w:r w:rsidR="00BE0663">
          <w:rPr>
            <w:noProof/>
            <w:webHidden/>
          </w:rPr>
          <w:t>248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20" w:history="1">
        <w:r w:rsidR="00BE0663" w:rsidRPr="00326DF1">
          <w:rPr>
            <w:rStyle w:val="Collegamentoipertestuale"/>
            <w:noProof/>
          </w:rPr>
          <w:t>PERCHÉ IO PREDICHI ANCHE LÀ</w:t>
        </w:r>
        <w:r w:rsidR="00BE0663">
          <w:rPr>
            <w:noProof/>
            <w:webHidden/>
          </w:rPr>
          <w:tab/>
        </w:r>
        <w:r w:rsidR="00BE0663">
          <w:rPr>
            <w:noProof/>
            <w:webHidden/>
          </w:rPr>
          <w:fldChar w:fldCharType="begin"/>
        </w:r>
        <w:r w:rsidR="00BE0663">
          <w:rPr>
            <w:noProof/>
            <w:webHidden/>
          </w:rPr>
          <w:instrText xml:space="preserve"> PAGEREF _Toc75156120 \h </w:instrText>
        </w:r>
        <w:r w:rsidR="00BE0663">
          <w:rPr>
            <w:noProof/>
            <w:webHidden/>
          </w:rPr>
        </w:r>
        <w:r w:rsidR="00BE0663">
          <w:rPr>
            <w:noProof/>
            <w:webHidden/>
          </w:rPr>
          <w:fldChar w:fldCharType="separate"/>
        </w:r>
        <w:r w:rsidR="00BE0663">
          <w:rPr>
            <w:noProof/>
            <w:webHidden/>
          </w:rPr>
          <w:t>249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21" w:history="1">
        <w:r w:rsidR="00BE0663" w:rsidRPr="00326DF1">
          <w:rPr>
            <w:rStyle w:val="Collegamentoipertestuale"/>
            <w:noProof/>
          </w:rPr>
          <w:t>25 Gennaio</w:t>
        </w:r>
        <w:r w:rsidR="00BE0663">
          <w:rPr>
            <w:noProof/>
            <w:webHidden/>
          </w:rPr>
          <w:tab/>
        </w:r>
        <w:r w:rsidR="00BE0663">
          <w:rPr>
            <w:noProof/>
            <w:webHidden/>
          </w:rPr>
          <w:fldChar w:fldCharType="begin"/>
        </w:r>
        <w:r w:rsidR="00BE0663">
          <w:rPr>
            <w:noProof/>
            <w:webHidden/>
          </w:rPr>
          <w:instrText xml:space="preserve"> PAGEREF _Toc75156121 \h </w:instrText>
        </w:r>
        <w:r w:rsidR="00BE0663">
          <w:rPr>
            <w:noProof/>
            <w:webHidden/>
          </w:rPr>
        </w:r>
        <w:r w:rsidR="00BE0663">
          <w:rPr>
            <w:noProof/>
            <w:webHidden/>
          </w:rPr>
          <w:fldChar w:fldCharType="separate"/>
        </w:r>
        <w:r w:rsidR="00BE0663">
          <w:rPr>
            <w:noProof/>
            <w:webHidden/>
          </w:rPr>
          <w:t>251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22" w:history="1">
        <w:r w:rsidR="00BE0663" w:rsidRPr="00326DF1">
          <w:rPr>
            <w:rStyle w:val="Collegamentoipertestuale"/>
            <w:noProof/>
          </w:rPr>
          <w:t>Vergine clemente</w:t>
        </w:r>
        <w:r w:rsidR="00BE0663">
          <w:rPr>
            <w:noProof/>
            <w:webHidden/>
          </w:rPr>
          <w:tab/>
        </w:r>
        <w:r w:rsidR="00BE0663">
          <w:rPr>
            <w:noProof/>
            <w:webHidden/>
          </w:rPr>
          <w:fldChar w:fldCharType="begin"/>
        </w:r>
        <w:r w:rsidR="00BE0663">
          <w:rPr>
            <w:noProof/>
            <w:webHidden/>
          </w:rPr>
          <w:instrText xml:space="preserve"> PAGEREF _Toc75156122 \h </w:instrText>
        </w:r>
        <w:r w:rsidR="00BE0663">
          <w:rPr>
            <w:noProof/>
            <w:webHidden/>
          </w:rPr>
        </w:r>
        <w:r w:rsidR="00BE0663">
          <w:rPr>
            <w:noProof/>
            <w:webHidden/>
          </w:rPr>
          <w:fldChar w:fldCharType="separate"/>
        </w:r>
        <w:r w:rsidR="00BE0663">
          <w:rPr>
            <w:noProof/>
            <w:webHidden/>
          </w:rPr>
          <w:t>251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23" w:history="1">
        <w:r w:rsidR="00BE0663" w:rsidRPr="00326DF1">
          <w:rPr>
            <w:rStyle w:val="Collegamentoipertestuale"/>
            <w:noProof/>
          </w:rPr>
          <w:t>DIRE SEMPRE UNA PAROLA DI CONFORTO E DI SPERANZA</w:t>
        </w:r>
        <w:r w:rsidR="00BE0663">
          <w:rPr>
            <w:noProof/>
            <w:webHidden/>
          </w:rPr>
          <w:tab/>
        </w:r>
        <w:r w:rsidR="00BE0663">
          <w:rPr>
            <w:noProof/>
            <w:webHidden/>
          </w:rPr>
          <w:fldChar w:fldCharType="begin"/>
        </w:r>
        <w:r w:rsidR="00BE0663">
          <w:rPr>
            <w:noProof/>
            <w:webHidden/>
          </w:rPr>
          <w:instrText xml:space="preserve"> PAGEREF _Toc75156123 \h </w:instrText>
        </w:r>
        <w:r w:rsidR="00BE0663">
          <w:rPr>
            <w:noProof/>
            <w:webHidden/>
          </w:rPr>
        </w:r>
        <w:r w:rsidR="00BE0663">
          <w:rPr>
            <w:noProof/>
            <w:webHidden/>
          </w:rPr>
          <w:fldChar w:fldCharType="separate"/>
        </w:r>
        <w:r w:rsidR="00BE0663">
          <w:rPr>
            <w:noProof/>
            <w:webHidden/>
          </w:rPr>
          <w:t>252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24" w:history="1">
        <w:r w:rsidR="00BE0663" w:rsidRPr="00326DF1">
          <w:rPr>
            <w:rStyle w:val="Collegamentoipertestuale"/>
            <w:noProof/>
          </w:rPr>
          <w:t>26 Gennaio</w:t>
        </w:r>
        <w:r w:rsidR="00BE0663">
          <w:rPr>
            <w:noProof/>
            <w:webHidden/>
          </w:rPr>
          <w:tab/>
        </w:r>
        <w:r w:rsidR="00BE0663">
          <w:rPr>
            <w:noProof/>
            <w:webHidden/>
          </w:rPr>
          <w:fldChar w:fldCharType="begin"/>
        </w:r>
        <w:r w:rsidR="00BE0663">
          <w:rPr>
            <w:noProof/>
            <w:webHidden/>
          </w:rPr>
          <w:instrText xml:space="preserve"> PAGEREF _Toc75156124 \h </w:instrText>
        </w:r>
        <w:r w:rsidR="00BE0663">
          <w:rPr>
            <w:noProof/>
            <w:webHidden/>
          </w:rPr>
        </w:r>
        <w:r w:rsidR="00BE0663">
          <w:rPr>
            <w:noProof/>
            <w:webHidden/>
          </w:rPr>
          <w:fldChar w:fldCharType="separate"/>
        </w:r>
        <w:r w:rsidR="00BE0663">
          <w:rPr>
            <w:noProof/>
            <w:webHidden/>
          </w:rPr>
          <w:t>255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25" w:history="1">
        <w:r w:rsidR="00BE0663" w:rsidRPr="00326DF1">
          <w:rPr>
            <w:rStyle w:val="Collegamentoipertestuale"/>
            <w:noProof/>
          </w:rPr>
          <w:t>La potenza dell’Altissimo ti coprirà con la sua ombra</w:t>
        </w:r>
        <w:r w:rsidR="00BE0663">
          <w:rPr>
            <w:noProof/>
            <w:webHidden/>
          </w:rPr>
          <w:tab/>
        </w:r>
        <w:r w:rsidR="00BE0663">
          <w:rPr>
            <w:noProof/>
            <w:webHidden/>
          </w:rPr>
          <w:fldChar w:fldCharType="begin"/>
        </w:r>
        <w:r w:rsidR="00BE0663">
          <w:rPr>
            <w:noProof/>
            <w:webHidden/>
          </w:rPr>
          <w:instrText xml:space="preserve"> PAGEREF _Toc75156125 \h </w:instrText>
        </w:r>
        <w:r w:rsidR="00BE0663">
          <w:rPr>
            <w:noProof/>
            <w:webHidden/>
          </w:rPr>
        </w:r>
        <w:r w:rsidR="00BE0663">
          <w:rPr>
            <w:noProof/>
            <w:webHidden/>
          </w:rPr>
          <w:fldChar w:fldCharType="separate"/>
        </w:r>
        <w:r w:rsidR="00BE0663">
          <w:rPr>
            <w:noProof/>
            <w:webHidden/>
          </w:rPr>
          <w:t>255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26" w:history="1">
        <w:r w:rsidR="00BE0663" w:rsidRPr="00326DF1">
          <w:rPr>
            <w:rStyle w:val="Collegamentoipertestuale"/>
            <w:noProof/>
          </w:rPr>
          <w:t>LIBERARSI DALLA CONFUSIONE UMANA</w:t>
        </w:r>
        <w:r w:rsidR="00BE0663">
          <w:rPr>
            <w:noProof/>
            <w:webHidden/>
          </w:rPr>
          <w:tab/>
        </w:r>
        <w:r w:rsidR="00BE0663">
          <w:rPr>
            <w:noProof/>
            <w:webHidden/>
          </w:rPr>
          <w:fldChar w:fldCharType="begin"/>
        </w:r>
        <w:r w:rsidR="00BE0663">
          <w:rPr>
            <w:noProof/>
            <w:webHidden/>
          </w:rPr>
          <w:instrText xml:space="preserve"> PAGEREF _Toc75156126 \h </w:instrText>
        </w:r>
        <w:r w:rsidR="00BE0663">
          <w:rPr>
            <w:noProof/>
            <w:webHidden/>
          </w:rPr>
        </w:r>
        <w:r w:rsidR="00BE0663">
          <w:rPr>
            <w:noProof/>
            <w:webHidden/>
          </w:rPr>
          <w:fldChar w:fldCharType="separate"/>
        </w:r>
        <w:r w:rsidR="00BE0663">
          <w:rPr>
            <w:noProof/>
            <w:webHidden/>
          </w:rPr>
          <w:t>256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27" w:history="1">
        <w:r w:rsidR="00BE0663" w:rsidRPr="00326DF1">
          <w:rPr>
            <w:rStyle w:val="Collegamentoipertestuale"/>
            <w:noProof/>
          </w:rPr>
          <w:t>27 Gennaio</w:t>
        </w:r>
        <w:r w:rsidR="00BE0663">
          <w:rPr>
            <w:noProof/>
            <w:webHidden/>
          </w:rPr>
          <w:tab/>
        </w:r>
        <w:r w:rsidR="00BE0663">
          <w:rPr>
            <w:noProof/>
            <w:webHidden/>
          </w:rPr>
          <w:fldChar w:fldCharType="begin"/>
        </w:r>
        <w:r w:rsidR="00BE0663">
          <w:rPr>
            <w:noProof/>
            <w:webHidden/>
          </w:rPr>
          <w:instrText xml:space="preserve"> PAGEREF _Toc75156127 \h </w:instrText>
        </w:r>
        <w:r w:rsidR="00BE0663">
          <w:rPr>
            <w:noProof/>
            <w:webHidden/>
          </w:rPr>
        </w:r>
        <w:r w:rsidR="00BE0663">
          <w:rPr>
            <w:noProof/>
            <w:webHidden/>
          </w:rPr>
          <w:fldChar w:fldCharType="separate"/>
        </w:r>
        <w:r w:rsidR="00BE0663">
          <w:rPr>
            <w:noProof/>
            <w:webHidden/>
          </w:rPr>
          <w:t>259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28" w:history="1">
        <w:r w:rsidR="00BE0663" w:rsidRPr="00326DF1">
          <w:rPr>
            <w:rStyle w:val="Collegamentoipertestuale"/>
            <w:noProof/>
          </w:rPr>
          <w:t>Non accumulate per voi tesori sulla terra</w:t>
        </w:r>
        <w:r w:rsidR="00BE0663">
          <w:rPr>
            <w:noProof/>
            <w:webHidden/>
          </w:rPr>
          <w:tab/>
        </w:r>
        <w:r w:rsidR="00BE0663">
          <w:rPr>
            <w:noProof/>
            <w:webHidden/>
          </w:rPr>
          <w:fldChar w:fldCharType="begin"/>
        </w:r>
        <w:r w:rsidR="00BE0663">
          <w:rPr>
            <w:noProof/>
            <w:webHidden/>
          </w:rPr>
          <w:instrText xml:space="preserve"> PAGEREF _Toc75156128 \h </w:instrText>
        </w:r>
        <w:r w:rsidR="00BE0663">
          <w:rPr>
            <w:noProof/>
            <w:webHidden/>
          </w:rPr>
        </w:r>
        <w:r w:rsidR="00BE0663">
          <w:rPr>
            <w:noProof/>
            <w:webHidden/>
          </w:rPr>
          <w:fldChar w:fldCharType="separate"/>
        </w:r>
        <w:r w:rsidR="00BE0663">
          <w:rPr>
            <w:noProof/>
            <w:webHidden/>
          </w:rPr>
          <w:t>259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29" w:history="1">
        <w:r w:rsidR="00BE0663" w:rsidRPr="00326DF1">
          <w:rPr>
            <w:rStyle w:val="Collegamentoipertestuale"/>
            <w:noProof/>
          </w:rPr>
          <w:t>PERCHÉ LE GENTI DIVENGANO UN’OFFERTA GRADITA, SANTIFICATA DALLO SPIRITO SANTO</w:t>
        </w:r>
        <w:r w:rsidR="00BE0663">
          <w:rPr>
            <w:noProof/>
            <w:webHidden/>
          </w:rPr>
          <w:tab/>
        </w:r>
        <w:r w:rsidR="00BE0663">
          <w:rPr>
            <w:noProof/>
            <w:webHidden/>
          </w:rPr>
          <w:fldChar w:fldCharType="begin"/>
        </w:r>
        <w:r w:rsidR="00BE0663">
          <w:rPr>
            <w:noProof/>
            <w:webHidden/>
          </w:rPr>
          <w:instrText xml:space="preserve"> PAGEREF _Toc75156129 \h </w:instrText>
        </w:r>
        <w:r w:rsidR="00BE0663">
          <w:rPr>
            <w:noProof/>
            <w:webHidden/>
          </w:rPr>
        </w:r>
        <w:r w:rsidR="00BE0663">
          <w:rPr>
            <w:noProof/>
            <w:webHidden/>
          </w:rPr>
          <w:fldChar w:fldCharType="separate"/>
        </w:r>
        <w:r w:rsidR="00BE0663">
          <w:rPr>
            <w:noProof/>
            <w:webHidden/>
          </w:rPr>
          <w:t>261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30" w:history="1">
        <w:r w:rsidR="00BE0663" w:rsidRPr="00326DF1">
          <w:rPr>
            <w:rStyle w:val="Collegamentoipertestuale"/>
            <w:noProof/>
          </w:rPr>
          <w:t>28 Gennaio</w:t>
        </w:r>
        <w:r w:rsidR="00BE0663">
          <w:rPr>
            <w:noProof/>
            <w:webHidden/>
          </w:rPr>
          <w:tab/>
        </w:r>
        <w:r w:rsidR="00BE0663">
          <w:rPr>
            <w:noProof/>
            <w:webHidden/>
          </w:rPr>
          <w:fldChar w:fldCharType="begin"/>
        </w:r>
        <w:r w:rsidR="00BE0663">
          <w:rPr>
            <w:noProof/>
            <w:webHidden/>
          </w:rPr>
          <w:instrText xml:space="preserve"> PAGEREF _Toc75156130 \h </w:instrText>
        </w:r>
        <w:r w:rsidR="00BE0663">
          <w:rPr>
            <w:noProof/>
            <w:webHidden/>
          </w:rPr>
        </w:r>
        <w:r w:rsidR="00BE0663">
          <w:rPr>
            <w:noProof/>
            <w:webHidden/>
          </w:rPr>
          <w:fldChar w:fldCharType="separate"/>
        </w:r>
        <w:r w:rsidR="00BE0663">
          <w:rPr>
            <w:noProof/>
            <w:webHidden/>
          </w:rPr>
          <w:t>269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31" w:history="1">
        <w:r w:rsidR="00BE0663" w:rsidRPr="00326DF1">
          <w:rPr>
            <w:rStyle w:val="Collegamentoipertestuale"/>
            <w:noProof/>
          </w:rPr>
          <w:t>Il Figlio dell’uomo è signore anche del sabato</w:t>
        </w:r>
        <w:r w:rsidR="00BE0663">
          <w:rPr>
            <w:noProof/>
            <w:webHidden/>
          </w:rPr>
          <w:tab/>
        </w:r>
        <w:r w:rsidR="00BE0663">
          <w:rPr>
            <w:noProof/>
            <w:webHidden/>
          </w:rPr>
          <w:fldChar w:fldCharType="begin"/>
        </w:r>
        <w:r w:rsidR="00BE0663">
          <w:rPr>
            <w:noProof/>
            <w:webHidden/>
          </w:rPr>
          <w:instrText xml:space="preserve"> PAGEREF _Toc75156131 \h </w:instrText>
        </w:r>
        <w:r w:rsidR="00BE0663">
          <w:rPr>
            <w:noProof/>
            <w:webHidden/>
          </w:rPr>
        </w:r>
        <w:r w:rsidR="00BE0663">
          <w:rPr>
            <w:noProof/>
            <w:webHidden/>
          </w:rPr>
          <w:fldChar w:fldCharType="separate"/>
        </w:r>
        <w:r w:rsidR="00BE0663">
          <w:rPr>
            <w:noProof/>
            <w:webHidden/>
          </w:rPr>
          <w:t>269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32" w:history="1">
        <w:r w:rsidR="00BE0663" w:rsidRPr="00326DF1">
          <w:rPr>
            <w:rStyle w:val="Collegamentoipertestuale"/>
            <w:noProof/>
          </w:rPr>
          <w:t>TORRE DI DAVIDE</w:t>
        </w:r>
        <w:r w:rsidR="00BE0663">
          <w:rPr>
            <w:noProof/>
            <w:webHidden/>
          </w:rPr>
          <w:tab/>
        </w:r>
        <w:r w:rsidR="00BE0663">
          <w:rPr>
            <w:noProof/>
            <w:webHidden/>
          </w:rPr>
          <w:fldChar w:fldCharType="begin"/>
        </w:r>
        <w:r w:rsidR="00BE0663">
          <w:rPr>
            <w:noProof/>
            <w:webHidden/>
          </w:rPr>
          <w:instrText xml:space="preserve"> PAGEREF _Toc75156132 \h </w:instrText>
        </w:r>
        <w:r w:rsidR="00BE0663">
          <w:rPr>
            <w:noProof/>
            <w:webHidden/>
          </w:rPr>
        </w:r>
        <w:r w:rsidR="00BE0663">
          <w:rPr>
            <w:noProof/>
            <w:webHidden/>
          </w:rPr>
          <w:fldChar w:fldCharType="separate"/>
        </w:r>
        <w:r w:rsidR="00BE0663">
          <w:rPr>
            <w:noProof/>
            <w:webHidden/>
          </w:rPr>
          <w:t>271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33" w:history="1">
        <w:r w:rsidR="00BE0663" w:rsidRPr="00326DF1">
          <w:rPr>
            <w:rStyle w:val="Collegamentoipertestuale"/>
            <w:noProof/>
          </w:rPr>
          <w:t>29 Gennaio</w:t>
        </w:r>
        <w:r w:rsidR="00BE0663">
          <w:rPr>
            <w:noProof/>
            <w:webHidden/>
          </w:rPr>
          <w:tab/>
        </w:r>
        <w:r w:rsidR="00BE0663">
          <w:rPr>
            <w:noProof/>
            <w:webHidden/>
          </w:rPr>
          <w:fldChar w:fldCharType="begin"/>
        </w:r>
        <w:r w:rsidR="00BE0663">
          <w:rPr>
            <w:noProof/>
            <w:webHidden/>
          </w:rPr>
          <w:instrText xml:space="preserve"> PAGEREF _Toc75156133 \h </w:instrText>
        </w:r>
        <w:r w:rsidR="00BE0663">
          <w:rPr>
            <w:noProof/>
            <w:webHidden/>
          </w:rPr>
        </w:r>
        <w:r w:rsidR="00BE0663">
          <w:rPr>
            <w:noProof/>
            <w:webHidden/>
          </w:rPr>
          <w:fldChar w:fldCharType="separate"/>
        </w:r>
        <w:r w:rsidR="00BE0663">
          <w:rPr>
            <w:noProof/>
            <w:webHidden/>
          </w:rPr>
          <w:t>274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34" w:history="1">
        <w:r w:rsidR="00BE0663" w:rsidRPr="00326DF1">
          <w:rPr>
            <w:rStyle w:val="Collegamentoipertestuale"/>
            <w:noProof/>
          </w:rPr>
          <w:t>La Sapienza è stata riconosciuta giusta da tutti i suoi figli</w:t>
        </w:r>
        <w:r w:rsidR="00BE0663">
          <w:rPr>
            <w:noProof/>
            <w:webHidden/>
          </w:rPr>
          <w:tab/>
        </w:r>
        <w:r w:rsidR="00BE0663">
          <w:rPr>
            <w:noProof/>
            <w:webHidden/>
          </w:rPr>
          <w:fldChar w:fldCharType="begin"/>
        </w:r>
        <w:r w:rsidR="00BE0663">
          <w:rPr>
            <w:noProof/>
            <w:webHidden/>
          </w:rPr>
          <w:instrText xml:space="preserve"> PAGEREF _Toc75156134 \h </w:instrText>
        </w:r>
        <w:r w:rsidR="00BE0663">
          <w:rPr>
            <w:noProof/>
            <w:webHidden/>
          </w:rPr>
        </w:r>
        <w:r w:rsidR="00BE0663">
          <w:rPr>
            <w:noProof/>
            <w:webHidden/>
          </w:rPr>
          <w:fldChar w:fldCharType="separate"/>
        </w:r>
        <w:r w:rsidR="00BE0663">
          <w:rPr>
            <w:noProof/>
            <w:webHidden/>
          </w:rPr>
          <w:t>274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35" w:history="1">
        <w:r w:rsidR="00BE0663" w:rsidRPr="00326DF1">
          <w:rPr>
            <w:rStyle w:val="Collegamentoipertestuale"/>
            <w:caps/>
            <w:noProof/>
            <w:spacing w:val="-6"/>
          </w:rPr>
          <w:t>Io credo che tu sei il Cristo, il Figlio di Dio, colui che viene nel mondo</w:t>
        </w:r>
        <w:r w:rsidR="00BE0663">
          <w:rPr>
            <w:noProof/>
            <w:webHidden/>
          </w:rPr>
          <w:tab/>
        </w:r>
        <w:r w:rsidR="00BE0663">
          <w:rPr>
            <w:noProof/>
            <w:webHidden/>
          </w:rPr>
          <w:fldChar w:fldCharType="begin"/>
        </w:r>
        <w:r w:rsidR="00BE0663">
          <w:rPr>
            <w:noProof/>
            <w:webHidden/>
          </w:rPr>
          <w:instrText xml:space="preserve"> PAGEREF _Toc75156135 \h </w:instrText>
        </w:r>
        <w:r w:rsidR="00BE0663">
          <w:rPr>
            <w:noProof/>
            <w:webHidden/>
          </w:rPr>
        </w:r>
        <w:r w:rsidR="00BE0663">
          <w:rPr>
            <w:noProof/>
            <w:webHidden/>
          </w:rPr>
          <w:fldChar w:fldCharType="separate"/>
        </w:r>
        <w:r w:rsidR="00BE0663">
          <w:rPr>
            <w:noProof/>
            <w:webHidden/>
          </w:rPr>
          <w:t>276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36" w:history="1">
        <w:r w:rsidR="00BE0663" w:rsidRPr="00326DF1">
          <w:rPr>
            <w:rStyle w:val="Collegamentoipertestuale"/>
            <w:noProof/>
          </w:rPr>
          <w:t>30 Gennaio</w:t>
        </w:r>
        <w:r w:rsidR="00BE0663">
          <w:rPr>
            <w:noProof/>
            <w:webHidden/>
          </w:rPr>
          <w:tab/>
        </w:r>
        <w:r w:rsidR="00BE0663">
          <w:rPr>
            <w:noProof/>
            <w:webHidden/>
          </w:rPr>
          <w:fldChar w:fldCharType="begin"/>
        </w:r>
        <w:r w:rsidR="00BE0663">
          <w:rPr>
            <w:noProof/>
            <w:webHidden/>
          </w:rPr>
          <w:instrText xml:space="preserve"> PAGEREF _Toc75156136 \h </w:instrText>
        </w:r>
        <w:r w:rsidR="00BE0663">
          <w:rPr>
            <w:noProof/>
            <w:webHidden/>
          </w:rPr>
        </w:r>
        <w:r w:rsidR="00BE0663">
          <w:rPr>
            <w:noProof/>
            <w:webHidden/>
          </w:rPr>
          <w:fldChar w:fldCharType="separate"/>
        </w:r>
        <w:r w:rsidR="00BE0663">
          <w:rPr>
            <w:noProof/>
            <w:webHidden/>
          </w:rPr>
          <w:t>279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37" w:history="1">
        <w:r w:rsidR="00BE0663" w:rsidRPr="00326DF1">
          <w:rPr>
            <w:rStyle w:val="Collegamentoipertestuale"/>
            <w:noProof/>
          </w:rPr>
          <w:t>ALLORA LI PRESE CON SÉ E SI RITIRÒ IN DISPARTE</w:t>
        </w:r>
        <w:r w:rsidR="00BE0663">
          <w:rPr>
            <w:noProof/>
            <w:webHidden/>
          </w:rPr>
          <w:tab/>
        </w:r>
        <w:r w:rsidR="00BE0663">
          <w:rPr>
            <w:noProof/>
            <w:webHidden/>
          </w:rPr>
          <w:fldChar w:fldCharType="begin"/>
        </w:r>
        <w:r w:rsidR="00BE0663">
          <w:rPr>
            <w:noProof/>
            <w:webHidden/>
          </w:rPr>
          <w:instrText xml:space="preserve"> PAGEREF _Toc75156137 \h </w:instrText>
        </w:r>
        <w:r w:rsidR="00BE0663">
          <w:rPr>
            <w:noProof/>
            <w:webHidden/>
          </w:rPr>
        </w:r>
        <w:r w:rsidR="00BE0663">
          <w:rPr>
            <w:noProof/>
            <w:webHidden/>
          </w:rPr>
          <w:fldChar w:fldCharType="separate"/>
        </w:r>
        <w:r w:rsidR="00BE0663">
          <w:rPr>
            <w:noProof/>
            <w:webHidden/>
          </w:rPr>
          <w:t>281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38" w:history="1">
        <w:r w:rsidR="00BE0663" w:rsidRPr="00326DF1">
          <w:rPr>
            <w:rStyle w:val="Collegamentoipertestuale"/>
            <w:noProof/>
          </w:rPr>
          <w:t>31 Gennaio</w:t>
        </w:r>
        <w:r w:rsidR="00BE0663">
          <w:rPr>
            <w:noProof/>
            <w:webHidden/>
          </w:rPr>
          <w:tab/>
        </w:r>
        <w:r w:rsidR="00BE0663">
          <w:rPr>
            <w:noProof/>
            <w:webHidden/>
          </w:rPr>
          <w:fldChar w:fldCharType="begin"/>
        </w:r>
        <w:r w:rsidR="00BE0663">
          <w:rPr>
            <w:noProof/>
            <w:webHidden/>
          </w:rPr>
          <w:instrText xml:space="preserve"> PAGEREF _Toc75156138 \h </w:instrText>
        </w:r>
        <w:r w:rsidR="00BE0663">
          <w:rPr>
            <w:noProof/>
            <w:webHidden/>
          </w:rPr>
        </w:r>
        <w:r w:rsidR="00BE0663">
          <w:rPr>
            <w:noProof/>
            <w:webHidden/>
          </w:rPr>
          <w:fldChar w:fldCharType="separate"/>
        </w:r>
        <w:r w:rsidR="00BE0663">
          <w:rPr>
            <w:noProof/>
            <w:webHidden/>
          </w:rPr>
          <w:t>282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39" w:history="1">
        <w:r w:rsidR="00BE0663" w:rsidRPr="00326DF1">
          <w:rPr>
            <w:rStyle w:val="Collegamentoipertestuale"/>
            <w:noProof/>
          </w:rPr>
          <w:t>Poiché da lui, per mezzo di lui e per lui sono tutte le cose</w:t>
        </w:r>
        <w:r w:rsidR="00BE0663">
          <w:rPr>
            <w:noProof/>
            <w:webHidden/>
          </w:rPr>
          <w:tab/>
        </w:r>
        <w:r w:rsidR="00BE0663">
          <w:rPr>
            <w:noProof/>
            <w:webHidden/>
          </w:rPr>
          <w:fldChar w:fldCharType="begin"/>
        </w:r>
        <w:r w:rsidR="00BE0663">
          <w:rPr>
            <w:noProof/>
            <w:webHidden/>
          </w:rPr>
          <w:instrText xml:space="preserve"> PAGEREF _Toc75156139 \h </w:instrText>
        </w:r>
        <w:r w:rsidR="00BE0663">
          <w:rPr>
            <w:noProof/>
            <w:webHidden/>
          </w:rPr>
        </w:r>
        <w:r w:rsidR="00BE0663">
          <w:rPr>
            <w:noProof/>
            <w:webHidden/>
          </w:rPr>
          <w:fldChar w:fldCharType="separate"/>
        </w:r>
        <w:r w:rsidR="00BE0663">
          <w:rPr>
            <w:noProof/>
            <w:webHidden/>
          </w:rPr>
          <w:t>282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40" w:history="1">
        <w:r w:rsidR="00BE0663" w:rsidRPr="00326DF1">
          <w:rPr>
            <w:rStyle w:val="Collegamentoipertestuale"/>
            <w:noProof/>
            <w:spacing w:val="-6"/>
          </w:rPr>
          <w:t>SEGUIMI, E LASCIA CHE I MORTI SEPPELLISCANO I LORO MORTI</w:t>
        </w:r>
        <w:r w:rsidR="00BE0663">
          <w:rPr>
            <w:noProof/>
            <w:webHidden/>
          </w:rPr>
          <w:tab/>
        </w:r>
        <w:r w:rsidR="00BE0663">
          <w:rPr>
            <w:noProof/>
            <w:webHidden/>
          </w:rPr>
          <w:fldChar w:fldCharType="begin"/>
        </w:r>
        <w:r w:rsidR="00BE0663">
          <w:rPr>
            <w:noProof/>
            <w:webHidden/>
          </w:rPr>
          <w:instrText xml:space="preserve"> PAGEREF _Toc75156140 \h </w:instrText>
        </w:r>
        <w:r w:rsidR="00BE0663">
          <w:rPr>
            <w:noProof/>
            <w:webHidden/>
          </w:rPr>
        </w:r>
        <w:r w:rsidR="00BE0663">
          <w:rPr>
            <w:noProof/>
            <w:webHidden/>
          </w:rPr>
          <w:fldChar w:fldCharType="separate"/>
        </w:r>
        <w:r w:rsidR="00BE0663">
          <w:rPr>
            <w:noProof/>
            <w:webHidden/>
          </w:rPr>
          <w:t>284</w:t>
        </w:r>
        <w:r w:rsidR="00BE0663">
          <w:rPr>
            <w:noProof/>
            <w:webHidden/>
          </w:rPr>
          <w:fldChar w:fldCharType="end"/>
        </w:r>
      </w:hyperlink>
    </w:p>
    <w:p w:rsidR="00BE0663" w:rsidRDefault="00BE0663">
      <w:pPr>
        <w:pStyle w:val="Sommario1"/>
        <w:tabs>
          <w:tab w:val="right" w:leader="dot" w:pos="9060"/>
        </w:tabs>
        <w:rPr>
          <w:rStyle w:val="Collegamentoipertestuale"/>
          <w:noProof/>
        </w:rPr>
      </w:pPr>
    </w:p>
    <w:p w:rsidR="00BE0663" w:rsidRDefault="00372394">
      <w:pPr>
        <w:pStyle w:val="Sommario1"/>
        <w:tabs>
          <w:tab w:val="right" w:leader="dot" w:pos="9060"/>
        </w:tabs>
        <w:rPr>
          <w:rFonts w:eastAsiaTheme="minorEastAsia" w:cstheme="minorBidi"/>
          <w:b w:val="0"/>
          <w:bCs w:val="0"/>
          <w:caps w:val="0"/>
          <w:noProof/>
          <w:sz w:val="22"/>
          <w:szCs w:val="22"/>
          <w:lang w:eastAsia="it-IT"/>
        </w:rPr>
      </w:pPr>
      <w:hyperlink w:anchor="_Toc75156141" w:history="1">
        <w:r w:rsidR="00BE0663" w:rsidRPr="00326DF1">
          <w:rPr>
            <w:rStyle w:val="Collegamentoipertestuale"/>
            <w:rFonts w:asciiTheme="minorBidi" w:hAnsiTheme="minorBidi"/>
            <w:iCs/>
            <w:noProof/>
          </w:rPr>
          <w:t>Febbraio 2021</w:t>
        </w:r>
        <w:r w:rsidR="00BE0663">
          <w:rPr>
            <w:noProof/>
            <w:webHidden/>
          </w:rPr>
          <w:tab/>
        </w:r>
        <w:r w:rsidR="00BE0663">
          <w:rPr>
            <w:noProof/>
            <w:webHidden/>
          </w:rPr>
          <w:fldChar w:fldCharType="begin"/>
        </w:r>
        <w:r w:rsidR="00BE0663">
          <w:rPr>
            <w:noProof/>
            <w:webHidden/>
          </w:rPr>
          <w:instrText xml:space="preserve"> PAGEREF _Toc75156141 \h </w:instrText>
        </w:r>
        <w:r w:rsidR="00BE0663">
          <w:rPr>
            <w:noProof/>
            <w:webHidden/>
          </w:rPr>
        </w:r>
        <w:r w:rsidR="00BE0663">
          <w:rPr>
            <w:noProof/>
            <w:webHidden/>
          </w:rPr>
          <w:fldChar w:fldCharType="separate"/>
        </w:r>
        <w:r w:rsidR="00BE0663">
          <w:rPr>
            <w:noProof/>
            <w:webHidden/>
          </w:rPr>
          <w:t>287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42" w:history="1">
        <w:r w:rsidR="00BE0663" w:rsidRPr="00326DF1">
          <w:rPr>
            <w:rStyle w:val="Collegamentoipertestuale"/>
            <w:noProof/>
          </w:rPr>
          <w:t>1 Febbraio</w:t>
        </w:r>
        <w:r w:rsidR="00BE0663">
          <w:rPr>
            <w:noProof/>
            <w:webHidden/>
          </w:rPr>
          <w:tab/>
        </w:r>
        <w:r w:rsidR="00BE0663">
          <w:rPr>
            <w:noProof/>
            <w:webHidden/>
          </w:rPr>
          <w:fldChar w:fldCharType="begin"/>
        </w:r>
        <w:r w:rsidR="00BE0663">
          <w:rPr>
            <w:noProof/>
            <w:webHidden/>
          </w:rPr>
          <w:instrText xml:space="preserve"> PAGEREF _Toc75156142 \h </w:instrText>
        </w:r>
        <w:r w:rsidR="00BE0663">
          <w:rPr>
            <w:noProof/>
            <w:webHidden/>
          </w:rPr>
        </w:r>
        <w:r w:rsidR="00BE0663">
          <w:rPr>
            <w:noProof/>
            <w:webHidden/>
          </w:rPr>
          <w:fldChar w:fldCharType="separate"/>
        </w:r>
        <w:r w:rsidR="00BE0663">
          <w:rPr>
            <w:noProof/>
            <w:webHidden/>
          </w:rPr>
          <w:t>289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43" w:history="1">
        <w:r w:rsidR="00BE0663" w:rsidRPr="00326DF1">
          <w:rPr>
            <w:rStyle w:val="Collegamentoipertestuale"/>
            <w:noProof/>
          </w:rPr>
          <w:t>Vergine fedele</w:t>
        </w:r>
        <w:r w:rsidR="00BE0663">
          <w:rPr>
            <w:noProof/>
            <w:webHidden/>
          </w:rPr>
          <w:tab/>
        </w:r>
        <w:r w:rsidR="00BE0663">
          <w:rPr>
            <w:noProof/>
            <w:webHidden/>
          </w:rPr>
          <w:fldChar w:fldCharType="begin"/>
        </w:r>
        <w:r w:rsidR="00BE0663">
          <w:rPr>
            <w:noProof/>
            <w:webHidden/>
          </w:rPr>
          <w:instrText xml:space="preserve"> PAGEREF _Toc75156143 \h </w:instrText>
        </w:r>
        <w:r w:rsidR="00BE0663">
          <w:rPr>
            <w:noProof/>
            <w:webHidden/>
          </w:rPr>
        </w:r>
        <w:r w:rsidR="00BE0663">
          <w:rPr>
            <w:noProof/>
            <w:webHidden/>
          </w:rPr>
          <w:fldChar w:fldCharType="separate"/>
        </w:r>
        <w:r w:rsidR="00BE0663">
          <w:rPr>
            <w:noProof/>
            <w:webHidden/>
          </w:rPr>
          <w:t>289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44" w:history="1">
        <w:r w:rsidR="00BE0663" w:rsidRPr="00326DF1">
          <w:rPr>
            <w:rStyle w:val="Collegamentoipertestuale"/>
            <w:noProof/>
          </w:rPr>
          <w:t>OFFRI PER LA TUA PURIFICAZIONE QUELLO CHE MOSÈ HA PRESCRITTO</w:t>
        </w:r>
        <w:r w:rsidR="00BE0663">
          <w:rPr>
            <w:noProof/>
            <w:webHidden/>
          </w:rPr>
          <w:tab/>
        </w:r>
        <w:r w:rsidR="00BE0663">
          <w:rPr>
            <w:noProof/>
            <w:webHidden/>
          </w:rPr>
          <w:fldChar w:fldCharType="begin"/>
        </w:r>
        <w:r w:rsidR="00BE0663">
          <w:rPr>
            <w:noProof/>
            <w:webHidden/>
          </w:rPr>
          <w:instrText xml:space="preserve"> PAGEREF _Toc75156144 \h </w:instrText>
        </w:r>
        <w:r w:rsidR="00BE0663">
          <w:rPr>
            <w:noProof/>
            <w:webHidden/>
          </w:rPr>
        </w:r>
        <w:r w:rsidR="00BE0663">
          <w:rPr>
            <w:noProof/>
            <w:webHidden/>
          </w:rPr>
          <w:fldChar w:fldCharType="separate"/>
        </w:r>
        <w:r w:rsidR="00BE0663">
          <w:rPr>
            <w:noProof/>
            <w:webHidden/>
          </w:rPr>
          <w:t>290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45" w:history="1">
        <w:r w:rsidR="00BE0663" w:rsidRPr="00326DF1">
          <w:rPr>
            <w:rStyle w:val="Collegamentoipertestuale"/>
            <w:noProof/>
          </w:rPr>
          <w:t>2 Febbraio</w:t>
        </w:r>
        <w:r w:rsidR="00BE0663">
          <w:rPr>
            <w:noProof/>
            <w:webHidden/>
          </w:rPr>
          <w:tab/>
        </w:r>
        <w:r w:rsidR="00BE0663">
          <w:rPr>
            <w:noProof/>
            <w:webHidden/>
          </w:rPr>
          <w:fldChar w:fldCharType="begin"/>
        </w:r>
        <w:r w:rsidR="00BE0663">
          <w:rPr>
            <w:noProof/>
            <w:webHidden/>
          </w:rPr>
          <w:instrText xml:space="preserve"> PAGEREF _Toc75156145 \h </w:instrText>
        </w:r>
        <w:r w:rsidR="00BE0663">
          <w:rPr>
            <w:noProof/>
            <w:webHidden/>
          </w:rPr>
        </w:r>
        <w:r w:rsidR="00BE0663">
          <w:rPr>
            <w:noProof/>
            <w:webHidden/>
          </w:rPr>
          <w:fldChar w:fldCharType="separate"/>
        </w:r>
        <w:r w:rsidR="00BE0663">
          <w:rPr>
            <w:noProof/>
            <w:webHidden/>
          </w:rPr>
          <w:t>295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46" w:history="1">
        <w:r w:rsidR="00BE0663" w:rsidRPr="00326DF1">
          <w:rPr>
            <w:rStyle w:val="Collegamentoipertestuale"/>
            <w:noProof/>
          </w:rPr>
          <w:t>Ogni cosa secondo la legge del Signore</w:t>
        </w:r>
        <w:r w:rsidR="00BE0663">
          <w:rPr>
            <w:noProof/>
            <w:webHidden/>
          </w:rPr>
          <w:tab/>
        </w:r>
        <w:r w:rsidR="00BE0663">
          <w:rPr>
            <w:noProof/>
            <w:webHidden/>
          </w:rPr>
          <w:fldChar w:fldCharType="begin"/>
        </w:r>
        <w:r w:rsidR="00BE0663">
          <w:rPr>
            <w:noProof/>
            <w:webHidden/>
          </w:rPr>
          <w:instrText xml:space="preserve"> PAGEREF _Toc75156146 \h </w:instrText>
        </w:r>
        <w:r w:rsidR="00BE0663">
          <w:rPr>
            <w:noProof/>
            <w:webHidden/>
          </w:rPr>
        </w:r>
        <w:r w:rsidR="00BE0663">
          <w:rPr>
            <w:noProof/>
            <w:webHidden/>
          </w:rPr>
          <w:fldChar w:fldCharType="separate"/>
        </w:r>
        <w:r w:rsidR="00BE0663">
          <w:rPr>
            <w:noProof/>
            <w:webHidden/>
          </w:rPr>
          <w:t>295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47" w:history="1">
        <w:r w:rsidR="00BE0663" w:rsidRPr="00326DF1">
          <w:rPr>
            <w:rStyle w:val="Collegamentoipertestuale"/>
            <w:noProof/>
          </w:rPr>
          <w:t>FONDAMENTO PERSONALE DELLA FEDE, COMUNIONE E CORPO DI CRISTO</w:t>
        </w:r>
        <w:r w:rsidR="00BE0663">
          <w:rPr>
            <w:noProof/>
            <w:webHidden/>
          </w:rPr>
          <w:tab/>
        </w:r>
        <w:r w:rsidR="00BE0663">
          <w:rPr>
            <w:noProof/>
            <w:webHidden/>
          </w:rPr>
          <w:fldChar w:fldCharType="begin"/>
        </w:r>
        <w:r w:rsidR="00BE0663">
          <w:rPr>
            <w:noProof/>
            <w:webHidden/>
          </w:rPr>
          <w:instrText xml:space="preserve"> PAGEREF _Toc75156147 \h </w:instrText>
        </w:r>
        <w:r w:rsidR="00BE0663">
          <w:rPr>
            <w:noProof/>
            <w:webHidden/>
          </w:rPr>
        </w:r>
        <w:r w:rsidR="00BE0663">
          <w:rPr>
            <w:noProof/>
            <w:webHidden/>
          </w:rPr>
          <w:fldChar w:fldCharType="separate"/>
        </w:r>
        <w:r w:rsidR="00BE0663">
          <w:rPr>
            <w:noProof/>
            <w:webHidden/>
          </w:rPr>
          <w:t>296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48" w:history="1">
        <w:r w:rsidR="00BE0663" w:rsidRPr="00326DF1">
          <w:rPr>
            <w:rStyle w:val="Collegamentoipertestuale"/>
            <w:noProof/>
          </w:rPr>
          <w:t>LA FEDE SI VIVE NELLA COMUNIONE</w:t>
        </w:r>
        <w:r w:rsidR="00BE0663">
          <w:rPr>
            <w:noProof/>
            <w:webHidden/>
          </w:rPr>
          <w:tab/>
        </w:r>
        <w:r w:rsidR="00BE0663">
          <w:rPr>
            <w:noProof/>
            <w:webHidden/>
          </w:rPr>
          <w:fldChar w:fldCharType="begin"/>
        </w:r>
        <w:r w:rsidR="00BE0663">
          <w:rPr>
            <w:noProof/>
            <w:webHidden/>
          </w:rPr>
          <w:instrText xml:space="preserve"> PAGEREF _Toc75156148 \h </w:instrText>
        </w:r>
        <w:r w:rsidR="00BE0663">
          <w:rPr>
            <w:noProof/>
            <w:webHidden/>
          </w:rPr>
        </w:r>
        <w:r w:rsidR="00BE0663">
          <w:rPr>
            <w:noProof/>
            <w:webHidden/>
          </w:rPr>
          <w:fldChar w:fldCharType="separate"/>
        </w:r>
        <w:r w:rsidR="00BE0663">
          <w:rPr>
            <w:noProof/>
            <w:webHidden/>
          </w:rPr>
          <w:t>297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49" w:history="1">
        <w:r w:rsidR="00BE0663" w:rsidRPr="00326DF1">
          <w:rPr>
            <w:rStyle w:val="Collegamentoipertestuale"/>
            <w:noProof/>
          </w:rPr>
          <w:t>LA COMUNIONE SI VIVE NEL CORPO DI CRISTO</w:t>
        </w:r>
        <w:r w:rsidR="00BE0663">
          <w:rPr>
            <w:noProof/>
            <w:webHidden/>
          </w:rPr>
          <w:tab/>
        </w:r>
        <w:r w:rsidR="00BE0663">
          <w:rPr>
            <w:noProof/>
            <w:webHidden/>
          </w:rPr>
          <w:fldChar w:fldCharType="begin"/>
        </w:r>
        <w:r w:rsidR="00BE0663">
          <w:rPr>
            <w:noProof/>
            <w:webHidden/>
          </w:rPr>
          <w:instrText xml:space="preserve"> PAGEREF _Toc75156149 \h </w:instrText>
        </w:r>
        <w:r w:rsidR="00BE0663">
          <w:rPr>
            <w:noProof/>
            <w:webHidden/>
          </w:rPr>
        </w:r>
        <w:r w:rsidR="00BE0663">
          <w:rPr>
            <w:noProof/>
            <w:webHidden/>
          </w:rPr>
          <w:fldChar w:fldCharType="separate"/>
        </w:r>
        <w:r w:rsidR="00BE0663">
          <w:rPr>
            <w:noProof/>
            <w:webHidden/>
          </w:rPr>
          <w:t>298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50" w:history="1">
        <w:r w:rsidR="00BE0663" w:rsidRPr="00326DF1">
          <w:rPr>
            <w:rStyle w:val="Collegamentoipertestuale"/>
            <w:noProof/>
          </w:rPr>
          <w:t>3 Febbraio</w:t>
        </w:r>
        <w:r w:rsidR="00BE0663">
          <w:rPr>
            <w:noProof/>
            <w:webHidden/>
          </w:rPr>
          <w:tab/>
        </w:r>
        <w:r w:rsidR="00BE0663">
          <w:rPr>
            <w:noProof/>
            <w:webHidden/>
          </w:rPr>
          <w:fldChar w:fldCharType="begin"/>
        </w:r>
        <w:r w:rsidR="00BE0663">
          <w:rPr>
            <w:noProof/>
            <w:webHidden/>
          </w:rPr>
          <w:instrText xml:space="preserve"> PAGEREF _Toc75156150 \h </w:instrText>
        </w:r>
        <w:r w:rsidR="00BE0663">
          <w:rPr>
            <w:noProof/>
            <w:webHidden/>
          </w:rPr>
        </w:r>
        <w:r w:rsidR="00BE0663">
          <w:rPr>
            <w:noProof/>
            <w:webHidden/>
          </w:rPr>
          <w:fldChar w:fldCharType="separate"/>
        </w:r>
        <w:r w:rsidR="00BE0663">
          <w:rPr>
            <w:noProof/>
            <w:webHidden/>
          </w:rPr>
          <w:t>299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51" w:history="1">
        <w:r w:rsidR="00BE0663" w:rsidRPr="00326DF1">
          <w:rPr>
            <w:rStyle w:val="Collegamentoipertestuale"/>
            <w:noProof/>
          </w:rPr>
          <w:t>Cercate invece, anzitutto, il regno di Dio e la sua giustizia</w:t>
        </w:r>
        <w:r w:rsidR="00BE0663">
          <w:rPr>
            <w:noProof/>
            <w:webHidden/>
          </w:rPr>
          <w:tab/>
        </w:r>
        <w:r w:rsidR="00BE0663">
          <w:rPr>
            <w:noProof/>
            <w:webHidden/>
          </w:rPr>
          <w:fldChar w:fldCharType="begin"/>
        </w:r>
        <w:r w:rsidR="00BE0663">
          <w:rPr>
            <w:noProof/>
            <w:webHidden/>
          </w:rPr>
          <w:instrText xml:space="preserve"> PAGEREF _Toc75156151 \h </w:instrText>
        </w:r>
        <w:r w:rsidR="00BE0663">
          <w:rPr>
            <w:noProof/>
            <w:webHidden/>
          </w:rPr>
        </w:r>
        <w:r w:rsidR="00BE0663">
          <w:rPr>
            <w:noProof/>
            <w:webHidden/>
          </w:rPr>
          <w:fldChar w:fldCharType="separate"/>
        </w:r>
        <w:r w:rsidR="00BE0663">
          <w:rPr>
            <w:noProof/>
            <w:webHidden/>
          </w:rPr>
          <w:t>299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52" w:history="1">
        <w:r w:rsidR="00BE0663" w:rsidRPr="00326DF1">
          <w:rPr>
            <w:rStyle w:val="Collegamentoipertestuale"/>
            <w:noProof/>
          </w:rPr>
          <w:t>TORRE D'AVORIO</w:t>
        </w:r>
        <w:r w:rsidR="00BE0663">
          <w:rPr>
            <w:noProof/>
            <w:webHidden/>
          </w:rPr>
          <w:tab/>
        </w:r>
        <w:r w:rsidR="00BE0663">
          <w:rPr>
            <w:noProof/>
            <w:webHidden/>
          </w:rPr>
          <w:fldChar w:fldCharType="begin"/>
        </w:r>
        <w:r w:rsidR="00BE0663">
          <w:rPr>
            <w:noProof/>
            <w:webHidden/>
          </w:rPr>
          <w:instrText xml:space="preserve"> PAGEREF _Toc75156152 \h </w:instrText>
        </w:r>
        <w:r w:rsidR="00BE0663">
          <w:rPr>
            <w:noProof/>
            <w:webHidden/>
          </w:rPr>
        </w:r>
        <w:r w:rsidR="00BE0663">
          <w:rPr>
            <w:noProof/>
            <w:webHidden/>
          </w:rPr>
          <w:fldChar w:fldCharType="separate"/>
        </w:r>
        <w:r w:rsidR="00BE0663">
          <w:rPr>
            <w:noProof/>
            <w:webHidden/>
          </w:rPr>
          <w:t>303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53" w:history="1">
        <w:r w:rsidR="00BE0663" w:rsidRPr="00326DF1">
          <w:rPr>
            <w:rStyle w:val="Collegamentoipertestuale"/>
            <w:noProof/>
          </w:rPr>
          <w:t>4 Febbraio</w:t>
        </w:r>
        <w:r w:rsidR="00BE0663">
          <w:rPr>
            <w:noProof/>
            <w:webHidden/>
          </w:rPr>
          <w:tab/>
        </w:r>
        <w:r w:rsidR="00BE0663">
          <w:rPr>
            <w:noProof/>
            <w:webHidden/>
          </w:rPr>
          <w:fldChar w:fldCharType="begin"/>
        </w:r>
        <w:r w:rsidR="00BE0663">
          <w:rPr>
            <w:noProof/>
            <w:webHidden/>
          </w:rPr>
          <w:instrText xml:space="preserve"> PAGEREF _Toc75156153 \h </w:instrText>
        </w:r>
        <w:r w:rsidR="00BE0663">
          <w:rPr>
            <w:noProof/>
            <w:webHidden/>
          </w:rPr>
        </w:r>
        <w:r w:rsidR="00BE0663">
          <w:rPr>
            <w:noProof/>
            <w:webHidden/>
          </w:rPr>
          <w:fldChar w:fldCharType="separate"/>
        </w:r>
        <w:r w:rsidR="00BE0663">
          <w:rPr>
            <w:noProof/>
            <w:webHidden/>
          </w:rPr>
          <w:t>307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54" w:history="1">
        <w:r w:rsidR="00BE0663" w:rsidRPr="00326DF1">
          <w:rPr>
            <w:rStyle w:val="Collegamentoipertestuale"/>
            <w:noProof/>
          </w:rPr>
          <w:t>È lecito in giorno di sabato fare del bene o fare del male?</w:t>
        </w:r>
        <w:r w:rsidR="00BE0663">
          <w:rPr>
            <w:noProof/>
            <w:webHidden/>
          </w:rPr>
          <w:tab/>
        </w:r>
        <w:r w:rsidR="00BE0663">
          <w:rPr>
            <w:noProof/>
            <w:webHidden/>
          </w:rPr>
          <w:fldChar w:fldCharType="begin"/>
        </w:r>
        <w:r w:rsidR="00BE0663">
          <w:rPr>
            <w:noProof/>
            <w:webHidden/>
          </w:rPr>
          <w:instrText xml:space="preserve"> PAGEREF _Toc75156154 \h </w:instrText>
        </w:r>
        <w:r w:rsidR="00BE0663">
          <w:rPr>
            <w:noProof/>
            <w:webHidden/>
          </w:rPr>
        </w:r>
        <w:r w:rsidR="00BE0663">
          <w:rPr>
            <w:noProof/>
            <w:webHidden/>
          </w:rPr>
          <w:fldChar w:fldCharType="separate"/>
        </w:r>
        <w:r w:rsidR="00BE0663">
          <w:rPr>
            <w:noProof/>
            <w:webHidden/>
          </w:rPr>
          <w:t>307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55" w:history="1">
        <w:r w:rsidR="00BE0663" w:rsidRPr="00326DF1">
          <w:rPr>
            <w:rStyle w:val="Collegamentoipertestuale"/>
            <w:noProof/>
            <w:spacing w:val="-8"/>
          </w:rPr>
          <w:t>LOTTATE CON ME NELLE PREGHIERE CHE RIVOLGETE A DIO</w:t>
        </w:r>
        <w:r w:rsidR="00BE0663">
          <w:rPr>
            <w:noProof/>
            <w:webHidden/>
          </w:rPr>
          <w:tab/>
        </w:r>
        <w:r w:rsidR="00BE0663">
          <w:rPr>
            <w:noProof/>
            <w:webHidden/>
          </w:rPr>
          <w:fldChar w:fldCharType="begin"/>
        </w:r>
        <w:r w:rsidR="00BE0663">
          <w:rPr>
            <w:noProof/>
            <w:webHidden/>
          </w:rPr>
          <w:instrText xml:space="preserve"> PAGEREF _Toc75156155 \h </w:instrText>
        </w:r>
        <w:r w:rsidR="00BE0663">
          <w:rPr>
            <w:noProof/>
            <w:webHidden/>
          </w:rPr>
        </w:r>
        <w:r w:rsidR="00BE0663">
          <w:rPr>
            <w:noProof/>
            <w:webHidden/>
          </w:rPr>
          <w:fldChar w:fldCharType="separate"/>
        </w:r>
        <w:r w:rsidR="00BE0663">
          <w:rPr>
            <w:noProof/>
            <w:webHidden/>
          </w:rPr>
          <w:t>310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56" w:history="1">
        <w:r w:rsidR="00BE0663" w:rsidRPr="00326DF1">
          <w:rPr>
            <w:rStyle w:val="Collegamentoipertestuale"/>
            <w:noProof/>
          </w:rPr>
          <w:t>5 Febbraio</w:t>
        </w:r>
        <w:r w:rsidR="00BE0663">
          <w:rPr>
            <w:noProof/>
            <w:webHidden/>
          </w:rPr>
          <w:tab/>
        </w:r>
        <w:r w:rsidR="00BE0663">
          <w:rPr>
            <w:noProof/>
            <w:webHidden/>
          </w:rPr>
          <w:fldChar w:fldCharType="begin"/>
        </w:r>
        <w:r w:rsidR="00BE0663">
          <w:rPr>
            <w:noProof/>
            <w:webHidden/>
          </w:rPr>
          <w:instrText xml:space="preserve"> PAGEREF _Toc75156156 \h </w:instrText>
        </w:r>
        <w:r w:rsidR="00BE0663">
          <w:rPr>
            <w:noProof/>
            <w:webHidden/>
          </w:rPr>
        </w:r>
        <w:r w:rsidR="00BE0663">
          <w:rPr>
            <w:noProof/>
            <w:webHidden/>
          </w:rPr>
          <w:fldChar w:fldCharType="separate"/>
        </w:r>
        <w:r w:rsidR="00BE0663">
          <w:rPr>
            <w:noProof/>
            <w:webHidden/>
          </w:rPr>
          <w:t>313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57" w:history="1">
        <w:r w:rsidR="00BE0663" w:rsidRPr="00326DF1">
          <w:rPr>
            <w:rStyle w:val="Collegamentoipertestuale"/>
            <w:noProof/>
          </w:rPr>
          <w:t>Se costui fosse un profeta!</w:t>
        </w:r>
        <w:r w:rsidR="00BE0663">
          <w:rPr>
            <w:noProof/>
            <w:webHidden/>
          </w:rPr>
          <w:tab/>
        </w:r>
        <w:r w:rsidR="00BE0663">
          <w:rPr>
            <w:noProof/>
            <w:webHidden/>
          </w:rPr>
          <w:fldChar w:fldCharType="begin"/>
        </w:r>
        <w:r w:rsidR="00BE0663">
          <w:rPr>
            <w:noProof/>
            <w:webHidden/>
          </w:rPr>
          <w:instrText xml:space="preserve"> PAGEREF _Toc75156157 \h </w:instrText>
        </w:r>
        <w:r w:rsidR="00BE0663">
          <w:rPr>
            <w:noProof/>
            <w:webHidden/>
          </w:rPr>
        </w:r>
        <w:r w:rsidR="00BE0663">
          <w:rPr>
            <w:noProof/>
            <w:webHidden/>
          </w:rPr>
          <w:fldChar w:fldCharType="separate"/>
        </w:r>
        <w:r w:rsidR="00BE0663">
          <w:rPr>
            <w:noProof/>
            <w:webHidden/>
          </w:rPr>
          <w:t>313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58" w:history="1">
        <w:r w:rsidR="00BE0663" w:rsidRPr="00326DF1">
          <w:rPr>
            <w:rStyle w:val="Collegamentoipertestuale"/>
            <w:noProof/>
          </w:rPr>
          <w:t>PERCHÉ CREDANO CHE TU MI HAI MANDATO</w:t>
        </w:r>
        <w:r w:rsidR="00BE0663">
          <w:rPr>
            <w:noProof/>
            <w:webHidden/>
          </w:rPr>
          <w:tab/>
        </w:r>
        <w:r w:rsidR="00BE0663">
          <w:rPr>
            <w:noProof/>
            <w:webHidden/>
          </w:rPr>
          <w:fldChar w:fldCharType="begin"/>
        </w:r>
        <w:r w:rsidR="00BE0663">
          <w:rPr>
            <w:noProof/>
            <w:webHidden/>
          </w:rPr>
          <w:instrText xml:space="preserve"> PAGEREF _Toc75156158 \h </w:instrText>
        </w:r>
        <w:r w:rsidR="00BE0663">
          <w:rPr>
            <w:noProof/>
            <w:webHidden/>
          </w:rPr>
        </w:r>
        <w:r w:rsidR="00BE0663">
          <w:rPr>
            <w:noProof/>
            <w:webHidden/>
          </w:rPr>
          <w:fldChar w:fldCharType="separate"/>
        </w:r>
        <w:r w:rsidR="00BE0663">
          <w:rPr>
            <w:noProof/>
            <w:webHidden/>
          </w:rPr>
          <w:t>316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59" w:history="1">
        <w:r w:rsidR="00BE0663" w:rsidRPr="00326DF1">
          <w:rPr>
            <w:rStyle w:val="Collegamentoipertestuale"/>
            <w:noProof/>
          </w:rPr>
          <w:t>6 Febbraio</w:t>
        </w:r>
        <w:r w:rsidR="00BE0663">
          <w:rPr>
            <w:noProof/>
            <w:webHidden/>
          </w:rPr>
          <w:tab/>
        </w:r>
        <w:r w:rsidR="00BE0663">
          <w:rPr>
            <w:noProof/>
            <w:webHidden/>
          </w:rPr>
          <w:fldChar w:fldCharType="begin"/>
        </w:r>
        <w:r w:rsidR="00BE0663">
          <w:rPr>
            <w:noProof/>
            <w:webHidden/>
          </w:rPr>
          <w:instrText xml:space="preserve"> PAGEREF _Toc75156159 \h </w:instrText>
        </w:r>
        <w:r w:rsidR="00BE0663">
          <w:rPr>
            <w:noProof/>
            <w:webHidden/>
          </w:rPr>
        </w:r>
        <w:r w:rsidR="00BE0663">
          <w:rPr>
            <w:noProof/>
            <w:webHidden/>
          </w:rPr>
          <w:fldChar w:fldCharType="separate"/>
        </w:r>
        <w:r w:rsidR="00BE0663">
          <w:rPr>
            <w:noProof/>
            <w:webHidden/>
          </w:rPr>
          <w:t>318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60" w:history="1">
        <w:r w:rsidR="00BE0663" w:rsidRPr="00326DF1">
          <w:rPr>
            <w:rStyle w:val="Collegamentoipertestuale"/>
            <w:noProof/>
          </w:rPr>
          <w:t>Venisse espulso dalla sinagoga</w:t>
        </w:r>
        <w:r w:rsidR="00BE0663">
          <w:rPr>
            <w:noProof/>
            <w:webHidden/>
          </w:rPr>
          <w:tab/>
        </w:r>
        <w:r w:rsidR="00BE0663">
          <w:rPr>
            <w:noProof/>
            <w:webHidden/>
          </w:rPr>
          <w:fldChar w:fldCharType="begin"/>
        </w:r>
        <w:r w:rsidR="00BE0663">
          <w:rPr>
            <w:noProof/>
            <w:webHidden/>
          </w:rPr>
          <w:instrText xml:space="preserve"> PAGEREF _Toc75156160 \h </w:instrText>
        </w:r>
        <w:r w:rsidR="00BE0663">
          <w:rPr>
            <w:noProof/>
            <w:webHidden/>
          </w:rPr>
        </w:r>
        <w:r w:rsidR="00BE0663">
          <w:rPr>
            <w:noProof/>
            <w:webHidden/>
          </w:rPr>
          <w:fldChar w:fldCharType="separate"/>
        </w:r>
        <w:r w:rsidR="00BE0663">
          <w:rPr>
            <w:noProof/>
            <w:webHidden/>
          </w:rPr>
          <w:t>318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61" w:history="1">
        <w:r w:rsidR="00BE0663" w:rsidRPr="00326DF1">
          <w:rPr>
            <w:rStyle w:val="Collegamentoipertestuale"/>
            <w:noProof/>
          </w:rPr>
          <w:t>VOI STESSI DATE LORO DA MANGIARE</w:t>
        </w:r>
        <w:r w:rsidR="00BE0663">
          <w:rPr>
            <w:noProof/>
            <w:webHidden/>
          </w:rPr>
          <w:tab/>
        </w:r>
        <w:r w:rsidR="00BE0663">
          <w:rPr>
            <w:noProof/>
            <w:webHidden/>
          </w:rPr>
          <w:fldChar w:fldCharType="begin"/>
        </w:r>
        <w:r w:rsidR="00BE0663">
          <w:rPr>
            <w:noProof/>
            <w:webHidden/>
          </w:rPr>
          <w:instrText xml:space="preserve"> PAGEREF _Toc75156161 \h </w:instrText>
        </w:r>
        <w:r w:rsidR="00BE0663">
          <w:rPr>
            <w:noProof/>
            <w:webHidden/>
          </w:rPr>
        </w:r>
        <w:r w:rsidR="00BE0663">
          <w:rPr>
            <w:noProof/>
            <w:webHidden/>
          </w:rPr>
          <w:fldChar w:fldCharType="separate"/>
        </w:r>
        <w:r w:rsidR="00BE0663">
          <w:rPr>
            <w:noProof/>
            <w:webHidden/>
          </w:rPr>
          <w:t>321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62" w:history="1">
        <w:r w:rsidR="00BE0663" w:rsidRPr="00326DF1">
          <w:rPr>
            <w:rStyle w:val="Collegamentoipertestuale"/>
            <w:noProof/>
          </w:rPr>
          <w:t>7 Febbraio</w:t>
        </w:r>
        <w:r w:rsidR="00BE0663">
          <w:rPr>
            <w:noProof/>
            <w:webHidden/>
          </w:rPr>
          <w:tab/>
        </w:r>
        <w:r w:rsidR="00BE0663">
          <w:rPr>
            <w:noProof/>
            <w:webHidden/>
          </w:rPr>
          <w:fldChar w:fldCharType="begin"/>
        </w:r>
        <w:r w:rsidR="00BE0663">
          <w:rPr>
            <w:noProof/>
            <w:webHidden/>
          </w:rPr>
          <w:instrText xml:space="preserve"> PAGEREF _Toc75156162 \h </w:instrText>
        </w:r>
        <w:r w:rsidR="00BE0663">
          <w:rPr>
            <w:noProof/>
            <w:webHidden/>
          </w:rPr>
        </w:r>
        <w:r w:rsidR="00BE0663">
          <w:rPr>
            <w:noProof/>
            <w:webHidden/>
          </w:rPr>
          <w:fldChar w:fldCharType="separate"/>
        </w:r>
        <w:r w:rsidR="00BE0663">
          <w:rPr>
            <w:noProof/>
            <w:webHidden/>
          </w:rPr>
          <w:t>323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63" w:history="1">
        <w:r w:rsidR="00BE0663" w:rsidRPr="00326DF1">
          <w:rPr>
            <w:rStyle w:val="Collegamentoipertestuale"/>
            <w:noProof/>
          </w:rPr>
          <w:t>Secondo la misura di fede che Dio gli ha dato</w:t>
        </w:r>
        <w:r w:rsidR="00BE0663">
          <w:rPr>
            <w:noProof/>
            <w:webHidden/>
          </w:rPr>
          <w:tab/>
        </w:r>
        <w:r w:rsidR="00BE0663">
          <w:rPr>
            <w:noProof/>
            <w:webHidden/>
          </w:rPr>
          <w:fldChar w:fldCharType="begin"/>
        </w:r>
        <w:r w:rsidR="00BE0663">
          <w:rPr>
            <w:noProof/>
            <w:webHidden/>
          </w:rPr>
          <w:instrText xml:space="preserve"> PAGEREF _Toc75156163 \h </w:instrText>
        </w:r>
        <w:r w:rsidR="00BE0663">
          <w:rPr>
            <w:noProof/>
            <w:webHidden/>
          </w:rPr>
        </w:r>
        <w:r w:rsidR="00BE0663">
          <w:rPr>
            <w:noProof/>
            <w:webHidden/>
          </w:rPr>
          <w:fldChar w:fldCharType="separate"/>
        </w:r>
        <w:r w:rsidR="00BE0663">
          <w:rPr>
            <w:noProof/>
            <w:webHidden/>
          </w:rPr>
          <w:t>323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64" w:history="1">
        <w:r w:rsidR="00BE0663" w:rsidRPr="00326DF1">
          <w:rPr>
            <w:rStyle w:val="Collegamentoipertestuale"/>
            <w:noProof/>
          </w:rPr>
          <w:t>PERCHÉ AVETE PAURA? NON AVETE ANCORA FEDE?</w:t>
        </w:r>
        <w:r w:rsidR="00BE0663">
          <w:rPr>
            <w:noProof/>
            <w:webHidden/>
          </w:rPr>
          <w:tab/>
        </w:r>
        <w:r w:rsidR="00BE0663">
          <w:rPr>
            <w:noProof/>
            <w:webHidden/>
          </w:rPr>
          <w:fldChar w:fldCharType="begin"/>
        </w:r>
        <w:r w:rsidR="00BE0663">
          <w:rPr>
            <w:noProof/>
            <w:webHidden/>
          </w:rPr>
          <w:instrText xml:space="preserve"> PAGEREF _Toc75156164 \h </w:instrText>
        </w:r>
        <w:r w:rsidR="00BE0663">
          <w:rPr>
            <w:noProof/>
            <w:webHidden/>
          </w:rPr>
        </w:r>
        <w:r w:rsidR="00BE0663">
          <w:rPr>
            <w:noProof/>
            <w:webHidden/>
          </w:rPr>
          <w:fldChar w:fldCharType="separate"/>
        </w:r>
        <w:r w:rsidR="00BE0663">
          <w:rPr>
            <w:noProof/>
            <w:webHidden/>
          </w:rPr>
          <w:t>325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65" w:history="1">
        <w:r w:rsidR="00BE0663" w:rsidRPr="00326DF1">
          <w:rPr>
            <w:rStyle w:val="Collegamentoipertestuale"/>
            <w:noProof/>
          </w:rPr>
          <w:t>8 Febbraio</w:t>
        </w:r>
        <w:r w:rsidR="00BE0663">
          <w:rPr>
            <w:noProof/>
            <w:webHidden/>
          </w:rPr>
          <w:tab/>
        </w:r>
        <w:r w:rsidR="00BE0663">
          <w:rPr>
            <w:noProof/>
            <w:webHidden/>
          </w:rPr>
          <w:fldChar w:fldCharType="begin"/>
        </w:r>
        <w:r w:rsidR="00BE0663">
          <w:rPr>
            <w:noProof/>
            <w:webHidden/>
          </w:rPr>
          <w:instrText xml:space="preserve"> PAGEREF _Toc75156165 \h </w:instrText>
        </w:r>
        <w:r w:rsidR="00BE0663">
          <w:rPr>
            <w:noProof/>
            <w:webHidden/>
          </w:rPr>
        </w:r>
        <w:r w:rsidR="00BE0663">
          <w:rPr>
            <w:noProof/>
            <w:webHidden/>
          </w:rPr>
          <w:fldChar w:fldCharType="separate"/>
        </w:r>
        <w:r w:rsidR="00BE0663">
          <w:rPr>
            <w:noProof/>
            <w:webHidden/>
          </w:rPr>
          <w:t>326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66" w:history="1">
        <w:r w:rsidR="00BE0663" w:rsidRPr="00326DF1">
          <w:rPr>
            <w:rStyle w:val="Collegamentoipertestuale"/>
            <w:noProof/>
          </w:rPr>
          <w:t>Specchio della santità</w:t>
        </w:r>
        <w:r w:rsidR="00BE0663">
          <w:rPr>
            <w:noProof/>
            <w:webHidden/>
          </w:rPr>
          <w:tab/>
        </w:r>
        <w:r w:rsidR="00BE0663">
          <w:rPr>
            <w:noProof/>
            <w:webHidden/>
          </w:rPr>
          <w:fldChar w:fldCharType="begin"/>
        </w:r>
        <w:r w:rsidR="00BE0663">
          <w:rPr>
            <w:noProof/>
            <w:webHidden/>
          </w:rPr>
          <w:instrText xml:space="preserve"> PAGEREF _Toc75156166 \h </w:instrText>
        </w:r>
        <w:r w:rsidR="00BE0663">
          <w:rPr>
            <w:noProof/>
            <w:webHidden/>
          </w:rPr>
        </w:r>
        <w:r w:rsidR="00BE0663">
          <w:rPr>
            <w:noProof/>
            <w:webHidden/>
          </w:rPr>
          <w:fldChar w:fldCharType="separate"/>
        </w:r>
        <w:r w:rsidR="00BE0663">
          <w:rPr>
            <w:noProof/>
            <w:webHidden/>
          </w:rPr>
          <w:t>326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67" w:history="1">
        <w:r w:rsidR="00BE0663" w:rsidRPr="00326DF1">
          <w:rPr>
            <w:rStyle w:val="Collegamentoipertestuale"/>
            <w:noProof/>
            <w:spacing w:val="-10"/>
          </w:rPr>
          <w:t>LO PREGARONO DI ALLONTANARSI DAL LORO TERRITORIO</w:t>
        </w:r>
        <w:r w:rsidR="00BE0663">
          <w:rPr>
            <w:noProof/>
            <w:webHidden/>
          </w:rPr>
          <w:tab/>
        </w:r>
        <w:r w:rsidR="00BE0663">
          <w:rPr>
            <w:noProof/>
            <w:webHidden/>
          </w:rPr>
          <w:fldChar w:fldCharType="begin"/>
        </w:r>
        <w:r w:rsidR="00BE0663">
          <w:rPr>
            <w:noProof/>
            <w:webHidden/>
          </w:rPr>
          <w:instrText xml:space="preserve"> PAGEREF _Toc75156167 \h </w:instrText>
        </w:r>
        <w:r w:rsidR="00BE0663">
          <w:rPr>
            <w:noProof/>
            <w:webHidden/>
          </w:rPr>
        </w:r>
        <w:r w:rsidR="00BE0663">
          <w:rPr>
            <w:noProof/>
            <w:webHidden/>
          </w:rPr>
          <w:fldChar w:fldCharType="separate"/>
        </w:r>
        <w:r w:rsidR="00BE0663">
          <w:rPr>
            <w:noProof/>
            <w:webHidden/>
          </w:rPr>
          <w:t>329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68" w:history="1">
        <w:r w:rsidR="00BE0663" w:rsidRPr="00326DF1">
          <w:rPr>
            <w:rStyle w:val="Collegamentoipertestuale"/>
            <w:noProof/>
          </w:rPr>
          <w:t>9 Febbraio</w:t>
        </w:r>
        <w:r w:rsidR="00BE0663">
          <w:rPr>
            <w:noProof/>
            <w:webHidden/>
          </w:rPr>
          <w:tab/>
        </w:r>
        <w:r w:rsidR="00BE0663">
          <w:rPr>
            <w:noProof/>
            <w:webHidden/>
          </w:rPr>
          <w:fldChar w:fldCharType="begin"/>
        </w:r>
        <w:r w:rsidR="00BE0663">
          <w:rPr>
            <w:noProof/>
            <w:webHidden/>
          </w:rPr>
          <w:instrText xml:space="preserve"> PAGEREF _Toc75156168 \h </w:instrText>
        </w:r>
        <w:r w:rsidR="00BE0663">
          <w:rPr>
            <w:noProof/>
            <w:webHidden/>
          </w:rPr>
        </w:r>
        <w:r w:rsidR="00BE0663">
          <w:rPr>
            <w:noProof/>
            <w:webHidden/>
          </w:rPr>
          <w:fldChar w:fldCharType="separate"/>
        </w:r>
        <w:r w:rsidR="00BE0663">
          <w:rPr>
            <w:noProof/>
            <w:webHidden/>
          </w:rPr>
          <w:t>331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69" w:history="1">
        <w:r w:rsidR="00BE0663" w:rsidRPr="00326DF1">
          <w:rPr>
            <w:rStyle w:val="Collegamentoipertestuale"/>
            <w:noProof/>
          </w:rPr>
          <w:t>La grazia e la verità vennero per mezzo di Gesù Cristo.</w:t>
        </w:r>
        <w:r w:rsidR="00BE0663">
          <w:rPr>
            <w:noProof/>
            <w:webHidden/>
          </w:rPr>
          <w:tab/>
        </w:r>
        <w:r w:rsidR="00BE0663">
          <w:rPr>
            <w:noProof/>
            <w:webHidden/>
          </w:rPr>
          <w:fldChar w:fldCharType="begin"/>
        </w:r>
        <w:r w:rsidR="00BE0663">
          <w:rPr>
            <w:noProof/>
            <w:webHidden/>
          </w:rPr>
          <w:instrText xml:space="preserve"> PAGEREF _Toc75156169 \h </w:instrText>
        </w:r>
        <w:r w:rsidR="00BE0663">
          <w:rPr>
            <w:noProof/>
            <w:webHidden/>
          </w:rPr>
        </w:r>
        <w:r w:rsidR="00BE0663">
          <w:rPr>
            <w:noProof/>
            <w:webHidden/>
          </w:rPr>
          <w:fldChar w:fldCharType="separate"/>
        </w:r>
        <w:r w:rsidR="00BE0663">
          <w:rPr>
            <w:noProof/>
            <w:webHidden/>
          </w:rPr>
          <w:t>331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70" w:history="1">
        <w:r w:rsidR="00BE0663" w:rsidRPr="00326DF1">
          <w:rPr>
            <w:rStyle w:val="Collegamentoipertestuale"/>
            <w:noProof/>
          </w:rPr>
          <w:t>E SUBITO LO SPIRITO LO SOSPINSE NEL DESERTO</w:t>
        </w:r>
        <w:r w:rsidR="00BE0663">
          <w:rPr>
            <w:noProof/>
            <w:webHidden/>
          </w:rPr>
          <w:tab/>
        </w:r>
        <w:r w:rsidR="00BE0663">
          <w:rPr>
            <w:noProof/>
            <w:webHidden/>
          </w:rPr>
          <w:fldChar w:fldCharType="begin"/>
        </w:r>
        <w:r w:rsidR="00BE0663">
          <w:rPr>
            <w:noProof/>
            <w:webHidden/>
          </w:rPr>
          <w:instrText xml:space="preserve"> PAGEREF _Toc75156170 \h </w:instrText>
        </w:r>
        <w:r w:rsidR="00BE0663">
          <w:rPr>
            <w:noProof/>
            <w:webHidden/>
          </w:rPr>
        </w:r>
        <w:r w:rsidR="00BE0663">
          <w:rPr>
            <w:noProof/>
            <w:webHidden/>
          </w:rPr>
          <w:fldChar w:fldCharType="separate"/>
        </w:r>
        <w:r w:rsidR="00BE0663">
          <w:rPr>
            <w:noProof/>
            <w:webHidden/>
          </w:rPr>
          <w:t>334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71" w:history="1">
        <w:r w:rsidR="00BE0663" w:rsidRPr="00326DF1">
          <w:rPr>
            <w:rStyle w:val="Collegamentoipertestuale"/>
            <w:noProof/>
          </w:rPr>
          <w:t>10 Febbraio</w:t>
        </w:r>
        <w:r w:rsidR="00BE0663">
          <w:rPr>
            <w:noProof/>
            <w:webHidden/>
          </w:rPr>
          <w:tab/>
        </w:r>
        <w:r w:rsidR="00BE0663">
          <w:rPr>
            <w:noProof/>
            <w:webHidden/>
          </w:rPr>
          <w:fldChar w:fldCharType="begin"/>
        </w:r>
        <w:r w:rsidR="00BE0663">
          <w:rPr>
            <w:noProof/>
            <w:webHidden/>
          </w:rPr>
          <w:instrText xml:space="preserve"> PAGEREF _Toc75156171 \h </w:instrText>
        </w:r>
        <w:r w:rsidR="00BE0663">
          <w:rPr>
            <w:noProof/>
            <w:webHidden/>
          </w:rPr>
        </w:r>
        <w:r w:rsidR="00BE0663">
          <w:rPr>
            <w:noProof/>
            <w:webHidden/>
          </w:rPr>
          <w:fldChar w:fldCharType="separate"/>
        </w:r>
        <w:r w:rsidR="00BE0663">
          <w:rPr>
            <w:noProof/>
            <w:webHidden/>
          </w:rPr>
          <w:t>336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72" w:history="1">
        <w:r w:rsidR="00BE0663" w:rsidRPr="00326DF1">
          <w:rPr>
            <w:rStyle w:val="Collegamentoipertestuale"/>
            <w:noProof/>
          </w:rPr>
          <w:t>Non giudicate, per non essere giudicati</w:t>
        </w:r>
        <w:r w:rsidR="00BE0663">
          <w:rPr>
            <w:noProof/>
            <w:webHidden/>
          </w:rPr>
          <w:tab/>
        </w:r>
        <w:r w:rsidR="00BE0663">
          <w:rPr>
            <w:noProof/>
            <w:webHidden/>
          </w:rPr>
          <w:fldChar w:fldCharType="begin"/>
        </w:r>
        <w:r w:rsidR="00BE0663">
          <w:rPr>
            <w:noProof/>
            <w:webHidden/>
          </w:rPr>
          <w:instrText xml:space="preserve"> PAGEREF _Toc75156172 \h </w:instrText>
        </w:r>
        <w:r w:rsidR="00BE0663">
          <w:rPr>
            <w:noProof/>
            <w:webHidden/>
          </w:rPr>
        </w:r>
        <w:r w:rsidR="00BE0663">
          <w:rPr>
            <w:noProof/>
            <w:webHidden/>
          </w:rPr>
          <w:fldChar w:fldCharType="separate"/>
        </w:r>
        <w:r w:rsidR="00BE0663">
          <w:rPr>
            <w:noProof/>
            <w:webHidden/>
          </w:rPr>
          <w:t>336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73" w:history="1">
        <w:r w:rsidR="00BE0663" w:rsidRPr="00326DF1">
          <w:rPr>
            <w:rStyle w:val="Collegamentoipertestuale"/>
            <w:noProof/>
          </w:rPr>
          <w:t>CONVERSIONE FEDE AMORE</w:t>
        </w:r>
        <w:r w:rsidR="00BE0663">
          <w:rPr>
            <w:noProof/>
            <w:webHidden/>
          </w:rPr>
          <w:tab/>
        </w:r>
        <w:r w:rsidR="00BE0663">
          <w:rPr>
            <w:noProof/>
            <w:webHidden/>
          </w:rPr>
          <w:fldChar w:fldCharType="begin"/>
        </w:r>
        <w:r w:rsidR="00BE0663">
          <w:rPr>
            <w:noProof/>
            <w:webHidden/>
          </w:rPr>
          <w:instrText xml:space="preserve"> PAGEREF _Toc75156173 \h </w:instrText>
        </w:r>
        <w:r w:rsidR="00BE0663">
          <w:rPr>
            <w:noProof/>
            <w:webHidden/>
          </w:rPr>
        </w:r>
        <w:r w:rsidR="00BE0663">
          <w:rPr>
            <w:noProof/>
            <w:webHidden/>
          </w:rPr>
          <w:fldChar w:fldCharType="separate"/>
        </w:r>
        <w:r w:rsidR="00BE0663">
          <w:rPr>
            <w:noProof/>
            <w:webHidden/>
          </w:rPr>
          <w:t>341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74" w:history="1">
        <w:r w:rsidR="00BE0663" w:rsidRPr="00326DF1">
          <w:rPr>
            <w:rStyle w:val="Collegamentoipertestuale"/>
            <w:noProof/>
          </w:rPr>
          <w:t>VOLONTÀ DI CONVERSIONE TOTALE</w:t>
        </w:r>
        <w:r w:rsidR="00BE0663">
          <w:rPr>
            <w:noProof/>
            <w:webHidden/>
          </w:rPr>
          <w:tab/>
        </w:r>
        <w:r w:rsidR="00BE0663">
          <w:rPr>
            <w:noProof/>
            <w:webHidden/>
          </w:rPr>
          <w:fldChar w:fldCharType="begin"/>
        </w:r>
        <w:r w:rsidR="00BE0663">
          <w:rPr>
            <w:noProof/>
            <w:webHidden/>
          </w:rPr>
          <w:instrText xml:space="preserve"> PAGEREF _Toc75156174 \h </w:instrText>
        </w:r>
        <w:r w:rsidR="00BE0663">
          <w:rPr>
            <w:noProof/>
            <w:webHidden/>
          </w:rPr>
        </w:r>
        <w:r w:rsidR="00BE0663">
          <w:rPr>
            <w:noProof/>
            <w:webHidden/>
          </w:rPr>
          <w:fldChar w:fldCharType="separate"/>
        </w:r>
        <w:r w:rsidR="00BE0663">
          <w:rPr>
            <w:noProof/>
            <w:webHidden/>
          </w:rPr>
          <w:t>341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75" w:history="1">
        <w:r w:rsidR="00BE0663" w:rsidRPr="00326DF1">
          <w:rPr>
            <w:rStyle w:val="Collegamentoipertestuale"/>
            <w:noProof/>
          </w:rPr>
          <w:t>VOLONTÀ DI FEDE TOTALE</w:t>
        </w:r>
        <w:r w:rsidR="00BE0663">
          <w:rPr>
            <w:noProof/>
            <w:webHidden/>
          </w:rPr>
          <w:tab/>
        </w:r>
        <w:r w:rsidR="00BE0663">
          <w:rPr>
            <w:noProof/>
            <w:webHidden/>
          </w:rPr>
          <w:fldChar w:fldCharType="begin"/>
        </w:r>
        <w:r w:rsidR="00BE0663">
          <w:rPr>
            <w:noProof/>
            <w:webHidden/>
          </w:rPr>
          <w:instrText xml:space="preserve"> PAGEREF _Toc75156175 \h </w:instrText>
        </w:r>
        <w:r w:rsidR="00BE0663">
          <w:rPr>
            <w:noProof/>
            <w:webHidden/>
          </w:rPr>
        </w:r>
        <w:r w:rsidR="00BE0663">
          <w:rPr>
            <w:noProof/>
            <w:webHidden/>
          </w:rPr>
          <w:fldChar w:fldCharType="separate"/>
        </w:r>
        <w:r w:rsidR="00BE0663">
          <w:rPr>
            <w:noProof/>
            <w:webHidden/>
          </w:rPr>
          <w:t>342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76" w:history="1">
        <w:r w:rsidR="00BE0663" w:rsidRPr="00326DF1">
          <w:rPr>
            <w:rStyle w:val="Collegamentoipertestuale"/>
            <w:noProof/>
          </w:rPr>
          <w:t>VOLONTÀ DI AMORE TOTALE</w:t>
        </w:r>
        <w:r w:rsidR="00BE0663">
          <w:rPr>
            <w:noProof/>
            <w:webHidden/>
          </w:rPr>
          <w:tab/>
        </w:r>
        <w:r w:rsidR="00BE0663">
          <w:rPr>
            <w:noProof/>
            <w:webHidden/>
          </w:rPr>
          <w:fldChar w:fldCharType="begin"/>
        </w:r>
        <w:r w:rsidR="00BE0663">
          <w:rPr>
            <w:noProof/>
            <w:webHidden/>
          </w:rPr>
          <w:instrText xml:space="preserve"> PAGEREF _Toc75156176 \h </w:instrText>
        </w:r>
        <w:r w:rsidR="00BE0663">
          <w:rPr>
            <w:noProof/>
            <w:webHidden/>
          </w:rPr>
        </w:r>
        <w:r w:rsidR="00BE0663">
          <w:rPr>
            <w:noProof/>
            <w:webHidden/>
          </w:rPr>
          <w:fldChar w:fldCharType="separate"/>
        </w:r>
        <w:r w:rsidR="00BE0663">
          <w:rPr>
            <w:noProof/>
            <w:webHidden/>
          </w:rPr>
          <w:t>343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77" w:history="1">
        <w:r w:rsidR="00BE0663" w:rsidRPr="00326DF1">
          <w:rPr>
            <w:rStyle w:val="Collegamentoipertestuale"/>
            <w:noProof/>
          </w:rPr>
          <w:t>11 Febbraio</w:t>
        </w:r>
        <w:r w:rsidR="00BE0663">
          <w:rPr>
            <w:noProof/>
            <w:webHidden/>
          </w:rPr>
          <w:tab/>
        </w:r>
        <w:r w:rsidR="00BE0663">
          <w:rPr>
            <w:noProof/>
            <w:webHidden/>
          </w:rPr>
          <w:fldChar w:fldCharType="begin"/>
        </w:r>
        <w:r w:rsidR="00BE0663">
          <w:rPr>
            <w:noProof/>
            <w:webHidden/>
          </w:rPr>
          <w:instrText xml:space="preserve"> PAGEREF _Toc75156177 \h </w:instrText>
        </w:r>
        <w:r w:rsidR="00BE0663">
          <w:rPr>
            <w:noProof/>
            <w:webHidden/>
          </w:rPr>
        </w:r>
        <w:r w:rsidR="00BE0663">
          <w:rPr>
            <w:noProof/>
            <w:webHidden/>
          </w:rPr>
          <w:fldChar w:fldCharType="separate"/>
        </w:r>
        <w:r w:rsidR="00BE0663">
          <w:rPr>
            <w:noProof/>
            <w:webHidden/>
          </w:rPr>
          <w:t>343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78" w:history="1">
        <w:r w:rsidR="00BE0663" w:rsidRPr="00326DF1">
          <w:rPr>
            <w:rStyle w:val="Collegamentoipertestuale"/>
            <w:noProof/>
          </w:rPr>
          <w:t>E lo seguì molta folla dalla Galilea.</w:t>
        </w:r>
        <w:r w:rsidR="00BE0663">
          <w:rPr>
            <w:noProof/>
            <w:webHidden/>
          </w:rPr>
          <w:tab/>
        </w:r>
        <w:r w:rsidR="00BE0663">
          <w:rPr>
            <w:noProof/>
            <w:webHidden/>
          </w:rPr>
          <w:fldChar w:fldCharType="begin"/>
        </w:r>
        <w:r w:rsidR="00BE0663">
          <w:rPr>
            <w:noProof/>
            <w:webHidden/>
          </w:rPr>
          <w:instrText xml:space="preserve"> PAGEREF _Toc75156178 \h </w:instrText>
        </w:r>
        <w:r w:rsidR="00BE0663">
          <w:rPr>
            <w:noProof/>
            <w:webHidden/>
          </w:rPr>
        </w:r>
        <w:r w:rsidR="00BE0663">
          <w:rPr>
            <w:noProof/>
            <w:webHidden/>
          </w:rPr>
          <w:fldChar w:fldCharType="separate"/>
        </w:r>
        <w:r w:rsidR="00BE0663">
          <w:rPr>
            <w:noProof/>
            <w:webHidden/>
          </w:rPr>
          <w:t>343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79" w:history="1">
        <w:r w:rsidR="00BE0663" w:rsidRPr="00326DF1">
          <w:rPr>
            <w:rStyle w:val="Collegamentoipertestuale"/>
            <w:noProof/>
          </w:rPr>
          <w:t>CASA D’ORO</w:t>
        </w:r>
        <w:r w:rsidR="00BE0663">
          <w:rPr>
            <w:noProof/>
            <w:webHidden/>
          </w:rPr>
          <w:tab/>
        </w:r>
        <w:r w:rsidR="00BE0663">
          <w:rPr>
            <w:noProof/>
            <w:webHidden/>
          </w:rPr>
          <w:fldChar w:fldCharType="begin"/>
        </w:r>
        <w:r w:rsidR="00BE0663">
          <w:rPr>
            <w:noProof/>
            <w:webHidden/>
          </w:rPr>
          <w:instrText xml:space="preserve"> PAGEREF _Toc75156179 \h </w:instrText>
        </w:r>
        <w:r w:rsidR="00BE0663">
          <w:rPr>
            <w:noProof/>
            <w:webHidden/>
          </w:rPr>
        </w:r>
        <w:r w:rsidR="00BE0663">
          <w:rPr>
            <w:noProof/>
            <w:webHidden/>
          </w:rPr>
          <w:fldChar w:fldCharType="separate"/>
        </w:r>
        <w:r w:rsidR="00BE0663">
          <w:rPr>
            <w:noProof/>
            <w:webHidden/>
          </w:rPr>
          <w:t>346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80" w:history="1">
        <w:r w:rsidR="00BE0663" w:rsidRPr="00326DF1">
          <w:rPr>
            <w:rStyle w:val="Collegamentoipertestuale"/>
            <w:noProof/>
          </w:rPr>
          <w:t>12 Febbraio</w:t>
        </w:r>
        <w:r w:rsidR="00BE0663">
          <w:rPr>
            <w:noProof/>
            <w:webHidden/>
          </w:rPr>
          <w:tab/>
        </w:r>
        <w:r w:rsidR="00BE0663">
          <w:rPr>
            <w:noProof/>
            <w:webHidden/>
          </w:rPr>
          <w:fldChar w:fldCharType="begin"/>
        </w:r>
        <w:r w:rsidR="00BE0663">
          <w:rPr>
            <w:noProof/>
            <w:webHidden/>
          </w:rPr>
          <w:instrText xml:space="preserve"> PAGEREF _Toc75156180 \h </w:instrText>
        </w:r>
        <w:r w:rsidR="00BE0663">
          <w:rPr>
            <w:noProof/>
            <w:webHidden/>
          </w:rPr>
        </w:r>
        <w:r w:rsidR="00BE0663">
          <w:rPr>
            <w:noProof/>
            <w:webHidden/>
          </w:rPr>
          <w:fldChar w:fldCharType="separate"/>
        </w:r>
        <w:r w:rsidR="00BE0663">
          <w:rPr>
            <w:noProof/>
            <w:webHidden/>
          </w:rPr>
          <w:t>349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81" w:history="1">
        <w:r w:rsidR="00BE0663" w:rsidRPr="00326DF1">
          <w:rPr>
            <w:rStyle w:val="Collegamentoipertestuale"/>
            <w:noProof/>
          </w:rPr>
          <w:t>Li servivano con i loro beni</w:t>
        </w:r>
        <w:r w:rsidR="00BE0663">
          <w:rPr>
            <w:noProof/>
            <w:webHidden/>
          </w:rPr>
          <w:tab/>
        </w:r>
        <w:r w:rsidR="00BE0663">
          <w:rPr>
            <w:noProof/>
            <w:webHidden/>
          </w:rPr>
          <w:fldChar w:fldCharType="begin"/>
        </w:r>
        <w:r w:rsidR="00BE0663">
          <w:rPr>
            <w:noProof/>
            <w:webHidden/>
          </w:rPr>
          <w:instrText xml:space="preserve"> PAGEREF _Toc75156181 \h </w:instrText>
        </w:r>
        <w:r w:rsidR="00BE0663">
          <w:rPr>
            <w:noProof/>
            <w:webHidden/>
          </w:rPr>
        </w:r>
        <w:r w:rsidR="00BE0663">
          <w:rPr>
            <w:noProof/>
            <w:webHidden/>
          </w:rPr>
          <w:fldChar w:fldCharType="separate"/>
        </w:r>
        <w:r w:rsidR="00BE0663">
          <w:rPr>
            <w:noProof/>
            <w:webHidden/>
          </w:rPr>
          <w:t>349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82" w:history="1">
        <w:r w:rsidR="00BE0663" w:rsidRPr="00326DF1">
          <w:rPr>
            <w:rStyle w:val="Collegamentoipertestuale"/>
            <w:noProof/>
            <w:spacing w:val="-10"/>
          </w:rPr>
          <w:t>VOGLIO CHE SIATE SAGGI NEL BENE E IMMUNI DAL MALE</w:t>
        </w:r>
        <w:r w:rsidR="00BE0663">
          <w:rPr>
            <w:noProof/>
            <w:webHidden/>
          </w:rPr>
          <w:tab/>
        </w:r>
        <w:r w:rsidR="00BE0663">
          <w:rPr>
            <w:noProof/>
            <w:webHidden/>
          </w:rPr>
          <w:fldChar w:fldCharType="begin"/>
        </w:r>
        <w:r w:rsidR="00BE0663">
          <w:rPr>
            <w:noProof/>
            <w:webHidden/>
          </w:rPr>
          <w:instrText xml:space="preserve"> PAGEREF _Toc75156182 \h </w:instrText>
        </w:r>
        <w:r w:rsidR="00BE0663">
          <w:rPr>
            <w:noProof/>
            <w:webHidden/>
          </w:rPr>
        </w:r>
        <w:r w:rsidR="00BE0663">
          <w:rPr>
            <w:noProof/>
            <w:webHidden/>
          </w:rPr>
          <w:fldChar w:fldCharType="separate"/>
        </w:r>
        <w:r w:rsidR="00BE0663">
          <w:rPr>
            <w:noProof/>
            <w:webHidden/>
          </w:rPr>
          <w:t>351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83" w:history="1">
        <w:r w:rsidR="00BE0663" w:rsidRPr="00326DF1">
          <w:rPr>
            <w:rStyle w:val="Collegamentoipertestuale"/>
            <w:noProof/>
          </w:rPr>
          <w:t>13 Febbraio</w:t>
        </w:r>
        <w:r w:rsidR="00BE0663">
          <w:rPr>
            <w:noProof/>
            <w:webHidden/>
          </w:rPr>
          <w:tab/>
        </w:r>
        <w:r w:rsidR="00BE0663">
          <w:rPr>
            <w:noProof/>
            <w:webHidden/>
          </w:rPr>
          <w:fldChar w:fldCharType="begin"/>
        </w:r>
        <w:r w:rsidR="00BE0663">
          <w:rPr>
            <w:noProof/>
            <w:webHidden/>
          </w:rPr>
          <w:instrText xml:space="preserve"> PAGEREF _Toc75156183 \h </w:instrText>
        </w:r>
        <w:r w:rsidR="00BE0663">
          <w:rPr>
            <w:noProof/>
            <w:webHidden/>
          </w:rPr>
        </w:r>
        <w:r w:rsidR="00BE0663">
          <w:rPr>
            <w:noProof/>
            <w:webHidden/>
          </w:rPr>
          <w:fldChar w:fldCharType="separate"/>
        </w:r>
        <w:r w:rsidR="00BE0663">
          <w:rPr>
            <w:noProof/>
            <w:webHidden/>
          </w:rPr>
          <w:t>352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84" w:history="1">
        <w:r w:rsidR="00BE0663" w:rsidRPr="00326DF1">
          <w:rPr>
            <w:rStyle w:val="Collegamentoipertestuale"/>
            <w:noProof/>
          </w:rPr>
          <w:t>Sei nato tutto nei peccati e insegni a noi?</w:t>
        </w:r>
        <w:r w:rsidR="00BE0663">
          <w:rPr>
            <w:noProof/>
            <w:webHidden/>
          </w:rPr>
          <w:tab/>
        </w:r>
        <w:r w:rsidR="00BE0663">
          <w:rPr>
            <w:noProof/>
            <w:webHidden/>
          </w:rPr>
          <w:fldChar w:fldCharType="begin"/>
        </w:r>
        <w:r w:rsidR="00BE0663">
          <w:rPr>
            <w:noProof/>
            <w:webHidden/>
          </w:rPr>
          <w:instrText xml:space="preserve"> PAGEREF _Toc75156184 \h </w:instrText>
        </w:r>
        <w:r w:rsidR="00BE0663">
          <w:rPr>
            <w:noProof/>
            <w:webHidden/>
          </w:rPr>
        </w:r>
        <w:r w:rsidR="00BE0663">
          <w:rPr>
            <w:noProof/>
            <w:webHidden/>
          </w:rPr>
          <w:fldChar w:fldCharType="separate"/>
        </w:r>
        <w:r w:rsidR="00BE0663">
          <w:rPr>
            <w:noProof/>
            <w:webHidden/>
          </w:rPr>
          <w:t>352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85" w:history="1">
        <w:r w:rsidR="00BE0663" w:rsidRPr="00326DF1">
          <w:rPr>
            <w:rStyle w:val="Collegamentoipertestuale"/>
            <w:noProof/>
          </w:rPr>
          <w:t>QUEST’UOMO COMPIE MOLTI SEGNI</w:t>
        </w:r>
        <w:r w:rsidR="00BE0663">
          <w:rPr>
            <w:noProof/>
            <w:webHidden/>
          </w:rPr>
          <w:tab/>
        </w:r>
        <w:r w:rsidR="00BE0663">
          <w:rPr>
            <w:noProof/>
            <w:webHidden/>
          </w:rPr>
          <w:fldChar w:fldCharType="begin"/>
        </w:r>
        <w:r w:rsidR="00BE0663">
          <w:rPr>
            <w:noProof/>
            <w:webHidden/>
          </w:rPr>
          <w:instrText xml:space="preserve"> PAGEREF _Toc75156185 \h </w:instrText>
        </w:r>
        <w:r w:rsidR="00BE0663">
          <w:rPr>
            <w:noProof/>
            <w:webHidden/>
          </w:rPr>
        </w:r>
        <w:r w:rsidR="00BE0663">
          <w:rPr>
            <w:noProof/>
            <w:webHidden/>
          </w:rPr>
          <w:fldChar w:fldCharType="separate"/>
        </w:r>
        <w:r w:rsidR="00BE0663">
          <w:rPr>
            <w:noProof/>
            <w:webHidden/>
          </w:rPr>
          <w:t>354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86" w:history="1">
        <w:r w:rsidR="00BE0663" w:rsidRPr="00326DF1">
          <w:rPr>
            <w:rStyle w:val="Collegamentoipertestuale"/>
            <w:noProof/>
          </w:rPr>
          <w:t>14 Febbraio</w:t>
        </w:r>
        <w:r w:rsidR="00BE0663">
          <w:rPr>
            <w:noProof/>
            <w:webHidden/>
          </w:rPr>
          <w:tab/>
        </w:r>
        <w:r w:rsidR="00BE0663">
          <w:rPr>
            <w:noProof/>
            <w:webHidden/>
          </w:rPr>
          <w:fldChar w:fldCharType="begin"/>
        </w:r>
        <w:r w:rsidR="00BE0663">
          <w:rPr>
            <w:noProof/>
            <w:webHidden/>
          </w:rPr>
          <w:instrText xml:space="preserve"> PAGEREF _Toc75156186 \h </w:instrText>
        </w:r>
        <w:r w:rsidR="00BE0663">
          <w:rPr>
            <w:noProof/>
            <w:webHidden/>
          </w:rPr>
        </w:r>
        <w:r w:rsidR="00BE0663">
          <w:rPr>
            <w:noProof/>
            <w:webHidden/>
          </w:rPr>
          <w:fldChar w:fldCharType="separate"/>
        </w:r>
        <w:r w:rsidR="00BE0663">
          <w:rPr>
            <w:noProof/>
            <w:webHidden/>
          </w:rPr>
          <w:t>357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87" w:history="1">
        <w:r w:rsidR="00BE0663" w:rsidRPr="00326DF1">
          <w:rPr>
            <w:rStyle w:val="Collegamentoipertestuale"/>
            <w:noProof/>
          </w:rPr>
          <w:t>Vinci il male con il bene</w:t>
        </w:r>
        <w:r w:rsidR="00BE0663">
          <w:rPr>
            <w:noProof/>
            <w:webHidden/>
          </w:rPr>
          <w:tab/>
        </w:r>
        <w:r w:rsidR="00BE0663">
          <w:rPr>
            <w:noProof/>
            <w:webHidden/>
          </w:rPr>
          <w:fldChar w:fldCharType="begin"/>
        </w:r>
        <w:r w:rsidR="00BE0663">
          <w:rPr>
            <w:noProof/>
            <w:webHidden/>
          </w:rPr>
          <w:instrText xml:space="preserve"> PAGEREF _Toc75156187 \h </w:instrText>
        </w:r>
        <w:r w:rsidR="00BE0663">
          <w:rPr>
            <w:noProof/>
            <w:webHidden/>
          </w:rPr>
        </w:r>
        <w:r w:rsidR="00BE0663">
          <w:rPr>
            <w:noProof/>
            <w:webHidden/>
          </w:rPr>
          <w:fldChar w:fldCharType="separate"/>
        </w:r>
        <w:r w:rsidR="00BE0663">
          <w:rPr>
            <w:noProof/>
            <w:webHidden/>
          </w:rPr>
          <w:t>357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88" w:history="1">
        <w:r w:rsidR="00BE0663" w:rsidRPr="00326DF1">
          <w:rPr>
            <w:rStyle w:val="Collegamentoipertestuale"/>
            <w:noProof/>
          </w:rPr>
          <w:t>CHI SI VERGOGNERÀ DI ME E DELLE MIE PAROLE</w:t>
        </w:r>
        <w:r w:rsidR="00BE0663">
          <w:rPr>
            <w:noProof/>
            <w:webHidden/>
          </w:rPr>
          <w:tab/>
        </w:r>
        <w:r w:rsidR="00BE0663">
          <w:rPr>
            <w:noProof/>
            <w:webHidden/>
          </w:rPr>
          <w:fldChar w:fldCharType="begin"/>
        </w:r>
        <w:r w:rsidR="00BE0663">
          <w:rPr>
            <w:noProof/>
            <w:webHidden/>
          </w:rPr>
          <w:instrText xml:space="preserve"> PAGEREF _Toc75156188 \h </w:instrText>
        </w:r>
        <w:r w:rsidR="00BE0663">
          <w:rPr>
            <w:noProof/>
            <w:webHidden/>
          </w:rPr>
        </w:r>
        <w:r w:rsidR="00BE0663">
          <w:rPr>
            <w:noProof/>
            <w:webHidden/>
          </w:rPr>
          <w:fldChar w:fldCharType="separate"/>
        </w:r>
        <w:r w:rsidR="00BE0663">
          <w:rPr>
            <w:noProof/>
            <w:webHidden/>
          </w:rPr>
          <w:t>359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89" w:history="1">
        <w:r w:rsidR="00BE0663" w:rsidRPr="00326DF1">
          <w:rPr>
            <w:rStyle w:val="Collegamentoipertestuale"/>
            <w:noProof/>
          </w:rPr>
          <w:t>15 Febbraio</w:t>
        </w:r>
        <w:r w:rsidR="00BE0663">
          <w:rPr>
            <w:noProof/>
            <w:webHidden/>
          </w:rPr>
          <w:tab/>
        </w:r>
        <w:r w:rsidR="00BE0663">
          <w:rPr>
            <w:noProof/>
            <w:webHidden/>
          </w:rPr>
          <w:fldChar w:fldCharType="begin"/>
        </w:r>
        <w:r w:rsidR="00BE0663">
          <w:rPr>
            <w:noProof/>
            <w:webHidden/>
          </w:rPr>
          <w:instrText xml:space="preserve"> PAGEREF _Toc75156189 \h </w:instrText>
        </w:r>
        <w:r w:rsidR="00BE0663">
          <w:rPr>
            <w:noProof/>
            <w:webHidden/>
          </w:rPr>
        </w:r>
        <w:r w:rsidR="00BE0663">
          <w:rPr>
            <w:noProof/>
            <w:webHidden/>
          </w:rPr>
          <w:fldChar w:fldCharType="separate"/>
        </w:r>
        <w:r w:rsidR="00BE0663">
          <w:rPr>
            <w:noProof/>
            <w:webHidden/>
          </w:rPr>
          <w:t>360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90" w:history="1">
        <w:r w:rsidR="00BE0663" w:rsidRPr="00326DF1">
          <w:rPr>
            <w:rStyle w:val="Collegamentoipertestuale"/>
            <w:noProof/>
          </w:rPr>
          <w:t>Sede della Sapienza</w:t>
        </w:r>
        <w:r w:rsidR="00BE0663">
          <w:rPr>
            <w:noProof/>
            <w:webHidden/>
          </w:rPr>
          <w:tab/>
        </w:r>
        <w:r w:rsidR="00BE0663">
          <w:rPr>
            <w:noProof/>
            <w:webHidden/>
          </w:rPr>
          <w:fldChar w:fldCharType="begin"/>
        </w:r>
        <w:r w:rsidR="00BE0663">
          <w:rPr>
            <w:noProof/>
            <w:webHidden/>
          </w:rPr>
          <w:instrText xml:space="preserve"> PAGEREF _Toc75156190 \h </w:instrText>
        </w:r>
        <w:r w:rsidR="00BE0663">
          <w:rPr>
            <w:noProof/>
            <w:webHidden/>
          </w:rPr>
        </w:r>
        <w:r w:rsidR="00BE0663">
          <w:rPr>
            <w:noProof/>
            <w:webHidden/>
          </w:rPr>
          <w:fldChar w:fldCharType="separate"/>
        </w:r>
        <w:r w:rsidR="00BE0663">
          <w:rPr>
            <w:noProof/>
            <w:webHidden/>
          </w:rPr>
          <w:t>360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91" w:history="1">
        <w:r w:rsidR="00BE0663" w:rsidRPr="00326DF1">
          <w:rPr>
            <w:rStyle w:val="Collegamentoipertestuale"/>
            <w:noProof/>
          </w:rPr>
          <w:t>ANNUNCIA LORO CIÒ CHE IL SIGNORE TI HA FATTO</w:t>
        </w:r>
        <w:r w:rsidR="00BE0663">
          <w:rPr>
            <w:noProof/>
            <w:webHidden/>
          </w:rPr>
          <w:tab/>
        </w:r>
        <w:r w:rsidR="00BE0663">
          <w:rPr>
            <w:noProof/>
            <w:webHidden/>
          </w:rPr>
          <w:fldChar w:fldCharType="begin"/>
        </w:r>
        <w:r w:rsidR="00BE0663">
          <w:rPr>
            <w:noProof/>
            <w:webHidden/>
          </w:rPr>
          <w:instrText xml:space="preserve"> PAGEREF _Toc75156191 \h </w:instrText>
        </w:r>
        <w:r w:rsidR="00BE0663">
          <w:rPr>
            <w:noProof/>
            <w:webHidden/>
          </w:rPr>
        </w:r>
        <w:r w:rsidR="00BE0663">
          <w:rPr>
            <w:noProof/>
            <w:webHidden/>
          </w:rPr>
          <w:fldChar w:fldCharType="separate"/>
        </w:r>
        <w:r w:rsidR="00BE0663">
          <w:rPr>
            <w:noProof/>
            <w:webHidden/>
          </w:rPr>
          <w:t>366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92" w:history="1">
        <w:r w:rsidR="00BE0663" w:rsidRPr="00326DF1">
          <w:rPr>
            <w:rStyle w:val="Collegamentoipertestuale"/>
            <w:noProof/>
          </w:rPr>
          <w:t>16 Febbraio</w:t>
        </w:r>
        <w:r w:rsidR="00BE0663">
          <w:rPr>
            <w:noProof/>
            <w:webHidden/>
          </w:rPr>
          <w:tab/>
        </w:r>
        <w:r w:rsidR="00BE0663">
          <w:rPr>
            <w:noProof/>
            <w:webHidden/>
          </w:rPr>
          <w:fldChar w:fldCharType="begin"/>
        </w:r>
        <w:r w:rsidR="00BE0663">
          <w:rPr>
            <w:noProof/>
            <w:webHidden/>
          </w:rPr>
          <w:instrText xml:space="preserve"> PAGEREF _Toc75156192 \h </w:instrText>
        </w:r>
        <w:r w:rsidR="00BE0663">
          <w:rPr>
            <w:noProof/>
            <w:webHidden/>
          </w:rPr>
        </w:r>
        <w:r w:rsidR="00BE0663">
          <w:rPr>
            <w:noProof/>
            <w:webHidden/>
          </w:rPr>
          <w:fldChar w:fldCharType="separate"/>
        </w:r>
        <w:r w:rsidR="00BE0663">
          <w:rPr>
            <w:noProof/>
            <w:webHidden/>
          </w:rPr>
          <w:t>369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93" w:history="1">
        <w:r w:rsidR="00BE0663" w:rsidRPr="00326DF1">
          <w:rPr>
            <w:rStyle w:val="Collegamentoipertestuale"/>
            <w:noProof/>
          </w:rPr>
          <w:t>Tu sei il Figlio mio, l’amato: in te ho posto il mio compiacimento</w:t>
        </w:r>
        <w:r w:rsidR="00BE0663">
          <w:rPr>
            <w:noProof/>
            <w:webHidden/>
          </w:rPr>
          <w:tab/>
        </w:r>
        <w:r w:rsidR="00BE0663">
          <w:rPr>
            <w:noProof/>
            <w:webHidden/>
          </w:rPr>
          <w:fldChar w:fldCharType="begin"/>
        </w:r>
        <w:r w:rsidR="00BE0663">
          <w:rPr>
            <w:noProof/>
            <w:webHidden/>
          </w:rPr>
          <w:instrText xml:space="preserve"> PAGEREF _Toc75156193 \h </w:instrText>
        </w:r>
        <w:r w:rsidR="00BE0663">
          <w:rPr>
            <w:noProof/>
            <w:webHidden/>
          </w:rPr>
        </w:r>
        <w:r w:rsidR="00BE0663">
          <w:rPr>
            <w:noProof/>
            <w:webHidden/>
          </w:rPr>
          <w:fldChar w:fldCharType="separate"/>
        </w:r>
        <w:r w:rsidR="00BE0663">
          <w:rPr>
            <w:noProof/>
            <w:webHidden/>
          </w:rPr>
          <w:t>369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94" w:history="1">
        <w:r w:rsidR="00BE0663" w:rsidRPr="00326DF1">
          <w:rPr>
            <w:rStyle w:val="Collegamentoipertestuale"/>
            <w:noProof/>
          </w:rPr>
          <w:t>PRENDI IL TUO LETTO E VA’ A CASA TUA</w:t>
        </w:r>
        <w:r w:rsidR="00BE0663">
          <w:rPr>
            <w:noProof/>
            <w:webHidden/>
          </w:rPr>
          <w:tab/>
        </w:r>
        <w:r w:rsidR="00BE0663">
          <w:rPr>
            <w:noProof/>
            <w:webHidden/>
          </w:rPr>
          <w:fldChar w:fldCharType="begin"/>
        </w:r>
        <w:r w:rsidR="00BE0663">
          <w:rPr>
            <w:noProof/>
            <w:webHidden/>
          </w:rPr>
          <w:instrText xml:space="preserve"> PAGEREF _Toc75156194 \h </w:instrText>
        </w:r>
        <w:r w:rsidR="00BE0663">
          <w:rPr>
            <w:noProof/>
            <w:webHidden/>
          </w:rPr>
        </w:r>
        <w:r w:rsidR="00BE0663">
          <w:rPr>
            <w:noProof/>
            <w:webHidden/>
          </w:rPr>
          <w:fldChar w:fldCharType="separate"/>
        </w:r>
        <w:r w:rsidR="00BE0663">
          <w:rPr>
            <w:noProof/>
            <w:webHidden/>
          </w:rPr>
          <w:t>371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95" w:history="1">
        <w:r w:rsidR="00BE0663" w:rsidRPr="00326DF1">
          <w:rPr>
            <w:rStyle w:val="Collegamentoipertestuale"/>
            <w:noProof/>
          </w:rPr>
          <w:t>17 Febbraio</w:t>
        </w:r>
        <w:r w:rsidR="00BE0663">
          <w:rPr>
            <w:noProof/>
            <w:webHidden/>
          </w:rPr>
          <w:tab/>
        </w:r>
        <w:r w:rsidR="00BE0663">
          <w:rPr>
            <w:noProof/>
            <w:webHidden/>
          </w:rPr>
          <w:fldChar w:fldCharType="begin"/>
        </w:r>
        <w:r w:rsidR="00BE0663">
          <w:rPr>
            <w:noProof/>
            <w:webHidden/>
          </w:rPr>
          <w:instrText xml:space="preserve"> PAGEREF _Toc75156195 \h </w:instrText>
        </w:r>
        <w:r w:rsidR="00BE0663">
          <w:rPr>
            <w:noProof/>
            <w:webHidden/>
          </w:rPr>
        </w:r>
        <w:r w:rsidR="00BE0663">
          <w:rPr>
            <w:noProof/>
            <w:webHidden/>
          </w:rPr>
          <w:fldChar w:fldCharType="separate"/>
        </w:r>
        <w:r w:rsidR="00BE0663">
          <w:rPr>
            <w:noProof/>
            <w:webHidden/>
          </w:rPr>
          <w:t>372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96" w:history="1">
        <w:r w:rsidR="00BE0663" w:rsidRPr="00326DF1">
          <w:rPr>
            <w:rStyle w:val="Collegamentoipertestuale"/>
            <w:noProof/>
          </w:rPr>
          <w:t>Tutto quanto volete che gli uomini facciano a voi</w:t>
        </w:r>
        <w:r w:rsidR="00BE0663">
          <w:rPr>
            <w:noProof/>
            <w:webHidden/>
          </w:rPr>
          <w:tab/>
        </w:r>
        <w:r w:rsidR="00BE0663">
          <w:rPr>
            <w:noProof/>
            <w:webHidden/>
          </w:rPr>
          <w:fldChar w:fldCharType="begin"/>
        </w:r>
        <w:r w:rsidR="00BE0663">
          <w:rPr>
            <w:noProof/>
            <w:webHidden/>
          </w:rPr>
          <w:instrText xml:space="preserve"> PAGEREF _Toc75156196 \h </w:instrText>
        </w:r>
        <w:r w:rsidR="00BE0663">
          <w:rPr>
            <w:noProof/>
            <w:webHidden/>
          </w:rPr>
        </w:r>
        <w:r w:rsidR="00BE0663">
          <w:rPr>
            <w:noProof/>
            <w:webHidden/>
          </w:rPr>
          <w:fldChar w:fldCharType="separate"/>
        </w:r>
        <w:r w:rsidR="00BE0663">
          <w:rPr>
            <w:noProof/>
            <w:webHidden/>
          </w:rPr>
          <w:t>372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97" w:history="1">
        <w:r w:rsidR="00BE0663" w:rsidRPr="00326DF1">
          <w:rPr>
            <w:rStyle w:val="Collegamentoipertestuale"/>
            <w:noProof/>
            <w:spacing w:val="-8"/>
          </w:rPr>
          <w:t>E APPARVE LORO ELIA CON MOSÈ E CONVERSAVANO CON GESÙ</w:t>
        </w:r>
        <w:r w:rsidR="00BE0663">
          <w:rPr>
            <w:noProof/>
            <w:webHidden/>
          </w:rPr>
          <w:tab/>
        </w:r>
        <w:r w:rsidR="00BE0663">
          <w:rPr>
            <w:noProof/>
            <w:webHidden/>
          </w:rPr>
          <w:fldChar w:fldCharType="begin"/>
        </w:r>
        <w:r w:rsidR="00BE0663">
          <w:rPr>
            <w:noProof/>
            <w:webHidden/>
          </w:rPr>
          <w:instrText xml:space="preserve"> PAGEREF _Toc75156197 \h </w:instrText>
        </w:r>
        <w:r w:rsidR="00BE0663">
          <w:rPr>
            <w:noProof/>
            <w:webHidden/>
          </w:rPr>
        </w:r>
        <w:r w:rsidR="00BE0663">
          <w:rPr>
            <w:noProof/>
            <w:webHidden/>
          </w:rPr>
          <w:fldChar w:fldCharType="separate"/>
        </w:r>
        <w:r w:rsidR="00BE0663">
          <w:rPr>
            <w:noProof/>
            <w:webHidden/>
          </w:rPr>
          <w:t>374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98" w:history="1">
        <w:r w:rsidR="00BE0663" w:rsidRPr="00326DF1">
          <w:rPr>
            <w:rStyle w:val="Collegamentoipertestuale"/>
            <w:noProof/>
          </w:rPr>
          <w:t>18 Febbraio</w:t>
        </w:r>
        <w:r w:rsidR="00BE0663">
          <w:rPr>
            <w:noProof/>
            <w:webHidden/>
          </w:rPr>
          <w:tab/>
        </w:r>
        <w:r w:rsidR="00BE0663">
          <w:rPr>
            <w:noProof/>
            <w:webHidden/>
          </w:rPr>
          <w:fldChar w:fldCharType="begin"/>
        </w:r>
        <w:r w:rsidR="00BE0663">
          <w:rPr>
            <w:noProof/>
            <w:webHidden/>
          </w:rPr>
          <w:instrText xml:space="preserve"> PAGEREF _Toc75156198 \h </w:instrText>
        </w:r>
        <w:r w:rsidR="00BE0663">
          <w:rPr>
            <w:noProof/>
            <w:webHidden/>
          </w:rPr>
        </w:r>
        <w:r w:rsidR="00BE0663">
          <w:rPr>
            <w:noProof/>
            <w:webHidden/>
          </w:rPr>
          <w:fldChar w:fldCharType="separate"/>
        </w:r>
        <w:r w:rsidR="00BE0663">
          <w:rPr>
            <w:noProof/>
            <w:webHidden/>
          </w:rPr>
          <w:t>378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199" w:history="1">
        <w:r w:rsidR="00BE0663" w:rsidRPr="00326DF1">
          <w:rPr>
            <w:rStyle w:val="Collegamentoipertestuale"/>
            <w:noProof/>
          </w:rPr>
          <w:t>Perché stessero con lui e per mandarli a predicare</w:t>
        </w:r>
        <w:r w:rsidR="00BE0663">
          <w:rPr>
            <w:noProof/>
            <w:webHidden/>
          </w:rPr>
          <w:tab/>
        </w:r>
        <w:r w:rsidR="00BE0663">
          <w:rPr>
            <w:noProof/>
            <w:webHidden/>
          </w:rPr>
          <w:fldChar w:fldCharType="begin"/>
        </w:r>
        <w:r w:rsidR="00BE0663">
          <w:rPr>
            <w:noProof/>
            <w:webHidden/>
          </w:rPr>
          <w:instrText xml:space="preserve"> PAGEREF _Toc75156199 \h </w:instrText>
        </w:r>
        <w:r w:rsidR="00BE0663">
          <w:rPr>
            <w:noProof/>
            <w:webHidden/>
          </w:rPr>
        </w:r>
        <w:r w:rsidR="00BE0663">
          <w:rPr>
            <w:noProof/>
            <w:webHidden/>
          </w:rPr>
          <w:fldChar w:fldCharType="separate"/>
        </w:r>
        <w:r w:rsidR="00BE0663">
          <w:rPr>
            <w:noProof/>
            <w:webHidden/>
          </w:rPr>
          <w:t>378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00" w:history="1">
        <w:r w:rsidR="00BE0663" w:rsidRPr="00326DF1">
          <w:rPr>
            <w:rStyle w:val="Collegamentoipertestuale"/>
            <w:noProof/>
          </w:rPr>
          <w:t>LA VIA DELLA CHIESA</w:t>
        </w:r>
        <w:r w:rsidR="00BE0663">
          <w:rPr>
            <w:noProof/>
            <w:webHidden/>
          </w:rPr>
          <w:tab/>
        </w:r>
        <w:r w:rsidR="00BE0663">
          <w:rPr>
            <w:noProof/>
            <w:webHidden/>
          </w:rPr>
          <w:fldChar w:fldCharType="begin"/>
        </w:r>
        <w:r w:rsidR="00BE0663">
          <w:rPr>
            <w:noProof/>
            <w:webHidden/>
          </w:rPr>
          <w:instrText xml:space="preserve"> PAGEREF _Toc75156200 \h </w:instrText>
        </w:r>
        <w:r w:rsidR="00BE0663">
          <w:rPr>
            <w:noProof/>
            <w:webHidden/>
          </w:rPr>
        </w:r>
        <w:r w:rsidR="00BE0663">
          <w:rPr>
            <w:noProof/>
            <w:webHidden/>
          </w:rPr>
          <w:fldChar w:fldCharType="separate"/>
        </w:r>
        <w:r w:rsidR="00BE0663">
          <w:rPr>
            <w:noProof/>
            <w:webHidden/>
          </w:rPr>
          <w:t>380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01" w:history="1">
        <w:r w:rsidR="00BE0663" w:rsidRPr="00326DF1">
          <w:rPr>
            <w:rStyle w:val="Collegamentoipertestuale"/>
            <w:noProof/>
          </w:rPr>
          <w:t>19 Febbraio</w:t>
        </w:r>
        <w:r w:rsidR="00BE0663">
          <w:rPr>
            <w:noProof/>
            <w:webHidden/>
          </w:rPr>
          <w:tab/>
        </w:r>
        <w:r w:rsidR="00BE0663">
          <w:rPr>
            <w:noProof/>
            <w:webHidden/>
          </w:rPr>
          <w:fldChar w:fldCharType="begin"/>
        </w:r>
        <w:r w:rsidR="00BE0663">
          <w:rPr>
            <w:noProof/>
            <w:webHidden/>
          </w:rPr>
          <w:instrText xml:space="preserve"> PAGEREF _Toc75156201 \h </w:instrText>
        </w:r>
        <w:r w:rsidR="00BE0663">
          <w:rPr>
            <w:noProof/>
            <w:webHidden/>
          </w:rPr>
        </w:r>
        <w:r w:rsidR="00BE0663">
          <w:rPr>
            <w:noProof/>
            <w:webHidden/>
          </w:rPr>
          <w:fldChar w:fldCharType="separate"/>
        </w:r>
        <w:r w:rsidR="00BE0663">
          <w:rPr>
            <w:noProof/>
            <w:webHidden/>
          </w:rPr>
          <w:t>381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02" w:history="1">
        <w:r w:rsidR="00BE0663" w:rsidRPr="00326DF1">
          <w:rPr>
            <w:rStyle w:val="Collegamentoipertestuale"/>
            <w:noProof/>
          </w:rPr>
          <w:t>Il seminatore uscì a seminare il suo seme</w:t>
        </w:r>
        <w:r w:rsidR="00BE0663">
          <w:rPr>
            <w:noProof/>
            <w:webHidden/>
          </w:rPr>
          <w:tab/>
        </w:r>
        <w:r w:rsidR="00BE0663">
          <w:rPr>
            <w:noProof/>
            <w:webHidden/>
          </w:rPr>
          <w:fldChar w:fldCharType="begin"/>
        </w:r>
        <w:r w:rsidR="00BE0663">
          <w:rPr>
            <w:noProof/>
            <w:webHidden/>
          </w:rPr>
          <w:instrText xml:space="preserve"> PAGEREF _Toc75156202 \h </w:instrText>
        </w:r>
        <w:r w:rsidR="00BE0663">
          <w:rPr>
            <w:noProof/>
            <w:webHidden/>
          </w:rPr>
        </w:r>
        <w:r w:rsidR="00BE0663">
          <w:rPr>
            <w:noProof/>
            <w:webHidden/>
          </w:rPr>
          <w:fldChar w:fldCharType="separate"/>
        </w:r>
        <w:r w:rsidR="00BE0663">
          <w:rPr>
            <w:noProof/>
            <w:webHidden/>
          </w:rPr>
          <w:t>381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03" w:history="1">
        <w:r w:rsidR="00BE0663" w:rsidRPr="00326DF1">
          <w:rPr>
            <w:rStyle w:val="Collegamentoipertestuale"/>
            <w:noProof/>
          </w:rPr>
          <w:t>LA VIA DELLA COMUNIONE</w:t>
        </w:r>
        <w:r w:rsidR="00BE0663">
          <w:rPr>
            <w:noProof/>
            <w:webHidden/>
          </w:rPr>
          <w:tab/>
        </w:r>
        <w:r w:rsidR="00BE0663">
          <w:rPr>
            <w:noProof/>
            <w:webHidden/>
          </w:rPr>
          <w:fldChar w:fldCharType="begin"/>
        </w:r>
        <w:r w:rsidR="00BE0663">
          <w:rPr>
            <w:noProof/>
            <w:webHidden/>
          </w:rPr>
          <w:instrText xml:space="preserve"> PAGEREF _Toc75156203 \h </w:instrText>
        </w:r>
        <w:r w:rsidR="00BE0663">
          <w:rPr>
            <w:noProof/>
            <w:webHidden/>
          </w:rPr>
        </w:r>
        <w:r w:rsidR="00BE0663">
          <w:rPr>
            <w:noProof/>
            <w:webHidden/>
          </w:rPr>
          <w:fldChar w:fldCharType="separate"/>
        </w:r>
        <w:r w:rsidR="00BE0663">
          <w:rPr>
            <w:noProof/>
            <w:webHidden/>
          </w:rPr>
          <w:t>384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04" w:history="1">
        <w:r w:rsidR="00BE0663" w:rsidRPr="00326DF1">
          <w:rPr>
            <w:rStyle w:val="Collegamentoipertestuale"/>
            <w:noProof/>
          </w:rPr>
          <w:t>20 Febbraio</w:t>
        </w:r>
        <w:r w:rsidR="00BE0663">
          <w:rPr>
            <w:noProof/>
            <w:webHidden/>
          </w:rPr>
          <w:tab/>
        </w:r>
        <w:r w:rsidR="00BE0663">
          <w:rPr>
            <w:noProof/>
            <w:webHidden/>
          </w:rPr>
          <w:fldChar w:fldCharType="begin"/>
        </w:r>
        <w:r w:rsidR="00BE0663">
          <w:rPr>
            <w:noProof/>
            <w:webHidden/>
          </w:rPr>
          <w:instrText xml:space="preserve"> PAGEREF _Toc75156204 \h </w:instrText>
        </w:r>
        <w:r w:rsidR="00BE0663">
          <w:rPr>
            <w:noProof/>
            <w:webHidden/>
          </w:rPr>
        </w:r>
        <w:r w:rsidR="00BE0663">
          <w:rPr>
            <w:noProof/>
            <w:webHidden/>
          </w:rPr>
          <w:fldChar w:fldCharType="separate"/>
        </w:r>
        <w:r w:rsidR="00BE0663">
          <w:rPr>
            <w:noProof/>
            <w:webHidden/>
          </w:rPr>
          <w:t>386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05" w:history="1">
        <w:r w:rsidR="00BE0663" w:rsidRPr="00326DF1">
          <w:rPr>
            <w:rStyle w:val="Collegamentoipertestuale"/>
            <w:noProof/>
          </w:rPr>
          <w:t>In verità, in verità io vi dico: io sono la porta delle pecore</w:t>
        </w:r>
        <w:r w:rsidR="00BE0663">
          <w:rPr>
            <w:noProof/>
            <w:webHidden/>
          </w:rPr>
          <w:tab/>
        </w:r>
        <w:r w:rsidR="00BE0663">
          <w:rPr>
            <w:noProof/>
            <w:webHidden/>
          </w:rPr>
          <w:fldChar w:fldCharType="begin"/>
        </w:r>
        <w:r w:rsidR="00BE0663">
          <w:rPr>
            <w:noProof/>
            <w:webHidden/>
          </w:rPr>
          <w:instrText xml:space="preserve"> PAGEREF _Toc75156205 \h </w:instrText>
        </w:r>
        <w:r w:rsidR="00BE0663">
          <w:rPr>
            <w:noProof/>
            <w:webHidden/>
          </w:rPr>
        </w:r>
        <w:r w:rsidR="00BE0663">
          <w:rPr>
            <w:noProof/>
            <w:webHidden/>
          </w:rPr>
          <w:fldChar w:fldCharType="separate"/>
        </w:r>
        <w:r w:rsidR="00BE0663">
          <w:rPr>
            <w:noProof/>
            <w:webHidden/>
          </w:rPr>
          <w:t>386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06" w:history="1">
        <w:r w:rsidR="00BE0663" w:rsidRPr="00326DF1">
          <w:rPr>
            <w:rStyle w:val="Collegamentoipertestuale"/>
            <w:noProof/>
          </w:rPr>
          <w:t>LA VIA DELLA VITA E DELLA VERITÀ</w:t>
        </w:r>
        <w:r w:rsidR="00BE0663">
          <w:rPr>
            <w:noProof/>
            <w:webHidden/>
          </w:rPr>
          <w:tab/>
        </w:r>
        <w:r w:rsidR="00BE0663">
          <w:rPr>
            <w:noProof/>
            <w:webHidden/>
          </w:rPr>
          <w:fldChar w:fldCharType="begin"/>
        </w:r>
        <w:r w:rsidR="00BE0663">
          <w:rPr>
            <w:noProof/>
            <w:webHidden/>
          </w:rPr>
          <w:instrText xml:space="preserve"> PAGEREF _Toc75156206 \h </w:instrText>
        </w:r>
        <w:r w:rsidR="00BE0663">
          <w:rPr>
            <w:noProof/>
            <w:webHidden/>
          </w:rPr>
        </w:r>
        <w:r w:rsidR="00BE0663">
          <w:rPr>
            <w:noProof/>
            <w:webHidden/>
          </w:rPr>
          <w:fldChar w:fldCharType="separate"/>
        </w:r>
        <w:r w:rsidR="00BE0663">
          <w:rPr>
            <w:noProof/>
            <w:webHidden/>
          </w:rPr>
          <w:t>392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07" w:history="1">
        <w:r w:rsidR="00BE0663" w:rsidRPr="00326DF1">
          <w:rPr>
            <w:rStyle w:val="Collegamentoipertestuale"/>
            <w:noProof/>
          </w:rPr>
          <w:t>21 Febbraio</w:t>
        </w:r>
        <w:r w:rsidR="00BE0663">
          <w:rPr>
            <w:noProof/>
            <w:webHidden/>
          </w:rPr>
          <w:tab/>
        </w:r>
        <w:r w:rsidR="00BE0663">
          <w:rPr>
            <w:noProof/>
            <w:webHidden/>
          </w:rPr>
          <w:fldChar w:fldCharType="begin"/>
        </w:r>
        <w:r w:rsidR="00BE0663">
          <w:rPr>
            <w:noProof/>
            <w:webHidden/>
          </w:rPr>
          <w:instrText xml:space="preserve"> PAGEREF _Toc75156207 \h </w:instrText>
        </w:r>
        <w:r w:rsidR="00BE0663">
          <w:rPr>
            <w:noProof/>
            <w:webHidden/>
          </w:rPr>
        </w:r>
        <w:r w:rsidR="00BE0663">
          <w:rPr>
            <w:noProof/>
            <w:webHidden/>
          </w:rPr>
          <w:fldChar w:fldCharType="separate"/>
        </w:r>
        <w:r w:rsidR="00BE0663">
          <w:rPr>
            <w:noProof/>
            <w:webHidden/>
          </w:rPr>
          <w:t>394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08" w:history="1">
        <w:r w:rsidR="00BE0663" w:rsidRPr="00326DF1">
          <w:rPr>
            <w:rStyle w:val="Collegamentoipertestuale"/>
            <w:noProof/>
          </w:rPr>
          <w:t>Ciascuno sia sottomesso alle autorità costituite</w:t>
        </w:r>
        <w:r w:rsidR="00BE0663">
          <w:rPr>
            <w:noProof/>
            <w:webHidden/>
          </w:rPr>
          <w:tab/>
        </w:r>
        <w:r w:rsidR="00BE0663">
          <w:rPr>
            <w:noProof/>
            <w:webHidden/>
          </w:rPr>
          <w:fldChar w:fldCharType="begin"/>
        </w:r>
        <w:r w:rsidR="00BE0663">
          <w:rPr>
            <w:noProof/>
            <w:webHidden/>
          </w:rPr>
          <w:instrText xml:space="preserve"> PAGEREF _Toc75156208 \h </w:instrText>
        </w:r>
        <w:r w:rsidR="00BE0663">
          <w:rPr>
            <w:noProof/>
            <w:webHidden/>
          </w:rPr>
        </w:r>
        <w:r w:rsidR="00BE0663">
          <w:rPr>
            <w:noProof/>
            <w:webHidden/>
          </w:rPr>
          <w:fldChar w:fldCharType="separate"/>
        </w:r>
        <w:r w:rsidR="00BE0663">
          <w:rPr>
            <w:noProof/>
            <w:webHidden/>
          </w:rPr>
          <w:t>394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09" w:history="1">
        <w:r w:rsidR="00BE0663" w:rsidRPr="00326DF1">
          <w:rPr>
            <w:rStyle w:val="Collegamentoipertestuale"/>
            <w:noProof/>
          </w:rPr>
          <w:t>ARCA DELL'ALLEANZA</w:t>
        </w:r>
        <w:r w:rsidR="00BE0663">
          <w:rPr>
            <w:noProof/>
            <w:webHidden/>
          </w:rPr>
          <w:tab/>
        </w:r>
        <w:r w:rsidR="00BE0663">
          <w:rPr>
            <w:noProof/>
            <w:webHidden/>
          </w:rPr>
          <w:fldChar w:fldCharType="begin"/>
        </w:r>
        <w:r w:rsidR="00BE0663">
          <w:rPr>
            <w:noProof/>
            <w:webHidden/>
          </w:rPr>
          <w:instrText xml:space="preserve"> PAGEREF _Toc75156209 \h </w:instrText>
        </w:r>
        <w:r w:rsidR="00BE0663">
          <w:rPr>
            <w:noProof/>
            <w:webHidden/>
          </w:rPr>
        </w:r>
        <w:r w:rsidR="00BE0663">
          <w:rPr>
            <w:noProof/>
            <w:webHidden/>
          </w:rPr>
          <w:fldChar w:fldCharType="separate"/>
        </w:r>
        <w:r w:rsidR="00BE0663">
          <w:rPr>
            <w:noProof/>
            <w:webHidden/>
          </w:rPr>
          <w:t>399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10" w:history="1">
        <w:r w:rsidR="00BE0663" w:rsidRPr="00326DF1">
          <w:rPr>
            <w:rStyle w:val="Collegamentoipertestuale"/>
            <w:noProof/>
          </w:rPr>
          <w:t>22 Febbraio</w:t>
        </w:r>
        <w:r w:rsidR="00BE0663">
          <w:rPr>
            <w:noProof/>
            <w:webHidden/>
          </w:rPr>
          <w:tab/>
        </w:r>
        <w:r w:rsidR="00BE0663">
          <w:rPr>
            <w:noProof/>
            <w:webHidden/>
          </w:rPr>
          <w:fldChar w:fldCharType="begin"/>
        </w:r>
        <w:r w:rsidR="00BE0663">
          <w:rPr>
            <w:noProof/>
            <w:webHidden/>
          </w:rPr>
          <w:instrText xml:space="preserve"> PAGEREF _Toc75156210 \h </w:instrText>
        </w:r>
        <w:r w:rsidR="00BE0663">
          <w:rPr>
            <w:noProof/>
            <w:webHidden/>
          </w:rPr>
        </w:r>
        <w:r w:rsidR="00BE0663">
          <w:rPr>
            <w:noProof/>
            <w:webHidden/>
          </w:rPr>
          <w:fldChar w:fldCharType="separate"/>
        </w:r>
        <w:r w:rsidR="00BE0663">
          <w:rPr>
            <w:noProof/>
            <w:webHidden/>
          </w:rPr>
          <w:t>403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11" w:history="1">
        <w:r w:rsidR="00BE0663" w:rsidRPr="00326DF1">
          <w:rPr>
            <w:rStyle w:val="Collegamentoipertestuale"/>
            <w:noProof/>
          </w:rPr>
          <w:t>Causa della nostra letizia</w:t>
        </w:r>
        <w:r w:rsidR="00BE0663">
          <w:rPr>
            <w:noProof/>
            <w:webHidden/>
          </w:rPr>
          <w:tab/>
        </w:r>
        <w:r w:rsidR="00BE0663">
          <w:rPr>
            <w:noProof/>
            <w:webHidden/>
          </w:rPr>
          <w:fldChar w:fldCharType="begin"/>
        </w:r>
        <w:r w:rsidR="00BE0663">
          <w:rPr>
            <w:noProof/>
            <w:webHidden/>
          </w:rPr>
          <w:instrText xml:space="preserve"> PAGEREF _Toc75156211 \h </w:instrText>
        </w:r>
        <w:r w:rsidR="00BE0663">
          <w:rPr>
            <w:noProof/>
            <w:webHidden/>
          </w:rPr>
        </w:r>
        <w:r w:rsidR="00BE0663">
          <w:rPr>
            <w:noProof/>
            <w:webHidden/>
          </w:rPr>
          <w:fldChar w:fldCharType="separate"/>
        </w:r>
        <w:r w:rsidR="00BE0663">
          <w:rPr>
            <w:noProof/>
            <w:webHidden/>
          </w:rPr>
          <w:t>403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12" w:history="1">
        <w:r w:rsidR="00BE0663" w:rsidRPr="00326DF1">
          <w:rPr>
            <w:rStyle w:val="Collegamentoipertestuale"/>
            <w:noProof/>
          </w:rPr>
          <w:t>PERCHÉ GIUNGANO ALL’OBBEDIENZA DELLA FEDE</w:t>
        </w:r>
        <w:r w:rsidR="00BE0663">
          <w:rPr>
            <w:noProof/>
            <w:webHidden/>
          </w:rPr>
          <w:tab/>
        </w:r>
        <w:r w:rsidR="00BE0663">
          <w:rPr>
            <w:noProof/>
            <w:webHidden/>
          </w:rPr>
          <w:fldChar w:fldCharType="begin"/>
        </w:r>
        <w:r w:rsidR="00BE0663">
          <w:rPr>
            <w:noProof/>
            <w:webHidden/>
          </w:rPr>
          <w:instrText xml:space="preserve"> PAGEREF _Toc75156212 \h </w:instrText>
        </w:r>
        <w:r w:rsidR="00BE0663">
          <w:rPr>
            <w:noProof/>
            <w:webHidden/>
          </w:rPr>
        </w:r>
        <w:r w:rsidR="00BE0663">
          <w:rPr>
            <w:noProof/>
            <w:webHidden/>
          </w:rPr>
          <w:fldChar w:fldCharType="separate"/>
        </w:r>
        <w:r w:rsidR="00BE0663">
          <w:rPr>
            <w:noProof/>
            <w:webHidden/>
          </w:rPr>
          <w:t>405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13" w:history="1">
        <w:r w:rsidR="00BE0663" w:rsidRPr="00326DF1">
          <w:rPr>
            <w:rStyle w:val="Collegamentoipertestuale"/>
            <w:noProof/>
          </w:rPr>
          <w:t>23 Febbraio</w:t>
        </w:r>
        <w:r w:rsidR="00BE0663">
          <w:rPr>
            <w:noProof/>
            <w:webHidden/>
          </w:rPr>
          <w:tab/>
        </w:r>
        <w:r w:rsidR="00BE0663">
          <w:rPr>
            <w:noProof/>
            <w:webHidden/>
          </w:rPr>
          <w:fldChar w:fldCharType="begin"/>
        </w:r>
        <w:r w:rsidR="00BE0663">
          <w:rPr>
            <w:noProof/>
            <w:webHidden/>
          </w:rPr>
          <w:instrText xml:space="preserve"> PAGEREF _Toc75156213 \h </w:instrText>
        </w:r>
        <w:r w:rsidR="00BE0663">
          <w:rPr>
            <w:noProof/>
            <w:webHidden/>
          </w:rPr>
        </w:r>
        <w:r w:rsidR="00BE0663">
          <w:rPr>
            <w:noProof/>
            <w:webHidden/>
          </w:rPr>
          <w:fldChar w:fldCharType="separate"/>
        </w:r>
        <w:r w:rsidR="00BE0663">
          <w:rPr>
            <w:noProof/>
            <w:webHidden/>
          </w:rPr>
          <w:t>408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14" w:history="1">
        <w:r w:rsidR="00BE0663" w:rsidRPr="00326DF1">
          <w:rPr>
            <w:rStyle w:val="Collegamentoipertestuale"/>
            <w:noProof/>
          </w:rPr>
          <w:t>Ecco l’agnello di Dio!</w:t>
        </w:r>
        <w:r w:rsidR="00BE0663">
          <w:rPr>
            <w:noProof/>
            <w:webHidden/>
          </w:rPr>
          <w:tab/>
        </w:r>
        <w:r w:rsidR="00BE0663">
          <w:rPr>
            <w:noProof/>
            <w:webHidden/>
          </w:rPr>
          <w:fldChar w:fldCharType="begin"/>
        </w:r>
        <w:r w:rsidR="00BE0663">
          <w:rPr>
            <w:noProof/>
            <w:webHidden/>
          </w:rPr>
          <w:instrText xml:space="preserve"> PAGEREF _Toc75156214 \h </w:instrText>
        </w:r>
        <w:r w:rsidR="00BE0663">
          <w:rPr>
            <w:noProof/>
            <w:webHidden/>
          </w:rPr>
        </w:r>
        <w:r w:rsidR="00BE0663">
          <w:rPr>
            <w:noProof/>
            <w:webHidden/>
          </w:rPr>
          <w:fldChar w:fldCharType="separate"/>
        </w:r>
        <w:r w:rsidR="00BE0663">
          <w:rPr>
            <w:noProof/>
            <w:webHidden/>
          </w:rPr>
          <w:t>408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15" w:history="1">
        <w:r w:rsidR="00BE0663" w:rsidRPr="00326DF1">
          <w:rPr>
            <w:rStyle w:val="Collegamentoipertestuale"/>
            <w:noProof/>
          </w:rPr>
          <w:t>I POVERI INFATTI LI AVETE SEMPRE CON VOI, MA NON SEMPRE AVETE ME</w:t>
        </w:r>
        <w:r w:rsidR="00BE0663">
          <w:rPr>
            <w:noProof/>
            <w:webHidden/>
          </w:rPr>
          <w:tab/>
        </w:r>
        <w:r w:rsidR="00BE0663">
          <w:rPr>
            <w:noProof/>
            <w:webHidden/>
          </w:rPr>
          <w:fldChar w:fldCharType="begin"/>
        </w:r>
        <w:r w:rsidR="00BE0663">
          <w:rPr>
            <w:noProof/>
            <w:webHidden/>
          </w:rPr>
          <w:instrText xml:space="preserve"> PAGEREF _Toc75156215 \h </w:instrText>
        </w:r>
        <w:r w:rsidR="00BE0663">
          <w:rPr>
            <w:noProof/>
            <w:webHidden/>
          </w:rPr>
        </w:r>
        <w:r w:rsidR="00BE0663">
          <w:rPr>
            <w:noProof/>
            <w:webHidden/>
          </w:rPr>
          <w:fldChar w:fldCharType="separate"/>
        </w:r>
        <w:r w:rsidR="00BE0663">
          <w:rPr>
            <w:noProof/>
            <w:webHidden/>
          </w:rPr>
          <w:t>409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16" w:history="1">
        <w:r w:rsidR="00BE0663" w:rsidRPr="00326DF1">
          <w:rPr>
            <w:rStyle w:val="Collegamentoipertestuale"/>
            <w:noProof/>
          </w:rPr>
          <w:t>24 Febbraio</w:t>
        </w:r>
        <w:r w:rsidR="00BE0663">
          <w:rPr>
            <w:noProof/>
            <w:webHidden/>
          </w:rPr>
          <w:tab/>
        </w:r>
        <w:r w:rsidR="00BE0663">
          <w:rPr>
            <w:noProof/>
            <w:webHidden/>
          </w:rPr>
          <w:fldChar w:fldCharType="begin"/>
        </w:r>
        <w:r w:rsidR="00BE0663">
          <w:rPr>
            <w:noProof/>
            <w:webHidden/>
          </w:rPr>
          <w:instrText xml:space="preserve"> PAGEREF _Toc75156216 \h </w:instrText>
        </w:r>
        <w:r w:rsidR="00BE0663">
          <w:rPr>
            <w:noProof/>
            <w:webHidden/>
          </w:rPr>
        </w:r>
        <w:r w:rsidR="00BE0663">
          <w:rPr>
            <w:noProof/>
            <w:webHidden/>
          </w:rPr>
          <w:fldChar w:fldCharType="separate"/>
        </w:r>
        <w:r w:rsidR="00BE0663">
          <w:rPr>
            <w:noProof/>
            <w:webHidden/>
          </w:rPr>
          <w:t>413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17" w:history="1">
        <w:r w:rsidR="00BE0663" w:rsidRPr="00326DF1">
          <w:rPr>
            <w:rStyle w:val="Collegamentoipertestuale"/>
            <w:noProof/>
          </w:rPr>
          <w:t>Dai loro frutti li riconoscerete</w:t>
        </w:r>
        <w:r w:rsidR="00BE0663">
          <w:rPr>
            <w:noProof/>
            <w:webHidden/>
          </w:rPr>
          <w:tab/>
        </w:r>
        <w:r w:rsidR="00BE0663">
          <w:rPr>
            <w:noProof/>
            <w:webHidden/>
          </w:rPr>
          <w:fldChar w:fldCharType="begin"/>
        </w:r>
        <w:r w:rsidR="00BE0663">
          <w:rPr>
            <w:noProof/>
            <w:webHidden/>
          </w:rPr>
          <w:instrText xml:space="preserve"> PAGEREF _Toc75156217 \h </w:instrText>
        </w:r>
        <w:r w:rsidR="00BE0663">
          <w:rPr>
            <w:noProof/>
            <w:webHidden/>
          </w:rPr>
        </w:r>
        <w:r w:rsidR="00BE0663">
          <w:rPr>
            <w:noProof/>
            <w:webHidden/>
          </w:rPr>
          <w:fldChar w:fldCharType="separate"/>
        </w:r>
        <w:r w:rsidR="00BE0663">
          <w:rPr>
            <w:noProof/>
            <w:webHidden/>
          </w:rPr>
          <w:t>413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18" w:history="1">
        <w:r w:rsidR="00BE0663" w:rsidRPr="00326DF1">
          <w:rPr>
            <w:rStyle w:val="Collegamentoipertestuale"/>
            <w:noProof/>
          </w:rPr>
          <w:t>LA SUA VESTE DIVENNE CANDIDA E SFOLGORANTE</w:t>
        </w:r>
        <w:r w:rsidR="00BE0663">
          <w:rPr>
            <w:noProof/>
            <w:webHidden/>
          </w:rPr>
          <w:tab/>
        </w:r>
        <w:r w:rsidR="00BE0663">
          <w:rPr>
            <w:noProof/>
            <w:webHidden/>
          </w:rPr>
          <w:fldChar w:fldCharType="begin"/>
        </w:r>
        <w:r w:rsidR="00BE0663">
          <w:rPr>
            <w:noProof/>
            <w:webHidden/>
          </w:rPr>
          <w:instrText xml:space="preserve"> PAGEREF _Toc75156218 \h </w:instrText>
        </w:r>
        <w:r w:rsidR="00BE0663">
          <w:rPr>
            <w:noProof/>
            <w:webHidden/>
          </w:rPr>
        </w:r>
        <w:r w:rsidR="00BE0663">
          <w:rPr>
            <w:noProof/>
            <w:webHidden/>
          </w:rPr>
          <w:fldChar w:fldCharType="separate"/>
        </w:r>
        <w:r w:rsidR="00BE0663">
          <w:rPr>
            <w:noProof/>
            <w:webHidden/>
          </w:rPr>
          <w:t>414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19" w:history="1">
        <w:r w:rsidR="00BE0663" w:rsidRPr="00326DF1">
          <w:rPr>
            <w:rStyle w:val="Collegamentoipertestuale"/>
            <w:noProof/>
          </w:rPr>
          <w:t>25 Febbraio</w:t>
        </w:r>
        <w:r w:rsidR="00BE0663">
          <w:rPr>
            <w:noProof/>
            <w:webHidden/>
          </w:rPr>
          <w:tab/>
        </w:r>
        <w:r w:rsidR="00BE0663">
          <w:rPr>
            <w:noProof/>
            <w:webHidden/>
          </w:rPr>
          <w:fldChar w:fldCharType="begin"/>
        </w:r>
        <w:r w:rsidR="00BE0663">
          <w:rPr>
            <w:noProof/>
            <w:webHidden/>
          </w:rPr>
          <w:instrText xml:space="preserve"> PAGEREF _Toc75156219 \h </w:instrText>
        </w:r>
        <w:r w:rsidR="00BE0663">
          <w:rPr>
            <w:noProof/>
            <w:webHidden/>
          </w:rPr>
        </w:r>
        <w:r w:rsidR="00BE0663">
          <w:rPr>
            <w:noProof/>
            <w:webHidden/>
          </w:rPr>
          <w:fldChar w:fldCharType="separate"/>
        </w:r>
        <w:r w:rsidR="00BE0663">
          <w:rPr>
            <w:noProof/>
            <w:webHidden/>
          </w:rPr>
          <w:t>416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20" w:history="1">
        <w:r w:rsidR="00BE0663" w:rsidRPr="00326DF1">
          <w:rPr>
            <w:rStyle w:val="Collegamentoipertestuale"/>
            <w:noProof/>
          </w:rPr>
          <w:t>Costui è posseduto da Beelzebùl</w:t>
        </w:r>
        <w:r w:rsidR="00BE0663">
          <w:rPr>
            <w:noProof/>
            <w:webHidden/>
          </w:rPr>
          <w:tab/>
        </w:r>
        <w:r w:rsidR="00BE0663">
          <w:rPr>
            <w:noProof/>
            <w:webHidden/>
          </w:rPr>
          <w:fldChar w:fldCharType="begin"/>
        </w:r>
        <w:r w:rsidR="00BE0663">
          <w:rPr>
            <w:noProof/>
            <w:webHidden/>
          </w:rPr>
          <w:instrText xml:space="preserve"> PAGEREF _Toc75156220 \h </w:instrText>
        </w:r>
        <w:r w:rsidR="00BE0663">
          <w:rPr>
            <w:noProof/>
            <w:webHidden/>
          </w:rPr>
        </w:r>
        <w:r w:rsidR="00BE0663">
          <w:rPr>
            <w:noProof/>
            <w:webHidden/>
          </w:rPr>
          <w:fldChar w:fldCharType="separate"/>
        </w:r>
        <w:r w:rsidR="00BE0663">
          <w:rPr>
            <w:noProof/>
            <w:webHidden/>
          </w:rPr>
          <w:t>416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21" w:history="1">
        <w:r w:rsidR="00BE0663" w:rsidRPr="00326DF1">
          <w:rPr>
            <w:rStyle w:val="Collegamentoipertestuale"/>
            <w:noProof/>
          </w:rPr>
          <w:t>NON TEMERE, SOLTANTO ABBI FEDE!</w:t>
        </w:r>
        <w:r w:rsidR="00BE0663">
          <w:rPr>
            <w:noProof/>
            <w:webHidden/>
          </w:rPr>
          <w:tab/>
        </w:r>
        <w:r w:rsidR="00BE0663">
          <w:rPr>
            <w:noProof/>
            <w:webHidden/>
          </w:rPr>
          <w:fldChar w:fldCharType="begin"/>
        </w:r>
        <w:r w:rsidR="00BE0663">
          <w:rPr>
            <w:noProof/>
            <w:webHidden/>
          </w:rPr>
          <w:instrText xml:space="preserve"> PAGEREF _Toc75156221 \h </w:instrText>
        </w:r>
        <w:r w:rsidR="00BE0663">
          <w:rPr>
            <w:noProof/>
            <w:webHidden/>
          </w:rPr>
        </w:r>
        <w:r w:rsidR="00BE0663">
          <w:rPr>
            <w:noProof/>
            <w:webHidden/>
          </w:rPr>
          <w:fldChar w:fldCharType="separate"/>
        </w:r>
        <w:r w:rsidR="00BE0663">
          <w:rPr>
            <w:noProof/>
            <w:webHidden/>
          </w:rPr>
          <w:t>419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22" w:history="1">
        <w:r w:rsidR="00BE0663" w:rsidRPr="00326DF1">
          <w:rPr>
            <w:rStyle w:val="Collegamentoipertestuale"/>
            <w:noProof/>
          </w:rPr>
          <w:t>26 Febbraio</w:t>
        </w:r>
        <w:r w:rsidR="00BE0663">
          <w:rPr>
            <w:noProof/>
            <w:webHidden/>
          </w:rPr>
          <w:tab/>
        </w:r>
        <w:r w:rsidR="00BE0663">
          <w:rPr>
            <w:noProof/>
            <w:webHidden/>
          </w:rPr>
          <w:fldChar w:fldCharType="begin"/>
        </w:r>
        <w:r w:rsidR="00BE0663">
          <w:rPr>
            <w:noProof/>
            <w:webHidden/>
          </w:rPr>
          <w:instrText xml:space="preserve"> PAGEREF _Toc75156222 \h </w:instrText>
        </w:r>
        <w:r w:rsidR="00BE0663">
          <w:rPr>
            <w:noProof/>
            <w:webHidden/>
          </w:rPr>
        </w:r>
        <w:r w:rsidR="00BE0663">
          <w:rPr>
            <w:noProof/>
            <w:webHidden/>
          </w:rPr>
          <w:fldChar w:fldCharType="separate"/>
        </w:r>
        <w:r w:rsidR="00BE0663">
          <w:rPr>
            <w:noProof/>
            <w:webHidden/>
          </w:rPr>
          <w:t>422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23" w:history="1">
        <w:r w:rsidR="00BE0663" w:rsidRPr="00326DF1">
          <w:rPr>
            <w:rStyle w:val="Collegamentoipertestuale"/>
            <w:noProof/>
          </w:rPr>
          <w:t>Fate attenzione dunque a come ascoltate</w:t>
        </w:r>
        <w:r w:rsidR="00BE0663">
          <w:rPr>
            <w:noProof/>
            <w:webHidden/>
          </w:rPr>
          <w:tab/>
        </w:r>
        <w:r w:rsidR="00BE0663">
          <w:rPr>
            <w:noProof/>
            <w:webHidden/>
          </w:rPr>
          <w:fldChar w:fldCharType="begin"/>
        </w:r>
        <w:r w:rsidR="00BE0663">
          <w:rPr>
            <w:noProof/>
            <w:webHidden/>
          </w:rPr>
          <w:instrText xml:space="preserve"> PAGEREF _Toc75156223 \h </w:instrText>
        </w:r>
        <w:r w:rsidR="00BE0663">
          <w:rPr>
            <w:noProof/>
            <w:webHidden/>
          </w:rPr>
        </w:r>
        <w:r w:rsidR="00BE0663">
          <w:rPr>
            <w:noProof/>
            <w:webHidden/>
          </w:rPr>
          <w:fldChar w:fldCharType="separate"/>
        </w:r>
        <w:r w:rsidR="00BE0663">
          <w:rPr>
            <w:noProof/>
            <w:webHidden/>
          </w:rPr>
          <w:t>422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24" w:history="1">
        <w:r w:rsidR="00BE0663" w:rsidRPr="00326DF1">
          <w:rPr>
            <w:rStyle w:val="Collegamentoipertestuale"/>
            <w:noProof/>
          </w:rPr>
          <w:t>MISERICORDIA IO VOGLIO E NON SACRIFICI</w:t>
        </w:r>
        <w:r w:rsidR="00BE0663">
          <w:rPr>
            <w:noProof/>
            <w:webHidden/>
          </w:rPr>
          <w:tab/>
        </w:r>
        <w:r w:rsidR="00BE0663">
          <w:rPr>
            <w:noProof/>
            <w:webHidden/>
          </w:rPr>
          <w:fldChar w:fldCharType="begin"/>
        </w:r>
        <w:r w:rsidR="00BE0663">
          <w:rPr>
            <w:noProof/>
            <w:webHidden/>
          </w:rPr>
          <w:instrText xml:space="preserve"> PAGEREF _Toc75156224 \h </w:instrText>
        </w:r>
        <w:r w:rsidR="00BE0663">
          <w:rPr>
            <w:noProof/>
            <w:webHidden/>
          </w:rPr>
        </w:r>
        <w:r w:rsidR="00BE0663">
          <w:rPr>
            <w:noProof/>
            <w:webHidden/>
          </w:rPr>
          <w:fldChar w:fldCharType="separate"/>
        </w:r>
        <w:r w:rsidR="00BE0663">
          <w:rPr>
            <w:noProof/>
            <w:webHidden/>
          </w:rPr>
          <w:t>424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25" w:history="1">
        <w:r w:rsidR="00BE0663" w:rsidRPr="00326DF1">
          <w:rPr>
            <w:rStyle w:val="Collegamentoipertestuale"/>
            <w:noProof/>
          </w:rPr>
          <w:t>27 Febbraio</w:t>
        </w:r>
        <w:r w:rsidR="00BE0663">
          <w:rPr>
            <w:noProof/>
            <w:webHidden/>
          </w:rPr>
          <w:tab/>
        </w:r>
        <w:r w:rsidR="00BE0663">
          <w:rPr>
            <w:noProof/>
            <w:webHidden/>
          </w:rPr>
          <w:fldChar w:fldCharType="begin"/>
        </w:r>
        <w:r w:rsidR="00BE0663">
          <w:rPr>
            <w:noProof/>
            <w:webHidden/>
          </w:rPr>
          <w:instrText xml:space="preserve"> PAGEREF _Toc75156225 \h </w:instrText>
        </w:r>
        <w:r w:rsidR="00BE0663">
          <w:rPr>
            <w:noProof/>
            <w:webHidden/>
          </w:rPr>
        </w:r>
        <w:r w:rsidR="00BE0663">
          <w:rPr>
            <w:noProof/>
            <w:webHidden/>
          </w:rPr>
          <w:fldChar w:fldCharType="separate"/>
        </w:r>
        <w:r w:rsidR="00BE0663">
          <w:rPr>
            <w:noProof/>
            <w:webHidden/>
          </w:rPr>
          <w:t>425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26" w:history="1">
        <w:r w:rsidR="00BE0663" w:rsidRPr="00326DF1">
          <w:rPr>
            <w:rStyle w:val="Collegamentoipertestuale"/>
            <w:noProof/>
          </w:rPr>
          <w:t>E ho altre pecore che non provengono da questo recinto</w:t>
        </w:r>
        <w:r w:rsidR="00BE0663">
          <w:rPr>
            <w:noProof/>
            <w:webHidden/>
          </w:rPr>
          <w:tab/>
        </w:r>
        <w:r w:rsidR="00BE0663">
          <w:rPr>
            <w:noProof/>
            <w:webHidden/>
          </w:rPr>
          <w:fldChar w:fldCharType="begin"/>
        </w:r>
        <w:r w:rsidR="00BE0663">
          <w:rPr>
            <w:noProof/>
            <w:webHidden/>
          </w:rPr>
          <w:instrText xml:space="preserve"> PAGEREF _Toc75156226 \h </w:instrText>
        </w:r>
        <w:r w:rsidR="00BE0663">
          <w:rPr>
            <w:noProof/>
            <w:webHidden/>
          </w:rPr>
        </w:r>
        <w:r w:rsidR="00BE0663">
          <w:rPr>
            <w:noProof/>
            <w:webHidden/>
          </w:rPr>
          <w:fldChar w:fldCharType="separate"/>
        </w:r>
        <w:r w:rsidR="00BE0663">
          <w:rPr>
            <w:noProof/>
            <w:webHidden/>
          </w:rPr>
          <w:t>425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27" w:history="1">
        <w:r w:rsidR="00BE0663" w:rsidRPr="00326DF1">
          <w:rPr>
            <w:rStyle w:val="Collegamentoipertestuale"/>
            <w:noProof/>
            <w:spacing w:val="-6"/>
          </w:rPr>
          <w:t>NON FATE DELLA CASA DEL PADRE MIO UN MERCATO!</w:t>
        </w:r>
        <w:r w:rsidR="00BE0663">
          <w:rPr>
            <w:noProof/>
            <w:webHidden/>
          </w:rPr>
          <w:tab/>
        </w:r>
        <w:r w:rsidR="00BE0663">
          <w:rPr>
            <w:noProof/>
            <w:webHidden/>
          </w:rPr>
          <w:fldChar w:fldCharType="begin"/>
        </w:r>
        <w:r w:rsidR="00BE0663">
          <w:rPr>
            <w:noProof/>
            <w:webHidden/>
          </w:rPr>
          <w:instrText xml:space="preserve"> PAGEREF _Toc75156227 \h </w:instrText>
        </w:r>
        <w:r w:rsidR="00BE0663">
          <w:rPr>
            <w:noProof/>
            <w:webHidden/>
          </w:rPr>
        </w:r>
        <w:r w:rsidR="00BE0663">
          <w:rPr>
            <w:noProof/>
            <w:webHidden/>
          </w:rPr>
          <w:fldChar w:fldCharType="separate"/>
        </w:r>
        <w:r w:rsidR="00BE0663">
          <w:rPr>
            <w:noProof/>
            <w:webHidden/>
          </w:rPr>
          <w:t>427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28" w:history="1">
        <w:r w:rsidR="00BE0663" w:rsidRPr="00326DF1">
          <w:rPr>
            <w:rStyle w:val="Collegamentoipertestuale"/>
            <w:noProof/>
          </w:rPr>
          <w:t>28 Febbraio</w:t>
        </w:r>
        <w:r w:rsidR="00BE0663">
          <w:rPr>
            <w:noProof/>
            <w:webHidden/>
          </w:rPr>
          <w:tab/>
        </w:r>
        <w:r w:rsidR="00BE0663">
          <w:rPr>
            <w:noProof/>
            <w:webHidden/>
          </w:rPr>
          <w:fldChar w:fldCharType="begin"/>
        </w:r>
        <w:r w:rsidR="00BE0663">
          <w:rPr>
            <w:noProof/>
            <w:webHidden/>
          </w:rPr>
          <w:instrText xml:space="preserve"> PAGEREF _Toc75156228 \h </w:instrText>
        </w:r>
        <w:r w:rsidR="00BE0663">
          <w:rPr>
            <w:noProof/>
            <w:webHidden/>
          </w:rPr>
        </w:r>
        <w:r w:rsidR="00BE0663">
          <w:rPr>
            <w:noProof/>
            <w:webHidden/>
          </w:rPr>
          <w:fldChar w:fldCharType="separate"/>
        </w:r>
        <w:r w:rsidR="00BE0663">
          <w:rPr>
            <w:noProof/>
            <w:webHidden/>
          </w:rPr>
          <w:t>430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29" w:history="1">
        <w:r w:rsidR="00BE0663" w:rsidRPr="00326DF1">
          <w:rPr>
            <w:rStyle w:val="Collegamentoipertestuale"/>
            <w:noProof/>
          </w:rPr>
          <w:t>Tempio dello Spirito Santo</w:t>
        </w:r>
        <w:r w:rsidR="00BE0663">
          <w:rPr>
            <w:noProof/>
            <w:webHidden/>
          </w:rPr>
          <w:tab/>
        </w:r>
        <w:r w:rsidR="00BE0663">
          <w:rPr>
            <w:noProof/>
            <w:webHidden/>
          </w:rPr>
          <w:fldChar w:fldCharType="begin"/>
        </w:r>
        <w:r w:rsidR="00BE0663">
          <w:rPr>
            <w:noProof/>
            <w:webHidden/>
          </w:rPr>
          <w:instrText xml:space="preserve"> PAGEREF _Toc75156229 \h </w:instrText>
        </w:r>
        <w:r w:rsidR="00BE0663">
          <w:rPr>
            <w:noProof/>
            <w:webHidden/>
          </w:rPr>
        </w:r>
        <w:r w:rsidR="00BE0663">
          <w:rPr>
            <w:noProof/>
            <w:webHidden/>
          </w:rPr>
          <w:fldChar w:fldCharType="separate"/>
        </w:r>
        <w:r w:rsidR="00BE0663">
          <w:rPr>
            <w:noProof/>
            <w:webHidden/>
          </w:rPr>
          <w:t>430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30" w:history="1">
        <w:r w:rsidR="00BE0663" w:rsidRPr="00326DF1">
          <w:rPr>
            <w:rStyle w:val="Collegamentoipertestuale"/>
            <w:noProof/>
          </w:rPr>
          <w:t>PORTA DEL CIELO</w:t>
        </w:r>
        <w:r w:rsidR="00BE0663">
          <w:rPr>
            <w:noProof/>
            <w:webHidden/>
          </w:rPr>
          <w:tab/>
        </w:r>
        <w:r w:rsidR="00BE0663">
          <w:rPr>
            <w:noProof/>
            <w:webHidden/>
          </w:rPr>
          <w:fldChar w:fldCharType="begin"/>
        </w:r>
        <w:r w:rsidR="00BE0663">
          <w:rPr>
            <w:noProof/>
            <w:webHidden/>
          </w:rPr>
          <w:instrText xml:space="preserve"> PAGEREF _Toc75156230 \h </w:instrText>
        </w:r>
        <w:r w:rsidR="00BE0663">
          <w:rPr>
            <w:noProof/>
            <w:webHidden/>
          </w:rPr>
        </w:r>
        <w:r w:rsidR="00BE0663">
          <w:rPr>
            <w:noProof/>
            <w:webHidden/>
          </w:rPr>
          <w:fldChar w:fldCharType="separate"/>
        </w:r>
        <w:r w:rsidR="00BE0663">
          <w:rPr>
            <w:noProof/>
            <w:webHidden/>
          </w:rPr>
          <w:t>431</w:t>
        </w:r>
        <w:r w:rsidR="00BE0663">
          <w:rPr>
            <w:noProof/>
            <w:webHidden/>
          </w:rPr>
          <w:fldChar w:fldCharType="end"/>
        </w:r>
      </w:hyperlink>
    </w:p>
    <w:p w:rsidR="00BE0663" w:rsidRDefault="00BE0663">
      <w:pPr>
        <w:pStyle w:val="Sommario1"/>
        <w:tabs>
          <w:tab w:val="right" w:leader="dot" w:pos="9060"/>
        </w:tabs>
        <w:rPr>
          <w:rStyle w:val="Collegamentoipertestuale"/>
          <w:noProof/>
        </w:rPr>
      </w:pPr>
    </w:p>
    <w:p w:rsidR="00BE0663" w:rsidRDefault="00372394">
      <w:pPr>
        <w:pStyle w:val="Sommario1"/>
        <w:tabs>
          <w:tab w:val="right" w:leader="dot" w:pos="9060"/>
        </w:tabs>
        <w:rPr>
          <w:rFonts w:eastAsiaTheme="minorEastAsia" w:cstheme="minorBidi"/>
          <w:b w:val="0"/>
          <w:bCs w:val="0"/>
          <w:caps w:val="0"/>
          <w:noProof/>
          <w:sz w:val="22"/>
          <w:szCs w:val="22"/>
          <w:lang w:eastAsia="it-IT"/>
        </w:rPr>
      </w:pPr>
      <w:hyperlink w:anchor="_Toc75156231" w:history="1">
        <w:r w:rsidR="00BE0663" w:rsidRPr="00326DF1">
          <w:rPr>
            <w:rStyle w:val="Collegamentoipertestuale"/>
            <w:rFonts w:asciiTheme="minorBidi" w:hAnsiTheme="minorBidi"/>
            <w:iCs/>
            <w:noProof/>
          </w:rPr>
          <w:t>Marzo 2021</w:t>
        </w:r>
        <w:r w:rsidR="00BE0663">
          <w:rPr>
            <w:noProof/>
            <w:webHidden/>
          </w:rPr>
          <w:tab/>
        </w:r>
        <w:r w:rsidR="00BE0663">
          <w:rPr>
            <w:noProof/>
            <w:webHidden/>
          </w:rPr>
          <w:fldChar w:fldCharType="begin"/>
        </w:r>
        <w:r w:rsidR="00BE0663">
          <w:rPr>
            <w:noProof/>
            <w:webHidden/>
          </w:rPr>
          <w:instrText xml:space="preserve"> PAGEREF _Toc75156231 \h </w:instrText>
        </w:r>
        <w:r w:rsidR="00BE0663">
          <w:rPr>
            <w:noProof/>
            <w:webHidden/>
          </w:rPr>
        </w:r>
        <w:r w:rsidR="00BE0663">
          <w:rPr>
            <w:noProof/>
            <w:webHidden/>
          </w:rPr>
          <w:fldChar w:fldCharType="separate"/>
        </w:r>
        <w:r w:rsidR="00BE0663">
          <w:rPr>
            <w:noProof/>
            <w:webHidden/>
          </w:rPr>
          <w:t>437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32" w:history="1">
        <w:r w:rsidR="00BE0663" w:rsidRPr="00326DF1">
          <w:rPr>
            <w:rStyle w:val="Collegamentoipertestuale"/>
            <w:noProof/>
          </w:rPr>
          <w:t>1 Marzo</w:t>
        </w:r>
        <w:r w:rsidR="00BE0663">
          <w:rPr>
            <w:noProof/>
            <w:webHidden/>
          </w:rPr>
          <w:tab/>
        </w:r>
        <w:r w:rsidR="00BE0663">
          <w:rPr>
            <w:noProof/>
            <w:webHidden/>
          </w:rPr>
          <w:fldChar w:fldCharType="begin"/>
        </w:r>
        <w:r w:rsidR="00BE0663">
          <w:rPr>
            <w:noProof/>
            <w:webHidden/>
          </w:rPr>
          <w:instrText xml:space="preserve"> PAGEREF _Toc75156232 \h </w:instrText>
        </w:r>
        <w:r w:rsidR="00BE0663">
          <w:rPr>
            <w:noProof/>
            <w:webHidden/>
          </w:rPr>
        </w:r>
        <w:r w:rsidR="00BE0663">
          <w:rPr>
            <w:noProof/>
            <w:webHidden/>
          </w:rPr>
          <w:fldChar w:fldCharType="separate"/>
        </w:r>
        <w:r w:rsidR="00BE0663">
          <w:rPr>
            <w:noProof/>
            <w:webHidden/>
          </w:rPr>
          <w:t>439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33" w:history="1">
        <w:r w:rsidR="00BE0663" w:rsidRPr="00326DF1">
          <w:rPr>
            <w:rStyle w:val="Collegamentoipertestuale"/>
            <w:noProof/>
          </w:rPr>
          <w:t>Rivestitevi del Signore Gesù Cristo</w:t>
        </w:r>
        <w:r w:rsidR="00BE0663">
          <w:rPr>
            <w:noProof/>
            <w:webHidden/>
          </w:rPr>
          <w:tab/>
        </w:r>
        <w:r w:rsidR="00BE0663">
          <w:rPr>
            <w:noProof/>
            <w:webHidden/>
          </w:rPr>
          <w:fldChar w:fldCharType="begin"/>
        </w:r>
        <w:r w:rsidR="00BE0663">
          <w:rPr>
            <w:noProof/>
            <w:webHidden/>
          </w:rPr>
          <w:instrText xml:space="preserve"> PAGEREF _Toc75156233 \h </w:instrText>
        </w:r>
        <w:r w:rsidR="00BE0663">
          <w:rPr>
            <w:noProof/>
            <w:webHidden/>
          </w:rPr>
        </w:r>
        <w:r w:rsidR="00BE0663">
          <w:rPr>
            <w:noProof/>
            <w:webHidden/>
          </w:rPr>
          <w:fldChar w:fldCharType="separate"/>
        </w:r>
        <w:r w:rsidR="00BE0663">
          <w:rPr>
            <w:noProof/>
            <w:webHidden/>
          </w:rPr>
          <w:t>439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34" w:history="1">
        <w:r w:rsidR="00BE0663" w:rsidRPr="00326DF1">
          <w:rPr>
            <w:rStyle w:val="Collegamentoipertestuale"/>
            <w:noProof/>
          </w:rPr>
          <w:t>PAOLO, CHIAMATO A ESSERE APOSTOLO DI CRISTO GESÙ PER VOLONTÀ DI DIO</w:t>
        </w:r>
        <w:r w:rsidR="00BE0663">
          <w:rPr>
            <w:noProof/>
            <w:webHidden/>
          </w:rPr>
          <w:tab/>
        </w:r>
        <w:r w:rsidR="00BE0663">
          <w:rPr>
            <w:noProof/>
            <w:webHidden/>
          </w:rPr>
          <w:fldChar w:fldCharType="begin"/>
        </w:r>
        <w:r w:rsidR="00BE0663">
          <w:rPr>
            <w:noProof/>
            <w:webHidden/>
          </w:rPr>
          <w:instrText xml:space="preserve"> PAGEREF _Toc75156234 \h </w:instrText>
        </w:r>
        <w:r w:rsidR="00BE0663">
          <w:rPr>
            <w:noProof/>
            <w:webHidden/>
          </w:rPr>
        </w:r>
        <w:r w:rsidR="00BE0663">
          <w:rPr>
            <w:noProof/>
            <w:webHidden/>
          </w:rPr>
          <w:fldChar w:fldCharType="separate"/>
        </w:r>
        <w:r w:rsidR="00BE0663">
          <w:rPr>
            <w:noProof/>
            <w:webHidden/>
          </w:rPr>
          <w:t>443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35" w:history="1">
        <w:r w:rsidR="00BE0663" w:rsidRPr="00326DF1">
          <w:rPr>
            <w:rStyle w:val="Collegamentoipertestuale"/>
            <w:noProof/>
          </w:rPr>
          <w:t>2 Marzo</w:t>
        </w:r>
        <w:r w:rsidR="00BE0663">
          <w:rPr>
            <w:noProof/>
            <w:webHidden/>
          </w:rPr>
          <w:tab/>
        </w:r>
        <w:r w:rsidR="00BE0663">
          <w:rPr>
            <w:noProof/>
            <w:webHidden/>
          </w:rPr>
          <w:fldChar w:fldCharType="begin"/>
        </w:r>
        <w:r w:rsidR="00BE0663">
          <w:rPr>
            <w:noProof/>
            <w:webHidden/>
          </w:rPr>
          <w:instrText xml:space="preserve"> PAGEREF _Toc75156235 \h </w:instrText>
        </w:r>
        <w:r w:rsidR="00BE0663">
          <w:rPr>
            <w:noProof/>
            <w:webHidden/>
          </w:rPr>
        </w:r>
        <w:r w:rsidR="00BE0663">
          <w:rPr>
            <w:noProof/>
            <w:webHidden/>
          </w:rPr>
          <w:fldChar w:fldCharType="separate"/>
        </w:r>
        <w:r w:rsidR="00BE0663">
          <w:rPr>
            <w:noProof/>
            <w:webHidden/>
          </w:rPr>
          <w:t>445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36" w:history="1">
        <w:r w:rsidR="00BE0663" w:rsidRPr="00326DF1">
          <w:rPr>
            <w:rStyle w:val="Collegamentoipertestuale"/>
            <w:noProof/>
          </w:rPr>
          <w:t>Convertitevi e credete nel Vangelo</w:t>
        </w:r>
        <w:r w:rsidR="00BE0663">
          <w:rPr>
            <w:noProof/>
            <w:webHidden/>
          </w:rPr>
          <w:tab/>
        </w:r>
        <w:r w:rsidR="00BE0663">
          <w:rPr>
            <w:noProof/>
            <w:webHidden/>
          </w:rPr>
          <w:fldChar w:fldCharType="begin"/>
        </w:r>
        <w:r w:rsidR="00BE0663">
          <w:rPr>
            <w:noProof/>
            <w:webHidden/>
          </w:rPr>
          <w:instrText xml:space="preserve"> PAGEREF _Toc75156236 \h </w:instrText>
        </w:r>
        <w:r w:rsidR="00BE0663">
          <w:rPr>
            <w:noProof/>
            <w:webHidden/>
          </w:rPr>
        </w:r>
        <w:r w:rsidR="00BE0663">
          <w:rPr>
            <w:noProof/>
            <w:webHidden/>
          </w:rPr>
          <w:fldChar w:fldCharType="separate"/>
        </w:r>
        <w:r w:rsidR="00BE0663">
          <w:rPr>
            <w:noProof/>
            <w:webHidden/>
          </w:rPr>
          <w:t>445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37" w:history="1">
        <w:r w:rsidR="00BE0663" w:rsidRPr="00326DF1">
          <w:rPr>
            <w:rStyle w:val="Collegamentoipertestuale"/>
            <w:noProof/>
          </w:rPr>
          <w:t>VEDETE CHE NON OTTENETE NULLA? ECCO: IL MONDO È ANDATO DIETRO A LUI!</w:t>
        </w:r>
        <w:r w:rsidR="00BE0663">
          <w:rPr>
            <w:noProof/>
            <w:webHidden/>
          </w:rPr>
          <w:tab/>
        </w:r>
        <w:r w:rsidR="00BE0663">
          <w:rPr>
            <w:noProof/>
            <w:webHidden/>
          </w:rPr>
          <w:fldChar w:fldCharType="begin"/>
        </w:r>
        <w:r w:rsidR="00BE0663">
          <w:rPr>
            <w:noProof/>
            <w:webHidden/>
          </w:rPr>
          <w:instrText xml:space="preserve"> PAGEREF _Toc75156237 \h </w:instrText>
        </w:r>
        <w:r w:rsidR="00BE0663">
          <w:rPr>
            <w:noProof/>
            <w:webHidden/>
          </w:rPr>
        </w:r>
        <w:r w:rsidR="00BE0663">
          <w:rPr>
            <w:noProof/>
            <w:webHidden/>
          </w:rPr>
          <w:fldChar w:fldCharType="separate"/>
        </w:r>
        <w:r w:rsidR="00BE0663">
          <w:rPr>
            <w:noProof/>
            <w:webHidden/>
          </w:rPr>
          <w:t>452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38" w:history="1">
        <w:r w:rsidR="00BE0663" w:rsidRPr="00326DF1">
          <w:rPr>
            <w:rStyle w:val="Collegamentoipertestuale"/>
            <w:noProof/>
          </w:rPr>
          <w:t>3 Marzo</w:t>
        </w:r>
        <w:r w:rsidR="00BE0663">
          <w:rPr>
            <w:noProof/>
            <w:webHidden/>
          </w:rPr>
          <w:tab/>
        </w:r>
        <w:r w:rsidR="00BE0663">
          <w:rPr>
            <w:noProof/>
            <w:webHidden/>
          </w:rPr>
          <w:fldChar w:fldCharType="begin"/>
        </w:r>
        <w:r w:rsidR="00BE0663">
          <w:rPr>
            <w:noProof/>
            <w:webHidden/>
          </w:rPr>
          <w:instrText xml:space="preserve"> PAGEREF _Toc75156238 \h </w:instrText>
        </w:r>
        <w:r w:rsidR="00BE0663">
          <w:rPr>
            <w:noProof/>
            <w:webHidden/>
          </w:rPr>
        </w:r>
        <w:r w:rsidR="00BE0663">
          <w:rPr>
            <w:noProof/>
            <w:webHidden/>
          </w:rPr>
          <w:fldChar w:fldCharType="separate"/>
        </w:r>
        <w:r w:rsidR="00BE0663">
          <w:rPr>
            <w:noProof/>
            <w:webHidden/>
          </w:rPr>
          <w:t>454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39" w:history="1">
        <w:r w:rsidR="00BE0663" w:rsidRPr="00326DF1">
          <w:rPr>
            <w:rStyle w:val="Collegamentoipertestuale"/>
            <w:noProof/>
          </w:rPr>
          <w:t>Egli infatti insegnava loro come uno che ha autorità</w:t>
        </w:r>
        <w:r w:rsidR="00BE0663">
          <w:rPr>
            <w:noProof/>
            <w:webHidden/>
          </w:rPr>
          <w:tab/>
        </w:r>
        <w:r w:rsidR="00BE0663">
          <w:rPr>
            <w:noProof/>
            <w:webHidden/>
          </w:rPr>
          <w:fldChar w:fldCharType="begin"/>
        </w:r>
        <w:r w:rsidR="00BE0663">
          <w:rPr>
            <w:noProof/>
            <w:webHidden/>
          </w:rPr>
          <w:instrText xml:space="preserve"> PAGEREF _Toc75156239 \h </w:instrText>
        </w:r>
        <w:r w:rsidR="00BE0663">
          <w:rPr>
            <w:noProof/>
            <w:webHidden/>
          </w:rPr>
        </w:r>
        <w:r w:rsidR="00BE0663">
          <w:rPr>
            <w:noProof/>
            <w:webHidden/>
          </w:rPr>
          <w:fldChar w:fldCharType="separate"/>
        </w:r>
        <w:r w:rsidR="00BE0663">
          <w:rPr>
            <w:noProof/>
            <w:webHidden/>
          </w:rPr>
          <w:t>454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40" w:history="1">
        <w:r w:rsidR="00BE0663" w:rsidRPr="00326DF1">
          <w:rPr>
            <w:rStyle w:val="Collegamentoipertestuale"/>
            <w:noProof/>
            <w:spacing w:val="-14"/>
          </w:rPr>
          <w:t>HO PREGATO I TUOI DISCEPOLI DI SCACCIARLO, MA NON CI SONO RIUSCITI</w:t>
        </w:r>
        <w:r w:rsidR="00BE0663">
          <w:rPr>
            <w:noProof/>
            <w:webHidden/>
          </w:rPr>
          <w:tab/>
        </w:r>
        <w:r w:rsidR="00BE0663">
          <w:rPr>
            <w:noProof/>
            <w:webHidden/>
          </w:rPr>
          <w:fldChar w:fldCharType="begin"/>
        </w:r>
        <w:r w:rsidR="00BE0663">
          <w:rPr>
            <w:noProof/>
            <w:webHidden/>
          </w:rPr>
          <w:instrText xml:space="preserve"> PAGEREF _Toc75156240 \h </w:instrText>
        </w:r>
        <w:r w:rsidR="00BE0663">
          <w:rPr>
            <w:noProof/>
            <w:webHidden/>
          </w:rPr>
        </w:r>
        <w:r w:rsidR="00BE0663">
          <w:rPr>
            <w:noProof/>
            <w:webHidden/>
          </w:rPr>
          <w:fldChar w:fldCharType="separate"/>
        </w:r>
        <w:r w:rsidR="00BE0663">
          <w:rPr>
            <w:noProof/>
            <w:webHidden/>
          </w:rPr>
          <w:t>456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41" w:history="1">
        <w:r w:rsidR="00BE0663" w:rsidRPr="00326DF1">
          <w:rPr>
            <w:rStyle w:val="Collegamentoipertestuale"/>
            <w:noProof/>
          </w:rPr>
          <w:t>4 Marzo</w:t>
        </w:r>
        <w:r w:rsidR="00BE0663">
          <w:rPr>
            <w:noProof/>
            <w:webHidden/>
          </w:rPr>
          <w:tab/>
        </w:r>
        <w:r w:rsidR="00BE0663">
          <w:rPr>
            <w:noProof/>
            <w:webHidden/>
          </w:rPr>
          <w:fldChar w:fldCharType="begin"/>
        </w:r>
        <w:r w:rsidR="00BE0663">
          <w:rPr>
            <w:noProof/>
            <w:webHidden/>
          </w:rPr>
          <w:instrText xml:space="preserve"> PAGEREF _Toc75156241 \h </w:instrText>
        </w:r>
        <w:r w:rsidR="00BE0663">
          <w:rPr>
            <w:noProof/>
            <w:webHidden/>
          </w:rPr>
        </w:r>
        <w:r w:rsidR="00BE0663">
          <w:rPr>
            <w:noProof/>
            <w:webHidden/>
          </w:rPr>
          <w:fldChar w:fldCharType="separate"/>
        </w:r>
        <w:r w:rsidR="00BE0663">
          <w:rPr>
            <w:noProof/>
            <w:webHidden/>
          </w:rPr>
          <w:t>458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42" w:history="1">
        <w:r w:rsidR="00BE0663" w:rsidRPr="00326DF1">
          <w:rPr>
            <w:rStyle w:val="Collegamentoipertestuale"/>
            <w:noProof/>
          </w:rPr>
          <w:t>Ecco mia madre e i miei fratelli!</w:t>
        </w:r>
        <w:r w:rsidR="00BE0663">
          <w:rPr>
            <w:noProof/>
            <w:webHidden/>
          </w:rPr>
          <w:tab/>
        </w:r>
        <w:r w:rsidR="00BE0663">
          <w:rPr>
            <w:noProof/>
            <w:webHidden/>
          </w:rPr>
          <w:fldChar w:fldCharType="begin"/>
        </w:r>
        <w:r w:rsidR="00BE0663">
          <w:rPr>
            <w:noProof/>
            <w:webHidden/>
          </w:rPr>
          <w:instrText xml:space="preserve"> PAGEREF _Toc75156242 \h </w:instrText>
        </w:r>
        <w:r w:rsidR="00BE0663">
          <w:rPr>
            <w:noProof/>
            <w:webHidden/>
          </w:rPr>
        </w:r>
        <w:r w:rsidR="00BE0663">
          <w:rPr>
            <w:noProof/>
            <w:webHidden/>
          </w:rPr>
          <w:fldChar w:fldCharType="separate"/>
        </w:r>
        <w:r w:rsidR="00BE0663">
          <w:rPr>
            <w:noProof/>
            <w:webHidden/>
          </w:rPr>
          <w:t>458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43" w:history="1">
        <w:r w:rsidR="00BE0663" w:rsidRPr="00326DF1">
          <w:rPr>
            <w:rStyle w:val="Collegamentoipertestuale"/>
            <w:noProof/>
          </w:rPr>
          <w:t>E SI MERAVIGLIAVA DELLA LORO INCREDULITÀ</w:t>
        </w:r>
        <w:r w:rsidR="00BE0663">
          <w:rPr>
            <w:noProof/>
            <w:webHidden/>
          </w:rPr>
          <w:tab/>
        </w:r>
        <w:r w:rsidR="00BE0663">
          <w:rPr>
            <w:noProof/>
            <w:webHidden/>
          </w:rPr>
          <w:fldChar w:fldCharType="begin"/>
        </w:r>
        <w:r w:rsidR="00BE0663">
          <w:rPr>
            <w:noProof/>
            <w:webHidden/>
          </w:rPr>
          <w:instrText xml:space="preserve"> PAGEREF _Toc75156243 \h </w:instrText>
        </w:r>
        <w:r w:rsidR="00BE0663">
          <w:rPr>
            <w:noProof/>
            <w:webHidden/>
          </w:rPr>
        </w:r>
        <w:r w:rsidR="00BE0663">
          <w:rPr>
            <w:noProof/>
            <w:webHidden/>
          </w:rPr>
          <w:fldChar w:fldCharType="separate"/>
        </w:r>
        <w:r w:rsidR="00BE0663">
          <w:rPr>
            <w:noProof/>
            <w:webHidden/>
          </w:rPr>
          <w:t>459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44" w:history="1">
        <w:r w:rsidR="00BE0663" w:rsidRPr="00326DF1">
          <w:rPr>
            <w:rStyle w:val="Collegamentoipertestuale"/>
            <w:noProof/>
          </w:rPr>
          <w:t>5 Marzo</w:t>
        </w:r>
        <w:r w:rsidR="00BE0663">
          <w:rPr>
            <w:noProof/>
            <w:webHidden/>
          </w:rPr>
          <w:tab/>
        </w:r>
        <w:r w:rsidR="00BE0663">
          <w:rPr>
            <w:noProof/>
            <w:webHidden/>
          </w:rPr>
          <w:fldChar w:fldCharType="begin"/>
        </w:r>
        <w:r w:rsidR="00BE0663">
          <w:rPr>
            <w:noProof/>
            <w:webHidden/>
          </w:rPr>
          <w:instrText xml:space="preserve"> PAGEREF _Toc75156244 \h </w:instrText>
        </w:r>
        <w:r w:rsidR="00BE0663">
          <w:rPr>
            <w:noProof/>
            <w:webHidden/>
          </w:rPr>
        </w:r>
        <w:r w:rsidR="00BE0663">
          <w:rPr>
            <w:noProof/>
            <w:webHidden/>
          </w:rPr>
          <w:fldChar w:fldCharType="separate"/>
        </w:r>
        <w:r w:rsidR="00BE0663">
          <w:rPr>
            <w:noProof/>
            <w:webHidden/>
          </w:rPr>
          <w:t>461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45" w:history="1">
        <w:r w:rsidR="00BE0663" w:rsidRPr="00326DF1">
          <w:rPr>
            <w:rStyle w:val="Collegamentoipertestuale"/>
            <w:noProof/>
          </w:rPr>
          <w:t>Dov’è la vostra fede?</w:t>
        </w:r>
        <w:r w:rsidR="00BE0663">
          <w:rPr>
            <w:noProof/>
            <w:webHidden/>
          </w:rPr>
          <w:tab/>
        </w:r>
        <w:r w:rsidR="00BE0663">
          <w:rPr>
            <w:noProof/>
            <w:webHidden/>
          </w:rPr>
          <w:fldChar w:fldCharType="begin"/>
        </w:r>
        <w:r w:rsidR="00BE0663">
          <w:rPr>
            <w:noProof/>
            <w:webHidden/>
          </w:rPr>
          <w:instrText xml:space="preserve"> PAGEREF _Toc75156245 \h </w:instrText>
        </w:r>
        <w:r w:rsidR="00BE0663">
          <w:rPr>
            <w:noProof/>
            <w:webHidden/>
          </w:rPr>
        </w:r>
        <w:r w:rsidR="00BE0663">
          <w:rPr>
            <w:noProof/>
            <w:webHidden/>
          </w:rPr>
          <w:fldChar w:fldCharType="separate"/>
        </w:r>
        <w:r w:rsidR="00BE0663">
          <w:rPr>
            <w:noProof/>
            <w:webHidden/>
          </w:rPr>
          <w:t>461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46" w:history="1">
        <w:r w:rsidR="00BE0663" w:rsidRPr="00326DF1">
          <w:rPr>
            <w:rStyle w:val="Collegamentoipertestuale"/>
            <w:noProof/>
          </w:rPr>
          <w:t>SI VERSA VINO NUOVO IN OTRI NUOVI</w:t>
        </w:r>
        <w:r w:rsidR="00BE0663">
          <w:rPr>
            <w:noProof/>
            <w:webHidden/>
          </w:rPr>
          <w:tab/>
        </w:r>
        <w:r w:rsidR="00BE0663">
          <w:rPr>
            <w:noProof/>
            <w:webHidden/>
          </w:rPr>
          <w:fldChar w:fldCharType="begin"/>
        </w:r>
        <w:r w:rsidR="00BE0663">
          <w:rPr>
            <w:noProof/>
            <w:webHidden/>
          </w:rPr>
          <w:instrText xml:space="preserve"> PAGEREF _Toc75156246 \h </w:instrText>
        </w:r>
        <w:r w:rsidR="00BE0663">
          <w:rPr>
            <w:noProof/>
            <w:webHidden/>
          </w:rPr>
        </w:r>
        <w:r w:rsidR="00BE0663">
          <w:rPr>
            <w:noProof/>
            <w:webHidden/>
          </w:rPr>
          <w:fldChar w:fldCharType="separate"/>
        </w:r>
        <w:r w:rsidR="00BE0663">
          <w:rPr>
            <w:noProof/>
            <w:webHidden/>
          </w:rPr>
          <w:t>465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47" w:history="1">
        <w:r w:rsidR="00BE0663" w:rsidRPr="00326DF1">
          <w:rPr>
            <w:rStyle w:val="Collegamentoipertestuale"/>
            <w:noProof/>
          </w:rPr>
          <w:t>6 Marzo</w:t>
        </w:r>
        <w:r w:rsidR="00BE0663">
          <w:rPr>
            <w:noProof/>
            <w:webHidden/>
          </w:rPr>
          <w:tab/>
        </w:r>
        <w:r w:rsidR="00BE0663">
          <w:rPr>
            <w:noProof/>
            <w:webHidden/>
          </w:rPr>
          <w:fldChar w:fldCharType="begin"/>
        </w:r>
        <w:r w:rsidR="00BE0663">
          <w:rPr>
            <w:noProof/>
            <w:webHidden/>
          </w:rPr>
          <w:instrText xml:space="preserve"> PAGEREF _Toc75156247 \h </w:instrText>
        </w:r>
        <w:r w:rsidR="00BE0663">
          <w:rPr>
            <w:noProof/>
            <w:webHidden/>
          </w:rPr>
        </w:r>
        <w:r w:rsidR="00BE0663">
          <w:rPr>
            <w:noProof/>
            <w:webHidden/>
          </w:rPr>
          <w:fldChar w:fldCharType="separate"/>
        </w:r>
        <w:r w:rsidR="00BE0663">
          <w:rPr>
            <w:noProof/>
            <w:webHidden/>
          </w:rPr>
          <w:t>467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48" w:history="1">
        <w:r w:rsidR="00BE0663" w:rsidRPr="00326DF1">
          <w:rPr>
            <w:rStyle w:val="Collegamentoipertestuale"/>
            <w:noProof/>
          </w:rPr>
          <w:t>Ma voi non credete perché non fate parte delle mie pecore</w:t>
        </w:r>
        <w:r w:rsidR="00BE0663">
          <w:rPr>
            <w:noProof/>
            <w:webHidden/>
          </w:rPr>
          <w:tab/>
        </w:r>
        <w:r w:rsidR="00BE0663">
          <w:rPr>
            <w:noProof/>
            <w:webHidden/>
          </w:rPr>
          <w:fldChar w:fldCharType="begin"/>
        </w:r>
        <w:r w:rsidR="00BE0663">
          <w:rPr>
            <w:noProof/>
            <w:webHidden/>
          </w:rPr>
          <w:instrText xml:space="preserve"> PAGEREF _Toc75156248 \h </w:instrText>
        </w:r>
        <w:r w:rsidR="00BE0663">
          <w:rPr>
            <w:noProof/>
            <w:webHidden/>
          </w:rPr>
        </w:r>
        <w:r w:rsidR="00BE0663">
          <w:rPr>
            <w:noProof/>
            <w:webHidden/>
          </w:rPr>
          <w:fldChar w:fldCharType="separate"/>
        </w:r>
        <w:r w:rsidR="00BE0663">
          <w:rPr>
            <w:noProof/>
            <w:webHidden/>
          </w:rPr>
          <w:t>467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49" w:history="1">
        <w:r w:rsidR="00BE0663" w:rsidRPr="00326DF1">
          <w:rPr>
            <w:rStyle w:val="Collegamentoipertestuale"/>
            <w:noProof/>
            <w:spacing w:val="-14"/>
          </w:rPr>
          <w:t>«EGLI SCACCIA I DEMÒNI PER OPERA DEL PRINCIPE DEI DEMÒNI»</w:t>
        </w:r>
        <w:r w:rsidR="00BE0663">
          <w:rPr>
            <w:noProof/>
            <w:webHidden/>
          </w:rPr>
          <w:tab/>
        </w:r>
        <w:r w:rsidR="00BE0663">
          <w:rPr>
            <w:noProof/>
            <w:webHidden/>
          </w:rPr>
          <w:fldChar w:fldCharType="begin"/>
        </w:r>
        <w:r w:rsidR="00BE0663">
          <w:rPr>
            <w:noProof/>
            <w:webHidden/>
          </w:rPr>
          <w:instrText xml:space="preserve"> PAGEREF _Toc75156249 \h </w:instrText>
        </w:r>
        <w:r w:rsidR="00BE0663">
          <w:rPr>
            <w:noProof/>
            <w:webHidden/>
          </w:rPr>
        </w:r>
        <w:r w:rsidR="00BE0663">
          <w:rPr>
            <w:noProof/>
            <w:webHidden/>
          </w:rPr>
          <w:fldChar w:fldCharType="separate"/>
        </w:r>
        <w:r w:rsidR="00BE0663">
          <w:rPr>
            <w:noProof/>
            <w:webHidden/>
          </w:rPr>
          <w:t>470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50" w:history="1">
        <w:r w:rsidR="00BE0663" w:rsidRPr="00326DF1">
          <w:rPr>
            <w:rStyle w:val="Collegamentoipertestuale"/>
            <w:noProof/>
          </w:rPr>
          <w:t>7 Marzo</w:t>
        </w:r>
        <w:r w:rsidR="00BE0663">
          <w:rPr>
            <w:noProof/>
            <w:webHidden/>
          </w:rPr>
          <w:tab/>
        </w:r>
        <w:r w:rsidR="00BE0663">
          <w:rPr>
            <w:noProof/>
            <w:webHidden/>
          </w:rPr>
          <w:fldChar w:fldCharType="begin"/>
        </w:r>
        <w:r w:rsidR="00BE0663">
          <w:rPr>
            <w:noProof/>
            <w:webHidden/>
          </w:rPr>
          <w:instrText xml:space="preserve"> PAGEREF _Toc75156250 \h </w:instrText>
        </w:r>
        <w:r w:rsidR="00BE0663">
          <w:rPr>
            <w:noProof/>
            <w:webHidden/>
          </w:rPr>
        </w:r>
        <w:r w:rsidR="00BE0663">
          <w:rPr>
            <w:noProof/>
            <w:webHidden/>
          </w:rPr>
          <w:fldChar w:fldCharType="separate"/>
        </w:r>
        <w:r w:rsidR="00BE0663">
          <w:rPr>
            <w:noProof/>
            <w:webHidden/>
          </w:rPr>
          <w:t>472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51" w:history="1">
        <w:r w:rsidR="00BE0663" w:rsidRPr="00326DF1">
          <w:rPr>
            <w:rStyle w:val="Collegamentoipertestuale"/>
            <w:noProof/>
          </w:rPr>
          <w:t>Tabernacolo dell'eterna gloria</w:t>
        </w:r>
        <w:r w:rsidR="00BE0663">
          <w:rPr>
            <w:noProof/>
            <w:webHidden/>
          </w:rPr>
          <w:tab/>
        </w:r>
        <w:r w:rsidR="00BE0663">
          <w:rPr>
            <w:noProof/>
            <w:webHidden/>
          </w:rPr>
          <w:fldChar w:fldCharType="begin"/>
        </w:r>
        <w:r w:rsidR="00BE0663">
          <w:rPr>
            <w:noProof/>
            <w:webHidden/>
          </w:rPr>
          <w:instrText xml:space="preserve"> PAGEREF _Toc75156251 \h </w:instrText>
        </w:r>
        <w:r w:rsidR="00BE0663">
          <w:rPr>
            <w:noProof/>
            <w:webHidden/>
          </w:rPr>
        </w:r>
        <w:r w:rsidR="00BE0663">
          <w:rPr>
            <w:noProof/>
            <w:webHidden/>
          </w:rPr>
          <w:fldChar w:fldCharType="separate"/>
        </w:r>
        <w:r w:rsidR="00BE0663">
          <w:rPr>
            <w:noProof/>
            <w:webHidden/>
          </w:rPr>
          <w:t>472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52" w:history="1">
        <w:r w:rsidR="00BE0663" w:rsidRPr="00326DF1">
          <w:rPr>
            <w:rStyle w:val="Collegamentoipertestuale"/>
            <w:noProof/>
          </w:rPr>
          <w:t>CHIAMATI ALLA CONVERSIONE</w:t>
        </w:r>
        <w:r w:rsidR="00BE0663">
          <w:rPr>
            <w:noProof/>
            <w:webHidden/>
          </w:rPr>
          <w:tab/>
        </w:r>
        <w:r w:rsidR="00BE0663">
          <w:rPr>
            <w:noProof/>
            <w:webHidden/>
          </w:rPr>
          <w:fldChar w:fldCharType="begin"/>
        </w:r>
        <w:r w:rsidR="00BE0663">
          <w:rPr>
            <w:noProof/>
            <w:webHidden/>
          </w:rPr>
          <w:instrText xml:space="preserve"> PAGEREF _Toc75156252 \h </w:instrText>
        </w:r>
        <w:r w:rsidR="00BE0663">
          <w:rPr>
            <w:noProof/>
            <w:webHidden/>
          </w:rPr>
        </w:r>
        <w:r w:rsidR="00BE0663">
          <w:rPr>
            <w:noProof/>
            <w:webHidden/>
          </w:rPr>
          <w:fldChar w:fldCharType="separate"/>
        </w:r>
        <w:r w:rsidR="00BE0663">
          <w:rPr>
            <w:noProof/>
            <w:webHidden/>
          </w:rPr>
          <w:t>476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53" w:history="1">
        <w:r w:rsidR="00BE0663" w:rsidRPr="00326DF1">
          <w:rPr>
            <w:rStyle w:val="Collegamentoipertestuale"/>
            <w:noProof/>
          </w:rPr>
          <w:t>8 Marzo</w:t>
        </w:r>
        <w:r w:rsidR="00BE0663">
          <w:rPr>
            <w:noProof/>
            <w:webHidden/>
          </w:rPr>
          <w:tab/>
        </w:r>
        <w:r w:rsidR="00BE0663">
          <w:rPr>
            <w:noProof/>
            <w:webHidden/>
          </w:rPr>
          <w:fldChar w:fldCharType="begin"/>
        </w:r>
        <w:r w:rsidR="00BE0663">
          <w:rPr>
            <w:noProof/>
            <w:webHidden/>
          </w:rPr>
          <w:instrText xml:space="preserve"> PAGEREF _Toc75156253 \h </w:instrText>
        </w:r>
        <w:r w:rsidR="00BE0663">
          <w:rPr>
            <w:noProof/>
            <w:webHidden/>
          </w:rPr>
        </w:r>
        <w:r w:rsidR="00BE0663">
          <w:rPr>
            <w:noProof/>
            <w:webHidden/>
          </w:rPr>
          <w:fldChar w:fldCharType="separate"/>
        </w:r>
        <w:r w:rsidR="00BE0663">
          <w:rPr>
            <w:noProof/>
            <w:webHidden/>
          </w:rPr>
          <w:t>483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54" w:history="1">
        <w:r w:rsidR="00BE0663" w:rsidRPr="00326DF1">
          <w:rPr>
            <w:rStyle w:val="Collegamentoipertestuale"/>
            <w:noProof/>
          </w:rPr>
          <w:t>La sua fama si diffuse subito dovunque</w:t>
        </w:r>
        <w:r w:rsidR="00BE0663">
          <w:rPr>
            <w:noProof/>
            <w:webHidden/>
          </w:rPr>
          <w:tab/>
        </w:r>
        <w:r w:rsidR="00BE0663">
          <w:rPr>
            <w:noProof/>
            <w:webHidden/>
          </w:rPr>
          <w:fldChar w:fldCharType="begin"/>
        </w:r>
        <w:r w:rsidR="00BE0663">
          <w:rPr>
            <w:noProof/>
            <w:webHidden/>
          </w:rPr>
          <w:instrText xml:space="preserve"> PAGEREF _Toc75156254 \h </w:instrText>
        </w:r>
        <w:r w:rsidR="00BE0663">
          <w:rPr>
            <w:noProof/>
            <w:webHidden/>
          </w:rPr>
        </w:r>
        <w:r w:rsidR="00BE0663">
          <w:rPr>
            <w:noProof/>
            <w:webHidden/>
          </w:rPr>
          <w:fldChar w:fldCharType="separate"/>
        </w:r>
        <w:r w:rsidR="00BE0663">
          <w:rPr>
            <w:noProof/>
            <w:webHidden/>
          </w:rPr>
          <w:t>483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55" w:history="1">
        <w:r w:rsidR="00BE0663" w:rsidRPr="00326DF1">
          <w:rPr>
            <w:rStyle w:val="Collegamentoipertestuale"/>
            <w:noProof/>
          </w:rPr>
          <w:t>STELLA DEL MATTINO</w:t>
        </w:r>
        <w:r w:rsidR="00BE0663">
          <w:rPr>
            <w:noProof/>
            <w:webHidden/>
          </w:rPr>
          <w:tab/>
        </w:r>
        <w:r w:rsidR="00BE0663">
          <w:rPr>
            <w:noProof/>
            <w:webHidden/>
          </w:rPr>
          <w:fldChar w:fldCharType="begin"/>
        </w:r>
        <w:r w:rsidR="00BE0663">
          <w:rPr>
            <w:noProof/>
            <w:webHidden/>
          </w:rPr>
          <w:instrText xml:space="preserve"> PAGEREF _Toc75156255 \h </w:instrText>
        </w:r>
        <w:r w:rsidR="00BE0663">
          <w:rPr>
            <w:noProof/>
            <w:webHidden/>
          </w:rPr>
        </w:r>
        <w:r w:rsidR="00BE0663">
          <w:rPr>
            <w:noProof/>
            <w:webHidden/>
          </w:rPr>
          <w:fldChar w:fldCharType="separate"/>
        </w:r>
        <w:r w:rsidR="00BE0663">
          <w:rPr>
            <w:noProof/>
            <w:webHidden/>
          </w:rPr>
          <w:t>485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56" w:history="1">
        <w:r w:rsidR="00BE0663" w:rsidRPr="00326DF1">
          <w:rPr>
            <w:rStyle w:val="Collegamentoipertestuale"/>
            <w:noProof/>
          </w:rPr>
          <w:t>9 Marzo</w:t>
        </w:r>
        <w:r w:rsidR="00BE0663">
          <w:rPr>
            <w:noProof/>
            <w:webHidden/>
          </w:rPr>
          <w:tab/>
        </w:r>
        <w:r w:rsidR="00BE0663">
          <w:rPr>
            <w:noProof/>
            <w:webHidden/>
          </w:rPr>
          <w:fldChar w:fldCharType="begin"/>
        </w:r>
        <w:r w:rsidR="00BE0663">
          <w:rPr>
            <w:noProof/>
            <w:webHidden/>
          </w:rPr>
          <w:instrText xml:space="preserve"> PAGEREF _Toc75156256 \h </w:instrText>
        </w:r>
        <w:r w:rsidR="00BE0663">
          <w:rPr>
            <w:noProof/>
            <w:webHidden/>
          </w:rPr>
        </w:r>
        <w:r w:rsidR="00BE0663">
          <w:rPr>
            <w:noProof/>
            <w:webHidden/>
          </w:rPr>
          <w:fldChar w:fldCharType="separate"/>
        </w:r>
        <w:r w:rsidR="00BE0663">
          <w:rPr>
            <w:noProof/>
            <w:webHidden/>
          </w:rPr>
          <w:t>488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57" w:history="1">
        <w:r w:rsidR="00BE0663" w:rsidRPr="00326DF1">
          <w:rPr>
            <w:rStyle w:val="Collegamentoipertestuale"/>
            <w:noProof/>
          </w:rPr>
          <w:t>Guàrdati bene dal dirlo a qualcuno</w:t>
        </w:r>
        <w:r w:rsidR="00BE0663">
          <w:rPr>
            <w:noProof/>
            <w:webHidden/>
          </w:rPr>
          <w:tab/>
        </w:r>
        <w:r w:rsidR="00BE0663">
          <w:rPr>
            <w:noProof/>
            <w:webHidden/>
          </w:rPr>
          <w:fldChar w:fldCharType="begin"/>
        </w:r>
        <w:r w:rsidR="00BE0663">
          <w:rPr>
            <w:noProof/>
            <w:webHidden/>
          </w:rPr>
          <w:instrText xml:space="preserve"> PAGEREF _Toc75156257 \h </w:instrText>
        </w:r>
        <w:r w:rsidR="00BE0663">
          <w:rPr>
            <w:noProof/>
            <w:webHidden/>
          </w:rPr>
        </w:r>
        <w:r w:rsidR="00BE0663">
          <w:rPr>
            <w:noProof/>
            <w:webHidden/>
          </w:rPr>
          <w:fldChar w:fldCharType="separate"/>
        </w:r>
        <w:r w:rsidR="00BE0663">
          <w:rPr>
            <w:noProof/>
            <w:webHidden/>
          </w:rPr>
          <w:t>488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58" w:history="1">
        <w:r w:rsidR="00BE0663" w:rsidRPr="00326DF1">
          <w:rPr>
            <w:rStyle w:val="Collegamentoipertestuale"/>
            <w:noProof/>
          </w:rPr>
          <w:t>CAMMINATE MENTRE AVETE LA LUCE, PERCHÉ LE TENEBRE NON VI SORPRENDANO</w:t>
        </w:r>
        <w:r w:rsidR="00BE0663">
          <w:rPr>
            <w:noProof/>
            <w:webHidden/>
          </w:rPr>
          <w:tab/>
        </w:r>
        <w:r w:rsidR="00BE0663">
          <w:rPr>
            <w:noProof/>
            <w:webHidden/>
          </w:rPr>
          <w:fldChar w:fldCharType="begin"/>
        </w:r>
        <w:r w:rsidR="00BE0663">
          <w:rPr>
            <w:noProof/>
            <w:webHidden/>
          </w:rPr>
          <w:instrText xml:space="preserve"> PAGEREF _Toc75156258 \h </w:instrText>
        </w:r>
        <w:r w:rsidR="00BE0663">
          <w:rPr>
            <w:noProof/>
            <w:webHidden/>
          </w:rPr>
        </w:r>
        <w:r w:rsidR="00BE0663">
          <w:rPr>
            <w:noProof/>
            <w:webHidden/>
          </w:rPr>
          <w:fldChar w:fldCharType="separate"/>
        </w:r>
        <w:r w:rsidR="00BE0663">
          <w:rPr>
            <w:noProof/>
            <w:webHidden/>
          </w:rPr>
          <w:t>490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59" w:history="1">
        <w:r w:rsidR="00BE0663" w:rsidRPr="00326DF1">
          <w:rPr>
            <w:rStyle w:val="Collegamentoipertestuale"/>
            <w:noProof/>
          </w:rPr>
          <w:t>10 Marzo</w:t>
        </w:r>
        <w:r w:rsidR="00BE0663">
          <w:rPr>
            <w:noProof/>
            <w:webHidden/>
          </w:rPr>
          <w:tab/>
        </w:r>
        <w:r w:rsidR="00BE0663">
          <w:rPr>
            <w:noProof/>
            <w:webHidden/>
          </w:rPr>
          <w:fldChar w:fldCharType="begin"/>
        </w:r>
        <w:r w:rsidR="00BE0663">
          <w:rPr>
            <w:noProof/>
            <w:webHidden/>
          </w:rPr>
          <w:instrText xml:space="preserve"> PAGEREF _Toc75156259 \h </w:instrText>
        </w:r>
        <w:r w:rsidR="00BE0663">
          <w:rPr>
            <w:noProof/>
            <w:webHidden/>
          </w:rPr>
        </w:r>
        <w:r w:rsidR="00BE0663">
          <w:rPr>
            <w:noProof/>
            <w:webHidden/>
          </w:rPr>
          <w:fldChar w:fldCharType="separate"/>
        </w:r>
        <w:r w:rsidR="00BE0663">
          <w:rPr>
            <w:noProof/>
            <w:webHidden/>
          </w:rPr>
          <w:t>491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60" w:history="1">
        <w:r w:rsidR="00BE0663" w:rsidRPr="00326DF1">
          <w:rPr>
            <w:rStyle w:val="Collegamentoipertestuale"/>
            <w:noProof/>
          </w:rPr>
          <w:t>Perché non si convertano e venga loro perdonato</w:t>
        </w:r>
        <w:r w:rsidR="00BE0663">
          <w:rPr>
            <w:noProof/>
            <w:webHidden/>
          </w:rPr>
          <w:tab/>
        </w:r>
        <w:r w:rsidR="00BE0663">
          <w:rPr>
            <w:noProof/>
            <w:webHidden/>
          </w:rPr>
          <w:fldChar w:fldCharType="begin"/>
        </w:r>
        <w:r w:rsidR="00BE0663">
          <w:rPr>
            <w:noProof/>
            <w:webHidden/>
          </w:rPr>
          <w:instrText xml:space="preserve"> PAGEREF _Toc75156260 \h </w:instrText>
        </w:r>
        <w:r w:rsidR="00BE0663">
          <w:rPr>
            <w:noProof/>
            <w:webHidden/>
          </w:rPr>
        </w:r>
        <w:r w:rsidR="00BE0663">
          <w:rPr>
            <w:noProof/>
            <w:webHidden/>
          </w:rPr>
          <w:fldChar w:fldCharType="separate"/>
        </w:r>
        <w:r w:rsidR="00BE0663">
          <w:rPr>
            <w:noProof/>
            <w:webHidden/>
          </w:rPr>
          <w:t>491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61" w:history="1">
        <w:r w:rsidR="00BE0663" w:rsidRPr="00326DF1">
          <w:rPr>
            <w:rStyle w:val="Collegamentoipertestuale"/>
            <w:noProof/>
            <w:spacing w:val="-2"/>
          </w:rPr>
          <w:t>È FORSE DIVISO IL CRISTO? PAOLO È STATO FORSE CROCIFISSO PER VOI?</w:t>
        </w:r>
        <w:r w:rsidR="00BE0663">
          <w:rPr>
            <w:noProof/>
            <w:webHidden/>
          </w:rPr>
          <w:tab/>
        </w:r>
        <w:r w:rsidR="00BE0663">
          <w:rPr>
            <w:noProof/>
            <w:webHidden/>
          </w:rPr>
          <w:fldChar w:fldCharType="begin"/>
        </w:r>
        <w:r w:rsidR="00BE0663">
          <w:rPr>
            <w:noProof/>
            <w:webHidden/>
          </w:rPr>
          <w:instrText xml:space="preserve"> PAGEREF _Toc75156261 \h </w:instrText>
        </w:r>
        <w:r w:rsidR="00BE0663">
          <w:rPr>
            <w:noProof/>
            <w:webHidden/>
          </w:rPr>
        </w:r>
        <w:r w:rsidR="00BE0663">
          <w:rPr>
            <w:noProof/>
            <w:webHidden/>
          </w:rPr>
          <w:fldChar w:fldCharType="separate"/>
        </w:r>
        <w:r w:rsidR="00BE0663">
          <w:rPr>
            <w:noProof/>
            <w:webHidden/>
          </w:rPr>
          <w:t>494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62" w:history="1">
        <w:r w:rsidR="00BE0663" w:rsidRPr="00326DF1">
          <w:rPr>
            <w:rStyle w:val="Collegamentoipertestuale"/>
            <w:noProof/>
          </w:rPr>
          <w:t>11 Marzo</w:t>
        </w:r>
        <w:r w:rsidR="00BE0663">
          <w:rPr>
            <w:noProof/>
            <w:webHidden/>
          </w:rPr>
          <w:tab/>
        </w:r>
        <w:r w:rsidR="00BE0663">
          <w:rPr>
            <w:noProof/>
            <w:webHidden/>
          </w:rPr>
          <w:fldChar w:fldCharType="begin"/>
        </w:r>
        <w:r w:rsidR="00BE0663">
          <w:rPr>
            <w:noProof/>
            <w:webHidden/>
          </w:rPr>
          <w:instrText xml:space="preserve"> PAGEREF _Toc75156262 \h </w:instrText>
        </w:r>
        <w:r w:rsidR="00BE0663">
          <w:rPr>
            <w:noProof/>
            <w:webHidden/>
          </w:rPr>
        </w:r>
        <w:r w:rsidR="00BE0663">
          <w:rPr>
            <w:noProof/>
            <w:webHidden/>
          </w:rPr>
          <w:fldChar w:fldCharType="separate"/>
        </w:r>
        <w:r w:rsidR="00BE0663">
          <w:rPr>
            <w:noProof/>
            <w:webHidden/>
          </w:rPr>
          <w:t>496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63" w:history="1">
        <w:r w:rsidR="00BE0663" w:rsidRPr="00326DF1">
          <w:rPr>
            <w:rStyle w:val="Collegamentoipertestuale"/>
            <w:noProof/>
          </w:rPr>
          <w:t>Torna a casa tua e racconta quello che Dio ha fatto per te</w:t>
        </w:r>
        <w:r w:rsidR="00BE0663">
          <w:rPr>
            <w:noProof/>
            <w:webHidden/>
          </w:rPr>
          <w:tab/>
        </w:r>
        <w:r w:rsidR="00BE0663">
          <w:rPr>
            <w:noProof/>
            <w:webHidden/>
          </w:rPr>
          <w:fldChar w:fldCharType="begin"/>
        </w:r>
        <w:r w:rsidR="00BE0663">
          <w:rPr>
            <w:noProof/>
            <w:webHidden/>
          </w:rPr>
          <w:instrText xml:space="preserve"> PAGEREF _Toc75156263 \h </w:instrText>
        </w:r>
        <w:r w:rsidR="00BE0663">
          <w:rPr>
            <w:noProof/>
            <w:webHidden/>
          </w:rPr>
        </w:r>
        <w:r w:rsidR="00BE0663">
          <w:rPr>
            <w:noProof/>
            <w:webHidden/>
          </w:rPr>
          <w:fldChar w:fldCharType="separate"/>
        </w:r>
        <w:r w:rsidR="00BE0663">
          <w:rPr>
            <w:noProof/>
            <w:webHidden/>
          </w:rPr>
          <w:t>496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64" w:history="1">
        <w:r w:rsidR="00BE0663" w:rsidRPr="00326DF1">
          <w:rPr>
            <w:rStyle w:val="Collegamentoipertestuale"/>
            <w:noProof/>
          </w:rPr>
          <w:t>NACQUE POI UNA DISCUSSIONE TRA LORO, CHI DI LORO FOSSE PIÙ GRANDE</w:t>
        </w:r>
        <w:r w:rsidR="00BE0663">
          <w:rPr>
            <w:noProof/>
            <w:webHidden/>
          </w:rPr>
          <w:tab/>
        </w:r>
        <w:r w:rsidR="00BE0663">
          <w:rPr>
            <w:noProof/>
            <w:webHidden/>
          </w:rPr>
          <w:fldChar w:fldCharType="begin"/>
        </w:r>
        <w:r w:rsidR="00BE0663">
          <w:rPr>
            <w:noProof/>
            <w:webHidden/>
          </w:rPr>
          <w:instrText xml:space="preserve"> PAGEREF _Toc75156264 \h </w:instrText>
        </w:r>
        <w:r w:rsidR="00BE0663">
          <w:rPr>
            <w:noProof/>
            <w:webHidden/>
          </w:rPr>
        </w:r>
        <w:r w:rsidR="00BE0663">
          <w:rPr>
            <w:noProof/>
            <w:webHidden/>
          </w:rPr>
          <w:fldChar w:fldCharType="separate"/>
        </w:r>
        <w:r w:rsidR="00BE0663">
          <w:rPr>
            <w:noProof/>
            <w:webHidden/>
          </w:rPr>
          <w:t>499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65" w:history="1">
        <w:r w:rsidR="00BE0663" w:rsidRPr="00326DF1">
          <w:rPr>
            <w:rStyle w:val="Collegamentoipertestuale"/>
            <w:noProof/>
          </w:rPr>
          <w:t>12 Marzo</w:t>
        </w:r>
        <w:r w:rsidR="00BE0663">
          <w:rPr>
            <w:noProof/>
            <w:webHidden/>
          </w:rPr>
          <w:tab/>
        </w:r>
        <w:r w:rsidR="00BE0663">
          <w:rPr>
            <w:noProof/>
            <w:webHidden/>
          </w:rPr>
          <w:fldChar w:fldCharType="begin"/>
        </w:r>
        <w:r w:rsidR="00BE0663">
          <w:rPr>
            <w:noProof/>
            <w:webHidden/>
          </w:rPr>
          <w:instrText xml:space="preserve"> PAGEREF _Toc75156265 \h </w:instrText>
        </w:r>
        <w:r w:rsidR="00BE0663">
          <w:rPr>
            <w:noProof/>
            <w:webHidden/>
          </w:rPr>
        </w:r>
        <w:r w:rsidR="00BE0663">
          <w:rPr>
            <w:noProof/>
            <w:webHidden/>
          </w:rPr>
          <w:fldChar w:fldCharType="separate"/>
        </w:r>
        <w:r w:rsidR="00BE0663">
          <w:rPr>
            <w:noProof/>
            <w:webHidden/>
          </w:rPr>
          <w:t>502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66" w:history="1">
        <w:r w:rsidR="00BE0663" w:rsidRPr="00326DF1">
          <w:rPr>
            <w:rStyle w:val="Collegamentoipertestuale"/>
            <w:noProof/>
          </w:rPr>
          <w:t>Perché tu, che sei uomo, ti fai Dio</w:t>
        </w:r>
        <w:r w:rsidR="00BE0663">
          <w:rPr>
            <w:noProof/>
            <w:webHidden/>
          </w:rPr>
          <w:tab/>
        </w:r>
        <w:r w:rsidR="00BE0663">
          <w:rPr>
            <w:noProof/>
            <w:webHidden/>
          </w:rPr>
          <w:fldChar w:fldCharType="begin"/>
        </w:r>
        <w:r w:rsidR="00BE0663">
          <w:rPr>
            <w:noProof/>
            <w:webHidden/>
          </w:rPr>
          <w:instrText xml:space="preserve"> PAGEREF _Toc75156266 \h </w:instrText>
        </w:r>
        <w:r w:rsidR="00BE0663">
          <w:rPr>
            <w:noProof/>
            <w:webHidden/>
          </w:rPr>
        </w:r>
        <w:r w:rsidR="00BE0663">
          <w:rPr>
            <w:noProof/>
            <w:webHidden/>
          </w:rPr>
          <w:fldChar w:fldCharType="separate"/>
        </w:r>
        <w:r w:rsidR="00BE0663">
          <w:rPr>
            <w:noProof/>
            <w:webHidden/>
          </w:rPr>
          <w:t>502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67" w:history="1">
        <w:r w:rsidR="00BE0663" w:rsidRPr="00326DF1">
          <w:rPr>
            <w:rStyle w:val="Collegamentoipertestuale"/>
            <w:noProof/>
            <w:spacing w:val="-16"/>
          </w:rPr>
          <w:t>E QUESTA NOTIZIA SI DIFFUSE IN TUTTA QUELLA REGIONE</w:t>
        </w:r>
        <w:r w:rsidR="00BE0663">
          <w:rPr>
            <w:noProof/>
            <w:webHidden/>
          </w:rPr>
          <w:tab/>
        </w:r>
        <w:r w:rsidR="00BE0663">
          <w:rPr>
            <w:noProof/>
            <w:webHidden/>
          </w:rPr>
          <w:fldChar w:fldCharType="begin"/>
        </w:r>
        <w:r w:rsidR="00BE0663">
          <w:rPr>
            <w:noProof/>
            <w:webHidden/>
          </w:rPr>
          <w:instrText xml:space="preserve"> PAGEREF _Toc75156267 \h </w:instrText>
        </w:r>
        <w:r w:rsidR="00BE0663">
          <w:rPr>
            <w:noProof/>
            <w:webHidden/>
          </w:rPr>
        </w:r>
        <w:r w:rsidR="00BE0663">
          <w:rPr>
            <w:noProof/>
            <w:webHidden/>
          </w:rPr>
          <w:fldChar w:fldCharType="separate"/>
        </w:r>
        <w:r w:rsidR="00BE0663">
          <w:rPr>
            <w:noProof/>
            <w:webHidden/>
          </w:rPr>
          <w:t>504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68" w:history="1">
        <w:r w:rsidR="00BE0663" w:rsidRPr="00326DF1">
          <w:rPr>
            <w:rStyle w:val="Collegamentoipertestuale"/>
            <w:noProof/>
          </w:rPr>
          <w:t>13 Marzo</w:t>
        </w:r>
        <w:r w:rsidR="00BE0663">
          <w:rPr>
            <w:noProof/>
            <w:webHidden/>
          </w:rPr>
          <w:tab/>
        </w:r>
        <w:r w:rsidR="00BE0663">
          <w:rPr>
            <w:noProof/>
            <w:webHidden/>
          </w:rPr>
          <w:fldChar w:fldCharType="begin"/>
        </w:r>
        <w:r w:rsidR="00BE0663">
          <w:rPr>
            <w:noProof/>
            <w:webHidden/>
          </w:rPr>
          <w:instrText xml:space="preserve"> PAGEREF _Toc75156268 \h </w:instrText>
        </w:r>
        <w:r w:rsidR="00BE0663">
          <w:rPr>
            <w:noProof/>
            <w:webHidden/>
          </w:rPr>
        </w:r>
        <w:r w:rsidR="00BE0663">
          <w:rPr>
            <w:noProof/>
            <w:webHidden/>
          </w:rPr>
          <w:fldChar w:fldCharType="separate"/>
        </w:r>
        <w:r w:rsidR="00BE0663">
          <w:rPr>
            <w:noProof/>
            <w:webHidden/>
          </w:rPr>
          <w:t>505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69" w:history="1">
        <w:r w:rsidR="00BE0663" w:rsidRPr="00326DF1">
          <w:rPr>
            <w:rStyle w:val="Collegamentoipertestuale"/>
            <w:noProof/>
          </w:rPr>
          <w:t>Tutto ciò che non viene dalla coscienza è peccato</w:t>
        </w:r>
        <w:r w:rsidR="00BE0663">
          <w:rPr>
            <w:noProof/>
            <w:webHidden/>
          </w:rPr>
          <w:tab/>
        </w:r>
        <w:r w:rsidR="00BE0663">
          <w:rPr>
            <w:noProof/>
            <w:webHidden/>
          </w:rPr>
          <w:fldChar w:fldCharType="begin"/>
        </w:r>
        <w:r w:rsidR="00BE0663">
          <w:rPr>
            <w:noProof/>
            <w:webHidden/>
          </w:rPr>
          <w:instrText xml:space="preserve"> PAGEREF _Toc75156269 \h </w:instrText>
        </w:r>
        <w:r w:rsidR="00BE0663">
          <w:rPr>
            <w:noProof/>
            <w:webHidden/>
          </w:rPr>
        </w:r>
        <w:r w:rsidR="00BE0663">
          <w:rPr>
            <w:noProof/>
            <w:webHidden/>
          </w:rPr>
          <w:fldChar w:fldCharType="separate"/>
        </w:r>
        <w:r w:rsidR="00BE0663">
          <w:rPr>
            <w:noProof/>
            <w:webHidden/>
          </w:rPr>
          <w:t>505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70" w:history="1">
        <w:r w:rsidR="00BE0663" w:rsidRPr="00326DF1">
          <w:rPr>
            <w:rStyle w:val="Collegamentoipertestuale"/>
            <w:noProof/>
            <w:spacing w:val="-8"/>
          </w:rPr>
          <w:t>CHIAMATI ALL’UNITÀ, ALLA PACE, ALLA BEATITUDINE ETERNA</w:t>
        </w:r>
        <w:r w:rsidR="00BE0663">
          <w:rPr>
            <w:noProof/>
            <w:webHidden/>
          </w:rPr>
          <w:tab/>
        </w:r>
        <w:r w:rsidR="00BE0663">
          <w:rPr>
            <w:noProof/>
            <w:webHidden/>
          </w:rPr>
          <w:fldChar w:fldCharType="begin"/>
        </w:r>
        <w:r w:rsidR="00BE0663">
          <w:rPr>
            <w:noProof/>
            <w:webHidden/>
          </w:rPr>
          <w:instrText xml:space="preserve"> PAGEREF _Toc75156270 \h </w:instrText>
        </w:r>
        <w:r w:rsidR="00BE0663">
          <w:rPr>
            <w:noProof/>
            <w:webHidden/>
          </w:rPr>
        </w:r>
        <w:r w:rsidR="00BE0663">
          <w:rPr>
            <w:noProof/>
            <w:webHidden/>
          </w:rPr>
          <w:fldChar w:fldCharType="separate"/>
        </w:r>
        <w:r w:rsidR="00BE0663">
          <w:rPr>
            <w:noProof/>
            <w:webHidden/>
          </w:rPr>
          <w:t>513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71" w:history="1">
        <w:r w:rsidR="00BE0663" w:rsidRPr="00326DF1">
          <w:rPr>
            <w:rStyle w:val="Collegamentoipertestuale"/>
            <w:noProof/>
          </w:rPr>
          <w:t>14 Marzo</w:t>
        </w:r>
        <w:r w:rsidR="00BE0663">
          <w:rPr>
            <w:noProof/>
            <w:webHidden/>
          </w:rPr>
          <w:tab/>
        </w:r>
        <w:r w:rsidR="00BE0663">
          <w:rPr>
            <w:noProof/>
            <w:webHidden/>
          </w:rPr>
          <w:fldChar w:fldCharType="begin"/>
        </w:r>
        <w:r w:rsidR="00BE0663">
          <w:rPr>
            <w:noProof/>
            <w:webHidden/>
          </w:rPr>
          <w:instrText xml:space="preserve"> PAGEREF _Toc75156271 \h </w:instrText>
        </w:r>
        <w:r w:rsidR="00BE0663">
          <w:rPr>
            <w:noProof/>
            <w:webHidden/>
          </w:rPr>
        </w:r>
        <w:r w:rsidR="00BE0663">
          <w:rPr>
            <w:noProof/>
            <w:webHidden/>
          </w:rPr>
          <w:fldChar w:fldCharType="separate"/>
        </w:r>
        <w:r w:rsidR="00BE0663">
          <w:rPr>
            <w:noProof/>
            <w:webHidden/>
          </w:rPr>
          <w:t>517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72" w:history="1">
        <w:r w:rsidR="00BE0663" w:rsidRPr="00326DF1">
          <w:rPr>
            <w:rStyle w:val="Collegamentoipertestuale"/>
            <w:noProof/>
          </w:rPr>
          <w:t>Dimora tutta consacrata a Dio</w:t>
        </w:r>
        <w:r w:rsidR="00BE0663">
          <w:rPr>
            <w:noProof/>
            <w:webHidden/>
          </w:rPr>
          <w:tab/>
        </w:r>
        <w:r w:rsidR="00BE0663">
          <w:rPr>
            <w:noProof/>
            <w:webHidden/>
          </w:rPr>
          <w:fldChar w:fldCharType="begin"/>
        </w:r>
        <w:r w:rsidR="00BE0663">
          <w:rPr>
            <w:noProof/>
            <w:webHidden/>
          </w:rPr>
          <w:instrText xml:space="preserve"> PAGEREF _Toc75156272 \h </w:instrText>
        </w:r>
        <w:r w:rsidR="00BE0663">
          <w:rPr>
            <w:noProof/>
            <w:webHidden/>
          </w:rPr>
        </w:r>
        <w:r w:rsidR="00BE0663">
          <w:rPr>
            <w:noProof/>
            <w:webHidden/>
          </w:rPr>
          <w:fldChar w:fldCharType="separate"/>
        </w:r>
        <w:r w:rsidR="00BE0663">
          <w:rPr>
            <w:noProof/>
            <w:webHidden/>
          </w:rPr>
          <w:t>517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73" w:history="1">
        <w:r w:rsidR="00BE0663" w:rsidRPr="00326DF1">
          <w:rPr>
            <w:rStyle w:val="Collegamentoipertestuale"/>
            <w:noProof/>
          </w:rPr>
          <w:t>CHI NON CREDE È GIÀ STATO CONDANNATO</w:t>
        </w:r>
        <w:r w:rsidR="00BE0663">
          <w:rPr>
            <w:noProof/>
            <w:webHidden/>
          </w:rPr>
          <w:tab/>
        </w:r>
        <w:r w:rsidR="00BE0663">
          <w:rPr>
            <w:noProof/>
            <w:webHidden/>
          </w:rPr>
          <w:fldChar w:fldCharType="begin"/>
        </w:r>
        <w:r w:rsidR="00BE0663">
          <w:rPr>
            <w:noProof/>
            <w:webHidden/>
          </w:rPr>
          <w:instrText xml:space="preserve"> PAGEREF _Toc75156273 \h </w:instrText>
        </w:r>
        <w:r w:rsidR="00BE0663">
          <w:rPr>
            <w:noProof/>
            <w:webHidden/>
          </w:rPr>
        </w:r>
        <w:r w:rsidR="00BE0663">
          <w:rPr>
            <w:noProof/>
            <w:webHidden/>
          </w:rPr>
          <w:fldChar w:fldCharType="separate"/>
        </w:r>
        <w:r w:rsidR="00BE0663">
          <w:rPr>
            <w:noProof/>
            <w:webHidden/>
          </w:rPr>
          <w:t>520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74" w:history="1">
        <w:r w:rsidR="00BE0663" w:rsidRPr="00326DF1">
          <w:rPr>
            <w:rStyle w:val="Collegamentoipertestuale"/>
            <w:noProof/>
          </w:rPr>
          <w:t>15 Marzo</w:t>
        </w:r>
        <w:r w:rsidR="00BE0663">
          <w:rPr>
            <w:noProof/>
            <w:webHidden/>
          </w:rPr>
          <w:tab/>
        </w:r>
        <w:r w:rsidR="00BE0663">
          <w:rPr>
            <w:noProof/>
            <w:webHidden/>
          </w:rPr>
          <w:fldChar w:fldCharType="begin"/>
        </w:r>
        <w:r w:rsidR="00BE0663">
          <w:rPr>
            <w:noProof/>
            <w:webHidden/>
          </w:rPr>
          <w:instrText xml:space="preserve"> PAGEREF _Toc75156274 \h </w:instrText>
        </w:r>
        <w:r w:rsidR="00BE0663">
          <w:rPr>
            <w:noProof/>
            <w:webHidden/>
          </w:rPr>
        </w:r>
        <w:r w:rsidR="00BE0663">
          <w:rPr>
            <w:noProof/>
            <w:webHidden/>
          </w:rPr>
          <w:fldChar w:fldCharType="separate"/>
        </w:r>
        <w:r w:rsidR="00BE0663">
          <w:rPr>
            <w:noProof/>
            <w:webHidden/>
          </w:rPr>
          <w:t>521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75" w:history="1">
        <w:r w:rsidR="00BE0663" w:rsidRPr="00326DF1">
          <w:rPr>
            <w:rStyle w:val="Collegamentoipertestuale"/>
            <w:noProof/>
          </w:rPr>
          <w:t>Perché io predichi anche là</w:t>
        </w:r>
        <w:r w:rsidR="00BE0663">
          <w:rPr>
            <w:noProof/>
            <w:webHidden/>
          </w:rPr>
          <w:tab/>
        </w:r>
        <w:r w:rsidR="00BE0663">
          <w:rPr>
            <w:noProof/>
            <w:webHidden/>
          </w:rPr>
          <w:fldChar w:fldCharType="begin"/>
        </w:r>
        <w:r w:rsidR="00BE0663">
          <w:rPr>
            <w:noProof/>
            <w:webHidden/>
          </w:rPr>
          <w:instrText xml:space="preserve"> PAGEREF _Toc75156275 \h </w:instrText>
        </w:r>
        <w:r w:rsidR="00BE0663">
          <w:rPr>
            <w:noProof/>
            <w:webHidden/>
          </w:rPr>
        </w:r>
        <w:r w:rsidR="00BE0663">
          <w:rPr>
            <w:noProof/>
            <w:webHidden/>
          </w:rPr>
          <w:fldChar w:fldCharType="separate"/>
        </w:r>
        <w:r w:rsidR="00BE0663">
          <w:rPr>
            <w:noProof/>
            <w:webHidden/>
          </w:rPr>
          <w:t>522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76" w:history="1">
        <w:r w:rsidR="00BE0663" w:rsidRPr="00326DF1">
          <w:rPr>
            <w:rStyle w:val="Collegamentoipertestuale"/>
            <w:noProof/>
          </w:rPr>
          <w:t>SALUTE DEGLI INFERMI</w:t>
        </w:r>
        <w:r w:rsidR="00BE0663">
          <w:rPr>
            <w:noProof/>
            <w:webHidden/>
          </w:rPr>
          <w:tab/>
        </w:r>
        <w:r w:rsidR="00BE0663">
          <w:rPr>
            <w:noProof/>
            <w:webHidden/>
          </w:rPr>
          <w:fldChar w:fldCharType="begin"/>
        </w:r>
        <w:r w:rsidR="00BE0663">
          <w:rPr>
            <w:noProof/>
            <w:webHidden/>
          </w:rPr>
          <w:instrText xml:space="preserve"> PAGEREF _Toc75156276 \h </w:instrText>
        </w:r>
        <w:r w:rsidR="00BE0663">
          <w:rPr>
            <w:noProof/>
            <w:webHidden/>
          </w:rPr>
        </w:r>
        <w:r w:rsidR="00BE0663">
          <w:rPr>
            <w:noProof/>
            <w:webHidden/>
          </w:rPr>
          <w:fldChar w:fldCharType="separate"/>
        </w:r>
        <w:r w:rsidR="00BE0663">
          <w:rPr>
            <w:noProof/>
            <w:webHidden/>
          </w:rPr>
          <w:t>523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77" w:history="1">
        <w:r w:rsidR="00BE0663" w:rsidRPr="00326DF1">
          <w:rPr>
            <w:rStyle w:val="Collegamentoipertestuale"/>
            <w:noProof/>
          </w:rPr>
          <w:t>16 Marzo</w:t>
        </w:r>
        <w:r w:rsidR="00BE0663">
          <w:rPr>
            <w:noProof/>
            <w:webHidden/>
          </w:rPr>
          <w:tab/>
        </w:r>
        <w:r w:rsidR="00BE0663">
          <w:rPr>
            <w:noProof/>
            <w:webHidden/>
          </w:rPr>
          <w:fldChar w:fldCharType="begin"/>
        </w:r>
        <w:r w:rsidR="00BE0663">
          <w:rPr>
            <w:noProof/>
            <w:webHidden/>
          </w:rPr>
          <w:instrText xml:space="preserve"> PAGEREF _Toc75156277 \h </w:instrText>
        </w:r>
        <w:r w:rsidR="00BE0663">
          <w:rPr>
            <w:noProof/>
            <w:webHidden/>
          </w:rPr>
        </w:r>
        <w:r w:rsidR="00BE0663">
          <w:rPr>
            <w:noProof/>
            <w:webHidden/>
          </w:rPr>
          <w:fldChar w:fldCharType="separate"/>
        </w:r>
        <w:r w:rsidR="00BE0663">
          <w:rPr>
            <w:noProof/>
            <w:webHidden/>
          </w:rPr>
          <w:t>525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78" w:history="1">
        <w:r w:rsidR="00BE0663" w:rsidRPr="00326DF1">
          <w:rPr>
            <w:rStyle w:val="Collegamentoipertestuale"/>
            <w:noProof/>
          </w:rPr>
          <w:t>Mentre i figli del regno saranno cacciati fuori, nelle tenebre</w:t>
        </w:r>
        <w:r w:rsidR="00BE0663">
          <w:rPr>
            <w:noProof/>
            <w:webHidden/>
          </w:rPr>
          <w:tab/>
        </w:r>
        <w:r w:rsidR="00BE0663">
          <w:rPr>
            <w:noProof/>
            <w:webHidden/>
          </w:rPr>
          <w:fldChar w:fldCharType="begin"/>
        </w:r>
        <w:r w:rsidR="00BE0663">
          <w:rPr>
            <w:noProof/>
            <w:webHidden/>
          </w:rPr>
          <w:instrText xml:space="preserve"> PAGEREF _Toc75156278 \h </w:instrText>
        </w:r>
        <w:r w:rsidR="00BE0663">
          <w:rPr>
            <w:noProof/>
            <w:webHidden/>
          </w:rPr>
        </w:r>
        <w:r w:rsidR="00BE0663">
          <w:rPr>
            <w:noProof/>
            <w:webHidden/>
          </w:rPr>
          <w:fldChar w:fldCharType="separate"/>
        </w:r>
        <w:r w:rsidR="00BE0663">
          <w:rPr>
            <w:noProof/>
            <w:webHidden/>
          </w:rPr>
          <w:t>525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79" w:history="1">
        <w:r w:rsidR="00BE0663" w:rsidRPr="00326DF1">
          <w:rPr>
            <w:rStyle w:val="Collegamentoipertestuale"/>
            <w:noProof/>
          </w:rPr>
          <w:t>NOI INVECE ANNUNCIAMO CRISTO CROCIFISSO</w:t>
        </w:r>
        <w:r w:rsidR="00BE0663">
          <w:rPr>
            <w:noProof/>
            <w:webHidden/>
          </w:rPr>
          <w:tab/>
        </w:r>
        <w:r w:rsidR="00BE0663">
          <w:rPr>
            <w:noProof/>
            <w:webHidden/>
          </w:rPr>
          <w:fldChar w:fldCharType="begin"/>
        </w:r>
        <w:r w:rsidR="00BE0663">
          <w:rPr>
            <w:noProof/>
            <w:webHidden/>
          </w:rPr>
          <w:instrText xml:space="preserve"> PAGEREF _Toc75156279 \h </w:instrText>
        </w:r>
        <w:r w:rsidR="00BE0663">
          <w:rPr>
            <w:noProof/>
            <w:webHidden/>
          </w:rPr>
        </w:r>
        <w:r w:rsidR="00BE0663">
          <w:rPr>
            <w:noProof/>
            <w:webHidden/>
          </w:rPr>
          <w:fldChar w:fldCharType="separate"/>
        </w:r>
        <w:r w:rsidR="00BE0663">
          <w:rPr>
            <w:noProof/>
            <w:webHidden/>
          </w:rPr>
          <w:t>526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80" w:history="1">
        <w:r w:rsidR="00BE0663" w:rsidRPr="00326DF1">
          <w:rPr>
            <w:rStyle w:val="Collegamentoipertestuale"/>
            <w:noProof/>
          </w:rPr>
          <w:t>17 Marzo</w:t>
        </w:r>
        <w:r w:rsidR="00BE0663">
          <w:rPr>
            <w:noProof/>
            <w:webHidden/>
          </w:rPr>
          <w:tab/>
        </w:r>
        <w:r w:rsidR="00BE0663">
          <w:rPr>
            <w:noProof/>
            <w:webHidden/>
          </w:rPr>
          <w:fldChar w:fldCharType="begin"/>
        </w:r>
        <w:r w:rsidR="00BE0663">
          <w:rPr>
            <w:noProof/>
            <w:webHidden/>
          </w:rPr>
          <w:instrText xml:space="preserve"> PAGEREF _Toc75156280 \h </w:instrText>
        </w:r>
        <w:r w:rsidR="00BE0663">
          <w:rPr>
            <w:noProof/>
            <w:webHidden/>
          </w:rPr>
        </w:r>
        <w:r w:rsidR="00BE0663">
          <w:rPr>
            <w:noProof/>
            <w:webHidden/>
          </w:rPr>
          <w:fldChar w:fldCharType="separate"/>
        </w:r>
        <w:r w:rsidR="00BE0663">
          <w:rPr>
            <w:noProof/>
            <w:webHidden/>
          </w:rPr>
          <w:t>529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81" w:history="1">
        <w:r w:rsidR="00BE0663" w:rsidRPr="00326DF1">
          <w:rPr>
            <w:rStyle w:val="Collegamentoipertestuale"/>
            <w:noProof/>
          </w:rPr>
          <w:t>Se uno ha orecchi per ascoltare, ascolti!</w:t>
        </w:r>
        <w:r w:rsidR="00BE0663">
          <w:rPr>
            <w:noProof/>
            <w:webHidden/>
          </w:rPr>
          <w:tab/>
        </w:r>
        <w:r w:rsidR="00BE0663">
          <w:rPr>
            <w:noProof/>
            <w:webHidden/>
          </w:rPr>
          <w:fldChar w:fldCharType="begin"/>
        </w:r>
        <w:r w:rsidR="00BE0663">
          <w:rPr>
            <w:noProof/>
            <w:webHidden/>
          </w:rPr>
          <w:instrText xml:space="preserve"> PAGEREF _Toc75156281 \h </w:instrText>
        </w:r>
        <w:r w:rsidR="00BE0663">
          <w:rPr>
            <w:noProof/>
            <w:webHidden/>
          </w:rPr>
        </w:r>
        <w:r w:rsidR="00BE0663">
          <w:rPr>
            <w:noProof/>
            <w:webHidden/>
          </w:rPr>
          <w:fldChar w:fldCharType="separate"/>
        </w:r>
        <w:r w:rsidR="00BE0663">
          <w:rPr>
            <w:noProof/>
            <w:webHidden/>
          </w:rPr>
          <w:t>530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82" w:history="1">
        <w:r w:rsidR="00BE0663" w:rsidRPr="00326DF1">
          <w:rPr>
            <w:rStyle w:val="Collegamentoipertestuale"/>
            <w:noProof/>
          </w:rPr>
          <w:t>AMAVANO INFATTI LA GLORIA DEGLI UOMINI PIÙ CHE LA GLORIA DI DIO</w:t>
        </w:r>
        <w:r w:rsidR="00BE0663">
          <w:rPr>
            <w:noProof/>
            <w:webHidden/>
          </w:rPr>
          <w:tab/>
        </w:r>
        <w:r w:rsidR="00BE0663">
          <w:rPr>
            <w:noProof/>
            <w:webHidden/>
          </w:rPr>
          <w:fldChar w:fldCharType="begin"/>
        </w:r>
        <w:r w:rsidR="00BE0663">
          <w:rPr>
            <w:noProof/>
            <w:webHidden/>
          </w:rPr>
          <w:instrText xml:space="preserve"> PAGEREF _Toc75156282 \h </w:instrText>
        </w:r>
        <w:r w:rsidR="00BE0663">
          <w:rPr>
            <w:noProof/>
            <w:webHidden/>
          </w:rPr>
        </w:r>
        <w:r w:rsidR="00BE0663">
          <w:rPr>
            <w:noProof/>
            <w:webHidden/>
          </w:rPr>
          <w:fldChar w:fldCharType="separate"/>
        </w:r>
        <w:r w:rsidR="00BE0663">
          <w:rPr>
            <w:noProof/>
            <w:webHidden/>
          </w:rPr>
          <w:t>534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83" w:history="1">
        <w:r w:rsidR="00BE0663" w:rsidRPr="00326DF1">
          <w:rPr>
            <w:rStyle w:val="Collegamentoipertestuale"/>
            <w:noProof/>
          </w:rPr>
          <w:t>18 Marzo</w:t>
        </w:r>
        <w:r w:rsidR="00BE0663">
          <w:rPr>
            <w:noProof/>
            <w:webHidden/>
          </w:rPr>
          <w:tab/>
        </w:r>
        <w:r w:rsidR="00BE0663">
          <w:rPr>
            <w:noProof/>
            <w:webHidden/>
          </w:rPr>
          <w:fldChar w:fldCharType="begin"/>
        </w:r>
        <w:r w:rsidR="00BE0663">
          <w:rPr>
            <w:noProof/>
            <w:webHidden/>
          </w:rPr>
          <w:instrText xml:space="preserve"> PAGEREF _Toc75156283 \h </w:instrText>
        </w:r>
        <w:r w:rsidR="00BE0663">
          <w:rPr>
            <w:noProof/>
            <w:webHidden/>
          </w:rPr>
        </w:r>
        <w:r w:rsidR="00BE0663">
          <w:rPr>
            <w:noProof/>
            <w:webHidden/>
          </w:rPr>
          <w:fldChar w:fldCharType="separate"/>
        </w:r>
        <w:r w:rsidR="00BE0663">
          <w:rPr>
            <w:noProof/>
            <w:webHidden/>
          </w:rPr>
          <w:t>535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84" w:history="1">
        <w:r w:rsidR="00BE0663" w:rsidRPr="00326DF1">
          <w:rPr>
            <w:rStyle w:val="Collegamentoipertestuale"/>
            <w:noProof/>
          </w:rPr>
          <w:t>Non temere, soltanto abbi fede e sarà salvata</w:t>
        </w:r>
        <w:r w:rsidR="00BE0663">
          <w:rPr>
            <w:noProof/>
            <w:webHidden/>
          </w:rPr>
          <w:tab/>
        </w:r>
        <w:r w:rsidR="00BE0663">
          <w:rPr>
            <w:noProof/>
            <w:webHidden/>
          </w:rPr>
          <w:fldChar w:fldCharType="begin"/>
        </w:r>
        <w:r w:rsidR="00BE0663">
          <w:rPr>
            <w:noProof/>
            <w:webHidden/>
          </w:rPr>
          <w:instrText xml:space="preserve"> PAGEREF _Toc75156284 \h </w:instrText>
        </w:r>
        <w:r w:rsidR="00BE0663">
          <w:rPr>
            <w:noProof/>
            <w:webHidden/>
          </w:rPr>
        </w:r>
        <w:r w:rsidR="00BE0663">
          <w:rPr>
            <w:noProof/>
            <w:webHidden/>
          </w:rPr>
          <w:fldChar w:fldCharType="separate"/>
        </w:r>
        <w:r w:rsidR="00BE0663">
          <w:rPr>
            <w:noProof/>
            <w:webHidden/>
          </w:rPr>
          <w:t>535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85" w:history="1">
        <w:r w:rsidR="00BE0663" w:rsidRPr="00326DF1">
          <w:rPr>
            <w:rStyle w:val="Collegamentoipertestuale"/>
            <w:noProof/>
          </w:rPr>
          <w:t>SIGNORE, VUOI CHE DICIAMO CHE SCENDA UN FUOCO DAL CIELO E LI CONSUMI?</w:t>
        </w:r>
        <w:r w:rsidR="00BE0663">
          <w:rPr>
            <w:noProof/>
            <w:webHidden/>
          </w:rPr>
          <w:tab/>
        </w:r>
        <w:r w:rsidR="00BE0663">
          <w:rPr>
            <w:noProof/>
            <w:webHidden/>
          </w:rPr>
          <w:fldChar w:fldCharType="begin"/>
        </w:r>
        <w:r w:rsidR="00BE0663">
          <w:rPr>
            <w:noProof/>
            <w:webHidden/>
          </w:rPr>
          <w:instrText xml:space="preserve"> PAGEREF _Toc75156285 \h </w:instrText>
        </w:r>
        <w:r w:rsidR="00BE0663">
          <w:rPr>
            <w:noProof/>
            <w:webHidden/>
          </w:rPr>
        </w:r>
        <w:r w:rsidR="00BE0663">
          <w:rPr>
            <w:noProof/>
            <w:webHidden/>
          </w:rPr>
          <w:fldChar w:fldCharType="separate"/>
        </w:r>
        <w:r w:rsidR="00BE0663">
          <w:rPr>
            <w:noProof/>
            <w:webHidden/>
          </w:rPr>
          <w:t>538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86" w:history="1">
        <w:r w:rsidR="00BE0663" w:rsidRPr="00326DF1">
          <w:rPr>
            <w:rStyle w:val="Collegamentoipertestuale"/>
            <w:noProof/>
          </w:rPr>
          <w:t>19 Marzo</w:t>
        </w:r>
        <w:r w:rsidR="00BE0663">
          <w:rPr>
            <w:noProof/>
            <w:webHidden/>
          </w:rPr>
          <w:tab/>
        </w:r>
        <w:r w:rsidR="00BE0663">
          <w:rPr>
            <w:noProof/>
            <w:webHidden/>
          </w:rPr>
          <w:fldChar w:fldCharType="begin"/>
        </w:r>
        <w:r w:rsidR="00BE0663">
          <w:rPr>
            <w:noProof/>
            <w:webHidden/>
          </w:rPr>
          <w:instrText xml:space="preserve"> PAGEREF _Toc75156286 \h </w:instrText>
        </w:r>
        <w:r w:rsidR="00BE0663">
          <w:rPr>
            <w:noProof/>
            <w:webHidden/>
          </w:rPr>
        </w:r>
        <w:r w:rsidR="00BE0663">
          <w:rPr>
            <w:noProof/>
            <w:webHidden/>
          </w:rPr>
          <w:fldChar w:fldCharType="separate"/>
        </w:r>
        <w:r w:rsidR="00BE0663">
          <w:rPr>
            <w:noProof/>
            <w:webHidden/>
          </w:rPr>
          <w:t>540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87" w:history="1">
        <w:r w:rsidR="00BE0663" w:rsidRPr="00326DF1">
          <w:rPr>
            <w:rStyle w:val="Collegamentoipertestuale"/>
            <w:noProof/>
          </w:rPr>
          <w:t>Affinché per mezzo di essa il Figlio di Dio venga glorificato</w:t>
        </w:r>
        <w:r w:rsidR="00BE0663">
          <w:rPr>
            <w:noProof/>
            <w:webHidden/>
          </w:rPr>
          <w:tab/>
        </w:r>
        <w:r w:rsidR="00BE0663">
          <w:rPr>
            <w:noProof/>
            <w:webHidden/>
          </w:rPr>
          <w:fldChar w:fldCharType="begin"/>
        </w:r>
        <w:r w:rsidR="00BE0663">
          <w:rPr>
            <w:noProof/>
            <w:webHidden/>
          </w:rPr>
          <w:instrText xml:space="preserve"> PAGEREF _Toc75156287 \h </w:instrText>
        </w:r>
        <w:r w:rsidR="00BE0663">
          <w:rPr>
            <w:noProof/>
            <w:webHidden/>
          </w:rPr>
        </w:r>
        <w:r w:rsidR="00BE0663">
          <w:rPr>
            <w:noProof/>
            <w:webHidden/>
          </w:rPr>
          <w:fldChar w:fldCharType="separate"/>
        </w:r>
        <w:r w:rsidR="00BE0663">
          <w:rPr>
            <w:noProof/>
            <w:webHidden/>
          </w:rPr>
          <w:t>540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88" w:history="1">
        <w:r w:rsidR="00BE0663" w:rsidRPr="00326DF1">
          <w:rPr>
            <w:rStyle w:val="Collegamentoipertestuale"/>
            <w:noProof/>
            <w:spacing w:val="-4"/>
          </w:rPr>
          <w:t>PER QUESTO ERODÌADE LO ODIAVA E VOLEVA FARLO UCCIDERE</w:t>
        </w:r>
        <w:r w:rsidR="00BE0663">
          <w:rPr>
            <w:noProof/>
            <w:webHidden/>
          </w:rPr>
          <w:tab/>
        </w:r>
        <w:r w:rsidR="00BE0663">
          <w:rPr>
            <w:noProof/>
            <w:webHidden/>
          </w:rPr>
          <w:fldChar w:fldCharType="begin"/>
        </w:r>
        <w:r w:rsidR="00BE0663">
          <w:rPr>
            <w:noProof/>
            <w:webHidden/>
          </w:rPr>
          <w:instrText xml:space="preserve"> PAGEREF _Toc75156288 \h </w:instrText>
        </w:r>
        <w:r w:rsidR="00BE0663">
          <w:rPr>
            <w:noProof/>
            <w:webHidden/>
          </w:rPr>
        </w:r>
        <w:r w:rsidR="00BE0663">
          <w:rPr>
            <w:noProof/>
            <w:webHidden/>
          </w:rPr>
          <w:fldChar w:fldCharType="separate"/>
        </w:r>
        <w:r w:rsidR="00BE0663">
          <w:rPr>
            <w:noProof/>
            <w:webHidden/>
          </w:rPr>
          <w:t>541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89" w:history="1">
        <w:r w:rsidR="00BE0663" w:rsidRPr="00326DF1">
          <w:rPr>
            <w:rStyle w:val="Collegamentoipertestuale"/>
            <w:noProof/>
          </w:rPr>
          <w:t>20 Marzo</w:t>
        </w:r>
        <w:r w:rsidR="00BE0663">
          <w:rPr>
            <w:noProof/>
            <w:webHidden/>
          </w:rPr>
          <w:tab/>
        </w:r>
        <w:r w:rsidR="00BE0663">
          <w:rPr>
            <w:noProof/>
            <w:webHidden/>
          </w:rPr>
          <w:fldChar w:fldCharType="begin"/>
        </w:r>
        <w:r w:rsidR="00BE0663">
          <w:rPr>
            <w:noProof/>
            <w:webHidden/>
          </w:rPr>
          <w:instrText xml:space="preserve"> PAGEREF _Toc75156289 \h </w:instrText>
        </w:r>
        <w:r w:rsidR="00BE0663">
          <w:rPr>
            <w:noProof/>
            <w:webHidden/>
          </w:rPr>
        </w:r>
        <w:r w:rsidR="00BE0663">
          <w:rPr>
            <w:noProof/>
            <w:webHidden/>
          </w:rPr>
          <w:fldChar w:fldCharType="separate"/>
        </w:r>
        <w:r w:rsidR="00BE0663">
          <w:rPr>
            <w:noProof/>
            <w:webHidden/>
          </w:rPr>
          <w:t>543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90" w:history="1">
        <w:r w:rsidR="00BE0663" w:rsidRPr="00326DF1">
          <w:rPr>
            <w:rStyle w:val="Collegamentoipertestuale"/>
            <w:noProof/>
          </w:rPr>
          <w:t>Accoglietevi gli uni gli altri come anche Cristo accolse voi</w:t>
        </w:r>
        <w:r w:rsidR="00BE0663">
          <w:rPr>
            <w:noProof/>
            <w:webHidden/>
          </w:rPr>
          <w:tab/>
        </w:r>
        <w:r w:rsidR="00BE0663">
          <w:rPr>
            <w:noProof/>
            <w:webHidden/>
          </w:rPr>
          <w:fldChar w:fldCharType="begin"/>
        </w:r>
        <w:r w:rsidR="00BE0663">
          <w:rPr>
            <w:noProof/>
            <w:webHidden/>
          </w:rPr>
          <w:instrText xml:space="preserve"> PAGEREF _Toc75156290 \h </w:instrText>
        </w:r>
        <w:r w:rsidR="00BE0663">
          <w:rPr>
            <w:noProof/>
            <w:webHidden/>
          </w:rPr>
        </w:r>
        <w:r w:rsidR="00BE0663">
          <w:rPr>
            <w:noProof/>
            <w:webHidden/>
          </w:rPr>
          <w:fldChar w:fldCharType="separate"/>
        </w:r>
        <w:r w:rsidR="00BE0663">
          <w:rPr>
            <w:noProof/>
            <w:webHidden/>
          </w:rPr>
          <w:t>543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91" w:history="1">
        <w:r w:rsidR="00BE0663" w:rsidRPr="00326DF1">
          <w:rPr>
            <w:rStyle w:val="Collegamentoipertestuale"/>
            <w:noProof/>
            <w:spacing w:val="-6"/>
          </w:rPr>
          <w:t>NELLA VERITÀ DI CRISTO, DI DIO PADRE, DEL VANGELO</w:t>
        </w:r>
        <w:r w:rsidR="00BE0663">
          <w:rPr>
            <w:noProof/>
            <w:webHidden/>
          </w:rPr>
          <w:tab/>
        </w:r>
        <w:r w:rsidR="00BE0663">
          <w:rPr>
            <w:noProof/>
            <w:webHidden/>
          </w:rPr>
          <w:fldChar w:fldCharType="begin"/>
        </w:r>
        <w:r w:rsidR="00BE0663">
          <w:rPr>
            <w:noProof/>
            <w:webHidden/>
          </w:rPr>
          <w:instrText xml:space="preserve"> PAGEREF _Toc75156291 \h </w:instrText>
        </w:r>
        <w:r w:rsidR="00BE0663">
          <w:rPr>
            <w:noProof/>
            <w:webHidden/>
          </w:rPr>
        </w:r>
        <w:r w:rsidR="00BE0663">
          <w:rPr>
            <w:noProof/>
            <w:webHidden/>
          </w:rPr>
          <w:fldChar w:fldCharType="separate"/>
        </w:r>
        <w:r w:rsidR="00BE0663">
          <w:rPr>
            <w:noProof/>
            <w:webHidden/>
          </w:rPr>
          <w:t>546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92" w:history="1">
        <w:r w:rsidR="00BE0663" w:rsidRPr="00326DF1">
          <w:rPr>
            <w:rStyle w:val="Collegamentoipertestuale"/>
            <w:noProof/>
          </w:rPr>
          <w:t>21 Marzo</w:t>
        </w:r>
        <w:r w:rsidR="00BE0663">
          <w:rPr>
            <w:noProof/>
            <w:webHidden/>
          </w:rPr>
          <w:tab/>
        </w:r>
        <w:r w:rsidR="00BE0663">
          <w:rPr>
            <w:noProof/>
            <w:webHidden/>
          </w:rPr>
          <w:fldChar w:fldCharType="begin"/>
        </w:r>
        <w:r w:rsidR="00BE0663">
          <w:rPr>
            <w:noProof/>
            <w:webHidden/>
          </w:rPr>
          <w:instrText xml:space="preserve"> PAGEREF _Toc75156292 \h </w:instrText>
        </w:r>
        <w:r w:rsidR="00BE0663">
          <w:rPr>
            <w:noProof/>
            <w:webHidden/>
          </w:rPr>
        </w:r>
        <w:r w:rsidR="00BE0663">
          <w:rPr>
            <w:noProof/>
            <w:webHidden/>
          </w:rPr>
          <w:fldChar w:fldCharType="separate"/>
        </w:r>
        <w:r w:rsidR="00BE0663">
          <w:rPr>
            <w:noProof/>
            <w:webHidden/>
          </w:rPr>
          <w:t>549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93" w:history="1">
        <w:r w:rsidR="00BE0663" w:rsidRPr="00326DF1">
          <w:rPr>
            <w:rStyle w:val="Collegamentoipertestuale"/>
            <w:noProof/>
          </w:rPr>
          <w:t>Rosa mistica</w:t>
        </w:r>
        <w:r w:rsidR="00BE0663">
          <w:rPr>
            <w:noProof/>
            <w:webHidden/>
          </w:rPr>
          <w:tab/>
        </w:r>
        <w:r w:rsidR="00BE0663">
          <w:rPr>
            <w:noProof/>
            <w:webHidden/>
          </w:rPr>
          <w:fldChar w:fldCharType="begin"/>
        </w:r>
        <w:r w:rsidR="00BE0663">
          <w:rPr>
            <w:noProof/>
            <w:webHidden/>
          </w:rPr>
          <w:instrText xml:space="preserve"> PAGEREF _Toc75156293 \h </w:instrText>
        </w:r>
        <w:r w:rsidR="00BE0663">
          <w:rPr>
            <w:noProof/>
            <w:webHidden/>
          </w:rPr>
        </w:r>
        <w:r w:rsidR="00BE0663">
          <w:rPr>
            <w:noProof/>
            <w:webHidden/>
          </w:rPr>
          <w:fldChar w:fldCharType="separate"/>
        </w:r>
        <w:r w:rsidR="00BE0663">
          <w:rPr>
            <w:noProof/>
            <w:webHidden/>
          </w:rPr>
          <w:t>549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94" w:history="1">
        <w:r w:rsidR="00BE0663" w:rsidRPr="00326DF1">
          <w:rPr>
            <w:rStyle w:val="Collegamentoipertestuale"/>
            <w:noProof/>
          </w:rPr>
          <w:t>E IO, QUANDO SARÒ INNALZATO DA TERRA, ATTIRERÒ TUTTI A ME</w:t>
        </w:r>
        <w:r w:rsidR="00BE0663">
          <w:rPr>
            <w:noProof/>
            <w:webHidden/>
          </w:rPr>
          <w:tab/>
        </w:r>
        <w:r w:rsidR="00BE0663">
          <w:rPr>
            <w:noProof/>
            <w:webHidden/>
          </w:rPr>
          <w:fldChar w:fldCharType="begin"/>
        </w:r>
        <w:r w:rsidR="00BE0663">
          <w:rPr>
            <w:noProof/>
            <w:webHidden/>
          </w:rPr>
          <w:instrText xml:space="preserve"> PAGEREF _Toc75156294 \h </w:instrText>
        </w:r>
        <w:r w:rsidR="00BE0663">
          <w:rPr>
            <w:noProof/>
            <w:webHidden/>
          </w:rPr>
        </w:r>
        <w:r w:rsidR="00BE0663">
          <w:rPr>
            <w:noProof/>
            <w:webHidden/>
          </w:rPr>
          <w:fldChar w:fldCharType="separate"/>
        </w:r>
        <w:r w:rsidR="00BE0663">
          <w:rPr>
            <w:noProof/>
            <w:webHidden/>
          </w:rPr>
          <w:t>550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95" w:history="1">
        <w:r w:rsidR="00BE0663" w:rsidRPr="00326DF1">
          <w:rPr>
            <w:rStyle w:val="Collegamentoipertestuale"/>
            <w:noProof/>
          </w:rPr>
          <w:t>22 Marzo</w:t>
        </w:r>
        <w:r w:rsidR="00BE0663">
          <w:rPr>
            <w:noProof/>
            <w:webHidden/>
          </w:rPr>
          <w:tab/>
        </w:r>
        <w:r w:rsidR="00BE0663">
          <w:rPr>
            <w:noProof/>
            <w:webHidden/>
          </w:rPr>
          <w:fldChar w:fldCharType="begin"/>
        </w:r>
        <w:r w:rsidR="00BE0663">
          <w:rPr>
            <w:noProof/>
            <w:webHidden/>
          </w:rPr>
          <w:instrText xml:space="preserve"> PAGEREF _Toc75156295 \h </w:instrText>
        </w:r>
        <w:r w:rsidR="00BE0663">
          <w:rPr>
            <w:noProof/>
            <w:webHidden/>
          </w:rPr>
        </w:r>
        <w:r w:rsidR="00BE0663">
          <w:rPr>
            <w:noProof/>
            <w:webHidden/>
          </w:rPr>
          <w:fldChar w:fldCharType="separate"/>
        </w:r>
        <w:r w:rsidR="00BE0663">
          <w:rPr>
            <w:noProof/>
            <w:webHidden/>
          </w:rPr>
          <w:t>552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96" w:history="1">
        <w:r w:rsidR="00BE0663" w:rsidRPr="00326DF1">
          <w:rPr>
            <w:rStyle w:val="Collegamentoipertestuale"/>
            <w:noProof/>
          </w:rPr>
          <w:t>Offri per la tua purificazione quello che Mosè ha prescritto</w:t>
        </w:r>
        <w:r w:rsidR="00BE0663">
          <w:rPr>
            <w:noProof/>
            <w:webHidden/>
          </w:rPr>
          <w:tab/>
        </w:r>
        <w:r w:rsidR="00BE0663">
          <w:rPr>
            <w:noProof/>
            <w:webHidden/>
          </w:rPr>
          <w:fldChar w:fldCharType="begin"/>
        </w:r>
        <w:r w:rsidR="00BE0663">
          <w:rPr>
            <w:noProof/>
            <w:webHidden/>
          </w:rPr>
          <w:instrText xml:space="preserve"> PAGEREF _Toc75156296 \h </w:instrText>
        </w:r>
        <w:r w:rsidR="00BE0663">
          <w:rPr>
            <w:noProof/>
            <w:webHidden/>
          </w:rPr>
        </w:r>
        <w:r w:rsidR="00BE0663">
          <w:rPr>
            <w:noProof/>
            <w:webHidden/>
          </w:rPr>
          <w:fldChar w:fldCharType="separate"/>
        </w:r>
        <w:r w:rsidR="00BE0663">
          <w:rPr>
            <w:noProof/>
            <w:webHidden/>
          </w:rPr>
          <w:t>552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97" w:history="1">
        <w:r w:rsidR="00BE0663" w:rsidRPr="00326DF1">
          <w:rPr>
            <w:rStyle w:val="Collegamentoipertestuale"/>
            <w:noProof/>
          </w:rPr>
          <w:t>23 Marzo</w:t>
        </w:r>
        <w:r w:rsidR="00BE0663">
          <w:rPr>
            <w:noProof/>
            <w:webHidden/>
          </w:rPr>
          <w:tab/>
        </w:r>
        <w:r w:rsidR="00BE0663">
          <w:rPr>
            <w:noProof/>
            <w:webHidden/>
          </w:rPr>
          <w:fldChar w:fldCharType="begin"/>
        </w:r>
        <w:r w:rsidR="00BE0663">
          <w:rPr>
            <w:noProof/>
            <w:webHidden/>
          </w:rPr>
          <w:instrText xml:space="preserve"> PAGEREF _Toc75156297 \h </w:instrText>
        </w:r>
        <w:r w:rsidR="00BE0663">
          <w:rPr>
            <w:noProof/>
            <w:webHidden/>
          </w:rPr>
        </w:r>
        <w:r w:rsidR="00BE0663">
          <w:rPr>
            <w:noProof/>
            <w:webHidden/>
          </w:rPr>
          <w:fldChar w:fldCharType="separate"/>
        </w:r>
        <w:r w:rsidR="00BE0663">
          <w:rPr>
            <w:noProof/>
            <w:webHidden/>
          </w:rPr>
          <w:t>557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98" w:history="1">
        <w:r w:rsidR="00BE0663" w:rsidRPr="00326DF1">
          <w:rPr>
            <w:rStyle w:val="Collegamentoipertestuale"/>
            <w:noProof/>
          </w:rPr>
          <w:t>Seguimi, e lascia che i morti seppelliscano i loro morti</w:t>
        </w:r>
        <w:r w:rsidR="00BE0663">
          <w:rPr>
            <w:noProof/>
            <w:webHidden/>
          </w:rPr>
          <w:tab/>
        </w:r>
        <w:r w:rsidR="00BE0663">
          <w:rPr>
            <w:noProof/>
            <w:webHidden/>
          </w:rPr>
          <w:fldChar w:fldCharType="begin"/>
        </w:r>
        <w:r w:rsidR="00BE0663">
          <w:rPr>
            <w:noProof/>
            <w:webHidden/>
          </w:rPr>
          <w:instrText xml:space="preserve"> PAGEREF _Toc75156298 \h </w:instrText>
        </w:r>
        <w:r w:rsidR="00BE0663">
          <w:rPr>
            <w:noProof/>
            <w:webHidden/>
          </w:rPr>
        </w:r>
        <w:r w:rsidR="00BE0663">
          <w:rPr>
            <w:noProof/>
            <w:webHidden/>
          </w:rPr>
          <w:fldChar w:fldCharType="separate"/>
        </w:r>
        <w:r w:rsidR="00BE0663">
          <w:rPr>
            <w:noProof/>
            <w:webHidden/>
          </w:rPr>
          <w:t>557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299" w:history="1">
        <w:r w:rsidR="00BE0663" w:rsidRPr="00326DF1">
          <w:rPr>
            <w:rStyle w:val="Collegamentoipertestuale"/>
            <w:noProof/>
          </w:rPr>
          <w:t>IL FIGLIO DELL’UOMO NON HA DOVE POSARE IL CAPO</w:t>
        </w:r>
        <w:r w:rsidR="00BE0663">
          <w:rPr>
            <w:noProof/>
            <w:webHidden/>
          </w:rPr>
          <w:tab/>
        </w:r>
        <w:r w:rsidR="00BE0663">
          <w:rPr>
            <w:noProof/>
            <w:webHidden/>
          </w:rPr>
          <w:fldChar w:fldCharType="begin"/>
        </w:r>
        <w:r w:rsidR="00BE0663">
          <w:rPr>
            <w:noProof/>
            <w:webHidden/>
          </w:rPr>
          <w:instrText xml:space="preserve"> PAGEREF _Toc75156299 \h </w:instrText>
        </w:r>
        <w:r w:rsidR="00BE0663">
          <w:rPr>
            <w:noProof/>
            <w:webHidden/>
          </w:rPr>
        </w:r>
        <w:r w:rsidR="00BE0663">
          <w:rPr>
            <w:noProof/>
            <w:webHidden/>
          </w:rPr>
          <w:fldChar w:fldCharType="separate"/>
        </w:r>
        <w:r w:rsidR="00BE0663">
          <w:rPr>
            <w:noProof/>
            <w:webHidden/>
          </w:rPr>
          <w:t>558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00" w:history="1">
        <w:r w:rsidR="00BE0663" w:rsidRPr="00326DF1">
          <w:rPr>
            <w:rStyle w:val="Collegamentoipertestuale"/>
            <w:noProof/>
          </w:rPr>
          <w:t>24 Marzo</w:t>
        </w:r>
        <w:r w:rsidR="00BE0663">
          <w:rPr>
            <w:noProof/>
            <w:webHidden/>
          </w:rPr>
          <w:tab/>
        </w:r>
        <w:r w:rsidR="00BE0663">
          <w:rPr>
            <w:noProof/>
            <w:webHidden/>
          </w:rPr>
          <w:fldChar w:fldCharType="begin"/>
        </w:r>
        <w:r w:rsidR="00BE0663">
          <w:rPr>
            <w:noProof/>
            <w:webHidden/>
          </w:rPr>
          <w:instrText xml:space="preserve"> PAGEREF _Toc75156300 \h </w:instrText>
        </w:r>
        <w:r w:rsidR="00BE0663">
          <w:rPr>
            <w:noProof/>
            <w:webHidden/>
          </w:rPr>
        </w:r>
        <w:r w:rsidR="00BE0663">
          <w:rPr>
            <w:noProof/>
            <w:webHidden/>
          </w:rPr>
          <w:fldChar w:fldCharType="separate"/>
        </w:r>
        <w:r w:rsidR="00BE0663">
          <w:rPr>
            <w:noProof/>
            <w:webHidden/>
          </w:rPr>
          <w:t>560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01" w:history="1">
        <w:r w:rsidR="00BE0663" w:rsidRPr="00326DF1">
          <w:rPr>
            <w:rStyle w:val="Collegamentoipertestuale"/>
            <w:noProof/>
          </w:rPr>
          <w:t>Come, egli stesso non lo sa</w:t>
        </w:r>
        <w:r w:rsidR="00BE0663">
          <w:rPr>
            <w:noProof/>
            <w:webHidden/>
          </w:rPr>
          <w:tab/>
        </w:r>
        <w:r w:rsidR="00BE0663">
          <w:rPr>
            <w:noProof/>
            <w:webHidden/>
          </w:rPr>
          <w:fldChar w:fldCharType="begin"/>
        </w:r>
        <w:r w:rsidR="00BE0663">
          <w:rPr>
            <w:noProof/>
            <w:webHidden/>
          </w:rPr>
          <w:instrText xml:space="preserve"> PAGEREF _Toc75156301 \h </w:instrText>
        </w:r>
        <w:r w:rsidR="00BE0663">
          <w:rPr>
            <w:noProof/>
            <w:webHidden/>
          </w:rPr>
        </w:r>
        <w:r w:rsidR="00BE0663">
          <w:rPr>
            <w:noProof/>
            <w:webHidden/>
          </w:rPr>
          <w:fldChar w:fldCharType="separate"/>
        </w:r>
        <w:r w:rsidR="00BE0663">
          <w:rPr>
            <w:noProof/>
            <w:webHidden/>
          </w:rPr>
          <w:t>560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02" w:history="1">
        <w:r w:rsidR="00BE0663" w:rsidRPr="00326DF1">
          <w:rPr>
            <w:rStyle w:val="Collegamentoipertestuale"/>
            <w:noProof/>
          </w:rPr>
          <w:t>EBBE COMPASSIONE DI LORO</w:t>
        </w:r>
        <w:r w:rsidR="00BE0663">
          <w:rPr>
            <w:noProof/>
            <w:webHidden/>
          </w:rPr>
          <w:tab/>
        </w:r>
        <w:r w:rsidR="00BE0663">
          <w:rPr>
            <w:noProof/>
            <w:webHidden/>
          </w:rPr>
          <w:fldChar w:fldCharType="begin"/>
        </w:r>
        <w:r w:rsidR="00BE0663">
          <w:rPr>
            <w:noProof/>
            <w:webHidden/>
          </w:rPr>
          <w:instrText xml:space="preserve"> PAGEREF _Toc75156302 \h </w:instrText>
        </w:r>
        <w:r w:rsidR="00BE0663">
          <w:rPr>
            <w:noProof/>
            <w:webHidden/>
          </w:rPr>
        </w:r>
        <w:r w:rsidR="00BE0663">
          <w:rPr>
            <w:noProof/>
            <w:webHidden/>
          </w:rPr>
          <w:fldChar w:fldCharType="separate"/>
        </w:r>
        <w:r w:rsidR="00BE0663">
          <w:rPr>
            <w:noProof/>
            <w:webHidden/>
          </w:rPr>
          <w:t>561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03" w:history="1">
        <w:r w:rsidR="00BE0663" w:rsidRPr="00326DF1">
          <w:rPr>
            <w:rStyle w:val="Collegamentoipertestuale"/>
            <w:noProof/>
          </w:rPr>
          <w:t>25 Marzo</w:t>
        </w:r>
        <w:r w:rsidR="00BE0663">
          <w:rPr>
            <w:noProof/>
            <w:webHidden/>
          </w:rPr>
          <w:tab/>
        </w:r>
        <w:r w:rsidR="00BE0663">
          <w:rPr>
            <w:noProof/>
            <w:webHidden/>
          </w:rPr>
          <w:fldChar w:fldCharType="begin"/>
        </w:r>
        <w:r w:rsidR="00BE0663">
          <w:rPr>
            <w:noProof/>
            <w:webHidden/>
          </w:rPr>
          <w:instrText xml:space="preserve"> PAGEREF _Toc75156303 \h </w:instrText>
        </w:r>
        <w:r w:rsidR="00BE0663">
          <w:rPr>
            <w:noProof/>
            <w:webHidden/>
          </w:rPr>
        </w:r>
        <w:r w:rsidR="00BE0663">
          <w:rPr>
            <w:noProof/>
            <w:webHidden/>
          </w:rPr>
          <w:fldChar w:fldCharType="separate"/>
        </w:r>
        <w:r w:rsidR="00BE0663">
          <w:rPr>
            <w:noProof/>
            <w:webHidden/>
          </w:rPr>
          <w:t>565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04" w:history="1">
        <w:r w:rsidR="00BE0663" w:rsidRPr="00326DF1">
          <w:rPr>
            <w:rStyle w:val="Collegamentoipertestuale"/>
            <w:noProof/>
          </w:rPr>
          <w:t>Allora li prese con sé e si ritirò in disparte</w:t>
        </w:r>
        <w:r w:rsidR="00BE0663">
          <w:rPr>
            <w:noProof/>
            <w:webHidden/>
          </w:rPr>
          <w:tab/>
        </w:r>
        <w:r w:rsidR="00BE0663">
          <w:rPr>
            <w:noProof/>
            <w:webHidden/>
          </w:rPr>
          <w:fldChar w:fldCharType="begin"/>
        </w:r>
        <w:r w:rsidR="00BE0663">
          <w:rPr>
            <w:noProof/>
            <w:webHidden/>
          </w:rPr>
          <w:instrText xml:space="preserve"> PAGEREF _Toc75156304 \h </w:instrText>
        </w:r>
        <w:r w:rsidR="00BE0663">
          <w:rPr>
            <w:noProof/>
            <w:webHidden/>
          </w:rPr>
        </w:r>
        <w:r w:rsidR="00BE0663">
          <w:rPr>
            <w:noProof/>
            <w:webHidden/>
          </w:rPr>
          <w:fldChar w:fldCharType="separate"/>
        </w:r>
        <w:r w:rsidR="00BE0663">
          <w:rPr>
            <w:noProof/>
            <w:webHidden/>
          </w:rPr>
          <w:t>565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05" w:history="1">
        <w:r w:rsidR="00BE0663" w:rsidRPr="00326DF1">
          <w:rPr>
            <w:rStyle w:val="Collegamentoipertestuale"/>
            <w:noProof/>
          </w:rPr>
          <w:t>QUESTI SONO I DODICI CHE GESÙ INVIÒ</w:t>
        </w:r>
        <w:r w:rsidR="00BE0663">
          <w:rPr>
            <w:noProof/>
            <w:webHidden/>
          </w:rPr>
          <w:tab/>
        </w:r>
        <w:r w:rsidR="00BE0663">
          <w:rPr>
            <w:noProof/>
            <w:webHidden/>
          </w:rPr>
          <w:fldChar w:fldCharType="begin"/>
        </w:r>
        <w:r w:rsidR="00BE0663">
          <w:rPr>
            <w:noProof/>
            <w:webHidden/>
          </w:rPr>
          <w:instrText xml:space="preserve"> PAGEREF _Toc75156305 \h </w:instrText>
        </w:r>
        <w:r w:rsidR="00BE0663">
          <w:rPr>
            <w:noProof/>
            <w:webHidden/>
          </w:rPr>
        </w:r>
        <w:r w:rsidR="00BE0663">
          <w:rPr>
            <w:noProof/>
            <w:webHidden/>
          </w:rPr>
          <w:fldChar w:fldCharType="separate"/>
        </w:r>
        <w:r w:rsidR="00BE0663">
          <w:rPr>
            <w:noProof/>
            <w:webHidden/>
          </w:rPr>
          <w:t>566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06" w:history="1">
        <w:r w:rsidR="00BE0663" w:rsidRPr="00326DF1">
          <w:rPr>
            <w:rStyle w:val="Collegamentoipertestuale"/>
            <w:noProof/>
          </w:rPr>
          <w:t>26 Marzo</w:t>
        </w:r>
        <w:r w:rsidR="00BE0663">
          <w:rPr>
            <w:noProof/>
            <w:webHidden/>
          </w:rPr>
          <w:tab/>
        </w:r>
        <w:r w:rsidR="00BE0663">
          <w:rPr>
            <w:noProof/>
            <w:webHidden/>
          </w:rPr>
          <w:fldChar w:fldCharType="begin"/>
        </w:r>
        <w:r w:rsidR="00BE0663">
          <w:rPr>
            <w:noProof/>
            <w:webHidden/>
          </w:rPr>
          <w:instrText xml:space="preserve"> PAGEREF _Toc75156306 \h </w:instrText>
        </w:r>
        <w:r w:rsidR="00BE0663">
          <w:rPr>
            <w:noProof/>
            <w:webHidden/>
          </w:rPr>
        </w:r>
        <w:r w:rsidR="00BE0663">
          <w:rPr>
            <w:noProof/>
            <w:webHidden/>
          </w:rPr>
          <w:fldChar w:fldCharType="separate"/>
        </w:r>
        <w:r w:rsidR="00BE0663">
          <w:rPr>
            <w:noProof/>
            <w:webHidden/>
          </w:rPr>
          <w:t>568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07" w:history="1">
        <w:r w:rsidR="00BE0663" w:rsidRPr="00326DF1">
          <w:rPr>
            <w:rStyle w:val="Collegamentoipertestuale"/>
            <w:noProof/>
          </w:rPr>
          <w:t>Io credo che tu sei il Cristo, il Figlio di Dio, colui che viene nel mondo</w:t>
        </w:r>
        <w:r w:rsidR="00BE0663">
          <w:rPr>
            <w:noProof/>
            <w:webHidden/>
          </w:rPr>
          <w:tab/>
        </w:r>
        <w:r w:rsidR="00BE0663">
          <w:rPr>
            <w:noProof/>
            <w:webHidden/>
          </w:rPr>
          <w:fldChar w:fldCharType="begin"/>
        </w:r>
        <w:r w:rsidR="00BE0663">
          <w:rPr>
            <w:noProof/>
            <w:webHidden/>
          </w:rPr>
          <w:instrText xml:space="preserve"> PAGEREF _Toc75156307 \h </w:instrText>
        </w:r>
        <w:r w:rsidR="00BE0663">
          <w:rPr>
            <w:noProof/>
            <w:webHidden/>
          </w:rPr>
        </w:r>
        <w:r w:rsidR="00BE0663">
          <w:rPr>
            <w:noProof/>
            <w:webHidden/>
          </w:rPr>
          <w:fldChar w:fldCharType="separate"/>
        </w:r>
        <w:r w:rsidR="00BE0663">
          <w:rPr>
            <w:noProof/>
            <w:webHidden/>
          </w:rPr>
          <w:t>568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08" w:history="1">
        <w:r w:rsidR="00BE0663" w:rsidRPr="00326DF1">
          <w:rPr>
            <w:rStyle w:val="Collegamentoipertestuale"/>
            <w:noProof/>
          </w:rPr>
          <w:t>LA VIA DELLA FEDE</w:t>
        </w:r>
        <w:r w:rsidR="00BE0663">
          <w:rPr>
            <w:noProof/>
            <w:webHidden/>
          </w:rPr>
          <w:tab/>
        </w:r>
        <w:r w:rsidR="00BE0663">
          <w:rPr>
            <w:noProof/>
            <w:webHidden/>
          </w:rPr>
          <w:fldChar w:fldCharType="begin"/>
        </w:r>
        <w:r w:rsidR="00BE0663">
          <w:rPr>
            <w:noProof/>
            <w:webHidden/>
          </w:rPr>
          <w:instrText xml:space="preserve"> PAGEREF _Toc75156308 \h </w:instrText>
        </w:r>
        <w:r w:rsidR="00BE0663">
          <w:rPr>
            <w:noProof/>
            <w:webHidden/>
          </w:rPr>
        </w:r>
        <w:r w:rsidR="00BE0663">
          <w:rPr>
            <w:noProof/>
            <w:webHidden/>
          </w:rPr>
          <w:fldChar w:fldCharType="separate"/>
        </w:r>
        <w:r w:rsidR="00BE0663">
          <w:rPr>
            <w:noProof/>
            <w:webHidden/>
          </w:rPr>
          <w:t>571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09" w:history="1">
        <w:r w:rsidR="00BE0663" w:rsidRPr="00326DF1">
          <w:rPr>
            <w:rStyle w:val="Collegamentoipertestuale"/>
            <w:noProof/>
          </w:rPr>
          <w:t>27 Marzo</w:t>
        </w:r>
        <w:r w:rsidR="00BE0663">
          <w:rPr>
            <w:noProof/>
            <w:webHidden/>
          </w:rPr>
          <w:tab/>
        </w:r>
        <w:r w:rsidR="00BE0663">
          <w:rPr>
            <w:noProof/>
            <w:webHidden/>
          </w:rPr>
          <w:fldChar w:fldCharType="begin"/>
        </w:r>
        <w:r w:rsidR="00BE0663">
          <w:rPr>
            <w:noProof/>
            <w:webHidden/>
          </w:rPr>
          <w:instrText xml:space="preserve"> PAGEREF _Toc75156309 \h </w:instrText>
        </w:r>
        <w:r w:rsidR="00BE0663">
          <w:rPr>
            <w:noProof/>
            <w:webHidden/>
          </w:rPr>
        </w:r>
        <w:r w:rsidR="00BE0663">
          <w:rPr>
            <w:noProof/>
            <w:webHidden/>
          </w:rPr>
          <w:fldChar w:fldCharType="separate"/>
        </w:r>
        <w:r w:rsidR="00BE0663">
          <w:rPr>
            <w:noProof/>
            <w:webHidden/>
          </w:rPr>
          <w:t>574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10" w:history="1">
        <w:r w:rsidR="00BE0663" w:rsidRPr="00326DF1">
          <w:rPr>
            <w:rStyle w:val="Collegamentoipertestuale"/>
            <w:noProof/>
          </w:rPr>
          <w:t>Perché le genti divengano un’offerta gradita, santificata dallo Spirito Santo</w:t>
        </w:r>
        <w:r w:rsidR="00BE0663">
          <w:rPr>
            <w:noProof/>
            <w:webHidden/>
          </w:rPr>
          <w:tab/>
        </w:r>
        <w:r w:rsidR="00BE0663">
          <w:rPr>
            <w:noProof/>
            <w:webHidden/>
          </w:rPr>
          <w:fldChar w:fldCharType="begin"/>
        </w:r>
        <w:r w:rsidR="00BE0663">
          <w:rPr>
            <w:noProof/>
            <w:webHidden/>
          </w:rPr>
          <w:instrText xml:space="preserve"> PAGEREF _Toc75156310 \h </w:instrText>
        </w:r>
        <w:r w:rsidR="00BE0663">
          <w:rPr>
            <w:noProof/>
            <w:webHidden/>
          </w:rPr>
        </w:r>
        <w:r w:rsidR="00BE0663">
          <w:rPr>
            <w:noProof/>
            <w:webHidden/>
          </w:rPr>
          <w:fldChar w:fldCharType="separate"/>
        </w:r>
        <w:r w:rsidR="00BE0663">
          <w:rPr>
            <w:noProof/>
            <w:webHidden/>
          </w:rPr>
          <w:t>574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11" w:history="1">
        <w:r w:rsidR="00BE0663" w:rsidRPr="00326DF1">
          <w:rPr>
            <w:rStyle w:val="Collegamentoipertestuale"/>
            <w:noProof/>
          </w:rPr>
          <w:t>CONSOLATRICE DEGLI AFFLITTI</w:t>
        </w:r>
        <w:r w:rsidR="00BE0663">
          <w:rPr>
            <w:noProof/>
            <w:webHidden/>
          </w:rPr>
          <w:tab/>
        </w:r>
        <w:r w:rsidR="00BE0663">
          <w:rPr>
            <w:noProof/>
            <w:webHidden/>
          </w:rPr>
          <w:fldChar w:fldCharType="begin"/>
        </w:r>
        <w:r w:rsidR="00BE0663">
          <w:rPr>
            <w:noProof/>
            <w:webHidden/>
          </w:rPr>
          <w:instrText xml:space="preserve"> PAGEREF _Toc75156311 \h </w:instrText>
        </w:r>
        <w:r w:rsidR="00BE0663">
          <w:rPr>
            <w:noProof/>
            <w:webHidden/>
          </w:rPr>
        </w:r>
        <w:r w:rsidR="00BE0663">
          <w:rPr>
            <w:noProof/>
            <w:webHidden/>
          </w:rPr>
          <w:fldChar w:fldCharType="separate"/>
        </w:r>
        <w:r w:rsidR="00BE0663">
          <w:rPr>
            <w:noProof/>
            <w:webHidden/>
          </w:rPr>
          <w:t>582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12" w:history="1">
        <w:r w:rsidR="00BE0663" w:rsidRPr="00326DF1">
          <w:rPr>
            <w:rStyle w:val="Collegamentoipertestuale"/>
            <w:noProof/>
          </w:rPr>
          <w:t>28 Marzo</w:t>
        </w:r>
        <w:r w:rsidR="00BE0663">
          <w:rPr>
            <w:noProof/>
            <w:webHidden/>
          </w:rPr>
          <w:tab/>
        </w:r>
        <w:r w:rsidR="00BE0663">
          <w:rPr>
            <w:noProof/>
            <w:webHidden/>
          </w:rPr>
          <w:fldChar w:fldCharType="begin"/>
        </w:r>
        <w:r w:rsidR="00BE0663">
          <w:rPr>
            <w:noProof/>
            <w:webHidden/>
          </w:rPr>
          <w:instrText xml:space="preserve"> PAGEREF _Toc75156312 \h </w:instrText>
        </w:r>
        <w:r w:rsidR="00BE0663">
          <w:rPr>
            <w:noProof/>
            <w:webHidden/>
          </w:rPr>
        </w:r>
        <w:r w:rsidR="00BE0663">
          <w:rPr>
            <w:noProof/>
            <w:webHidden/>
          </w:rPr>
          <w:fldChar w:fldCharType="separate"/>
        </w:r>
        <w:r w:rsidR="00BE0663">
          <w:rPr>
            <w:noProof/>
            <w:webHidden/>
          </w:rPr>
          <w:t>589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13" w:history="1">
        <w:r w:rsidR="00BE0663" w:rsidRPr="00326DF1">
          <w:rPr>
            <w:rStyle w:val="Collegamentoipertestuale"/>
            <w:noProof/>
          </w:rPr>
          <w:t>Torre di Davide</w:t>
        </w:r>
        <w:r w:rsidR="00BE0663">
          <w:rPr>
            <w:noProof/>
            <w:webHidden/>
          </w:rPr>
          <w:tab/>
        </w:r>
        <w:r w:rsidR="00BE0663">
          <w:rPr>
            <w:noProof/>
            <w:webHidden/>
          </w:rPr>
          <w:fldChar w:fldCharType="begin"/>
        </w:r>
        <w:r w:rsidR="00BE0663">
          <w:rPr>
            <w:noProof/>
            <w:webHidden/>
          </w:rPr>
          <w:instrText xml:space="preserve"> PAGEREF _Toc75156313 \h </w:instrText>
        </w:r>
        <w:r w:rsidR="00BE0663">
          <w:rPr>
            <w:noProof/>
            <w:webHidden/>
          </w:rPr>
        </w:r>
        <w:r w:rsidR="00BE0663">
          <w:rPr>
            <w:noProof/>
            <w:webHidden/>
          </w:rPr>
          <w:fldChar w:fldCharType="separate"/>
        </w:r>
        <w:r w:rsidR="00BE0663">
          <w:rPr>
            <w:noProof/>
            <w:webHidden/>
          </w:rPr>
          <w:t>589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14" w:history="1">
        <w:r w:rsidR="00BE0663" w:rsidRPr="00326DF1">
          <w:rPr>
            <w:rStyle w:val="Collegamentoipertestuale"/>
            <w:noProof/>
            <w:spacing w:val="-18"/>
          </w:rPr>
          <w:t>OSANNA! BENEDETTO COLUI CHE VIENE NEL NOME DEL SIGNORE!</w:t>
        </w:r>
        <w:r w:rsidR="00BE0663">
          <w:rPr>
            <w:noProof/>
            <w:webHidden/>
          </w:rPr>
          <w:tab/>
        </w:r>
        <w:r w:rsidR="00BE0663">
          <w:rPr>
            <w:noProof/>
            <w:webHidden/>
          </w:rPr>
          <w:fldChar w:fldCharType="begin"/>
        </w:r>
        <w:r w:rsidR="00BE0663">
          <w:rPr>
            <w:noProof/>
            <w:webHidden/>
          </w:rPr>
          <w:instrText xml:space="preserve"> PAGEREF _Toc75156314 \h </w:instrText>
        </w:r>
        <w:r w:rsidR="00BE0663">
          <w:rPr>
            <w:noProof/>
            <w:webHidden/>
          </w:rPr>
        </w:r>
        <w:r w:rsidR="00BE0663">
          <w:rPr>
            <w:noProof/>
            <w:webHidden/>
          </w:rPr>
          <w:fldChar w:fldCharType="separate"/>
        </w:r>
        <w:r w:rsidR="00BE0663">
          <w:rPr>
            <w:noProof/>
            <w:webHidden/>
          </w:rPr>
          <w:t>592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15" w:history="1">
        <w:r w:rsidR="00BE0663" w:rsidRPr="00326DF1">
          <w:rPr>
            <w:rStyle w:val="Collegamentoipertestuale"/>
            <w:noProof/>
          </w:rPr>
          <w:t>29 Marzo</w:t>
        </w:r>
        <w:r w:rsidR="00BE0663">
          <w:rPr>
            <w:noProof/>
            <w:webHidden/>
          </w:rPr>
          <w:tab/>
        </w:r>
        <w:r w:rsidR="00BE0663">
          <w:rPr>
            <w:noProof/>
            <w:webHidden/>
          </w:rPr>
          <w:fldChar w:fldCharType="begin"/>
        </w:r>
        <w:r w:rsidR="00BE0663">
          <w:rPr>
            <w:noProof/>
            <w:webHidden/>
          </w:rPr>
          <w:instrText xml:space="preserve"> PAGEREF _Toc75156315 \h </w:instrText>
        </w:r>
        <w:r w:rsidR="00BE0663">
          <w:rPr>
            <w:noProof/>
            <w:webHidden/>
          </w:rPr>
        </w:r>
        <w:r w:rsidR="00BE0663">
          <w:rPr>
            <w:noProof/>
            <w:webHidden/>
          </w:rPr>
          <w:fldChar w:fldCharType="separate"/>
        </w:r>
        <w:r w:rsidR="00BE0663">
          <w:rPr>
            <w:noProof/>
            <w:webHidden/>
          </w:rPr>
          <w:t>594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16" w:history="1">
        <w:r w:rsidR="00BE0663" w:rsidRPr="00326DF1">
          <w:rPr>
            <w:rStyle w:val="Collegamentoipertestuale"/>
            <w:noProof/>
          </w:rPr>
          <w:t>E subito lo Spirito lo sospinse nel deserto</w:t>
        </w:r>
        <w:r w:rsidR="00BE0663">
          <w:rPr>
            <w:noProof/>
            <w:webHidden/>
          </w:rPr>
          <w:tab/>
        </w:r>
        <w:r w:rsidR="00BE0663">
          <w:rPr>
            <w:noProof/>
            <w:webHidden/>
          </w:rPr>
          <w:fldChar w:fldCharType="begin"/>
        </w:r>
        <w:r w:rsidR="00BE0663">
          <w:rPr>
            <w:noProof/>
            <w:webHidden/>
          </w:rPr>
          <w:instrText xml:space="preserve"> PAGEREF _Toc75156316 \h </w:instrText>
        </w:r>
        <w:r w:rsidR="00BE0663">
          <w:rPr>
            <w:noProof/>
            <w:webHidden/>
          </w:rPr>
        </w:r>
        <w:r w:rsidR="00BE0663">
          <w:rPr>
            <w:noProof/>
            <w:webHidden/>
          </w:rPr>
          <w:fldChar w:fldCharType="separate"/>
        </w:r>
        <w:r w:rsidR="00BE0663">
          <w:rPr>
            <w:noProof/>
            <w:webHidden/>
          </w:rPr>
          <w:t>594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17" w:history="1">
        <w:r w:rsidR="00BE0663" w:rsidRPr="00326DF1">
          <w:rPr>
            <w:rStyle w:val="Collegamentoipertestuale"/>
            <w:noProof/>
          </w:rPr>
          <w:t>PARLIAMO INVECE DELLA SAPIENZA DI DIO</w:t>
        </w:r>
        <w:r w:rsidR="00BE0663">
          <w:rPr>
            <w:noProof/>
            <w:webHidden/>
          </w:rPr>
          <w:tab/>
        </w:r>
        <w:r w:rsidR="00BE0663">
          <w:rPr>
            <w:noProof/>
            <w:webHidden/>
          </w:rPr>
          <w:fldChar w:fldCharType="begin"/>
        </w:r>
        <w:r w:rsidR="00BE0663">
          <w:rPr>
            <w:noProof/>
            <w:webHidden/>
          </w:rPr>
          <w:instrText xml:space="preserve"> PAGEREF _Toc75156317 \h </w:instrText>
        </w:r>
        <w:r w:rsidR="00BE0663">
          <w:rPr>
            <w:noProof/>
            <w:webHidden/>
          </w:rPr>
        </w:r>
        <w:r w:rsidR="00BE0663">
          <w:rPr>
            <w:noProof/>
            <w:webHidden/>
          </w:rPr>
          <w:fldChar w:fldCharType="separate"/>
        </w:r>
        <w:r w:rsidR="00BE0663">
          <w:rPr>
            <w:noProof/>
            <w:webHidden/>
          </w:rPr>
          <w:t>596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18" w:history="1">
        <w:r w:rsidR="00BE0663" w:rsidRPr="00326DF1">
          <w:rPr>
            <w:rStyle w:val="Collegamentoipertestuale"/>
            <w:noProof/>
          </w:rPr>
          <w:t>30 Marzo</w:t>
        </w:r>
        <w:r w:rsidR="00BE0663">
          <w:rPr>
            <w:noProof/>
            <w:webHidden/>
          </w:rPr>
          <w:tab/>
        </w:r>
        <w:r w:rsidR="00BE0663">
          <w:rPr>
            <w:noProof/>
            <w:webHidden/>
          </w:rPr>
          <w:fldChar w:fldCharType="begin"/>
        </w:r>
        <w:r w:rsidR="00BE0663">
          <w:rPr>
            <w:noProof/>
            <w:webHidden/>
          </w:rPr>
          <w:instrText xml:space="preserve"> PAGEREF _Toc75156318 \h </w:instrText>
        </w:r>
        <w:r w:rsidR="00BE0663">
          <w:rPr>
            <w:noProof/>
            <w:webHidden/>
          </w:rPr>
        </w:r>
        <w:r w:rsidR="00BE0663">
          <w:rPr>
            <w:noProof/>
            <w:webHidden/>
          </w:rPr>
          <w:fldChar w:fldCharType="separate"/>
        </w:r>
        <w:r w:rsidR="00BE0663">
          <w:rPr>
            <w:noProof/>
            <w:webHidden/>
          </w:rPr>
          <w:t>598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19" w:history="1">
        <w:r w:rsidR="00BE0663" w:rsidRPr="00326DF1">
          <w:rPr>
            <w:rStyle w:val="Collegamentoipertestuale"/>
            <w:noProof/>
          </w:rPr>
          <w:t>Lo pregarono di allontanarsi dal loro territorio</w:t>
        </w:r>
        <w:r w:rsidR="00BE0663">
          <w:rPr>
            <w:noProof/>
            <w:webHidden/>
          </w:rPr>
          <w:tab/>
        </w:r>
        <w:r w:rsidR="00BE0663">
          <w:rPr>
            <w:noProof/>
            <w:webHidden/>
          </w:rPr>
          <w:fldChar w:fldCharType="begin"/>
        </w:r>
        <w:r w:rsidR="00BE0663">
          <w:rPr>
            <w:noProof/>
            <w:webHidden/>
          </w:rPr>
          <w:instrText xml:space="preserve"> PAGEREF _Toc75156319 \h </w:instrText>
        </w:r>
        <w:r w:rsidR="00BE0663">
          <w:rPr>
            <w:noProof/>
            <w:webHidden/>
          </w:rPr>
        </w:r>
        <w:r w:rsidR="00BE0663">
          <w:rPr>
            <w:noProof/>
            <w:webHidden/>
          </w:rPr>
          <w:fldChar w:fldCharType="separate"/>
        </w:r>
        <w:r w:rsidR="00BE0663">
          <w:rPr>
            <w:noProof/>
            <w:webHidden/>
          </w:rPr>
          <w:t>598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20" w:history="1">
        <w:r w:rsidR="00BE0663" w:rsidRPr="00326DF1">
          <w:rPr>
            <w:rStyle w:val="Collegamentoipertestuale"/>
            <w:noProof/>
            <w:spacing w:val="-8"/>
          </w:rPr>
          <w:t>ANCHE VOI DOVETE LAVARE I PIEDI GLI UNI AGLI ALTRI</w:t>
        </w:r>
        <w:r w:rsidR="00BE0663">
          <w:rPr>
            <w:noProof/>
            <w:webHidden/>
          </w:rPr>
          <w:tab/>
        </w:r>
        <w:r w:rsidR="00BE0663">
          <w:rPr>
            <w:noProof/>
            <w:webHidden/>
          </w:rPr>
          <w:fldChar w:fldCharType="begin"/>
        </w:r>
        <w:r w:rsidR="00BE0663">
          <w:rPr>
            <w:noProof/>
            <w:webHidden/>
          </w:rPr>
          <w:instrText xml:space="preserve"> PAGEREF _Toc75156320 \h </w:instrText>
        </w:r>
        <w:r w:rsidR="00BE0663">
          <w:rPr>
            <w:noProof/>
            <w:webHidden/>
          </w:rPr>
        </w:r>
        <w:r w:rsidR="00BE0663">
          <w:rPr>
            <w:noProof/>
            <w:webHidden/>
          </w:rPr>
          <w:fldChar w:fldCharType="separate"/>
        </w:r>
        <w:r w:rsidR="00BE0663">
          <w:rPr>
            <w:noProof/>
            <w:webHidden/>
          </w:rPr>
          <w:t>599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21" w:history="1">
        <w:r w:rsidR="00BE0663" w:rsidRPr="00326DF1">
          <w:rPr>
            <w:rStyle w:val="Collegamentoipertestuale"/>
            <w:noProof/>
          </w:rPr>
          <w:t>31 Marzo</w:t>
        </w:r>
        <w:r w:rsidR="00BE0663">
          <w:rPr>
            <w:noProof/>
            <w:webHidden/>
          </w:rPr>
          <w:tab/>
        </w:r>
        <w:r w:rsidR="00BE0663">
          <w:rPr>
            <w:noProof/>
            <w:webHidden/>
          </w:rPr>
          <w:fldChar w:fldCharType="begin"/>
        </w:r>
        <w:r w:rsidR="00BE0663">
          <w:rPr>
            <w:noProof/>
            <w:webHidden/>
          </w:rPr>
          <w:instrText xml:space="preserve"> PAGEREF _Toc75156321 \h </w:instrText>
        </w:r>
        <w:r w:rsidR="00BE0663">
          <w:rPr>
            <w:noProof/>
            <w:webHidden/>
          </w:rPr>
        </w:r>
        <w:r w:rsidR="00BE0663">
          <w:rPr>
            <w:noProof/>
            <w:webHidden/>
          </w:rPr>
          <w:fldChar w:fldCharType="separate"/>
        </w:r>
        <w:r w:rsidR="00BE0663">
          <w:rPr>
            <w:noProof/>
            <w:webHidden/>
          </w:rPr>
          <w:t>602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22" w:history="1">
        <w:r w:rsidR="00BE0663" w:rsidRPr="00326DF1">
          <w:rPr>
            <w:rStyle w:val="Collegamentoipertestuale"/>
            <w:noProof/>
          </w:rPr>
          <w:t>Perché avete paura? Non avete ancora fede?</w:t>
        </w:r>
        <w:r w:rsidR="00BE0663">
          <w:rPr>
            <w:noProof/>
            <w:webHidden/>
          </w:rPr>
          <w:tab/>
        </w:r>
        <w:r w:rsidR="00BE0663">
          <w:rPr>
            <w:noProof/>
            <w:webHidden/>
          </w:rPr>
          <w:fldChar w:fldCharType="begin"/>
        </w:r>
        <w:r w:rsidR="00BE0663">
          <w:rPr>
            <w:noProof/>
            <w:webHidden/>
          </w:rPr>
          <w:instrText xml:space="preserve"> PAGEREF _Toc75156322 \h </w:instrText>
        </w:r>
        <w:r w:rsidR="00BE0663">
          <w:rPr>
            <w:noProof/>
            <w:webHidden/>
          </w:rPr>
        </w:r>
        <w:r w:rsidR="00BE0663">
          <w:rPr>
            <w:noProof/>
            <w:webHidden/>
          </w:rPr>
          <w:fldChar w:fldCharType="separate"/>
        </w:r>
        <w:r w:rsidR="00BE0663">
          <w:rPr>
            <w:noProof/>
            <w:webHidden/>
          </w:rPr>
          <w:t>602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23" w:history="1">
        <w:r w:rsidR="00BE0663" w:rsidRPr="00326DF1">
          <w:rPr>
            <w:rStyle w:val="Collegamentoipertestuale"/>
            <w:noProof/>
          </w:rPr>
          <w:t>SÒDOMA SARÀ TRATTATA MENO DURAMENTE DI QUELLA CITTÀ</w:t>
        </w:r>
        <w:r w:rsidR="00BE0663">
          <w:rPr>
            <w:noProof/>
            <w:webHidden/>
          </w:rPr>
          <w:tab/>
        </w:r>
        <w:r w:rsidR="00BE0663">
          <w:rPr>
            <w:noProof/>
            <w:webHidden/>
          </w:rPr>
          <w:fldChar w:fldCharType="begin"/>
        </w:r>
        <w:r w:rsidR="00BE0663">
          <w:rPr>
            <w:noProof/>
            <w:webHidden/>
          </w:rPr>
          <w:instrText xml:space="preserve"> PAGEREF _Toc75156323 \h </w:instrText>
        </w:r>
        <w:r w:rsidR="00BE0663">
          <w:rPr>
            <w:noProof/>
            <w:webHidden/>
          </w:rPr>
        </w:r>
        <w:r w:rsidR="00BE0663">
          <w:rPr>
            <w:noProof/>
            <w:webHidden/>
          </w:rPr>
          <w:fldChar w:fldCharType="separate"/>
        </w:r>
        <w:r w:rsidR="00BE0663">
          <w:rPr>
            <w:noProof/>
            <w:webHidden/>
          </w:rPr>
          <w:t>604</w:t>
        </w:r>
        <w:r w:rsidR="00BE0663">
          <w:rPr>
            <w:noProof/>
            <w:webHidden/>
          </w:rPr>
          <w:fldChar w:fldCharType="end"/>
        </w:r>
      </w:hyperlink>
    </w:p>
    <w:p w:rsidR="00BE0663" w:rsidRDefault="00BE0663">
      <w:pPr>
        <w:pStyle w:val="Sommario1"/>
        <w:tabs>
          <w:tab w:val="right" w:leader="dot" w:pos="9060"/>
        </w:tabs>
        <w:rPr>
          <w:rStyle w:val="Collegamentoipertestuale"/>
          <w:noProof/>
        </w:rPr>
      </w:pPr>
    </w:p>
    <w:p w:rsidR="00BE0663" w:rsidRDefault="00372394">
      <w:pPr>
        <w:pStyle w:val="Sommario1"/>
        <w:tabs>
          <w:tab w:val="right" w:leader="dot" w:pos="9060"/>
        </w:tabs>
        <w:rPr>
          <w:rFonts w:eastAsiaTheme="minorEastAsia" w:cstheme="minorBidi"/>
          <w:b w:val="0"/>
          <w:bCs w:val="0"/>
          <w:caps w:val="0"/>
          <w:noProof/>
          <w:sz w:val="22"/>
          <w:szCs w:val="22"/>
          <w:lang w:eastAsia="it-IT"/>
        </w:rPr>
      </w:pPr>
      <w:hyperlink w:anchor="_Toc75156324" w:history="1">
        <w:r w:rsidR="00BE0663" w:rsidRPr="00326DF1">
          <w:rPr>
            <w:rStyle w:val="Collegamentoipertestuale"/>
            <w:rFonts w:asciiTheme="minorBidi" w:hAnsiTheme="minorBidi"/>
            <w:iCs/>
            <w:noProof/>
          </w:rPr>
          <w:t>Aprile 2021</w:t>
        </w:r>
        <w:r w:rsidR="00BE0663">
          <w:rPr>
            <w:noProof/>
            <w:webHidden/>
          </w:rPr>
          <w:tab/>
        </w:r>
        <w:r w:rsidR="00BE0663">
          <w:rPr>
            <w:noProof/>
            <w:webHidden/>
          </w:rPr>
          <w:fldChar w:fldCharType="begin"/>
        </w:r>
        <w:r w:rsidR="00BE0663">
          <w:rPr>
            <w:noProof/>
            <w:webHidden/>
          </w:rPr>
          <w:instrText xml:space="preserve"> PAGEREF _Toc75156324 \h </w:instrText>
        </w:r>
        <w:r w:rsidR="00BE0663">
          <w:rPr>
            <w:noProof/>
            <w:webHidden/>
          </w:rPr>
        </w:r>
        <w:r w:rsidR="00BE0663">
          <w:rPr>
            <w:noProof/>
            <w:webHidden/>
          </w:rPr>
          <w:fldChar w:fldCharType="separate"/>
        </w:r>
        <w:r w:rsidR="00BE0663">
          <w:rPr>
            <w:noProof/>
            <w:webHidden/>
          </w:rPr>
          <w:t>611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25" w:history="1">
        <w:r w:rsidR="00BE0663" w:rsidRPr="00326DF1">
          <w:rPr>
            <w:rStyle w:val="Collegamentoipertestuale"/>
            <w:noProof/>
          </w:rPr>
          <w:t>1 Aprile</w:t>
        </w:r>
        <w:r w:rsidR="00BE0663">
          <w:rPr>
            <w:noProof/>
            <w:webHidden/>
          </w:rPr>
          <w:tab/>
        </w:r>
        <w:r w:rsidR="00BE0663">
          <w:rPr>
            <w:noProof/>
            <w:webHidden/>
          </w:rPr>
          <w:fldChar w:fldCharType="begin"/>
        </w:r>
        <w:r w:rsidR="00BE0663">
          <w:rPr>
            <w:noProof/>
            <w:webHidden/>
          </w:rPr>
          <w:instrText xml:space="preserve"> PAGEREF _Toc75156325 \h </w:instrText>
        </w:r>
        <w:r w:rsidR="00BE0663">
          <w:rPr>
            <w:noProof/>
            <w:webHidden/>
          </w:rPr>
        </w:r>
        <w:r w:rsidR="00BE0663">
          <w:rPr>
            <w:noProof/>
            <w:webHidden/>
          </w:rPr>
          <w:fldChar w:fldCharType="separate"/>
        </w:r>
        <w:r w:rsidR="00BE0663">
          <w:rPr>
            <w:noProof/>
            <w:webHidden/>
          </w:rPr>
          <w:t>613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26" w:history="1">
        <w:r w:rsidR="00BE0663" w:rsidRPr="00326DF1">
          <w:rPr>
            <w:rStyle w:val="Collegamentoipertestuale"/>
            <w:noProof/>
          </w:rPr>
          <w:t>Voi stessi date loro da mangiare</w:t>
        </w:r>
        <w:r w:rsidR="00BE0663">
          <w:rPr>
            <w:noProof/>
            <w:webHidden/>
          </w:rPr>
          <w:tab/>
        </w:r>
        <w:r w:rsidR="00BE0663">
          <w:rPr>
            <w:noProof/>
            <w:webHidden/>
          </w:rPr>
          <w:fldChar w:fldCharType="begin"/>
        </w:r>
        <w:r w:rsidR="00BE0663">
          <w:rPr>
            <w:noProof/>
            <w:webHidden/>
          </w:rPr>
          <w:instrText xml:space="preserve"> PAGEREF _Toc75156326 \h </w:instrText>
        </w:r>
        <w:r w:rsidR="00BE0663">
          <w:rPr>
            <w:noProof/>
            <w:webHidden/>
          </w:rPr>
        </w:r>
        <w:r w:rsidR="00BE0663">
          <w:rPr>
            <w:noProof/>
            <w:webHidden/>
          </w:rPr>
          <w:fldChar w:fldCharType="separate"/>
        </w:r>
        <w:r w:rsidR="00BE0663">
          <w:rPr>
            <w:noProof/>
            <w:webHidden/>
          </w:rPr>
          <w:t>613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27" w:history="1">
        <w:r w:rsidR="00BE0663" w:rsidRPr="00326DF1">
          <w:rPr>
            <w:rStyle w:val="Collegamentoipertestuale"/>
            <w:noProof/>
          </w:rPr>
          <w:t>SE NON TI LAVERÒ, NON AVRAI PARTE CON ME</w:t>
        </w:r>
        <w:r w:rsidR="00BE0663">
          <w:rPr>
            <w:noProof/>
            <w:webHidden/>
          </w:rPr>
          <w:tab/>
        </w:r>
        <w:r w:rsidR="00BE0663">
          <w:rPr>
            <w:noProof/>
            <w:webHidden/>
          </w:rPr>
          <w:fldChar w:fldCharType="begin"/>
        </w:r>
        <w:r w:rsidR="00BE0663">
          <w:rPr>
            <w:noProof/>
            <w:webHidden/>
          </w:rPr>
          <w:instrText xml:space="preserve"> PAGEREF _Toc75156327 \h </w:instrText>
        </w:r>
        <w:r w:rsidR="00BE0663">
          <w:rPr>
            <w:noProof/>
            <w:webHidden/>
          </w:rPr>
        </w:r>
        <w:r w:rsidR="00BE0663">
          <w:rPr>
            <w:noProof/>
            <w:webHidden/>
          </w:rPr>
          <w:fldChar w:fldCharType="separate"/>
        </w:r>
        <w:r w:rsidR="00BE0663">
          <w:rPr>
            <w:noProof/>
            <w:webHidden/>
          </w:rPr>
          <w:t>614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28" w:history="1">
        <w:r w:rsidR="00BE0663" w:rsidRPr="00326DF1">
          <w:rPr>
            <w:rStyle w:val="Collegamentoipertestuale"/>
            <w:noProof/>
          </w:rPr>
          <w:t>2 Aprile</w:t>
        </w:r>
        <w:r w:rsidR="00BE0663">
          <w:rPr>
            <w:noProof/>
            <w:webHidden/>
          </w:rPr>
          <w:tab/>
        </w:r>
        <w:r w:rsidR="00BE0663">
          <w:rPr>
            <w:noProof/>
            <w:webHidden/>
          </w:rPr>
          <w:fldChar w:fldCharType="begin"/>
        </w:r>
        <w:r w:rsidR="00BE0663">
          <w:rPr>
            <w:noProof/>
            <w:webHidden/>
          </w:rPr>
          <w:instrText xml:space="preserve"> PAGEREF _Toc75156328 \h </w:instrText>
        </w:r>
        <w:r w:rsidR="00BE0663">
          <w:rPr>
            <w:noProof/>
            <w:webHidden/>
          </w:rPr>
        </w:r>
        <w:r w:rsidR="00BE0663">
          <w:rPr>
            <w:noProof/>
            <w:webHidden/>
          </w:rPr>
          <w:fldChar w:fldCharType="separate"/>
        </w:r>
        <w:r w:rsidR="00BE0663">
          <w:rPr>
            <w:noProof/>
            <w:webHidden/>
          </w:rPr>
          <w:t>616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29" w:history="1">
        <w:r w:rsidR="00BE0663" w:rsidRPr="00326DF1">
          <w:rPr>
            <w:rStyle w:val="Collegamentoipertestuale"/>
            <w:noProof/>
          </w:rPr>
          <w:t>Perché credano che tu mi hai mandato</w:t>
        </w:r>
        <w:r w:rsidR="00BE0663">
          <w:rPr>
            <w:noProof/>
            <w:webHidden/>
          </w:rPr>
          <w:tab/>
        </w:r>
        <w:r w:rsidR="00BE0663">
          <w:rPr>
            <w:noProof/>
            <w:webHidden/>
          </w:rPr>
          <w:fldChar w:fldCharType="begin"/>
        </w:r>
        <w:r w:rsidR="00BE0663">
          <w:rPr>
            <w:noProof/>
            <w:webHidden/>
          </w:rPr>
          <w:instrText xml:space="preserve"> PAGEREF _Toc75156329 \h </w:instrText>
        </w:r>
        <w:r w:rsidR="00BE0663">
          <w:rPr>
            <w:noProof/>
            <w:webHidden/>
          </w:rPr>
        </w:r>
        <w:r w:rsidR="00BE0663">
          <w:rPr>
            <w:noProof/>
            <w:webHidden/>
          </w:rPr>
          <w:fldChar w:fldCharType="separate"/>
        </w:r>
        <w:r w:rsidR="00BE0663">
          <w:rPr>
            <w:noProof/>
            <w:webHidden/>
          </w:rPr>
          <w:t>616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30" w:history="1">
        <w:r w:rsidR="00BE0663" w:rsidRPr="00326DF1">
          <w:rPr>
            <w:rStyle w:val="Collegamentoipertestuale"/>
            <w:noProof/>
          </w:rPr>
          <w:t>«È UN FANTASMA!» E SI MISERO A GRIDARE</w:t>
        </w:r>
        <w:r w:rsidR="00BE0663">
          <w:rPr>
            <w:noProof/>
            <w:webHidden/>
          </w:rPr>
          <w:tab/>
        </w:r>
        <w:r w:rsidR="00BE0663">
          <w:rPr>
            <w:noProof/>
            <w:webHidden/>
          </w:rPr>
          <w:fldChar w:fldCharType="begin"/>
        </w:r>
        <w:r w:rsidR="00BE0663">
          <w:rPr>
            <w:noProof/>
            <w:webHidden/>
          </w:rPr>
          <w:instrText xml:space="preserve"> PAGEREF _Toc75156330 \h </w:instrText>
        </w:r>
        <w:r w:rsidR="00BE0663">
          <w:rPr>
            <w:noProof/>
            <w:webHidden/>
          </w:rPr>
        </w:r>
        <w:r w:rsidR="00BE0663">
          <w:rPr>
            <w:noProof/>
            <w:webHidden/>
          </w:rPr>
          <w:fldChar w:fldCharType="separate"/>
        </w:r>
        <w:r w:rsidR="00BE0663">
          <w:rPr>
            <w:noProof/>
            <w:webHidden/>
          </w:rPr>
          <w:t>617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31" w:history="1">
        <w:r w:rsidR="00BE0663" w:rsidRPr="00326DF1">
          <w:rPr>
            <w:rStyle w:val="Collegamentoipertestuale"/>
            <w:noProof/>
          </w:rPr>
          <w:t>3 Aprile</w:t>
        </w:r>
        <w:r w:rsidR="00BE0663">
          <w:rPr>
            <w:noProof/>
            <w:webHidden/>
          </w:rPr>
          <w:tab/>
        </w:r>
        <w:r w:rsidR="00BE0663">
          <w:rPr>
            <w:noProof/>
            <w:webHidden/>
          </w:rPr>
          <w:fldChar w:fldCharType="begin"/>
        </w:r>
        <w:r w:rsidR="00BE0663">
          <w:rPr>
            <w:noProof/>
            <w:webHidden/>
          </w:rPr>
          <w:instrText xml:space="preserve"> PAGEREF _Toc75156331 \h </w:instrText>
        </w:r>
        <w:r w:rsidR="00BE0663">
          <w:rPr>
            <w:noProof/>
            <w:webHidden/>
          </w:rPr>
        </w:r>
        <w:r w:rsidR="00BE0663">
          <w:rPr>
            <w:noProof/>
            <w:webHidden/>
          </w:rPr>
          <w:fldChar w:fldCharType="separate"/>
        </w:r>
        <w:r w:rsidR="00BE0663">
          <w:rPr>
            <w:noProof/>
            <w:webHidden/>
          </w:rPr>
          <w:t>621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32" w:history="1">
        <w:r w:rsidR="00BE0663" w:rsidRPr="00326DF1">
          <w:rPr>
            <w:rStyle w:val="Collegamentoipertestuale"/>
            <w:noProof/>
          </w:rPr>
          <w:t>Lottate con me nelle preghiere che rivolgete a Dio</w:t>
        </w:r>
        <w:r w:rsidR="00BE0663">
          <w:rPr>
            <w:noProof/>
            <w:webHidden/>
          </w:rPr>
          <w:tab/>
        </w:r>
        <w:r w:rsidR="00BE0663">
          <w:rPr>
            <w:noProof/>
            <w:webHidden/>
          </w:rPr>
          <w:fldChar w:fldCharType="begin"/>
        </w:r>
        <w:r w:rsidR="00BE0663">
          <w:rPr>
            <w:noProof/>
            <w:webHidden/>
          </w:rPr>
          <w:instrText xml:space="preserve"> PAGEREF _Toc75156332 \h </w:instrText>
        </w:r>
        <w:r w:rsidR="00BE0663">
          <w:rPr>
            <w:noProof/>
            <w:webHidden/>
          </w:rPr>
        </w:r>
        <w:r w:rsidR="00BE0663">
          <w:rPr>
            <w:noProof/>
            <w:webHidden/>
          </w:rPr>
          <w:fldChar w:fldCharType="separate"/>
        </w:r>
        <w:r w:rsidR="00BE0663">
          <w:rPr>
            <w:noProof/>
            <w:webHidden/>
          </w:rPr>
          <w:t>621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33" w:history="1">
        <w:r w:rsidR="00BE0663" w:rsidRPr="00326DF1">
          <w:rPr>
            <w:rStyle w:val="Collegamentoipertestuale"/>
            <w:noProof/>
          </w:rPr>
          <w:t>ECCO: IO VI MANDO COME PECORE IN MEZZO A LUPI</w:t>
        </w:r>
        <w:r w:rsidR="00BE0663">
          <w:rPr>
            <w:noProof/>
            <w:webHidden/>
          </w:rPr>
          <w:tab/>
        </w:r>
        <w:r w:rsidR="00BE0663">
          <w:rPr>
            <w:noProof/>
            <w:webHidden/>
          </w:rPr>
          <w:fldChar w:fldCharType="begin"/>
        </w:r>
        <w:r w:rsidR="00BE0663">
          <w:rPr>
            <w:noProof/>
            <w:webHidden/>
          </w:rPr>
          <w:instrText xml:space="preserve"> PAGEREF _Toc75156333 \h </w:instrText>
        </w:r>
        <w:r w:rsidR="00BE0663">
          <w:rPr>
            <w:noProof/>
            <w:webHidden/>
          </w:rPr>
        </w:r>
        <w:r w:rsidR="00BE0663">
          <w:rPr>
            <w:noProof/>
            <w:webHidden/>
          </w:rPr>
          <w:fldChar w:fldCharType="separate"/>
        </w:r>
        <w:r w:rsidR="00BE0663">
          <w:rPr>
            <w:noProof/>
            <w:webHidden/>
          </w:rPr>
          <w:t>624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34" w:history="1">
        <w:r w:rsidR="00BE0663" w:rsidRPr="00326DF1">
          <w:rPr>
            <w:rStyle w:val="Collegamentoipertestuale"/>
            <w:noProof/>
          </w:rPr>
          <w:t>4 Aprile</w:t>
        </w:r>
        <w:r w:rsidR="00BE0663">
          <w:rPr>
            <w:noProof/>
            <w:webHidden/>
          </w:rPr>
          <w:tab/>
        </w:r>
        <w:r w:rsidR="00BE0663">
          <w:rPr>
            <w:noProof/>
            <w:webHidden/>
          </w:rPr>
          <w:fldChar w:fldCharType="begin"/>
        </w:r>
        <w:r w:rsidR="00BE0663">
          <w:rPr>
            <w:noProof/>
            <w:webHidden/>
          </w:rPr>
          <w:instrText xml:space="preserve"> PAGEREF _Toc75156334 \h </w:instrText>
        </w:r>
        <w:r w:rsidR="00BE0663">
          <w:rPr>
            <w:noProof/>
            <w:webHidden/>
          </w:rPr>
        </w:r>
        <w:r w:rsidR="00BE0663">
          <w:rPr>
            <w:noProof/>
            <w:webHidden/>
          </w:rPr>
          <w:fldChar w:fldCharType="separate"/>
        </w:r>
        <w:r w:rsidR="00BE0663">
          <w:rPr>
            <w:noProof/>
            <w:webHidden/>
          </w:rPr>
          <w:t>625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35" w:history="1">
        <w:r w:rsidR="00BE0663" w:rsidRPr="00326DF1">
          <w:rPr>
            <w:rStyle w:val="Collegamentoipertestuale"/>
            <w:noProof/>
          </w:rPr>
          <w:t>Torre d'avorio</w:t>
        </w:r>
        <w:r w:rsidR="00BE0663">
          <w:rPr>
            <w:noProof/>
            <w:webHidden/>
          </w:rPr>
          <w:tab/>
        </w:r>
        <w:r w:rsidR="00BE0663">
          <w:rPr>
            <w:noProof/>
            <w:webHidden/>
          </w:rPr>
          <w:fldChar w:fldCharType="begin"/>
        </w:r>
        <w:r w:rsidR="00BE0663">
          <w:rPr>
            <w:noProof/>
            <w:webHidden/>
          </w:rPr>
          <w:instrText xml:space="preserve"> PAGEREF _Toc75156335 \h </w:instrText>
        </w:r>
        <w:r w:rsidR="00BE0663">
          <w:rPr>
            <w:noProof/>
            <w:webHidden/>
          </w:rPr>
        </w:r>
        <w:r w:rsidR="00BE0663">
          <w:rPr>
            <w:noProof/>
            <w:webHidden/>
          </w:rPr>
          <w:fldChar w:fldCharType="separate"/>
        </w:r>
        <w:r w:rsidR="00BE0663">
          <w:rPr>
            <w:noProof/>
            <w:webHidden/>
          </w:rPr>
          <w:t>625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36" w:history="1">
        <w:r w:rsidR="00BE0663" w:rsidRPr="00326DF1">
          <w:rPr>
            <w:rStyle w:val="Collegamentoipertestuale"/>
            <w:noProof/>
          </w:rPr>
          <w:t>E VIDE E CREDETTE</w:t>
        </w:r>
        <w:r w:rsidR="00BE0663">
          <w:rPr>
            <w:noProof/>
            <w:webHidden/>
          </w:rPr>
          <w:tab/>
        </w:r>
        <w:r w:rsidR="00BE0663">
          <w:rPr>
            <w:noProof/>
            <w:webHidden/>
          </w:rPr>
          <w:fldChar w:fldCharType="begin"/>
        </w:r>
        <w:r w:rsidR="00BE0663">
          <w:rPr>
            <w:noProof/>
            <w:webHidden/>
          </w:rPr>
          <w:instrText xml:space="preserve"> PAGEREF _Toc75156336 \h </w:instrText>
        </w:r>
        <w:r w:rsidR="00BE0663">
          <w:rPr>
            <w:noProof/>
            <w:webHidden/>
          </w:rPr>
        </w:r>
        <w:r w:rsidR="00BE0663">
          <w:rPr>
            <w:noProof/>
            <w:webHidden/>
          </w:rPr>
          <w:fldChar w:fldCharType="separate"/>
        </w:r>
        <w:r w:rsidR="00BE0663">
          <w:rPr>
            <w:noProof/>
            <w:webHidden/>
          </w:rPr>
          <w:t>630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37" w:history="1">
        <w:r w:rsidR="00BE0663" w:rsidRPr="00326DF1">
          <w:rPr>
            <w:rStyle w:val="Collegamentoipertestuale"/>
            <w:noProof/>
          </w:rPr>
          <w:t>5 Aprile</w:t>
        </w:r>
        <w:r w:rsidR="00BE0663">
          <w:rPr>
            <w:noProof/>
            <w:webHidden/>
          </w:rPr>
          <w:tab/>
        </w:r>
        <w:r w:rsidR="00BE0663">
          <w:rPr>
            <w:noProof/>
            <w:webHidden/>
          </w:rPr>
          <w:fldChar w:fldCharType="begin"/>
        </w:r>
        <w:r w:rsidR="00BE0663">
          <w:rPr>
            <w:noProof/>
            <w:webHidden/>
          </w:rPr>
          <w:instrText xml:space="preserve"> PAGEREF _Toc75156337 \h </w:instrText>
        </w:r>
        <w:r w:rsidR="00BE0663">
          <w:rPr>
            <w:noProof/>
            <w:webHidden/>
          </w:rPr>
        </w:r>
        <w:r w:rsidR="00BE0663">
          <w:rPr>
            <w:noProof/>
            <w:webHidden/>
          </w:rPr>
          <w:fldChar w:fldCharType="separate"/>
        </w:r>
        <w:r w:rsidR="00BE0663">
          <w:rPr>
            <w:noProof/>
            <w:webHidden/>
          </w:rPr>
          <w:t>631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38" w:history="1">
        <w:r w:rsidR="00BE0663" w:rsidRPr="00326DF1">
          <w:rPr>
            <w:rStyle w:val="Collegamentoipertestuale"/>
            <w:noProof/>
          </w:rPr>
          <w:t>E apparve loro Elia con Mosè e conversavano con Gesù</w:t>
        </w:r>
        <w:r w:rsidR="00BE0663">
          <w:rPr>
            <w:noProof/>
            <w:webHidden/>
          </w:rPr>
          <w:tab/>
        </w:r>
        <w:r w:rsidR="00BE0663">
          <w:rPr>
            <w:noProof/>
            <w:webHidden/>
          </w:rPr>
          <w:fldChar w:fldCharType="begin"/>
        </w:r>
        <w:r w:rsidR="00BE0663">
          <w:rPr>
            <w:noProof/>
            <w:webHidden/>
          </w:rPr>
          <w:instrText xml:space="preserve"> PAGEREF _Toc75156338 \h </w:instrText>
        </w:r>
        <w:r w:rsidR="00BE0663">
          <w:rPr>
            <w:noProof/>
            <w:webHidden/>
          </w:rPr>
        </w:r>
        <w:r w:rsidR="00BE0663">
          <w:rPr>
            <w:noProof/>
            <w:webHidden/>
          </w:rPr>
          <w:fldChar w:fldCharType="separate"/>
        </w:r>
        <w:r w:rsidR="00BE0663">
          <w:rPr>
            <w:noProof/>
            <w:webHidden/>
          </w:rPr>
          <w:t>631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39" w:history="1">
        <w:r w:rsidR="00BE0663" w:rsidRPr="00326DF1">
          <w:rPr>
            <w:rStyle w:val="Collegamentoipertestuale"/>
            <w:noProof/>
          </w:rPr>
          <w:t>ORA, NOI ABBIAMO IL PENSIERO DI CRISTO</w:t>
        </w:r>
        <w:r w:rsidR="00BE0663">
          <w:rPr>
            <w:noProof/>
            <w:webHidden/>
          </w:rPr>
          <w:tab/>
        </w:r>
        <w:r w:rsidR="00BE0663">
          <w:rPr>
            <w:noProof/>
            <w:webHidden/>
          </w:rPr>
          <w:fldChar w:fldCharType="begin"/>
        </w:r>
        <w:r w:rsidR="00BE0663">
          <w:rPr>
            <w:noProof/>
            <w:webHidden/>
          </w:rPr>
          <w:instrText xml:space="preserve"> PAGEREF _Toc75156339 \h </w:instrText>
        </w:r>
        <w:r w:rsidR="00BE0663">
          <w:rPr>
            <w:noProof/>
            <w:webHidden/>
          </w:rPr>
        </w:r>
        <w:r w:rsidR="00BE0663">
          <w:rPr>
            <w:noProof/>
            <w:webHidden/>
          </w:rPr>
          <w:fldChar w:fldCharType="separate"/>
        </w:r>
        <w:r w:rsidR="00BE0663">
          <w:rPr>
            <w:noProof/>
            <w:webHidden/>
          </w:rPr>
          <w:t>635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40" w:history="1">
        <w:r w:rsidR="00BE0663" w:rsidRPr="00326DF1">
          <w:rPr>
            <w:rStyle w:val="Collegamentoipertestuale"/>
            <w:noProof/>
          </w:rPr>
          <w:t>6 Aprile</w:t>
        </w:r>
        <w:r w:rsidR="00BE0663">
          <w:rPr>
            <w:noProof/>
            <w:webHidden/>
          </w:rPr>
          <w:tab/>
        </w:r>
        <w:r w:rsidR="00BE0663">
          <w:rPr>
            <w:noProof/>
            <w:webHidden/>
          </w:rPr>
          <w:fldChar w:fldCharType="begin"/>
        </w:r>
        <w:r w:rsidR="00BE0663">
          <w:rPr>
            <w:noProof/>
            <w:webHidden/>
          </w:rPr>
          <w:instrText xml:space="preserve"> PAGEREF _Toc75156340 \h </w:instrText>
        </w:r>
        <w:r w:rsidR="00BE0663">
          <w:rPr>
            <w:noProof/>
            <w:webHidden/>
          </w:rPr>
        </w:r>
        <w:r w:rsidR="00BE0663">
          <w:rPr>
            <w:noProof/>
            <w:webHidden/>
          </w:rPr>
          <w:fldChar w:fldCharType="separate"/>
        </w:r>
        <w:r w:rsidR="00BE0663">
          <w:rPr>
            <w:noProof/>
            <w:webHidden/>
          </w:rPr>
          <w:t>637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41" w:history="1">
        <w:r w:rsidR="00BE0663" w:rsidRPr="00326DF1">
          <w:rPr>
            <w:rStyle w:val="Collegamentoipertestuale"/>
            <w:noProof/>
          </w:rPr>
          <w:t>Prendi il tuo letto e va’ a casa tua</w:t>
        </w:r>
        <w:r w:rsidR="00BE0663">
          <w:rPr>
            <w:noProof/>
            <w:webHidden/>
          </w:rPr>
          <w:tab/>
        </w:r>
        <w:r w:rsidR="00BE0663">
          <w:rPr>
            <w:noProof/>
            <w:webHidden/>
          </w:rPr>
          <w:fldChar w:fldCharType="begin"/>
        </w:r>
        <w:r w:rsidR="00BE0663">
          <w:rPr>
            <w:noProof/>
            <w:webHidden/>
          </w:rPr>
          <w:instrText xml:space="preserve"> PAGEREF _Toc75156341 \h </w:instrText>
        </w:r>
        <w:r w:rsidR="00BE0663">
          <w:rPr>
            <w:noProof/>
            <w:webHidden/>
          </w:rPr>
        </w:r>
        <w:r w:rsidR="00BE0663">
          <w:rPr>
            <w:noProof/>
            <w:webHidden/>
          </w:rPr>
          <w:fldChar w:fldCharType="separate"/>
        </w:r>
        <w:r w:rsidR="00BE0663">
          <w:rPr>
            <w:noProof/>
            <w:webHidden/>
          </w:rPr>
          <w:t>637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42" w:history="1">
        <w:r w:rsidR="00BE0663" w:rsidRPr="00326DF1">
          <w:rPr>
            <w:rStyle w:val="Collegamentoipertestuale"/>
            <w:noProof/>
          </w:rPr>
          <w:t>QUELLO CHE VUOI FARE, FALLO PRESTO</w:t>
        </w:r>
        <w:r w:rsidR="00BE0663">
          <w:rPr>
            <w:noProof/>
            <w:webHidden/>
          </w:rPr>
          <w:tab/>
        </w:r>
        <w:r w:rsidR="00BE0663">
          <w:rPr>
            <w:noProof/>
            <w:webHidden/>
          </w:rPr>
          <w:fldChar w:fldCharType="begin"/>
        </w:r>
        <w:r w:rsidR="00BE0663">
          <w:rPr>
            <w:noProof/>
            <w:webHidden/>
          </w:rPr>
          <w:instrText xml:space="preserve"> PAGEREF _Toc75156342 \h </w:instrText>
        </w:r>
        <w:r w:rsidR="00BE0663">
          <w:rPr>
            <w:noProof/>
            <w:webHidden/>
          </w:rPr>
        </w:r>
        <w:r w:rsidR="00BE0663">
          <w:rPr>
            <w:noProof/>
            <w:webHidden/>
          </w:rPr>
          <w:fldChar w:fldCharType="separate"/>
        </w:r>
        <w:r w:rsidR="00BE0663">
          <w:rPr>
            <w:noProof/>
            <w:webHidden/>
          </w:rPr>
          <w:t>639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43" w:history="1">
        <w:r w:rsidR="00BE0663" w:rsidRPr="00326DF1">
          <w:rPr>
            <w:rStyle w:val="Collegamentoipertestuale"/>
            <w:noProof/>
          </w:rPr>
          <w:t>7 Aprile</w:t>
        </w:r>
        <w:r w:rsidR="00BE0663">
          <w:rPr>
            <w:noProof/>
            <w:webHidden/>
          </w:rPr>
          <w:tab/>
        </w:r>
        <w:r w:rsidR="00BE0663">
          <w:rPr>
            <w:noProof/>
            <w:webHidden/>
          </w:rPr>
          <w:fldChar w:fldCharType="begin"/>
        </w:r>
        <w:r w:rsidR="00BE0663">
          <w:rPr>
            <w:noProof/>
            <w:webHidden/>
          </w:rPr>
          <w:instrText xml:space="preserve"> PAGEREF _Toc75156343 \h </w:instrText>
        </w:r>
        <w:r w:rsidR="00BE0663">
          <w:rPr>
            <w:noProof/>
            <w:webHidden/>
          </w:rPr>
        </w:r>
        <w:r w:rsidR="00BE0663">
          <w:rPr>
            <w:noProof/>
            <w:webHidden/>
          </w:rPr>
          <w:fldChar w:fldCharType="separate"/>
        </w:r>
        <w:r w:rsidR="00BE0663">
          <w:rPr>
            <w:noProof/>
            <w:webHidden/>
          </w:rPr>
          <w:t>640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44" w:history="1">
        <w:r w:rsidR="00BE0663" w:rsidRPr="00326DF1">
          <w:rPr>
            <w:rStyle w:val="Collegamentoipertestuale"/>
            <w:noProof/>
          </w:rPr>
          <w:t>Annuncia loro ciò che il Signore ti ha fatto</w:t>
        </w:r>
        <w:r w:rsidR="00BE0663">
          <w:rPr>
            <w:noProof/>
            <w:webHidden/>
          </w:rPr>
          <w:tab/>
        </w:r>
        <w:r w:rsidR="00BE0663">
          <w:rPr>
            <w:noProof/>
            <w:webHidden/>
          </w:rPr>
          <w:fldChar w:fldCharType="begin"/>
        </w:r>
        <w:r w:rsidR="00BE0663">
          <w:rPr>
            <w:noProof/>
            <w:webHidden/>
          </w:rPr>
          <w:instrText xml:space="preserve"> PAGEREF _Toc75156344 \h </w:instrText>
        </w:r>
        <w:r w:rsidR="00BE0663">
          <w:rPr>
            <w:noProof/>
            <w:webHidden/>
          </w:rPr>
        </w:r>
        <w:r w:rsidR="00BE0663">
          <w:rPr>
            <w:noProof/>
            <w:webHidden/>
          </w:rPr>
          <w:fldChar w:fldCharType="separate"/>
        </w:r>
        <w:r w:rsidR="00BE0663">
          <w:rPr>
            <w:noProof/>
            <w:webHidden/>
          </w:rPr>
          <w:t>640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45" w:history="1">
        <w:r w:rsidR="00BE0663" w:rsidRPr="00326DF1">
          <w:rPr>
            <w:rStyle w:val="Collegamentoipertestuale"/>
            <w:noProof/>
            <w:spacing w:val="-12"/>
          </w:rPr>
          <w:t>CHI ASCOLTA VOI ASCOLTA ME, CHI DISPREZZA VOI DISPREZZA ME</w:t>
        </w:r>
        <w:r w:rsidR="00BE0663">
          <w:rPr>
            <w:noProof/>
            <w:webHidden/>
          </w:rPr>
          <w:tab/>
        </w:r>
        <w:r w:rsidR="00BE0663">
          <w:rPr>
            <w:noProof/>
            <w:webHidden/>
          </w:rPr>
          <w:fldChar w:fldCharType="begin"/>
        </w:r>
        <w:r w:rsidR="00BE0663">
          <w:rPr>
            <w:noProof/>
            <w:webHidden/>
          </w:rPr>
          <w:instrText xml:space="preserve"> PAGEREF _Toc75156345 \h </w:instrText>
        </w:r>
        <w:r w:rsidR="00BE0663">
          <w:rPr>
            <w:noProof/>
            <w:webHidden/>
          </w:rPr>
        </w:r>
        <w:r w:rsidR="00BE0663">
          <w:rPr>
            <w:noProof/>
            <w:webHidden/>
          </w:rPr>
          <w:fldChar w:fldCharType="separate"/>
        </w:r>
        <w:r w:rsidR="00BE0663">
          <w:rPr>
            <w:noProof/>
            <w:webHidden/>
          </w:rPr>
          <w:t>643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46" w:history="1">
        <w:r w:rsidR="00BE0663" w:rsidRPr="00326DF1">
          <w:rPr>
            <w:rStyle w:val="Collegamentoipertestuale"/>
            <w:noProof/>
          </w:rPr>
          <w:t>8 Aprile</w:t>
        </w:r>
        <w:r w:rsidR="00BE0663">
          <w:rPr>
            <w:noProof/>
            <w:webHidden/>
          </w:rPr>
          <w:tab/>
        </w:r>
        <w:r w:rsidR="00BE0663">
          <w:rPr>
            <w:noProof/>
            <w:webHidden/>
          </w:rPr>
          <w:fldChar w:fldCharType="begin"/>
        </w:r>
        <w:r w:rsidR="00BE0663">
          <w:rPr>
            <w:noProof/>
            <w:webHidden/>
          </w:rPr>
          <w:instrText xml:space="preserve"> PAGEREF _Toc75156346 \h </w:instrText>
        </w:r>
        <w:r w:rsidR="00BE0663">
          <w:rPr>
            <w:noProof/>
            <w:webHidden/>
          </w:rPr>
        </w:r>
        <w:r w:rsidR="00BE0663">
          <w:rPr>
            <w:noProof/>
            <w:webHidden/>
          </w:rPr>
          <w:fldChar w:fldCharType="separate"/>
        </w:r>
        <w:r w:rsidR="00BE0663">
          <w:rPr>
            <w:noProof/>
            <w:webHidden/>
          </w:rPr>
          <w:t>644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47" w:history="1">
        <w:r w:rsidR="00BE0663" w:rsidRPr="00326DF1">
          <w:rPr>
            <w:rStyle w:val="Collegamentoipertestuale"/>
            <w:noProof/>
          </w:rPr>
          <w:t>Chi si vergognerà di me e delle mie parole</w:t>
        </w:r>
        <w:r w:rsidR="00BE0663">
          <w:rPr>
            <w:noProof/>
            <w:webHidden/>
          </w:rPr>
          <w:tab/>
        </w:r>
        <w:r w:rsidR="00BE0663">
          <w:rPr>
            <w:noProof/>
            <w:webHidden/>
          </w:rPr>
          <w:fldChar w:fldCharType="begin"/>
        </w:r>
        <w:r w:rsidR="00BE0663">
          <w:rPr>
            <w:noProof/>
            <w:webHidden/>
          </w:rPr>
          <w:instrText xml:space="preserve"> PAGEREF _Toc75156347 \h </w:instrText>
        </w:r>
        <w:r w:rsidR="00BE0663">
          <w:rPr>
            <w:noProof/>
            <w:webHidden/>
          </w:rPr>
        </w:r>
        <w:r w:rsidR="00BE0663">
          <w:rPr>
            <w:noProof/>
            <w:webHidden/>
          </w:rPr>
          <w:fldChar w:fldCharType="separate"/>
        </w:r>
        <w:r w:rsidR="00BE0663">
          <w:rPr>
            <w:noProof/>
            <w:webHidden/>
          </w:rPr>
          <w:t>645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48" w:history="1">
        <w:r w:rsidR="00BE0663" w:rsidRPr="00326DF1">
          <w:rPr>
            <w:rStyle w:val="Collegamentoipertestuale"/>
            <w:noProof/>
          </w:rPr>
          <w:t>SIETE VERAMENTE ABILI NEL RIFIUTARE IL COMANDAMENTO DI DIO</w:t>
        </w:r>
        <w:r w:rsidR="00BE0663">
          <w:rPr>
            <w:noProof/>
            <w:webHidden/>
          </w:rPr>
          <w:tab/>
        </w:r>
        <w:r w:rsidR="00BE0663">
          <w:rPr>
            <w:noProof/>
            <w:webHidden/>
          </w:rPr>
          <w:fldChar w:fldCharType="begin"/>
        </w:r>
        <w:r w:rsidR="00BE0663">
          <w:rPr>
            <w:noProof/>
            <w:webHidden/>
          </w:rPr>
          <w:instrText xml:space="preserve"> PAGEREF _Toc75156348 \h </w:instrText>
        </w:r>
        <w:r w:rsidR="00BE0663">
          <w:rPr>
            <w:noProof/>
            <w:webHidden/>
          </w:rPr>
        </w:r>
        <w:r w:rsidR="00BE0663">
          <w:rPr>
            <w:noProof/>
            <w:webHidden/>
          </w:rPr>
          <w:fldChar w:fldCharType="separate"/>
        </w:r>
        <w:r w:rsidR="00BE0663">
          <w:rPr>
            <w:noProof/>
            <w:webHidden/>
          </w:rPr>
          <w:t>646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49" w:history="1">
        <w:r w:rsidR="00BE0663" w:rsidRPr="00326DF1">
          <w:rPr>
            <w:rStyle w:val="Collegamentoipertestuale"/>
            <w:noProof/>
          </w:rPr>
          <w:t>9 Aprile</w:t>
        </w:r>
        <w:r w:rsidR="00BE0663">
          <w:rPr>
            <w:noProof/>
            <w:webHidden/>
          </w:rPr>
          <w:tab/>
        </w:r>
        <w:r w:rsidR="00BE0663">
          <w:rPr>
            <w:noProof/>
            <w:webHidden/>
          </w:rPr>
          <w:fldChar w:fldCharType="begin"/>
        </w:r>
        <w:r w:rsidR="00BE0663">
          <w:rPr>
            <w:noProof/>
            <w:webHidden/>
          </w:rPr>
          <w:instrText xml:space="preserve"> PAGEREF _Toc75156349 \h </w:instrText>
        </w:r>
        <w:r w:rsidR="00BE0663">
          <w:rPr>
            <w:noProof/>
            <w:webHidden/>
          </w:rPr>
        </w:r>
        <w:r w:rsidR="00BE0663">
          <w:rPr>
            <w:noProof/>
            <w:webHidden/>
          </w:rPr>
          <w:fldChar w:fldCharType="separate"/>
        </w:r>
        <w:r w:rsidR="00BE0663">
          <w:rPr>
            <w:noProof/>
            <w:webHidden/>
          </w:rPr>
          <w:t>648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50" w:history="1">
        <w:r w:rsidR="00BE0663" w:rsidRPr="00326DF1">
          <w:rPr>
            <w:rStyle w:val="Collegamentoipertestuale"/>
            <w:noProof/>
          </w:rPr>
          <w:t>Quest’uomo compie molti segni</w:t>
        </w:r>
        <w:r w:rsidR="00BE0663">
          <w:rPr>
            <w:noProof/>
            <w:webHidden/>
          </w:rPr>
          <w:tab/>
        </w:r>
        <w:r w:rsidR="00BE0663">
          <w:rPr>
            <w:noProof/>
            <w:webHidden/>
          </w:rPr>
          <w:fldChar w:fldCharType="begin"/>
        </w:r>
        <w:r w:rsidR="00BE0663">
          <w:rPr>
            <w:noProof/>
            <w:webHidden/>
          </w:rPr>
          <w:instrText xml:space="preserve"> PAGEREF _Toc75156350 \h </w:instrText>
        </w:r>
        <w:r w:rsidR="00BE0663">
          <w:rPr>
            <w:noProof/>
            <w:webHidden/>
          </w:rPr>
        </w:r>
        <w:r w:rsidR="00BE0663">
          <w:rPr>
            <w:noProof/>
            <w:webHidden/>
          </w:rPr>
          <w:fldChar w:fldCharType="separate"/>
        </w:r>
        <w:r w:rsidR="00BE0663">
          <w:rPr>
            <w:noProof/>
            <w:webHidden/>
          </w:rPr>
          <w:t>648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51" w:history="1">
        <w:r w:rsidR="00BE0663" w:rsidRPr="00326DF1">
          <w:rPr>
            <w:rStyle w:val="Collegamentoipertestuale"/>
            <w:noProof/>
          </w:rPr>
          <w:t>NON ABBIATE DUNQUE PAURA DI LORO</w:t>
        </w:r>
        <w:r w:rsidR="00BE0663">
          <w:rPr>
            <w:noProof/>
            <w:webHidden/>
          </w:rPr>
          <w:tab/>
        </w:r>
        <w:r w:rsidR="00BE0663">
          <w:rPr>
            <w:noProof/>
            <w:webHidden/>
          </w:rPr>
          <w:fldChar w:fldCharType="begin"/>
        </w:r>
        <w:r w:rsidR="00BE0663">
          <w:rPr>
            <w:noProof/>
            <w:webHidden/>
          </w:rPr>
          <w:instrText xml:space="preserve"> PAGEREF _Toc75156351 \h </w:instrText>
        </w:r>
        <w:r w:rsidR="00BE0663">
          <w:rPr>
            <w:noProof/>
            <w:webHidden/>
          </w:rPr>
        </w:r>
        <w:r w:rsidR="00BE0663">
          <w:rPr>
            <w:noProof/>
            <w:webHidden/>
          </w:rPr>
          <w:fldChar w:fldCharType="separate"/>
        </w:r>
        <w:r w:rsidR="00BE0663">
          <w:rPr>
            <w:noProof/>
            <w:webHidden/>
          </w:rPr>
          <w:t>651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52" w:history="1">
        <w:r w:rsidR="00BE0663" w:rsidRPr="00326DF1">
          <w:rPr>
            <w:rStyle w:val="Collegamentoipertestuale"/>
            <w:noProof/>
          </w:rPr>
          <w:t>10 Aprile</w:t>
        </w:r>
        <w:r w:rsidR="00BE0663">
          <w:rPr>
            <w:noProof/>
            <w:webHidden/>
          </w:rPr>
          <w:tab/>
        </w:r>
        <w:r w:rsidR="00BE0663">
          <w:rPr>
            <w:noProof/>
            <w:webHidden/>
          </w:rPr>
          <w:fldChar w:fldCharType="begin"/>
        </w:r>
        <w:r w:rsidR="00BE0663">
          <w:rPr>
            <w:noProof/>
            <w:webHidden/>
          </w:rPr>
          <w:instrText xml:space="preserve"> PAGEREF _Toc75156352 \h </w:instrText>
        </w:r>
        <w:r w:rsidR="00BE0663">
          <w:rPr>
            <w:noProof/>
            <w:webHidden/>
          </w:rPr>
        </w:r>
        <w:r w:rsidR="00BE0663">
          <w:rPr>
            <w:noProof/>
            <w:webHidden/>
          </w:rPr>
          <w:fldChar w:fldCharType="separate"/>
        </w:r>
        <w:r w:rsidR="00BE0663">
          <w:rPr>
            <w:noProof/>
            <w:webHidden/>
          </w:rPr>
          <w:t>656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53" w:history="1">
        <w:r w:rsidR="00BE0663" w:rsidRPr="00326DF1">
          <w:rPr>
            <w:rStyle w:val="Collegamentoipertestuale"/>
            <w:noProof/>
          </w:rPr>
          <w:t>Voglio che siate saggi nel bene e immuni dal male</w:t>
        </w:r>
        <w:r w:rsidR="00BE0663">
          <w:rPr>
            <w:noProof/>
            <w:webHidden/>
          </w:rPr>
          <w:tab/>
        </w:r>
        <w:r w:rsidR="00BE0663">
          <w:rPr>
            <w:noProof/>
            <w:webHidden/>
          </w:rPr>
          <w:fldChar w:fldCharType="begin"/>
        </w:r>
        <w:r w:rsidR="00BE0663">
          <w:rPr>
            <w:noProof/>
            <w:webHidden/>
          </w:rPr>
          <w:instrText xml:space="preserve"> PAGEREF _Toc75156353 \h </w:instrText>
        </w:r>
        <w:r w:rsidR="00BE0663">
          <w:rPr>
            <w:noProof/>
            <w:webHidden/>
          </w:rPr>
        </w:r>
        <w:r w:rsidR="00BE0663">
          <w:rPr>
            <w:noProof/>
            <w:webHidden/>
          </w:rPr>
          <w:fldChar w:fldCharType="separate"/>
        </w:r>
        <w:r w:rsidR="00BE0663">
          <w:rPr>
            <w:noProof/>
            <w:webHidden/>
          </w:rPr>
          <w:t>656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54" w:history="1">
        <w:r w:rsidR="00BE0663" w:rsidRPr="00326DF1">
          <w:rPr>
            <w:rStyle w:val="Collegamentoipertestuale"/>
            <w:noProof/>
          </w:rPr>
          <w:t>SIAMO INFATTI COLLABORATORI DI DIO E VOI SIETE CAMPO DI DIO</w:t>
        </w:r>
        <w:r w:rsidR="00BE0663">
          <w:rPr>
            <w:noProof/>
            <w:webHidden/>
          </w:rPr>
          <w:tab/>
        </w:r>
        <w:r w:rsidR="00BE0663">
          <w:rPr>
            <w:noProof/>
            <w:webHidden/>
          </w:rPr>
          <w:fldChar w:fldCharType="begin"/>
        </w:r>
        <w:r w:rsidR="00BE0663">
          <w:rPr>
            <w:noProof/>
            <w:webHidden/>
          </w:rPr>
          <w:instrText xml:space="preserve"> PAGEREF _Toc75156354 \h </w:instrText>
        </w:r>
        <w:r w:rsidR="00BE0663">
          <w:rPr>
            <w:noProof/>
            <w:webHidden/>
          </w:rPr>
        </w:r>
        <w:r w:rsidR="00BE0663">
          <w:rPr>
            <w:noProof/>
            <w:webHidden/>
          </w:rPr>
          <w:fldChar w:fldCharType="separate"/>
        </w:r>
        <w:r w:rsidR="00BE0663">
          <w:rPr>
            <w:noProof/>
            <w:webHidden/>
          </w:rPr>
          <w:t>657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55" w:history="1">
        <w:r w:rsidR="00BE0663" w:rsidRPr="00326DF1">
          <w:rPr>
            <w:rStyle w:val="Collegamentoipertestuale"/>
            <w:noProof/>
          </w:rPr>
          <w:t>11 Aprile</w:t>
        </w:r>
        <w:r w:rsidR="00BE0663">
          <w:rPr>
            <w:noProof/>
            <w:webHidden/>
          </w:rPr>
          <w:tab/>
        </w:r>
        <w:r w:rsidR="00BE0663">
          <w:rPr>
            <w:noProof/>
            <w:webHidden/>
          </w:rPr>
          <w:fldChar w:fldCharType="begin"/>
        </w:r>
        <w:r w:rsidR="00BE0663">
          <w:rPr>
            <w:noProof/>
            <w:webHidden/>
          </w:rPr>
          <w:instrText xml:space="preserve"> PAGEREF _Toc75156355 \h </w:instrText>
        </w:r>
        <w:r w:rsidR="00BE0663">
          <w:rPr>
            <w:noProof/>
            <w:webHidden/>
          </w:rPr>
        </w:r>
        <w:r w:rsidR="00BE0663">
          <w:rPr>
            <w:noProof/>
            <w:webHidden/>
          </w:rPr>
          <w:fldChar w:fldCharType="separate"/>
        </w:r>
        <w:r w:rsidR="00BE0663">
          <w:rPr>
            <w:noProof/>
            <w:webHidden/>
          </w:rPr>
          <w:t>659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56" w:history="1">
        <w:r w:rsidR="00BE0663" w:rsidRPr="00326DF1">
          <w:rPr>
            <w:rStyle w:val="Collegamentoipertestuale"/>
            <w:noProof/>
          </w:rPr>
          <w:t>Casa d’oro</w:t>
        </w:r>
        <w:r w:rsidR="00BE0663">
          <w:rPr>
            <w:noProof/>
            <w:webHidden/>
          </w:rPr>
          <w:tab/>
        </w:r>
        <w:r w:rsidR="00BE0663">
          <w:rPr>
            <w:noProof/>
            <w:webHidden/>
          </w:rPr>
          <w:fldChar w:fldCharType="begin"/>
        </w:r>
        <w:r w:rsidR="00BE0663">
          <w:rPr>
            <w:noProof/>
            <w:webHidden/>
          </w:rPr>
          <w:instrText xml:space="preserve"> PAGEREF _Toc75156356 \h </w:instrText>
        </w:r>
        <w:r w:rsidR="00BE0663">
          <w:rPr>
            <w:noProof/>
            <w:webHidden/>
          </w:rPr>
        </w:r>
        <w:r w:rsidR="00BE0663">
          <w:rPr>
            <w:noProof/>
            <w:webHidden/>
          </w:rPr>
          <w:fldChar w:fldCharType="separate"/>
        </w:r>
        <w:r w:rsidR="00BE0663">
          <w:rPr>
            <w:noProof/>
            <w:webHidden/>
          </w:rPr>
          <w:t>659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57" w:history="1">
        <w:r w:rsidR="00BE0663" w:rsidRPr="00326DF1">
          <w:rPr>
            <w:rStyle w:val="Collegamentoipertestuale"/>
            <w:noProof/>
          </w:rPr>
          <w:t>RICEVETE LO SPIRITO SANTO</w:t>
        </w:r>
        <w:r w:rsidR="00BE0663">
          <w:rPr>
            <w:noProof/>
            <w:webHidden/>
          </w:rPr>
          <w:tab/>
        </w:r>
        <w:r w:rsidR="00BE0663">
          <w:rPr>
            <w:noProof/>
            <w:webHidden/>
          </w:rPr>
          <w:fldChar w:fldCharType="begin"/>
        </w:r>
        <w:r w:rsidR="00BE0663">
          <w:rPr>
            <w:noProof/>
            <w:webHidden/>
          </w:rPr>
          <w:instrText xml:space="preserve"> PAGEREF _Toc75156357 \h </w:instrText>
        </w:r>
        <w:r w:rsidR="00BE0663">
          <w:rPr>
            <w:noProof/>
            <w:webHidden/>
          </w:rPr>
        </w:r>
        <w:r w:rsidR="00BE0663">
          <w:rPr>
            <w:noProof/>
            <w:webHidden/>
          </w:rPr>
          <w:fldChar w:fldCharType="separate"/>
        </w:r>
        <w:r w:rsidR="00BE0663">
          <w:rPr>
            <w:noProof/>
            <w:webHidden/>
          </w:rPr>
          <w:t>662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58" w:history="1">
        <w:r w:rsidR="00BE0663" w:rsidRPr="00326DF1">
          <w:rPr>
            <w:rStyle w:val="Collegamentoipertestuale"/>
            <w:noProof/>
          </w:rPr>
          <w:t>12 Aprile</w:t>
        </w:r>
        <w:r w:rsidR="00BE0663">
          <w:rPr>
            <w:noProof/>
            <w:webHidden/>
          </w:rPr>
          <w:tab/>
        </w:r>
        <w:r w:rsidR="00BE0663">
          <w:rPr>
            <w:noProof/>
            <w:webHidden/>
          </w:rPr>
          <w:fldChar w:fldCharType="begin"/>
        </w:r>
        <w:r w:rsidR="00BE0663">
          <w:rPr>
            <w:noProof/>
            <w:webHidden/>
          </w:rPr>
          <w:instrText xml:space="preserve"> PAGEREF _Toc75156358 \h </w:instrText>
        </w:r>
        <w:r w:rsidR="00BE0663">
          <w:rPr>
            <w:noProof/>
            <w:webHidden/>
          </w:rPr>
        </w:r>
        <w:r w:rsidR="00BE0663">
          <w:rPr>
            <w:noProof/>
            <w:webHidden/>
          </w:rPr>
          <w:fldChar w:fldCharType="separate"/>
        </w:r>
        <w:r w:rsidR="00BE0663">
          <w:rPr>
            <w:noProof/>
            <w:webHidden/>
          </w:rPr>
          <w:t>663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59" w:history="1">
        <w:r w:rsidR="00BE0663" w:rsidRPr="00326DF1">
          <w:rPr>
            <w:rStyle w:val="Collegamentoipertestuale"/>
            <w:noProof/>
          </w:rPr>
          <w:t>Non fate della casa del Padre mio un mercato!</w:t>
        </w:r>
        <w:r w:rsidR="00BE0663">
          <w:rPr>
            <w:noProof/>
            <w:webHidden/>
          </w:rPr>
          <w:tab/>
        </w:r>
        <w:r w:rsidR="00BE0663">
          <w:rPr>
            <w:noProof/>
            <w:webHidden/>
          </w:rPr>
          <w:fldChar w:fldCharType="begin"/>
        </w:r>
        <w:r w:rsidR="00BE0663">
          <w:rPr>
            <w:noProof/>
            <w:webHidden/>
          </w:rPr>
          <w:instrText xml:space="preserve"> PAGEREF _Toc75156359 \h </w:instrText>
        </w:r>
        <w:r w:rsidR="00BE0663">
          <w:rPr>
            <w:noProof/>
            <w:webHidden/>
          </w:rPr>
        </w:r>
        <w:r w:rsidR="00BE0663">
          <w:rPr>
            <w:noProof/>
            <w:webHidden/>
          </w:rPr>
          <w:fldChar w:fldCharType="separate"/>
        </w:r>
        <w:r w:rsidR="00BE0663">
          <w:rPr>
            <w:noProof/>
            <w:webHidden/>
          </w:rPr>
          <w:t>663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60" w:history="1">
        <w:r w:rsidR="00BE0663" w:rsidRPr="00326DF1">
          <w:rPr>
            <w:rStyle w:val="Collegamentoipertestuale"/>
            <w:noProof/>
          </w:rPr>
          <w:t>REGINA DEGLI ANGELI</w:t>
        </w:r>
        <w:r w:rsidR="00BE0663">
          <w:rPr>
            <w:noProof/>
            <w:webHidden/>
          </w:rPr>
          <w:tab/>
        </w:r>
        <w:r w:rsidR="00BE0663">
          <w:rPr>
            <w:noProof/>
            <w:webHidden/>
          </w:rPr>
          <w:fldChar w:fldCharType="begin"/>
        </w:r>
        <w:r w:rsidR="00BE0663">
          <w:rPr>
            <w:noProof/>
            <w:webHidden/>
          </w:rPr>
          <w:instrText xml:space="preserve"> PAGEREF _Toc75156360 \h </w:instrText>
        </w:r>
        <w:r w:rsidR="00BE0663">
          <w:rPr>
            <w:noProof/>
            <w:webHidden/>
          </w:rPr>
        </w:r>
        <w:r w:rsidR="00BE0663">
          <w:rPr>
            <w:noProof/>
            <w:webHidden/>
          </w:rPr>
          <w:fldChar w:fldCharType="separate"/>
        </w:r>
        <w:r w:rsidR="00BE0663">
          <w:rPr>
            <w:noProof/>
            <w:webHidden/>
          </w:rPr>
          <w:t>666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61" w:history="1">
        <w:r w:rsidR="00BE0663" w:rsidRPr="00326DF1">
          <w:rPr>
            <w:rStyle w:val="Collegamentoipertestuale"/>
            <w:noProof/>
          </w:rPr>
          <w:t>13 Aprile</w:t>
        </w:r>
        <w:r w:rsidR="00BE0663">
          <w:rPr>
            <w:noProof/>
            <w:webHidden/>
          </w:rPr>
          <w:tab/>
        </w:r>
        <w:r w:rsidR="00BE0663">
          <w:rPr>
            <w:noProof/>
            <w:webHidden/>
          </w:rPr>
          <w:fldChar w:fldCharType="begin"/>
        </w:r>
        <w:r w:rsidR="00BE0663">
          <w:rPr>
            <w:noProof/>
            <w:webHidden/>
          </w:rPr>
          <w:instrText xml:space="preserve"> PAGEREF _Toc75156361 \h </w:instrText>
        </w:r>
        <w:r w:rsidR="00BE0663">
          <w:rPr>
            <w:noProof/>
            <w:webHidden/>
          </w:rPr>
        </w:r>
        <w:r w:rsidR="00BE0663">
          <w:rPr>
            <w:noProof/>
            <w:webHidden/>
          </w:rPr>
          <w:fldChar w:fldCharType="separate"/>
        </w:r>
        <w:r w:rsidR="00BE0663">
          <w:rPr>
            <w:noProof/>
            <w:webHidden/>
          </w:rPr>
          <w:t>670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62" w:history="1">
        <w:r w:rsidR="00BE0663" w:rsidRPr="00326DF1">
          <w:rPr>
            <w:rStyle w:val="Collegamentoipertestuale"/>
            <w:noProof/>
          </w:rPr>
          <w:t>Misericordia io voglio e non sacrifici</w:t>
        </w:r>
        <w:r w:rsidR="00BE0663">
          <w:rPr>
            <w:noProof/>
            <w:webHidden/>
          </w:rPr>
          <w:tab/>
        </w:r>
        <w:r w:rsidR="00BE0663">
          <w:rPr>
            <w:noProof/>
            <w:webHidden/>
          </w:rPr>
          <w:fldChar w:fldCharType="begin"/>
        </w:r>
        <w:r w:rsidR="00BE0663">
          <w:rPr>
            <w:noProof/>
            <w:webHidden/>
          </w:rPr>
          <w:instrText xml:space="preserve"> PAGEREF _Toc75156362 \h </w:instrText>
        </w:r>
        <w:r w:rsidR="00BE0663">
          <w:rPr>
            <w:noProof/>
            <w:webHidden/>
          </w:rPr>
        </w:r>
        <w:r w:rsidR="00BE0663">
          <w:rPr>
            <w:noProof/>
            <w:webHidden/>
          </w:rPr>
          <w:fldChar w:fldCharType="separate"/>
        </w:r>
        <w:r w:rsidR="00BE0663">
          <w:rPr>
            <w:noProof/>
            <w:webHidden/>
          </w:rPr>
          <w:t>670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63" w:history="1">
        <w:r w:rsidR="00BE0663" w:rsidRPr="00326DF1">
          <w:rPr>
            <w:rStyle w:val="Collegamentoipertestuale"/>
            <w:noProof/>
            <w:spacing w:val="-6"/>
          </w:rPr>
          <w:t>DA QUESTO TUTTI SAPRANNO CHE SIETE MIEI DISCEPOLI</w:t>
        </w:r>
        <w:r w:rsidR="00BE0663">
          <w:rPr>
            <w:noProof/>
            <w:webHidden/>
          </w:rPr>
          <w:tab/>
        </w:r>
        <w:r w:rsidR="00BE0663">
          <w:rPr>
            <w:noProof/>
            <w:webHidden/>
          </w:rPr>
          <w:fldChar w:fldCharType="begin"/>
        </w:r>
        <w:r w:rsidR="00BE0663">
          <w:rPr>
            <w:noProof/>
            <w:webHidden/>
          </w:rPr>
          <w:instrText xml:space="preserve"> PAGEREF _Toc75156363 \h </w:instrText>
        </w:r>
        <w:r w:rsidR="00BE0663">
          <w:rPr>
            <w:noProof/>
            <w:webHidden/>
          </w:rPr>
        </w:r>
        <w:r w:rsidR="00BE0663">
          <w:rPr>
            <w:noProof/>
            <w:webHidden/>
          </w:rPr>
          <w:fldChar w:fldCharType="separate"/>
        </w:r>
        <w:r w:rsidR="00BE0663">
          <w:rPr>
            <w:noProof/>
            <w:webHidden/>
          </w:rPr>
          <w:t>672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64" w:history="1">
        <w:r w:rsidR="00BE0663" w:rsidRPr="00326DF1">
          <w:rPr>
            <w:rStyle w:val="Collegamentoipertestuale"/>
            <w:noProof/>
          </w:rPr>
          <w:t>14 Aprile</w:t>
        </w:r>
        <w:r w:rsidR="00BE0663">
          <w:rPr>
            <w:noProof/>
            <w:webHidden/>
          </w:rPr>
          <w:tab/>
        </w:r>
        <w:r w:rsidR="00BE0663">
          <w:rPr>
            <w:noProof/>
            <w:webHidden/>
          </w:rPr>
          <w:fldChar w:fldCharType="begin"/>
        </w:r>
        <w:r w:rsidR="00BE0663">
          <w:rPr>
            <w:noProof/>
            <w:webHidden/>
          </w:rPr>
          <w:instrText xml:space="preserve"> PAGEREF _Toc75156364 \h </w:instrText>
        </w:r>
        <w:r w:rsidR="00BE0663">
          <w:rPr>
            <w:noProof/>
            <w:webHidden/>
          </w:rPr>
        </w:r>
        <w:r w:rsidR="00BE0663">
          <w:rPr>
            <w:noProof/>
            <w:webHidden/>
          </w:rPr>
          <w:fldChar w:fldCharType="separate"/>
        </w:r>
        <w:r w:rsidR="00BE0663">
          <w:rPr>
            <w:noProof/>
            <w:webHidden/>
          </w:rPr>
          <w:t>675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65" w:history="1">
        <w:r w:rsidR="00BE0663" w:rsidRPr="00326DF1">
          <w:rPr>
            <w:rStyle w:val="Collegamentoipertestuale"/>
            <w:noProof/>
          </w:rPr>
          <w:t>Non temere, soltanto abbi fede!</w:t>
        </w:r>
        <w:r w:rsidR="00BE0663">
          <w:rPr>
            <w:noProof/>
            <w:webHidden/>
          </w:rPr>
          <w:tab/>
        </w:r>
        <w:r w:rsidR="00BE0663">
          <w:rPr>
            <w:noProof/>
            <w:webHidden/>
          </w:rPr>
          <w:fldChar w:fldCharType="begin"/>
        </w:r>
        <w:r w:rsidR="00BE0663">
          <w:rPr>
            <w:noProof/>
            <w:webHidden/>
          </w:rPr>
          <w:instrText xml:space="preserve"> PAGEREF _Toc75156365 \h </w:instrText>
        </w:r>
        <w:r w:rsidR="00BE0663">
          <w:rPr>
            <w:noProof/>
            <w:webHidden/>
          </w:rPr>
        </w:r>
        <w:r w:rsidR="00BE0663">
          <w:rPr>
            <w:noProof/>
            <w:webHidden/>
          </w:rPr>
          <w:fldChar w:fldCharType="separate"/>
        </w:r>
        <w:r w:rsidR="00BE0663">
          <w:rPr>
            <w:noProof/>
            <w:webHidden/>
          </w:rPr>
          <w:t>675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66" w:history="1">
        <w:r w:rsidR="00BE0663" w:rsidRPr="00326DF1">
          <w:rPr>
            <w:rStyle w:val="Collegamentoipertestuale"/>
            <w:noProof/>
          </w:rPr>
          <w:t>TUTTO È STATO DATO A ME DAL PADRE MIO</w:t>
        </w:r>
        <w:r w:rsidR="00BE0663">
          <w:rPr>
            <w:noProof/>
            <w:webHidden/>
          </w:rPr>
          <w:tab/>
        </w:r>
        <w:r w:rsidR="00BE0663">
          <w:rPr>
            <w:noProof/>
            <w:webHidden/>
          </w:rPr>
          <w:fldChar w:fldCharType="begin"/>
        </w:r>
        <w:r w:rsidR="00BE0663">
          <w:rPr>
            <w:noProof/>
            <w:webHidden/>
          </w:rPr>
          <w:instrText xml:space="preserve"> PAGEREF _Toc75156366 \h </w:instrText>
        </w:r>
        <w:r w:rsidR="00BE0663">
          <w:rPr>
            <w:noProof/>
            <w:webHidden/>
          </w:rPr>
        </w:r>
        <w:r w:rsidR="00BE0663">
          <w:rPr>
            <w:noProof/>
            <w:webHidden/>
          </w:rPr>
          <w:fldChar w:fldCharType="separate"/>
        </w:r>
        <w:r w:rsidR="00BE0663">
          <w:rPr>
            <w:noProof/>
            <w:webHidden/>
          </w:rPr>
          <w:t>678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67" w:history="1">
        <w:r w:rsidR="00BE0663" w:rsidRPr="00326DF1">
          <w:rPr>
            <w:rStyle w:val="Collegamentoipertestuale"/>
            <w:noProof/>
          </w:rPr>
          <w:t>15 Aprile</w:t>
        </w:r>
        <w:r w:rsidR="00BE0663">
          <w:rPr>
            <w:noProof/>
            <w:webHidden/>
          </w:rPr>
          <w:tab/>
        </w:r>
        <w:r w:rsidR="00BE0663">
          <w:rPr>
            <w:noProof/>
            <w:webHidden/>
          </w:rPr>
          <w:fldChar w:fldCharType="begin"/>
        </w:r>
        <w:r w:rsidR="00BE0663">
          <w:rPr>
            <w:noProof/>
            <w:webHidden/>
          </w:rPr>
          <w:instrText xml:space="preserve"> PAGEREF _Toc75156367 \h </w:instrText>
        </w:r>
        <w:r w:rsidR="00BE0663">
          <w:rPr>
            <w:noProof/>
            <w:webHidden/>
          </w:rPr>
        </w:r>
        <w:r w:rsidR="00BE0663">
          <w:rPr>
            <w:noProof/>
            <w:webHidden/>
          </w:rPr>
          <w:fldChar w:fldCharType="separate"/>
        </w:r>
        <w:r w:rsidR="00BE0663">
          <w:rPr>
            <w:noProof/>
            <w:webHidden/>
          </w:rPr>
          <w:t>679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68" w:history="1">
        <w:r w:rsidR="00BE0663" w:rsidRPr="00326DF1">
          <w:rPr>
            <w:rStyle w:val="Collegamentoipertestuale"/>
            <w:noProof/>
          </w:rPr>
          <w:t>La sua veste divenne candida e sfolgorante</w:t>
        </w:r>
        <w:r w:rsidR="00BE0663">
          <w:rPr>
            <w:noProof/>
            <w:webHidden/>
          </w:rPr>
          <w:tab/>
        </w:r>
        <w:r w:rsidR="00BE0663">
          <w:rPr>
            <w:noProof/>
            <w:webHidden/>
          </w:rPr>
          <w:fldChar w:fldCharType="begin"/>
        </w:r>
        <w:r w:rsidR="00BE0663">
          <w:rPr>
            <w:noProof/>
            <w:webHidden/>
          </w:rPr>
          <w:instrText xml:space="preserve"> PAGEREF _Toc75156368 \h </w:instrText>
        </w:r>
        <w:r w:rsidR="00BE0663">
          <w:rPr>
            <w:noProof/>
            <w:webHidden/>
          </w:rPr>
        </w:r>
        <w:r w:rsidR="00BE0663">
          <w:rPr>
            <w:noProof/>
            <w:webHidden/>
          </w:rPr>
          <w:fldChar w:fldCharType="separate"/>
        </w:r>
        <w:r w:rsidR="00BE0663">
          <w:rPr>
            <w:noProof/>
            <w:webHidden/>
          </w:rPr>
          <w:t>680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69" w:history="1">
        <w:r w:rsidR="00BE0663" w:rsidRPr="00326DF1">
          <w:rPr>
            <w:rStyle w:val="Collegamentoipertestuale"/>
            <w:noProof/>
          </w:rPr>
          <w:t>COSÌ NEANCHE VOI SIETE CAPACI DI COMPRENDERE?</w:t>
        </w:r>
        <w:r w:rsidR="00BE0663">
          <w:rPr>
            <w:noProof/>
            <w:webHidden/>
          </w:rPr>
          <w:tab/>
        </w:r>
        <w:r w:rsidR="00BE0663">
          <w:rPr>
            <w:noProof/>
            <w:webHidden/>
          </w:rPr>
          <w:fldChar w:fldCharType="begin"/>
        </w:r>
        <w:r w:rsidR="00BE0663">
          <w:rPr>
            <w:noProof/>
            <w:webHidden/>
          </w:rPr>
          <w:instrText xml:space="preserve"> PAGEREF _Toc75156369 \h </w:instrText>
        </w:r>
        <w:r w:rsidR="00BE0663">
          <w:rPr>
            <w:noProof/>
            <w:webHidden/>
          </w:rPr>
        </w:r>
        <w:r w:rsidR="00BE0663">
          <w:rPr>
            <w:noProof/>
            <w:webHidden/>
          </w:rPr>
          <w:fldChar w:fldCharType="separate"/>
        </w:r>
        <w:r w:rsidR="00BE0663">
          <w:rPr>
            <w:noProof/>
            <w:webHidden/>
          </w:rPr>
          <w:t>681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70" w:history="1">
        <w:r w:rsidR="00BE0663" w:rsidRPr="00326DF1">
          <w:rPr>
            <w:rStyle w:val="Collegamentoipertestuale"/>
            <w:noProof/>
          </w:rPr>
          <w:t>16 Aprile</w:t>
        </w:r>
        <w:r w:rsidR="00BE0663">
          <w:rPr>
            <w:noProof/>
            <w:webHidden/>
          </w:rPr>
          <w:tab/>
        </w:r>
        <w:r w:rsidR="00BE0663">
          <w:rPr>
            <w:noProof/>
            <w:webHidden/>
          </w:rPr>
          <w:fldChar w:fldCharType="begin"/>
        </w:r>
        <w:r w:rsidR="00BE0663">
          <w:rPr>
            <w:noProof/>
            <w:webHidden/>
          </w:rPr>
          <w:instrText xml:space="preserve"> PAGEREF _Toc75156370 \h </w:instrText>
        </w:r>
        <w:r w:rsidR="00BE0663">
          <w:rPr>
            <w:noProof/>
            <w:webHidden/>
          </w:rPr>
        </w:r>
        <w:r w:rsidR="00BE0663">
          <w:rPr>
            <w:noProof/>
            <w:webHidden/>
          </w:rPr>
          <w:fldChar w:fldCharType="separate"/>
        </w:r>
        <w:r w:rsidR="00BE0663">
          <w:rPr>
            <w:noProof/>
            <w:webHidden/>
          </w:rPr>
          <w:t>684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71" w:history="1">
        <w:r w:rsidR="00BE0663" w:rsidRPr="00326DF1">
          <w:rPr>
            <w:rStyle w:val="Collegamentoipertestuale"/>
            <w:noProof/>
            <w:spacing w:val="-4"/>
          </w:rPr>
          <w:t>I poveri infatti li avete sempre con voi, ma non sempre avete me</w:t>
        </w:r>
        <w:r w:rsidR="00BE0663">
          <w:rPr>
            <w:noProof/>
            <w:webHidden/>
          </w:rPr>
          <w:tab/>
        </w:r>
        <w:r w:rsidR="00BE0663">
          <w:rPr>
            <w:noProof/>
            <w:webHidden/>
          </w:rPr>
          <w:fldChar w:fldCharType="begin"/>
        </w:r>
        <w:r w:rsidR="00BE0663">
          <w:rPr>
            <w:noProof/>
            <w:webHidden/>
          </w:rPr>
          <w:instrText xml:space="preserve"> PAGEREF _Toc75156371 \h </w:instrText>
        </w:r>
        <w:r w:rsidR="00BE0663">
          <w:rPr>
            <w:noProof/>
            <w:webHidden/>
          </w:rPr>
        </w:r>
        <w:r w:rsidR="00BE0663">
          <w:rPr>
            <w:noProof/>
            <w:webHidden/>
          </w:rPr>
          <w:fldChar w:fldCharType="separate"/>
        </w:r>
        <w:r w:rsidR="00BE0663">
          <w:rPr>
            <w:noProof/>
            <w:webHidden/>
          </w:rPr>
          <w:t>684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72" w:history="1">
        <w:r w:rsidR="00BE0663" w:rsidRPr="00326DF1">
          <w:rPr>
            <w:rStyle w:val="Collegamentoipertestuale"/>
            <w:noProof/>
            <w:spacing w:val="-16"/>
          </w:rPr>
          <w:t>E NEMICI DELL’UOMO SARANNO QUELLI DELLA SUA CASA</w:t>
        </w:r>
        <w:r w:rsidR="00BE0663">
          <w:rPr>
            <w:noProof/>
            <w:webHidden/>
          </w:rPr>
          <w:tab/>
        </w:r>
        <w:r w:rsidR="00BE0663">
          <w:rPr>
            <w:noProof/>
            <w:webHidden/>
          </w:rPr>
          <w:fldChar w:fldCharType="begin"/>
        </w:r>
        <w:r w:rsidR="00BE0663">
          <w:rPr>
            <w:noProof/>
            <w:webHidden/>
          </w:rPr>
          <w:instrText xml:space="preserve"> PAGEREF _Toc75156372 \h </w:instrText>
        </w:r>
        <w:r w:rsidR="00BE0663">
          <w:rPr>
            <w:noProof/>
            <w:webHidden/>
          </w:rPr>
        </w:r>
        <w:r w:rsidR="00BE0663">
          <w:rPr>
            <w:noProof/>
            <w:webHidden/>
          </w:rPr>
          <w:fldChar w:fldCharType="separate"/>
        </w:r>
        <w:r w:rsidR="00BE0663">
          <w:rPr>
            <w:noProof/>
            <w:webHidden/>
          </w:rPr>
          <w:t>687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73" w:history="1">
        <w:r w:rsidR="00BE0663" w:rsidRPr="00326DF1">
          <w:rPr>
            <w:rStyle w:val="Collegamentoipertestuale"/>
            <w:noProof/>
          </w:rPr>
          <w:t>17 Aprile</w:t>
        </w:r>
        <w:r w:rsidR="00BE0663">
          <w:rPr>
            <w:noProof/>
            <w:webHidden/>
          </w:rPr>
          <w:tab/>
        </w:r>
        <w:r w:rsidR="00BE0663">
          <w:rPr>
            <w:noProof/>
            <w:webHidden/>
          </w:rPr>
          <w:fldChar w:fldCharType="begin"/>
        </w:r>
        <w:r w:rsidR="00BE0663">
          <w:rPr>
            <w:noProof/>
            <w:webHidden/>
          </w:rPr>
          <w:instrText xml:space="preserve"> PAGEREF _Toc75156373 \h </w:instrText>
        </w:r>
        <w:r w:rsidR="00BE0663">
          <w:rPr>
            <w:noProof/>
            <w:webHidden/>
          </w:rPr>
        </w:r>
        <w:r w:rsidR="00BE0663">
          <w:rPr>
            <w:noProof/>
            <w:webHidden/>
          </w:rPr>
          <w:fldChar w:fldCharType="separate"/>
        </w:r>
        <w:r w:rsidR="00BE0663">
          <w:rPr>
            <w:noProof/>
            <w:webHidden/>
          </w:rPr>
          <w:t>688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74" w:history="1">
        <w:r w:rsidR="00BE0663" w:rsidRPr="00326DF1">
          <w:rPr>
            <w:rStyle w:val="Collegamentoipertestuale"/>
            <w:noProof/>
          </w:rPr>
          <w:t>Perché giungano all’obbedienza della fede</w:t>
        </w:r>
        <w:r w:rsidR="00BE0663">
          <w:rPr>
            <w:noProof/>
            <w:webHidden/>
          </w:rPr>
          <w:tab/>
        </w:r>
        <w:r w:rsidR="00BE0663">
          <w:rPr>
            <w:noProof/>
            <w:webHidden/>
          </w:rPr>
          <w:fldChar w:fldCharType="begin"/>
        </w:r>
        <w:r w:rsidR="00BE0663">
          <w:rPr>
            <w:noProof/>
            <w:webHidden/>
          </w:rPr>
          <w:instrText xml:space="preserve"> PAGEREF _Toc75156374 \h </w:instrText>
        </w:r>
        <w:r w:rsidR="00BE0663">
          <w:rPr>
            <w:noProof/>
            <w:webHidden/>
          </w:rPr>
        </w:r>
        <w:r w:rsidR="00BE0663">
          <w:rPr>
            <w:noProof/>
            <w:webHidden/>
          </w:rPr>
          <w:fldChar w:fldCharType="separate"/>
        </w:r>
        <w:r w:rsidR="00BE0663">
          <w:rPr>
            <w:noProof/>
            <w:webHidden/>
          </w:rPr>
          <w:t>689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75" w:history="1">
        <w:r w:rsidR="00BE0663" w:rsidRPr="00326DF1">
          <w:rPr>
            <w:rStyle w:val="Collegamentoipertestuale"/>
            <w:noProof/>
          </w:rPr>
          <w:t>FEDE, AMORE, SACRIFICIO SONO LA FORZA DEL CRISTIANO</w:t>
        </w:r>
        <w:r w:rsidR="00BE0663">
          <w:rPr>
            <w:noProof/>
            <w:webHidden/>
          </w:rPr>
          <w:tab/>
        </w:r>
        <w:r w:rsidR="00BE0663">
          <w:rPr>
            <w:noProof/>
            <w:webHidden/>
          </w:rPr>
          <w:fldChar w:fldCharType="begin"/>
        </w:r>
        <w:r w:rsidR="00BE0663">
          <w:rPr>
            <w:noProof/>
            <w:webHidden/>
          </w:rPr>
          <w:instrText xml:space="preserve"> PAGEREF _Toc75156375 \h </w:instrText>
        </w:r>
        <w:r w:rsidR="00BE0663">
          <w:rPr>
            <w:noProof/>
            <w:webHidden/>
          </w:rPr>
        </w:r>
        <w:r w:rsidR="00BE0663">
          <w:rPr>
            <w:noProof/>
            <w:webHidden/>
          </w:rPr>
          <w:fldChar w:fldCharType="separate"/>
        </w:r>
        <w:r w:rsidR="00BE0663">
          <w:rPr>
            <w:noProof/>
            <w:webHidden/>
          </w:rPr>
          <w:t>692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76" w:history="1">
        <w:r w:rsidR="00BE0663" w:rsidRPr="00326DF1">
          <w:rPr>
            <w:rStyle w:val="Collegamentoipertestuale"/>
            <w:noProof/>
          </w:rPr>
          <w:t>18 Aprile</w:t>
        </w:r>
        <w:r w:rsidR="00BE0663">
          <w:rPr>
            <w:noProof/>
            <w:webHidden/>
          </w:rPr>
          <w:tab/>
        </w:r>
        <w:r w:rsidR="00BE0663">
          <w:rPr>
            <w:noProof/>
            <w:webHidden/>
          </w:rPr>
          <w:fldChar w:fldCharType="begin"/>
        </w:r>
        <w:r w:rsidR="00BE0663">
          <w:rPr>
            <w:noProof/>
            <w:webHidden/>
          </w:rPr>
          <w:instrText xml:space="preserve"> PAGEREF _Toc75156376 \h </w:instrText>
        </w:r>
        <w:r w:rsidR="00BE0663">
          <w:rPr>
            <w:noProof/>
            <w:webHidden/>
          </w:rPr>
        </w:r>
        <w:r w:rsidR="00BE0663">
          <w:rPr>
            <w:noProof/>
            <w:webHidden/>
          </w:rPr>
          <w:fldChar w:fldCharType="separate"/>
        </w:r>
        <w:r w:rsidR="00BE0663">
          <w:rPr>
            <w:noProof/>
            <w:webHidden/>
          </w:rPr>
          <w:t>695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77" w:history="1">
        <w:r w:rsidR="00BE0663" w:rsidRPr="00326DF1">
          <w:rPr>
            <w:rStyle w:val="Collegamentoipertestuale"/>
            <w:noProof/>
          </w:rPr>
          <w:t>Arca dell’alleanza</w:t>
        </w:r>
        <w:r w:rsidR="00BE0663">
          <w:rPr>
            <w:noProof/>
            <w:webHidden/>
          </w:rPr>
          <w:tab/>
        </w:r>
        <w:r w:rsidR="00BE0663">
          <w:rPr>
            <w:noProof/>
            <w:webHidden/>
          </w:rPr>
          <w:fldChar w:fldCharType="begin"/>
        </w:r>
        <w:r w:rsidR="00BE0663">
          <w:rPr>
            <w:noProof/>
            <w:webHidden/>
          </w:rPr>
          <w:instrText xml:space="preserve"> PAGEREF _Toc75156377 \h </w:instrText>
        </w:r>
        <w:r w:rsidR="00BE0663">
          <w:rPr>
            <w:noProof/>
            <w:webHidden/>
          </w:rPr>
        </w:r>
        <w:r w:rsidR="00BE0663">
          <w:rPr>
            <w:noProof/>
            <w:webHidden/>
          </w:rPr>
          <w:fldChar w:fldCharType="separate"/>
        </w:r>
        <w:r w:rsidR="00BE0663">
          <w:rPr>
            <w:noProof/>
            <w:webHidden/>
          </w:rPr>
          <w:t>695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78" w:history="1">
        <w:r w:rsidR="00BE0663" w:rsidRPr="00326DF1">
          <w:rPr>
            <w:rStyle w:val="Collegamentoipertestuale"/>
            <w:noProof/>
          </w:rPr>
          <w:t>LA CONVERSIONE E IL PERDONO DEI PECCATI</w:t>
        </w:r>
        <w:r w:rsidR="00BE0663">
          <w:rPr>
            <w:noProof/>
            <w:webHidden/>
          </w:rPr>
          <w:tab/>
        </w:r>
        <w:r w:rsidR="00BE0663">
          <w:rPr>
            <w:noProof/>
            <w:webHidden/>
          </w:rPr>
          <w:fldChar w:fldCharType="begin"/>
        </w:r>
        <w:r w:rsidR="00BE0663">
          <w:rPr>
            <w:noProof/>
            <w:webHidden/>
          </w:rPr>
          <w:instrText xml:space="preserve"> PAGEREF _Toc75156378 \h </w:instrText>
        </w:r>
        <w:r w:rsidR="00BE0663">
          <w:rPr>
            <w:noProof/>
            <w:webHidden/>
          </w:rPr>
        </w:r>
        <w:r w:rsidR="00BE0663">
          <w:rPr>
            <w:noProof/>
            <w:webHidden/>
          </w:rPr>
          <w:fldChar w:fldCharType="separate"/>
        </w:r>
        <w:r w:rsidR="00BE0663">
          <w:rPr>
            <w:noProof/>
            <w:webHidden/>
          </w:rPr>
          <w:t>699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79" w:history="1">
        <w:r w:rsidR="00BE0663" w:rsidRPr="00326DF1">
          <w:rPr>
            <w:rStyle w:val="Collegamentoipertestuale"/>
            <w:noProof/>
          </w:rPr>
          <w:t>19 Aprile</w:t>
        </w:r>
        <w:r w:rsidR="00BE0663">
          <w:rPr>
            <w:noProof/>
            <w:webHidden/>
          </w:rPr>
          <w:tab/>
        </w:r>
        <w:r w:rsidR="00BE0663">
          <w:rPr>
            <w:noProof/>
            <w:webHidden/>
          </w:rPr>
          <w:fldChar w:fldCharType="begin"/>
        </w:r>
        <w:r w:rsidR="00BE0663">
          <w:rPr>
            <w:noProof/>
            <w:webHidden/>
          </w:rPr>
          <w:instrText xml:space="preserve"> PAGEREF _Toc75156379 \h </w:instrText>
        </w:r>
        <w:r w:rsidR="00BE0663">
          <w:rPr>
            <w:noProof/>
            <w:webHidden/>
          </w:rPr>
        </w:r>
        <w:r w:rsidR="00BE0663">
          <w:rPr>
            <w:noProof/>
            <w:webHidden/>
          </w:rPr>
          <w:fldChar w:fldCharType="separate"/>
        </w:r>
        <w:r w:rsidR="00BE0663">
          <w:rPr>
            <w:noProof/>
            <w:webHidden/>
          </w:rPr>
          <w:t>700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80" w:history="1">
        <w:r w:rsidR="00BE0663" w:rsidRPr="00326DF1">
          <w:rPr>
            <w:rStyle w:val="Collegamentoipertestuale"/>
            <w:noProof/>
          </w:rPr>
          <w:t>Chi non crede è già stato condannato</w:t>
        </w:r>
        <w:r w:rsidR="00BE0663">
          <w:rPr>
            <w:noProof/>
            <w:webHidden/>
          </w:rPr>
          <w:tab/>
        </w:r>
        <w:r w:rsidR="00BE0663">
          <w:rPr>
            <w:noProof/>
            <w:webHidden/>
          </w:rPr>
          <w:fldChar w:fldCharType="begin"/>
        </w:r>
        <w:r w:rsidR="00BE0663">
          <w:rPr>
            <w:noProof/>
            <w:webHidden/>
          </w:rPr>
          <w:instrText xml:space="preserve"> PAGEREF _Toc75156380 \h </w:instrText>
        </w:r>
        <w:r w:rsidR="00BE0663">
          <w:rPr>
            <w:noProof/>
            <w:webHidden/>
          </w:rPr>
        </w:r>
        <w:r w:rsidR="00BE0663">
          <w:rPr>
            <w:noProof/>
            <w:webHidden/>
          </w:rPr>
          <w:fldChar w:fldCharType="separate"/>
        </w:r>
        <w:r w:rsidR="00BE0663">
          <w:rPr>
            <w:noProof/>
            <w:webHidden/>
          </w:rPr>
          <w:t>700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81" w:history="1">
        <w:r w:rsidR="00BE0663" w:rsidRPr="00326DF1">
          <w:rPr>
            <w:rStyle w:val="Collegamentoipertestuale"/>
            <w:noProof/>
          </w:rPr>
          <w:t>REGINA DEI PATRIARCHI</w:t>
        </w:r>
        <w:r w:rsidR="00BE0663">
          <w:rPr>
            <w:noProof/>
            <w:webHidden/>
          </w:rPr>
          <w:tab/>
        </w:r>
        <w:r w:rsidR="00BE0663">
          <w:rPr>
            <w:noProof/>
            <w:webHidden/>
          </w:rPr>
          <w:fldChar w:fldCharType="begin"/>
        </w:r>
        <w:r w:rsidR="00BE0663">
          <w:rPr>
            <w:noProof/>
            <w:webHidden/>
          </w:rPr>
          <w:instrText xml:space="preserve"> PAGEREF _Toc75156381 \h </w:instrText>
        </w:r>
        <w:r w:rsidR="00BE0663">
          <w:rPr>
            <w:noProof/>
            <w:webHidden/>
          </w:rPr>
        </w:r>
        <w:r w:rsidR="00BE0663">
          <w:rPr>
            <w:noProof/>
            <w:webHidden/>
          </w:rPr>
          <w:fldChar w:fldCharType="separate"/>
        </w:r>
        <w:r w:rsidR="00BE0663">
          <w:rPr>
            <w:noProof/>
            <w:webHidden/>
          </w:rPr>
          <w:t>702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82" w:history="1">
        <w:r w:rsidR="00BE0663" w:rsidRPr="00326DF1">
          <w:rPr>
            <w:rStyle w:val="Collegamentoipertestuale"/>
            <w:noProof/>
          </w:rPr>
          <w:t>20 Aprile</w:t>
        </w:r>
        <w:r w:rsidR="00BE0663">
          <w:rPr>
            <w:noProof/>
            <w:webHidden/>
          </w:rPr>
          <w:tab/>
        </w:r>
        <w:r w:rsidR="00BE0663">
          <w:rPr>
            <w:noProof/>
            <w:webHidden/>
          </w:rPr>
          <w:fldChar w:fldCharType="begin"/>
        </w:r>
        <w:r w:rsidR="00BE0663">
          <w:rPr>
            <w:noProof/>
            <w:webHidden/>
          </w:rPr>
          <w:instrText xml:space="preserve"> PAGEREF _Toc75156382 \h </w:instrText>
        </w:r>
        <w:r w:rsidR="00BE0663">
          <w:rPr>
            <w:noProof/>
            <w:webHidden/>
          </w:rPr>
        </w:r>
        <w:r w:rsidR="00BE0663">
          <w:rPr>
            <w:noProof/>
            <w:webHidden/>
          </w:rPr>
          <w:fldChar w:fldCharType="separate"/>
        </w:r>
        <w:r w:rsidR="00BE0663">
          <w:rPr>
            <w:noProof/>
            <w:webHidden/>
          </w:rPr>
          <w:t>704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83" w:history="1">
        <w:r w:rsidR="00BE0663" w:rsidRPr="00326DF1">
          <w:rPr>
            <w:rStyle w:val="Collegamentoipertestuale"/>
            <w:noProof/>
          </w:rPr>
          <w:t>Si versa vino nuovo in otri nuovi</w:t>
        </w:r>
        <w:r w:rsidR="00BE0663">
          <w:rPr>
            <w:noProof/>
            <w:webHidden/>
          </w:rPr>
          <w:tab/>
        </w:r>
        <w:r w:rsidR="00BE0663">
          <w:rPr>
            <w:noProof/>
            <w:webHidden/>
          </w:rPr>
          <w:fldChar w:fldCharType="begin"/>
        </w:r>
        <w:r w:rsidR="00BE0663">
          <w:rPr>
            <w:noProof/>
            <w:webHidden/>
          </w:rPr>
          <w:instrText xml:space="preserve"> PAGEREF _Toc75156383 \h </w:instrText>
        </w:r>
        <w:r w:rsidR="00BE0663">
          <w:rPr>
            <w:noProof/>
            <w:webHidden/>
          </w:rPr>
        </w:r>
        <w:r w:rsidR="00BE0663">
          <w:rPr>
            <w:noProof/>
            <w:webHidden/>
          </w:rPr>
          <w:fldChar w:fldCharType="separate"/>
        </w:r>
        <w:r w:rsidR="00BE0663">
          <w:rPr>
            <w:noProof/>
            <w:webHidden/>
          </w:rPr>
          <w:t>704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84" w:history="1">
        <w:r w:rsidR="00BE0663" w:rsidRPr="00326DF1">
          <w:rPr>
            <w:rStyle w:val="Collegamentoipertestuale"/>
            <w:noProof/>
            <w:spacing w:val="-10"/>
          </w:rPr>
          <w:t>IL FUOCO PROVERÀ LA QUALITÀ DELL’OPERA DI CIASCUNO</w:t>
        </w:r>
        <w:r w:rsidR="00BE0663">
          <w:rPr>
            <w:noProof/>
            <w:webHidden/>
          </w:rPr>
          <w:tab/>
        </w:r>
        <w:r w:rsidR="00BE0663">
          <w:rPr>
            <w:noProof/>
            <w:webHidden/>
          </w:rPr>
          <w:fldChar w:fldCharType="begin"/>
        </w:r>
        <w:r w:rsidR="00BE0663">
          <w:rPr>
            <w:noProof/>
            <w:webHidden/>
          </w:rPr>
          <w:instrText xml:space="preserve"> PAGEREF _Toc75156384 \h </w:instrText>
        </w:r>
        <w:r w:rsidR="00BE0663">
          <w:rPr>
            <w:noProof/>
            <w:webHidden/>
          </w:rPr>
        </w:r>
        <w:r w:rsidR="00BE0663">
          <w:rPr>
            <w:noProof/>
            <w:webHidden/>
          </w:rPr>
          <w:fldChar w:fldCharType="separate"/>
        </w:r>
        <w:r w:rsidR="00BE0663">
          <w:rPr>
            <w:noProof/>
            <w:webHidden/>
          </w:rPr>
          <w:t>706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85" w:history="1">
        <w:r w:rsidR="00BE0663" w:rsidRPr="00326DF1">
          <w:rPr>
            <w:rStyle w:val="Collegamentoipertestuale"/>
            <w:noProof/>
          </w:rPr>
          <w:t>21 Aprile</w:t>
        </w:r>
        <w:r w:rsidR="00BE0663">
          <w:rPr>
            <w:noProof/>
            <w:webHidden/>
          </w:rPr>
          <w:tab/>
        </w:r>
        <w:r w:rsidR="00BE0663">
          <w:rPr>
            <w:noProof/>
            <w:webHidden/>
          </w:rPr>
          <w:fldChar w:fldCharType="begin"/>
        </w:r>
        <w:r w:rsidR="00BE0663">
          <w:rPr>
            <w:noProof/>
            <w:webHidden/>
          </w:rPr>
          <w:instrText xml:space="preserve"> PAGEREF _Toc75156385 \h </w:instrText>
        </w:r>
        <w:r w:rsidR="00BE0663">
          <w:rPr>
            <w:noProof/>
            <w:webHidden/>
          </w:rPr>
        </w:r>
        <w:r w:rsidR="00BE0663">
          <w:rPr>
            <w:noProof/>
            <w:webHidden/>
          </w:rPr>
          <w:fldChar w:fldCharType="separate"/>
        </w:r>
        <w:r w:rsidR="00BE0663">
          <w:rPr>
            <w:noProof/>
            <w:webHidden/>
          </w:rPr>
          <w:t>708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86" w:history="1">
        <w:r w:rsidR="00BE0663" w:rsidRPr="00326DF1">
          <w:rPr>
            <w:rStyle w:val="Collegamentoipertestuale"/>
            <w:noProof/>
            <w:spacing w:val="-8"/>
          </w:rPr>
          <w:t>Vedete che non ottenete nulla? Ecco: il mondo è andato dietro a lui!</w:t>
        </w:r>
        <w:r w:rsidR="00BE0663">
          <w:rPr>
            <w:noProof/>
            <w:webHidden/>
          </w:rPr>
          <w:tab/>
        </w:r>
        <w:r w:rsidR="00BE0663">
          <w:rPr>
            <w:noProof/>
            <w:webHidden/>
          </w:rPr>
          <w:fldChar w:fldCharType="begin"/>
        </w:r>
        <w:r w:rsidR="00BE0663">
          <w:rPr>
            <w:noProof/>
            <w:webHidden/>
          </w:rPr>
          <w:instrText xml:space="preserve"> PAGEREF _Toc75156386 \h </w:instrText>
        </w:r>
        <w:r w:rsidR="00BE0663">
          <w:rPr>
            <w:noProof/>
            <w:webHidden/>
          </w:rPr>
        </w:r>
        <w:r w:rsidR="00BE0663">
          <w:rPr>
            <w:noProof/>
            <w:webHidden/>
          </w:rPr>
          <w:fldChar w:fldCharType="separate"/>
        </w:r>
        <w:r w:rsidR="00BE0663">
          <w:rPr>
            <w:noProof/>
            <w:webHidden/>
          </w:rPr>
          <w:t>708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87" w:history="1">
        <w:r w:rsidR="00BE0663" w:rsidRPr="00326DF1">
          <w:rPr>
            <w:rStyle w:val="Collegamentoipertestuale"/>
            <w:noProof/>
          </w:rPr>
          <w:t>ABBIATE FEDE IN DIO E ABBIATE FEDE ANCHE IN ME</w:t>
        </w:r>
        <w:r w:rsidR="00BE0663">
          <w:rPr>
            <w:noProof/>
            <w:webHidden/>
          </w:rPr>
          <w:tab/>
        </w:r>
        <w:r w:rsidR="00BE0663">
          <w:rPr>
            <w:noProof/>
            <w:webHidden/>
          </w:rPr>
          <w:fldChar w:fldCharType="begin"/>
        </w:r>
        <w:r w:rsidR="00BE0663">
          <w:rPr>
            <w:noProof/>
            <w:webHidden/>
          </w:rPr>
          <w:instrText xml:space="preserve"> PAGEREF _Toc75156387 \h </w:instrText>
        </w:r>
        <w:r w:rsidR="00BE0663">
          <w:rPr>
            <w:noProof/>
            <w:webHidden/>
          </w:rPr>
        </w:r>
        <w:r w:rsidR="00BE0663">
          <w:rPr>
            <w:noProof/>
            <w:webHidden/>
          </w:rPr>
          <w:fldChar w:fldCharType="separate"/>
        </w:r>
        <w:r w:rsidR="00BE0663">
          <w:rPr>
            <w:noProof/>
            <w:webHidden/>
          </w:rPr>
          <w:t>709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88" w:history="1">
        <w:r w:rsidR="00BE0663" w:rsidRPr="00326DF1">
          <w:rPr>
            <w:rStyle w:val="Collegamentoipertestuale"/>
            <w:noProof/>
          </w:rPr>
          <w:t>22 Aprile</w:t>
        </w:r>
        <w:r w:rsidR="00BE0663">
          <w:rPr>
            <w:noProof/>
            <w:webHidden/>
          </w:rPr>
          <w:tab/>
        </w:r>
        <w:r w:rsidR="00BE0663">
          <w:rPr>
            <w:noProof/>
            <w:webHidden/>
          </w:rPr>
          <w:fldChar w:fldCharType="begin"/>
        </w:r>
        <w:r w:rsidR="00BE0663">
          <w:rPr>
            <w:noProof/>
            <w:webHidden/>
          </w:rPr>
          <w:instrText xml:space="preserve"> PAGEREF _Toc75156388 \h </w:instrText>
        </w:r>
        <w:r w:rsidR="00BE0663">
          <w:rPr>
            <w:noProof/>
            <w:webHidden/>
          </w:rPr>
        </w:r>
        <w:r w:rsidR="00BE0663">
          <w:rPr>
            <w:noProof/>
            <w:webHidden/>
          </w:rPr>
          <w:fldChar w:fldCharType="separate"/>
        </w:r>
        <w:r w:rsidR="00BE0663">
          <w:rPr>
            <w:noProof/>
            <w:webHidden/>
          </w:rPr>
          <w:t>711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89" w:history="1">
        <w:r w:rsidR="00BE0663" w:rsidRPr="00326DF1">
          <w:rPr>
            <w:rStyle w:val="Collegamentoipertestuale"/>
            <w:noProof/>
          </w:rPr>
          <w:t>E si meravigliava della loro incredulità</w:t>
        </w:r>
        <w:r w:rsidR="00BE0663">
          <w:rPr>
            <w:noProof/>
            <w:webHidden/>
          </w:rPr>
          <w:tab/>
        </w:r>
        <w:r w:rsidR="00BE0663">
          <w:rPr>
            <w:noProof/>
            <w:webHidden/>
          </w:rPr>
          <w:fldChar w:fldCharType="begin"/>
        </w:r>
        <w:r w:rsidR="00BE0663">
          <w:rPr>
            <w:noProof/>
            <w:webHidden/>
          </w:rPr>
          <w:instrText xml:space="preserve"> PAGEREF _Toc75156389 \h </w:instrText>
        </w:r>
        <w:r w:rsidR="00BE0663">
          <w:rPr>
            <w:noProof/>
            <w:webHidden/>
          </w:rPr>
        </w:r>
        <w:r w:rsidR="00BE0663">
          <w:rPr>
            <w:noProof/>
            <w:webHidden/>
          </w:rPr>
          <w:fldChar w:fldCharType="separate"/>
        </w:r>
        <w:r w:rsidR="00BE0663">
          <w:rPr>
            <w:noProof/>
            <w:webHidden/>
          </w:rPr>
          <w:t>711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90" w:history="1">
        <w:r w:rsidR="00BE0663" w:rsidRPr="00326DF1">
          <w:rPr>
            <w:rStyle w:val="Collegamentoipertestuale"/>
            <w:noProof/>
          </w:rPr>
          <w:t>CHE COSA STA SCRITTO NELLA LEGGE? COME LEGGI?</w:t>
        </w:r>
        <w:r w:rsidR="00BE0663">
          <w:rPr>
            <w:noProof/>
            <w:webHidden/>
          </w:rPr>
          <w:tab/>
        </w:r>
        <w:r w:rsidR="00BE0663">
          <w:rPr>
            <w:noProof/>
            <w:webHidden/>
          </w:rPr>
          <w:fldChar w:fldCharType="begin"/>
        </w:r>
        <w:r w:rsidR="00BE0663">
          <w:rPr>
            <w:noProof/>
            <w:webHidden/>
          </w:rPr>
          <w:instrText xml:space="preserve"> PAGEREF _Toc75156390 \h </w:instrText>
        </w:r>
        <w:r w:rsidR="00BE0663">
          <w:rPr>
            <w:noProof/>
            <w:webHidden/>
          </w:rPr>
        </w:r>
        <w:r w:rsidR="00BE0663">
          <w:rPr>
            <w:noProof/>
            <w:webHidden/>
          </w:rPr>
          <w:fldChar w:fldCharType="separate"/>
        </w:r>
        <w:r w:rsidR="00BE0663">
          <w:rPr>
            <w:noProof/>
            <w:webHidden/>
          </w:rPr>
          <w:t>712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91" w:history="1">
        <w:r w:rsidR="00BE0663" w:rsidRPr="00326DF1">
          <w:rPr>
            <w:rStyle w:val="Collegamentoipertestuale"/>
            <w:noProof/>
          </w:rPr>
          <w:t>23 Aprile</w:t>
        </w:r>
        <w:r w:rsidR="00BE0663">
          <w:rPr>
            <w:noProof/>
            <w:webHidden/>
          </w:rPr>
          <w:tab/>
        </w:r>
        <w:r w:rsidR="00BE0663">
          <w:rPr>
            <w:noProof/>
            <w:webHidden/>
          </w:rPr>
          <w:fldChar w:fldCharType="begin"/>
        </w:r>
        <w:r w:rsidR="00BE0663">
          <w:rPr>
            <w:noProof/>
            <w:webHidden/>
          </w:rPr>
          <w:instrText xml:space="preserve"> PAGEREF _Toc75156391 \h </w:instrText>
        </w:r>
        <w:r w:rsidR="00BE0663">
          <w:rPr>
            <w:noProof/>
            <w:webHidden/>
          </w:rPr>
        </w:r>
        <w:r w:rsidR="00BE0663">
          <w:rPr>
            <w:noProof/>
            <w:webHidden/>
          </w:rPr>
          <w:fldChar w:fldCharType="separate"/>
        </w:r>
        <w:r w:rsidR="00BE0663">
          <w:rPr>
            <w:noProof/>
            <w:webHidden/>
          </w:rPr>
          <w:t>714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92" w:history="1">
        <w:r w:rsidR="00BE0663" w:rsidRPr="00326DF1">
          <w:rPr>
            <w:rStyle w:val="Collegamentoipertestuale"/>
            <w:noProof/>
            <w:spacing w:val="-8"/>
          </w:rPr>
          <w:t>Ho pregato i tuoi discepoli di scacciarlo, ma non ci sono riusciti</w:t>
        </w:r>
        <w:r w:rsidR="00BE0663">
          <w:rPr>
            <w:noProof/>
            <w:webHidden/>
          </w:rPr>
          <w:tab/>
        </w:r>
        <w:r w:rsidR="00BE0663">
          <w:rPr>
            <w:noProof/>
            <w:webHidden/>
          </w:rPr>
          <w:fldChar w:fldCharType="begin"/>
        </w:r>
        <w:r w:rsidR="00BE0663">
          <w:rPr>
            <w:noProof/>
            <w:webHidden/>
          </w:rPr>
          <w:instrText xml:space="preserve"> PAGEREF _Toc75156392 \h </w:instrText>
        </w:r>
        <w:r w:rsidR="00BE0663">
          <w:rPr>
            <w:noProof/>
            <w:webHidden/>
          </w:rPr>
        </w:r>
        <w:r w:rsidR="00BE0663">
          <w:rPr>
            <w:noProof/>
            <w:webHidden/>
          </w:rPr>
          <w:fldChar w:fldCharType="separate"/>
        </w:r>
        <w:r w:rsidR="00BE0663">
          <w:rPr>
            <w:noProof/>
            <w:webHidden/>
          </w:rPr>
          <w:t>714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93" w:history="1">
        <w:r w:rsidR="00BE0663" w:rsidRPr="00326DF1">
          <w:rPr>
            <w:rStyle w:val="Collegamentoipertestuale"/>
            <w:noProof/>
          </w:rPr>
          <w:t>PER QUESTA TUA PAROLA, VA’: IL DEMONIO È USCITO DA TUA FIGLIA</w:t>
        </w:r>
        <w:r w:rsidR="00BE0663">
          <w:rPr>
            <w:noProof/>
            <w:webHidden/>
          </w:rPr>
          <w:tab/>
        </w:r>
        <w:r w:rsidR="00BE0663">
          <w:rPr>
            <w:noProof/>
            <w:webHidden/>
          </w:rPr>
          <w:fldChar w:fldCharType="begin"/>
        </w:r>
        <w:r w:rsidR="00BE0663">
          <w:rPr>
            <w:noProof/>
            <w:webHidden/>
          </w:rPr>
          <w:instrText xml:space="preserve"> PAGEREF _Toc75156393 \h </w:instrText>
        </w:r>
        <w:r w:rsidR="00BE0663">
          <w:rPr>
            <w:noProof/>
            <w:webHidden/>
          </w:rPr>
        </w:r>
        <w:r w:rsidR="00BE0663">
          <w:rPr>
            <w:noProof/>
            <w:webHidden/>
          </w:rPr>
          <w:fldChar w:fldCharType="separate"/>
        </w:r>
        <w:r w:rsidR="00BE0663">
          <w:rPr>
            <w:noProof/>
            <w:webHidden/>
          </w:rPr>
          <w:t>716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94" w:history="1">
        <w:r w:rsidR="00BE0663" w:rsidRPr="00326DF1">
          <w:rPr>
            <w:rStyle w:val="Collegamentoipertestuale"/>
            <w:noProof/>
          </w:rPr>
          <w:t>24 Aprile</w:t>
        </w:r>
        <w:r w:rsidR="00BE0663">
          <w:rPr>
            <w:noProof/>
            <w:webHidden/>
          </w:rPr>
          <w:tab/>
        </w:r>
        <w:r w:rsidR="00BE0663">
          <w:rPr>
            <w:noProof/>
            <w:webHidden/>
          </w:rPr>
          <w:fldChar w:fldCharType="begin"/>
        </w:r>
        <w:r w:rsidR="00BE0663">
          <w:rPr>
            <w:noProof/>
            <w:webHidden/>
          </w:rPr>
          <w:instrText xml:space="preserve"> PAGEREF _Toc75156394 \h </w:instrText>
        </w:r>
        <w:r w:rsidR="00BE0663">
          <w:rPr>
            <w:noProof/>
            <w:webHidden/>
          </w:rPr>
        </w:r>
        <w:r w:rsidR="00BE0663">
          <w:rPr>
            <w:noProof/>
            <w:webHidden/>
          </w:rPr>
          <w:fldChar w:fldCharType="separate"/>
        </w:r>
        <w:r w:rsidR="00BE0663">
          <w:rPr>
            <w:noProof/>
            <w:webHidden/>
          </w:rPr>
          <w:t>717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95" w:history="1">
        <w:r w:rsidR="00BE0663" w:rsidRPr="00326DF1">
          <w:rPr>
            <w:rStyle w:val="Collegamentoipertestuale"/>
            <w:noProof/>
            <w:spacing w:val="-10"/>
          </w:rPr>
          <w:t>Paolo, chiamato a essere apostolo di Cristo Gesù per volontà di Dio</w:t>
        </w:r>
        <w:r w:rsidR="00BE0663">
          <w:rPr>
            <w:noProof/>
            <w:webHidden/>
          </w:rPr>
          <w:tab/>
        </w:r>
        <w:r w:rsidR="00BE0663">
          <w:rPr>
            <w:noProof/>
            <w:webHidden/>
          </w:rPr>
          <w:fldChar w:fldCharType="begin"/>
        </w:r>
        <w:r w:rsidR="00BE0663">
          <w:rPr>
            <w:noProof/>
            <w:webHidden/>
          </w:rPr>
          <w:instrText xml:space="preserve"> PAGEREF _Toc75156395 \h </w:instrText>
        </w:r>
        <w:r w:rsidR="00BE0663">
          <w:rPr>
            <w:noProof/>
            <w:webHidden/>
          </w:rPr>
        </w:r>
        <w:r w:rsidR="00BE0663">
          <w:rPr>
            <w:noProof/>
            <w:webHidden/>
          </w:rPr>
          <w:fldChar w:fldCharType="separate"/>
        </w:r>
        <w:r w:rsidR="00BE0663">
          <w:rPr>
            <w:noProof/>
            <w:webHidden/>
          </w:rPr>
          <w:t>717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96" w:history="1">
        <w:r w:rsidR="00BE0663" w:rsidRPr="00326DF1">
          <w:rPr>
            <w:rStyle w:val="Collegamentoipertestuale"/>
            <w:noProof/>
          </w:rPr>
          <w:t>E BEATO È COLUI CHE NON TROVA IN ME MOTIVO DI SCANDALO!</w:t>
        </w:r>
        <w:r w:rsidR="00BE0663">
          <w:rPr>
            <w:noProof/>
            <w:webHidden/>
          </w:rPr>
          <w:tab/>
        </w:r>
        <w:r w:rsidR="00BE0663">
          <w:rPr>
            <w:noProof/>
            <w:webHidden/>
          </w:rPr>
          <w:fldChar w:fldCharType="begin"/>
        </w:r>
        <w:r w:rsidR="00BE0663">
          <w:rPr>
            <w:noProof/>
            <w:webHidden/>
          </w:rPr>
          <w:instrText xml:space="preserve"> PAGEREF _Toc75156396 \h </w:instrText>
        </w:r>
        <w:r w:rsidR="00BE0663">
          <w:rPr>
            <w:noProof/>
            <w:webHidden/>
          </w:rPr>
        </w:r>
        <w:r w:rsidR="00BE0663">
          <w:rPr>
            <w:noProof/>
            <w:webHidden/>
          </w:rPr>
          <w:fldChar w:fldCharType="separate"/>
        </w:r>
        <w:r w:rsidR="00BE0663">
          <w:rPr>
            <w:noProof/>
            <w:webHidden/>
          </w:rPr>
          <w:t>719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97" w:history="1">
        <w:r w:rsidR="00BE0663" w:rsidRPr="00326DF1">
          <w:rPr>
            <w:rStyle w:val="Collegamentoipertestuale"/>
            <w:noProof/>
          </w:rPr>
          <w:t>25 Aprile</w:t>
        </w:r>
        <w:r w:rsidR="00BE0663">
          <w:rPr>
            <w:noProof/>
            <w:webHidden/>
          </w:rPr>
          <w:tab/>
        </w:r>
        <w:r w:rsidR="00BE0663">
          <w:rPr>
            <w:noProof/>
            <w:webHidden/>
          </w:rPr>
          <w:fldChar w:fldCharType="begin"/>
        </w:r>
        <w:r w:rsidR="00BE0663">
          <w:rPr>
            <w:noProof/>
            <w:webHidden/>
          </w:rPr>
          <w:instrText xml:space="preserve"> PAGEREF _Toc75156397 \h </w:instrText>
        </w:r>
        <w:r w:rsidR="00BE0663">
          <w:rPr>
            <w:noProof/>
            <w:webHidden/>
          </w:rPr>
        </w:r>
        <w:r w:rsidR="00BE0663">
          <w:rPr>
            <w:noProof/>
            <w:webHidden/>
          </w:rPr>
          <w:fldChar w:fldCharType="separate"/>
        </w:r>
        <w:r w:rsidR="00BE0663">
          <w:rPr>
            <w:noProof/>
            <w:webHidden/>
          </w:rPr>
          <w:t>720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98" w:history="1">
        <w:r w:rsidR="00BE0663" w:rsidRPr="00326DF1">
          <w:rPr>
            <w:rStyle w:val="Collegamentoipertestuale"/>
            <w:noProof/>
          </w:rPr>
          <w:t>Porta del cielo</w:t>
        </w:r>
        <w:r w:rsidR="00BE0663">
          <w:rPr>
            <w:noProof/>
            <w:webHidden/>
          </w:rPr>
          <w:tab/>
        </w:r>
        <w:r w:rsidR="00BE0663">
          <w:rPr>
            <w:noProof/>
            <w:webHidden/>
          </w:rPr>
          <w:fldChar w:fldCharType="begin"/>
        </w:r>
        <w:r w:rsidR="00BE0663">
          <w:rPr>
            <w:noProof/>
            <w:webHidden/>
          </w:rPr>
          <w:instrText xml:space="preserve"> PAGEREF _Toc75156398 \h </w:instrText>
        </w:r>
        <w:r w:rsidR="00BE0663">
          <w:rPr>
            <w:noProof/>
            <w:webHidden/>
          </w:rPr>
        </w:r>
        <w:r w:rsidR="00BE0663">
          <w:rPr>
            <w:noProof/>
            <w:webHidden/>
          </w:rPr>
          <w:fldChar w:fldCharType="separate"/>
        </w:r>
        <w:r w:rsidR="00BE0663">
          <w:rPr>
            <w:noProof/>
            <w:webHidden/>
          </w:rPr>
          <w:t>721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399" w:history="1">
        <w:r w:rsidR="00BE0663" w:rsidRPr="00326DF1">
          <w:rPr>
            <w:rStyle w:val="Collegamentoipertestuale"/>
            <w:noProof/>
            <w:spacing w:val="-6"/>
          </w:rPr>
          <w:t>PERCHÉ È UN MERCENARIO E NON GLI IMPORTA DELLE PECORE</w:t>
        </w:r>
        <w:r w:rsidR="00BE0663">
          <w:rPr>
            <w:noProof/>
            <w:webHidden/>
          </w:rPr>
          <w:tab/>
        </w:r>
        <w:r w:rsidR="00BE0663">
          <w:rPr>
            <w:noProof/>
            <w:webHidden/>
          </w:rPr>
          <w:fldChar w:fldCharType="begin"/>
        </w:r>
        <w:r w:rsidR="00BE0663">
          <w:rPr>
            <w:noProof/>
            <w:webHidden/>
          </w:rPr>
          <w:instrText xml:space="preserve"> PAGEREF _Toc75156399 \h </w:instrText>
        </w:r>
        <w:r w:rsidR="00BE0663">
          <w:rPr>
            <w:noProof/>
            <w:webHidden/>
          </w:rPr>
        </w:r>
        <w:r w:rsidR="00BE0663">
          <w:rPr>
            <w:noProof/>
            <w:webHidden/>
          </w:rPr>
          <w:fldChar w:fldCharType="separate"/>
        </w:r>
        <w:r w:rsidR="00BE0663">
          <w:rPr>
            <w:noProof/>
            <w:webHidden/>
          </w:rPr>
          <w:t>725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00" w:history="1">
        <w:r w:rsidR="00BE0663" w:rsidRPr="00326DF1">
          <w:rPr>
            <w:rStyle w:val="Collegamentoipertestuale"/>
            <w:noProof/>
          </w:rPr>
          <w:t>26 Aprile</w:t>
        </w:r>
        <w:r w:rsidR="00BE0663">
          <w:rPr>
            <w:noProof/>
            <w:webHidden/>
          </w:rPr>
          <w:tab/>
        </w:r>
        <w:r w:rsidR="00BE0663">
          <w:rPr>
            <w:noProof/>
            <w:webHidden/>
          </w:rPr>
          <w:fldChar w:fldCharType="begin"/>
        </w:r>
        <w:r w:rsidR="00BE0663">
          <w:rPr>
            <w:noProof/>
            <w:webHidden/>
          </w:rPr>
          <w:instrText xml:space="preserve"> PAGEREF _Toc75156400 \h </w:instrText>
        </w:r>
        <w:r w:rsidR="00BE0663">
          <w:rPr>
            <w:noProof/>
            <w:webHidden/>
          </w:rPr>
        </w:r>
        <w:r w:rsidR="00BE0663">
          <w:rPr>
            <w:noProof/>
            <w:webHidden/>
          </w:rPr>
          <w:fldChar w:fldCharType="separate"/>
        </w:r>
        <w:r w:rsidR="00BE0663">
          <w:rPr>
            <w:noProof/>
            <w:webHidden/>
          </w:rPr>
          <w:t>727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01" w:history="1">
        <w:r w:rsidR="00BE0663" w:rsidRPr="00326DF1">
          <w:rPr>
            <w:rStyle w:val="Collegamentoipertestuale"/>
            <w:noProof/>
          </w:rPr>
          <w:t>E io, quando sarò innalzato da terra, attirerò tutti a me</w:t>
        </w:r>
        <w:r w:rsidR="00BE0663">
          <w:rPr>
            <w:noProof/>
            <w:webHidden/>
          </w:rPr>
          <w:tab/>
        </w:r>
        <w:r w:rsidR="00BE0663">
          <w:rPr>
            <w:noProof/>
            <w:webHidden/>
          </w:rPr>
          <w:fldChar w:fldCharType="begin"/>
        </w:r>
        <w:r w:rsidR="00BE0663">
          <w:rPr>
            <w:noProof/>
            <w:webHidden/>
          </w:rPr>
          <w:instrText xml:space="preserve"> PAGEREF _Toc75156401 \h </w:instrText>
        </w:r>
        <w:r w:rsidR="00BE0663">
          <w:rPr>
            <w:noProof/>
            <w:webHidden/>
          </w:rPr>
        </w:r>
        <w:r w:rsidR="00BE0663">
          <w:rPr>
            <w:noProof/>
            <w:webHidden/>
          </w:rPr>
          <w:fldChar w:fldCharType="separate"/>
        </w:r>
        <w:r w:rsidR="00BE0663">
          <w:rPr>
            <w:noProof/>
            <w:webHidden/>
          </w:rPr>
          <w:t>727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02" w:history="1">
        <w:r w:rsidR="00BE0663" w:rsidRPr="00326DF1">
          <w:rPr>
            <w:rStyle w:val="Collegamentoipertestuale"/>
            <w:noProof/>
          </w:rPr>
          <w:t>REGINA DEI PROFETI</w:t>
        </w:r>
        <w:r w:rsidR="00BE0663">
          <w:rPr>
            <w:noProof/>
            <w:webHidden/>
          </w:rPr>
          <w:tab/>
        </w:r>
        <w:r w:rsidR="00BE0663">
          <w:rPr>
            <w:noProof/>
            <w:webHidden/>
          </w:rPr>
          <w:fldChar w:fldCharType="begin"/>
        </w:r>
        <w:r w:rsidR="00BE0663">
          <w:rPr>
            <w:noProof/>
            <w:webHidden/>
          </w:rPr>
          <w:instrText xml:space="preserve"> PAGEREF _Toc75156402 \h </w:instrText>
        </w:r>
        <w:r w:rsidR="00BE0663">
          <w:rPr>
            <w:noProof/>
            <w:webHidden/>
          </w:rPr>
        </w:r>
        <w:r w:rsidR="00BE0663">
          <w:rPr>
            <w:noProof/>
            <w:webHidden/>
          </w:rPr>
          <w:fldChar w:fldCharType="separate"/>
        </w:r>
        <w:r w:rsidR="00BE0663">
          <w:rPr>
            <w:noProof/>
            <w:webHidden/>
          </w:rPr>
          <w:t>728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03" w:history="1">
        <w:r w:rsidR="00BE0663" w:rsidRPr="00326DF1">
          <w:rPr>
            <w:rStyle w:val="Collegamentoipertestuale"/>
            <w:noProof/>
          </w:rPr>
          <w:t>27 Aprile</w:t>
        </w:r>
        <w:r w:rsidR="00BE0663">
          <w:rPr>
            <w:noProof/>
            <w:webHidden/>
          </w:rPr>
          <w:tab/>
        </w:r>
        <w:r w:rsidR="00BE0663">
          <w:rPr>
            <w:noProof/>
            <w:webHidden/>
          </w:rPr>
          <w:fldChar w:fldCharType="begin"/>
        </w:r>
        <w:r w:rsidR="00BE0663">
          <w:rPr>
            <w:noProof/>
            <w:webHidden/>
          </w:rPr>
          <w:instrText xml:space="preserve"> PAGEREF _Toc75156403 \h </w:instrText>
        </w:r>
        <w:r w:rsidR="00BE0663">
          <w:rPr>
            <w:noProof/>
            <w:webHidden/>
          </w:rPr>
        </w:r>
        <w:r w:rsidR="00BE0663">
          <w:rPr>
            <w:noProof/>
            <w:webHidden/>
          </w:rPr>
          <w:fldChar w:fldCharType="separate"/>
        </w:r>
        <w:r w:rsidR="00BE0663">
          <w:rPr>
            <w:noProof/>
            <w:webHidden/>
          </w:rPr>
          <w:t>731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04" w:history="1">
        <w:r w:rsidR="00BE0663" w:rsidRPr="00326DF1">
          <w:rPr>
            <w:rStyle w:val="Collegamentoipertestuale"/>
            <w:noProof/>
          </w:rPr>
          <w:t>E questa notizia si diffuse in tutta quella regione</w:t>
        </w:r>
        <w:r w:rsidR="00BE0663">
          <w:rPr>
            <w:noProof/>
            <w:webHidden/>
          </w:rPr>
          <w:tab/>
        </w:r>
        <w:r w:rsidR="00BE0663">
          <w:rPr>
            <w:noProof/>
            <w:webHidden/>
          </w:rPr>
          <w:fldChar w:fldCharType="begin"/>
        </w:r>
        <w:r w:rsidR="00BE0663">
          <w:rPr>
            <w:noProof/>
            <w:webHidden/>
          </w:rPr>
          <w:instrText xml:space="preserve"> PAGEREF _Toc75156404 \h </w:instrText>
        </w:r>
        <w:r w:rsidR="00BE0663">
          <w:rPr>
            <w:noProof/>
            <w:webHidden/>
          </w:rPr>
        </w:r>
        <w:r w:rsidR="00BE0663">
          <w:rPr>
            <w:noProof/>
            <w:webHidden/>
          </w:rPr>
          <w:fldChar w:fldCharType="separate"/>
        </w:r>
        <w:r w:rsidR="00BE0663">
          <w:rPr>
            <w:noProof/>
            <w:webHidden/>
          </w:rPr>
          <w:t>731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05" w:history="1">
        <w:r w:rsidR="00BE0663" w:rsidRPr="00326DF1">
          <w:rPr>
            <w:rStyle w:val="Collegamentoipertestuale"/>
            <w:noProof/>
          </w:rPr>
          <w:t>OGNUNO CI CONSIDERI COME SERVI DI CRISTO E AMMINISTRATORI DEI MISTERI DI DIO</w:t>
        </w:r>
        <w:r w:rsidR="00BE0663">
          <w:rPr>
            <w:noProof/>
            <w:webHidden/>
          </w:rPr>
          <w:tab/>
        </w:r>
        <w:r w:rsidR="00BE0663">
          <w:rPr>
            <w:noProof/>
            <w:webHidden/>
          </w:rPr>
          <w:fldChar w:fldCharType="begin"/>
        </w:r>
        <w:r w:rsidR="00BE0663">
          <w:rPr>
            <w:noProof/>
            <w:webHidden/>
          </w:rPr>
          <w:instrText xml:space="preserve"> PAGEREF _Toc75156405 \h </w:instrText>
        </w:r>
        <w:r w:rsidR="00BE0663">
          <w:rPr>
            <w:noProof/>
            <w:webHidden/>
          </w:rPr>
        </w:r>
        <w:r w:rsidR="00BE0663">
          <w:rPr>
            <w:noProof/>
            <w:webHidden/>
          </w:rPr>
          <w:fldChar w:fldCharType="separate"/>
        </w:r>
        <w:r w:rsidR="00BE0663">
          <w:rPr>
            <w:noProof/>
            <w:webHidden/>
          </w:rPr>
          <w:t>733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06" w:history="1">
        <w:r w:rsidR="00BE0663" w:rsidRPr="00326DF1">
          <w:rPr>
            <w:rStyle w:val="Collegamentoipertestuale"/>
            <w:noProof/>
          </w:rPr>
          <w:t>28 Aprile</w:t>
        </w:r>
        <w:r w:rsidR="00BE0663">
          <w:rPr>
            <w:noProof/>
            <w:webHidden/>
          </w:rPr>
          <w:tab/>
        </w:r>
        <w:r w:rsidR="00BE0663">
          <w:rPr>
            <w:noProof/>
            <w:webHidden/>
          </w:rPr>
          <w:fldChar w:fldCharType="begin"/>
        </w:r>
        <w:r w:rsidR="00BE0663">
          <w:rPr>
            <w:noProof/>
            <w:webHidden/>
          </w:rPr>
          <w:instrText xml:space="preserve"> PAGEREF _Toc75156406 \h </w:instrText>
        </w:r>
        <w:r w:rsidR="00BE0663">
          <w:rPr>
            <w:noProof/>
            <w:webHidden/>
          </w:rPr>
        </w:r>
        <w:r w:rsidR="00BE0663">
          <w:rPr>
            <w:noProof/>
            <w:webHidden/>
          </w:rPr>
          <w:fldChar w:fldCharType="separate"/>
        </w:r>
        <w:r w:rsidR="00BE0663">
          <w:rPr>
            <w:noProof/>
            <w:webHidden/>
          </w:rPr>
          <w:t>734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07" w:history="1">
        <w:r w:rsidR="00BE0663" w:rsidRPr="00326DF1">
          <w:rPr>
            <w:rStyle w:val="Collegamentoipertestuale"/>
            <w:noProof/>
          </w:rPr>
          <w:t>E dava loro potere sugli spiriti impuri</w:t>
        </w:r>
        <w:r w:rsidR="00BE0663">
          <w:rPr>
            <w:noProof/>
            <w:webHidden/>
          </w:rPr>
          <w:tab/>
        </w:r>
        <w:r w:rsidR="00BE0663">
          <w:rPr>
            <w:noProof/>
            <w:webHidden/>
          </w:rPr>
          <w:fldChar w:fldCharType="begin"/>
        </w:r>
        <w:r w:rsidR="00BE0663">
          <w:rPr>
            <w:noProof/>
            <w:webHidden/>
          </w:rPr>
          <w:instrText xml:space="preserve"> PAGEREF _Toc75156407 \h </w:instrText>
        </w:r>
        <w:r w:rsidR="00BE0663">
          <w:rPr>
            <w:noProof/>
            <w:webHidden/>
          </w:rPr>
        </w:r>
        <w:r w:rsidR="00BE0663">
          <w:rPr>
            <w:noProof/>
            <w:webHidden/>
          </w:rPr>
          <w:fldChar w:fldCharType="separate"/>
        </w:r>
        <w:r w:rsidR="00BE0663">
          <w:rPr>
            <w:noProof/>
            <w:webHidden/>
          </w:rPr>
          <w:t>735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08" w:history="1">
        <w:r w:rsidR="00BE0663" w:rsidRPr="00326DF1">
          <w:rPr>
            <w:rStyle w:val="Collegamentoipertestuale"/>
            <w:noProof/>
          </w:rPr>
          <w:t>EGLI VI DARÀ UN ALTRO PARÀCLITO PERCHÉ RIMANGA CON VOI PER SEMPRE</w:t>
        </w:r>
        <w:r w:rsidR="00BE0663">
          <w:rPr>
            <w:noProof/>
            <w:webHidden/>
          </w:rPr>
          <w:tab/>
        </w:r>
        <w:r w:rsidR="00BE0663">
          <w:rPr>
            <w:noProof/>
            <w:webHidden/>
          </w:rPr>
          <w:fldChar w:fldCharType="begin"/>
        </w:r>
        <w:r w:rsidR="00BE0663">
          <w:rPr>
            <w:noProof/>
            <w:webHidden/>
          </w:rPr>
          <w:instrText xml:space="preserve"> PAGEREF _Toc75156408 \h </w:instrText>
        </w:r>
        <w:r w:rsidR="00BE0663">
          <w:rPr>
            <w:noProof/>
            <w:webHidden/>
          </w:rPr>
        </w:r>
        <w:r w:rsidR="00BE0663">
          <w:rPr>
            <w:noProof/>
            <w:webHidden/>
          </w:rPr>
          <w:fldChar w:fldCharType="separate"/>
        </w:r>
        <w:r w:rsidR="00BE0663">
          <w:rPr>
            <w:noProof/>
            <w:webHidden/>
          </w:rPr>
          <w:t>740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09" w:history="1">
        <w:r w:rsidR="00BE0663" w:rsidRPr="00326DF1">
          <w:rPr>
            <w:rStyle w:val="Collegamentoipertestuale"/>
            <w:noProof/>
          </w:rPr>
          <w:t>29 Aprile</w:t>
        </w:r>
        <w:r w:rsidR="00BE0663">
          <w:rPr>
            <w:noProof/>
            <w:webHidden/>
          </w:rPr>
          <w:tab/>
        </w:r>
        <w:r w:rsidR="00BE0663">
          <w:rPr>
            <w:noProof/>
            <w:webHidden/>
          </w:rPr>
          <w:fldChar w:fldCharType="begin"/>
        </w:r>
        <w:r w:rsidR="00BE0663">
          <w:rPr>
            <w:noProof/>
            <w:webHidden/>
          </w:rPr>
          <w:instrText xml:space="preserve"> PAGEREF _Toc75156409 \h </w:instrText>
        </w:r>
        <w:r w:rsidR="00BE0663">
          <w:rPr>
            <w:noProof/>
            <w:webHidden/>
          </w:rPr>
        </w:r>
        <w:r w:rsidR="00BE0663">
          <w:rPr>
            <w:noProof/>
            <w:webHidden/>
          </w:rPr>
          <w:fldChar w:fldCharType="separate"/>
        </w:r>
        <w:r w:rsidR="00BE0663">
          <w:rPr>
            <w:noProof/>
            <w:webHidden/>
          </w:rPr>
          <w:t>742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10" w:history="1">
        <w:r w:rsidR="00BE0663" w:rsidRPr="00326DF1">
          <w:rPr>
            <w:rStyle w:val="Collegamentoipertestuale"/>
            <w:noProof/>
            <w:spacing w:val="-6"/>
          </w:rPr>
          <w:t>Nacque poi una discussione tra loro, chi di loro fosse più grande</w:t>
        </w:r>
        <w:r w:rsidR="00BE0663">
          <w:rPr>
            <w:noProof/>
            <w:webHidden/>
          </w:rPr>
          <w:tab/>
        </w:r>
        <w:r w:rsidR="00BE0663">
          <w:rPr>
            <w:noProof/>
            <w:webHidden/>
          </w:rPr>
          <w:fldChar w:fldCharType="begin"/>
        </w:r>
        <w:r w:rsidR="00BE0663">
          <w:rPr>
            <w:noProof/>
            <w:webHidden/>
          </w:rPr>
          <w:instrText xml:space="preserve"> PAGEREF _Toc75156410 \h </w:instrText>
        </w:r>
        <w:r w:rsidR="00BE0663">
          <w:rPr>
            <w:noProof/>
            <w:webHidden/>
          </w:rPr>
        </w:r>
        <w:r w:rsidR="00BE0663">
          <w:rPr>
            <w:noProof/>
            <w:webHidden/>
          </w:rPr>
          <w:fldChar w:fldCharType="separate"/>
        </w:r>
        <w:r w:rsidR="00BE0663">
          <w:rPr>
            <w:noProof/>
            <w:webHidden/>
          </w:rPr>
          <w:t>742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11" w:history="1">
        <w:r w:rsidR="00BE0663" w:rsidRPr="00326DF1">
          <w:rPr>
            <w:rStyle w:val="Collegamentoipertestuale"/>
            <w:noProof/>
          </w:rPr>
          <w:t>MARIA HA SCELTO LA PARTE MIGLIORE, CHE NON LE SARÀ TOLTA</w:t>
        </w:r>
        <w:r w:rsidR="00BE0663">
          <w:rPr>
            <w:noProof/>
            <w:webHidden/>
          </w:rPr>
          <w:tab/>
        </w:r>
        <w:r w:rsidR="00BE0663">
          <w:rPr>
            <w:noProof/>
            <w:webHidden/>
          </w:rPr>
          <w:fldChar w:fldCharType="begin"/>
        </w:r>
        <w:r w:rsidR="00BE0663">
          <w:rPr>
            <w:noProof/>
            <w:webHidden/>
          </w:rPr>
          <w:instrText xml:space="preserve"> PAGEREF _Toc75156411 \h </w:instrText>
        </w:r>
        <w:r w:rsidR="00BE0663">
          <w:rPr>
            <w:noProof/>
            <w:webHidden/>
          </w:rPr>
        </w:r>
        <w:r w:rsidR="00BE0663">
          <w:rPr>
            <w:noProof/>
            <w:webHidden/>
          </w:rPr>
          <w:fldChar w:fldCharType="separate"/>
        </w:r>
        <w:r w:rsidR="00BE0663">
          <w:rPr>
            <w:noProof/>
            <w:webHidden/>
          </w:rPr>
          <w:t>745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12" w:history="1">
        <w:r w:rsidR="00BE0663" w:rsidRPr="00326DF1">
          <w:rPr>
            <w:rStyle w:val="Collegamentoipertestuale"/>
            <w:noProof/>
          </w:rPr>
          <w:t>30 Aprile</w:t>
        </w:r>
        <w:r w:rsidR="00BE0663">
          <w:rPr>
            <w:noProof/>
            <w:webHidden/>
          </w:rPr>
          <w:tab/>
        </w:r>
        <w:r w:rsidR="00BE0663">
          <w:rPr>
            <w:noProof/>
            <w:webHidden/>
          </w:rPr>
          <w:fldChar w:fldCharType="begin"/>
        </w:r>
        <w:r w:rsidR="00BE0663">
          <w:rPr>
            <w:noProof/>
            <w:webHidden/>
          </w:rPr>
          <w:instrText xml:space="preserve"> PAGEREF _Toc75156412 \h </w:instrText>
        </w:r>
        <w:r w:rsidR="00BE0663">
          <w:rPr>
            <w:noProof/>
            <w:webHidden/>
          </w:rPr>
        </w:r>
        <w:r w:rsidR="00BE0663">
          <w:rPr>
            <w:noProof/>
            <w:webHidden/>
          </w:rPr>
          <w:fldChar w:fldCharType="separate"/>
        </w:r>
        <w:r w:rsidR="00BE0663">
          <w:rPr>
            <w:noProof/>
            <w:webHidden/>
          </w:rPr>
          <w:t>746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13" w:history="1">
        <w:r w:rsidR="00BE0663" w:rsidRPr="00326DF1">
          <w:rPr>
            <w:rStyle w:val="Collegamentoipertestuale"/>
            <w:noProof/>
          </w:rPr>
          <w:t>Camminate mentre avete la luce, perché le tenebre non vi sorprendano</w:t>
        </w:r>
        <w:r w:rsidR="00BE0663">
          <w:rPr>
            <w:noProof/>
            <w:webHidden/>
          </w:rPr>
          <w:tab/>
        </w:r>
        <w:r w:rsidR="00BE0663">
          <w:rPr>
            <w:noProof/>
            <w:webHidden/>
          </w:rPr>
          <w:fldChar w:fldCharType="begin"/>
        </w:r>
        <w:r w:rsidR="00BE0663">
          <w:rPr>
            <w:noProof/>
            <w:webHidden/>
          </w:rPr>
          <w:instrText xml:space="preserve"> PAGEREF _Toc75156413 \h </w:instrText>
        </w:r>
        <w:r w:rsidR="00BE0663">
          <w:rPr>
            <w:noProof/>
            <w:webHidden/>
          </w:rPr>
        </w:r>
        <w:r w:rsidR="00BE0663">
          <w:rPr>
            <w:noProof/>
            <w:webHidden/>
          </w:rPr>
          <w:fldChar w:fldCharType="separate"/>
        </w:r>
        <w:r w:rsidR="00BE0663">
          <w:rPr>
            <w:noProof/>
            <w:webHidden/>
          </w:rPr>
          <w:t>747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14" w:history="1">
        <w:r w:rsidR="00BE0663" w:rsidRPr="00326DF1">
          <w:rPr>
            <w:rStyle w:val="Collegamentoipertestuale"/>
            <w:noProof/>
          </w:rPr>
          <w:t>HA FATTO BENE OGNI COSA: FA UDIRE I SORDI E FA PARLARE I MUTI!</w:t>
        </w:r>
        <w:r w:rsidR="00BE0663">
          <w:rPr>
            <w:noProof/>
            <w:webHidden/>
          </w:rPr>
          <w:tab/>
        </w:r>
        <w:r w:rsidR="00BE0663">
          <w:rPr>
            <w:noProof/>
            <w:webHidden/>
          </w:rPr>
          <w:fldChar w:fldCharType="begin"/>
        </w:r>
        <w:r w:rsidR="00BE0663">
          <w:rPr>
            <w:noProof/>
            <w:webHidden/>
          </w:rPr>
          <w:instrText xml:space="preserve"> PAGEREF _Toc75156414 \h </w:instrText>
        </w:r>
        <w:r w:rsidR="00BE0663">
          <w:rPr>
            <w:noProof/>
            <w:webHidden/>
          </w:rPr>
        </w:r>
        <w:r w:rsidR="00BE0663">
          <w:rPr>
            <w:noProof/>
            <w:webHidden/>
          </w:rPr>
          <w:fldChar w:fldCharType="separate"/>
        </w:r>
        <w:r w:rsidR="00BE0663">
          <w:rPr>
            <w:noProof/>
            <w:webHidden/>
          </w:rPr>
          <w:t>748</w:t>
        </w:r>
        <w:r w:rsidR="00BE0663">
          <w:rPr>
            <w:noProof/>
            <w:webHidden/>
          </w:rPr>
          <w:fldChar w:fldCharType="end"/>
        </w:r>
      </w:hyperlink>
    </w:p>
    <w:p w:rsidR="00BE0663" w:rsidRDefault="00BE0663">
      <w:pPr>
        <w:pStyle w:val="Sommario1"/>
        <w:tabs>
          <w:tab w:val="right" w:leader="dot" w:pos="9060"/>
        </w:tabs>
        <w:rPr>
          <w:rStyle w:val="Collegamentoipertestuale"/>
          <w:noProof/>
        </w:rPr>
      </w:pPr>
    </w:p>
    <w:p w:rsidR="00BE0663" w:rsidRDefault="00372394">
      <w:pPr>
        <w:pStyle w:val="Sommario1"/>
        <w:tabs>
          <w:tab w:val="right" w:leader="dot" w:pos="9060"/>
        </w:tabs>
        <w:rPr>
          <w:rFonts w:eastAsiaTheme="minorEastAsia" w:cstheme="minorBidi"/>
          <w:b w:val="0"/>
          <w:bCs w:val="0"/>
          <w:caps w:val="0"/>
          <w:noProof/>
          <w:sz w:val="22"/>
          <w:szCs w:val="22"/>
          <w:lang w:eastAsia="it-IT"/>
        </w:rPr>
      </w:pPr>
      <w:hyperlink w:anchor="_Toc75156415" w:history="1">
        <w:r w:rsidR="00BE0663" w:rsidRPr="00326DF1">
          <w:rPr>
            <w:rStyle w:val="Collegamentoipertestuale"/>
            <w:rFonts w:asciiTheme="minorBidi" w:hAnsiTheme="minorBidi"/>
            <w:iCs/>
            <w:noProof/>
          </w:rPr>
          <w:t>Maggio 2021</w:t>
        </w:r>
        <w:r w:rsidR="00BE0663">
          <w:rPr>
            <w:noProof/>
            <w:webHidden/>
          </w:rPr>
          <w:tab/>
        </w:r>
        <w:r w:rsidR="00BE0663">
          <w:rPr>
            <w:noProof/>
            <w:webHidden/>
          </w:rPr>
          <w:fldChar w:fldCharType="begin"/>
        </w:r>
        <w:r w:rsidR="00BE0663">
          <w:rPr>
            <w:noProof/>
            <w:webHidden/>
          </w:rPr>
          <w:instrText xml:space="preserve"> PAGEREF _Toc75156415 \h </w:instrText>
        </w:r>
        <w:r w:rsidR="00BE0663">
          <w:rPr>
            <w:noProof/>
            <w:webHidden/>
          </w:rPr>
        </w:r>
        <w:r w:rsidR="00BE0663">
          <w:rPr>
            <w:noProof/>
            <w:webHidden/>
          </w:rPr>
          <w:fldChar w:fldCharType="separate"/>
        </w:r>
        <w:r w:rsidR="00BE0663">
          <w:rPr>
            <w:noProof/>
            <w:webHidden/>
          </w:rPr>
          <w:t>751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16" w:history="1">
        <w:r w:rsidR="00BE0663" w:rsidRPr="00326DF1">
          <w:rPr>
            <w:rStyle w:val="Collegamentoipertestuale"/>
            <w:noProof/>
          </w:rPr>
          <w:t>1 Maggio</w:t>
        </w:r>
        <w:r w:rsidR="00BE0663">
          <w:rPr>
            <w:noProof/>
            <w:webHidden/>
          </w:rPr>
          <w:tab/>
        </w:r>
        <w:r w:rsidR="00BE0663">
          <w:rPr>
            <w:noProof/>
            <w:webHidden/>
          </w:rPr>
          <w:fldChar w:fldCharType="begin"/>
        </w:r>
        <w:r w:rsidR="00BE0663">
          <w:rPr>
            <w:noProof/>
            <w:webHidden/>
          </w:rPr>
          <w:instrText xml:space="preserve"> PAGEREF _Toc75156416 \h </w:instrText>
        </w:r>
        <w:r w:rsidR="00BE0663">
          <w:rPr>
            <w:noProof/>
            <w:webHidden/>
          </w:rPr>
        </w:r>
        <w:r w:rsidR="00BE0663">
          <w:rPr>
            <w:noProof/>
            <w:webHidden/>
          </w:rPr>
          <w:fldChar w:fldCharType="separate"/>
        </w:r>
        <w:r w:rsidR="00BE0663">
          <w:rPr>
            <w:noProof/>
            <w:webHidden/>
          </w:rPr>
          <w:t>753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17" w:history="1">
        <w:r w:rsidR="00BE0663" w:rsidRPr="00326DF1">
          <w:rPr>
            <w:rStyle w:val="Collegamentoipertestuale"/>
            <w:noProof/>
          </w:rPr>
          <w:t>È forse diviso il Cristo? Paolo è stato forse crocifisso per voi?</w:t>
        </w:r>
        <w:r w:rsidR="00BE0663">
          <w:rPr>
            <w:noProof/>
            <w:webHidden/>
          </w:rPr>
          <w:tab/>
        </w:r>
        <w:r w:rsidR="00BE0663">
          <w:rPr>
            <w:noProof/>
            <w:webHidden/>
          </w:rPr>
          <w:fldChar w:fldCharType="begin"/>
        </w:r>
        <w:r w:rsidR="00BE0663">
          <w:rPr>
            <w:noProof/>
            <w:webHidden/>
          </w:rPr>
          <w:instrText xml:space="preserve"> PAGEREF _Toc75156417 \h </w:instrText>
        </w:r>
        <w:r w:rsidR="00BE0663">
          <w:rPr>
            <w:noProof/>
            <w:webHidden/>
          </w:rPr>
        </w:r>
        <w:r w:rsidR="00BE0663">
          <w:rPr>
            <w:noProof/>
            <w:webHidden/>
          </w:rPr>
          <w:fldChar w:fldCharType="separate"/>
        </w:r>
        <w:r w:rsidR="00BE0663">
          <w:rPr>
            <w:noProof/>
            <w:webHidden/>
          </w:rPr>
          <w:t>753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18" w:history="1">
        <w:r w:rsidR="00BE0663" w:rsidRPr="00326DF1">
          <w:rPr>
            <w:rStyle w:val="Collegamentoipertestuale"/>
            <w:noProof/>
          </w:rPr>
          <w:t>CHI HA ORECCHI, ASCOLTI!</w:t>
        </w:r>
        <w:r w:rsidR="00BE0663">
          <w:rPr>
            <w:noProof/>
            <w:webHidden/>
          </w:rPr>
          <w:tab/>
        </w:r>
        <w:r w:rsidR="00BE0663">
          <w:rPr>
            <w:noProof/>
            <w:webHidden/>
          </w:rPr>
          <w:fldChar w:fldCharType="begin"/>
        </w:r>
        <w:r w:rsidR="00BE0663">
          <w:rPr>
            <w:noProof/>
            <w:webHidden/>
          </w:rPr>
          <w:instrText xml:space="preserve"> PAGEREF _Toc75156418 \h </w:instrText>
        </w:r>
        <w:r w:rsidR="00BE0663">
          <w:rPr>
            <w:noProof/>
            <w:webHidden/>
          </w:rPr>
        </w:r>
        <w:r w:rsidR="00BE0663">
          <w:rPr>
            <w:noProof/>
            <w:webHidden/>
          </w:rPr>
          <w:fldChar w:fldCharType="separate"/>
        </w:r>
        <w:r w:rsidR="00BE0663">
          <w:rPr>
            <w:noProof/>
            <w:webHidden/>
          </w:rPr>
          <w:t>754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19" w:history="1">
        <w:r w:rsidR="00BE0663" w:rsidRPr="00326DF1">
          <w:rPr>
            <w:rStyle w:val="Collegamentoipertestuale"/>
            <w:noProof/>
          </w:rPr>
          <w:t>2 Maggio</w:t>
        </w:r>
        <w:r w:rsidR="00BE0663">
          <w:rPr>
            <w:noProof/>
            <w:webHidden/>
          </w:rPr>
          <w:tab/>
        </w:r>
        <w:r w:rsidR="00BE0663">
          <w:rPr>
            <w:noProof/>
            <w:webHidden/>
          </w:rPr>
          <w:fldChar w:fldCharType="begin"/>
        </w:r>
        <w:r w:rsidR="00BE0663">
          <w:rPr>
            <w:noProof/>
            <w:webHidden/>
          </w:rPr>
          <w:instrText xml:space="preserve"> PAGEREF _Toc75156419 \h </w:instrText>
        </w:r>
        <w:r w:rsidR="00BE0663">
          <w:rPr>
            <w:noProof/>
            <w:webHidden/>
          </w:rPr>
        </w:r>
        <w:r w:rsidR="00BE0663">
          <w:rPr>
            <w:noProof/>
            <w:webHidden/>
          </w:rPr>
          <w:fldChar w:fldCharType="separate"/>
        </w:r>
        <w:r w:rsidR="00BE0663">
          <w:rPr>
            <w:noProof/>
            <w:webHidden/>
          </w:rPr>
          <w:t>756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20" w:history="1">
        <w:r w:rsidR="00BE0663" w:rsidRPr="00326DF1">
          <w:rPr>
            <w:rStyle w:val="Collegamentoipertestuale"/>
            <w:noProof/>
          </w:rPr>
          <w:t>Stella del mattino</w:t>
        </w:r>
        <w:r w:rsidR="00BE0663">
          <w:rPr>
            <w:noProof/>
            <w:webHidden/>
          </w:rPr>
          <w:tab/>
        </w:r>
        <w:r w:rsidR="00BE0663">
          <w:rPr>
            <w:noProof/>
            <w:webHidden/>
          </w:rPr>
          <w:fldChar w:fldCharType="begin"/>
        </w:r>
        <w:r w:rsidR="00BE0663">
          <w:rPr>
            <w:noProof/>
            <w:webHidden/>
          </w:rPr>
          <w:instrText xml:space="preserve"> PAGEREF _Toc75156420 \h </w:instrText>
        </w:r>
        <w:r w:rsidR="00BE0663">
          <w:rPr>
            <w:noProof/>
            <w:webHidden/>
          </w:rPr>
        </w:r>
        <w:r w:rsidR="00BE0663">
          <w:rPr>
            <w:noProof/>
            <w:webHidden/>
          </w:rPr>
          <w:fldChar w:fldCharType="separate"/>
        </w:r>
        <w:r w:rsidR="00BE0663">
          <w:rPr>
            <w:noProof/>
            <w:webHidden/>
          </w:rPr>
          <w:t>756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21" w:history="1">
        <w:r w:rsidR="00BE0663" w:rsidRPr="00326DF1">
          <w:rPr>
            <w:rStyle w:val="Collegamentoipertestuale"/>
            <w:noProof/>
          </w:rPr>
          <w:t>CHI RIMANE IN ME E IO IN LUI PORTA MOLTO FRUTTO</w:t>
        </w:r>
        <w:r w:rsidR="00BE0663">
          <w:rPr>
            <w:noProof/>
            <w:webHidden/>
          </w:rPr>
          <w:tab/>
        </w:r>
        <w:r w:rsidR="00BE0663">
          <w:rPr>
            <w:noProof/>
            <w:webHidden/>
          </w:rPr>
          <w:fldChar w:fldCharType="begin"/>
        </w:r>
        <w:r w:rsidR="00BE0663">
          <w:rPr>
            <w:noProof/>
            <w:webHidden/>
          </w:rPr>
          <w:instrText xml:space="preserve"> PAGEREF _Toc75156421 \h </w:instrText>
        </w:r>
        <w:r w:rsidR="00BE0663">
          <w:rPr>
            <w:noProof/>
            <w:webHidden/>
          </w:rPr>
        </w:r>
        <w:r w:rsidR="00BE0663">
          <w:rPr>
            <w:noProof/>
            <w:webHidden/>
          </w:rPr>
          <w:fldChar w:fldCharType="separate"/>
        </w:r>
        <w:r w:rsidR="00BE0663">
          <w:rPr>
            <w:noProof/>
            <w:webHidden/>
          </w:rPr>
          <w:t>759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22" w:history="1">
        <w:r w:rsidR="00BE0663" w:rsidRPr="00326DF1">
          <w:rPr>
            <w:rStyle w:val="Collegamentoipertestuale"/>
            <w:noProof/>
          </w:rPr>
          <w:t>3 Maggio</w:t>
        </w:r>
        <w:r w:rsidR="00BE0663">
          <w:rPr>
            <w:noProof/>
            <w:webHidden/>
          </w:rPr>
          <w:tab/>
        </w:r>
        <w:r w:rsidR="00BE0663">
          <w:rPr>
            <w:noProof/>
            <w:webHidden/>
          </w:rPr>
          <w:fldChar w:fldCharType="begin"/>
        </w:r>
        <w:r w:rsidR="00BE0663">
          <w:rPr>
            <w:noProof/>
            <w:webHidden/>
          </w:rPr>
          <w:instrText xml:space="preserve"> PAGEREF _Toc75156422 \h </w:instrText>
        </w:r>
        <w:r w:rsidR="00BE0663">
          <w:rPr>
            <w:noProof/>
            <w:webHidden/>
          </w:rPr>
        </w:r>
        <w:r w:rsidR="00BE0663">
          <w:rPr>
            <w:noProof/>
            <w:webHidden/>
          </w:rPr>
          <w:fldChar w:fldCharType="separate"/>
        </w:r>
        <w:r w:rsidR="00BE0663">
          <w:rPr>
            <w:noProof/>
            <w:webHidden/>
          </w:rPr>
          <w:t>760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23" w:history="1">
        <w:r w:rsidR="00BE0663" w:rsidRPr="00326DF1">
          <w:rPr>
            <w:rStyle w:val="Collegamentoipertestuale"/>
            <w:noProof/>
          </w:rPr>
          <w:t>Osanna! Benedetto colui che viene nel nome del Signore!</w:t>
        </w:r>
        <w:r w:rsidR="00BE0663">
          <w:rPr>
            <w:noProof/>
            <w:webHidden/>
          </w:rPr>
          <w:tab/>
        </w:r>
        <w:r w:rsidR="00BE0663">
          <w:rPr>
            <w:noProof/>
            <w:webHidden/>
          </w:rPr>
          <w:fldChar w:fldCharType="begin"/>
        </w:r>
        <w:r w:rsidR="00BE0663">
          <w:rPr>
            <w:noProof/>
            <w:webHidden/>
          </w:rPr>
          <w:instrText xml:space="preserve"> PAGEREF _Toc75156423 \h </w:instrText>
        </w:r>
        <w:r w:rsidR="00BE0663">
          <w:rPr>
            <w:noProof/>
            <w:webHidden/>
          </w:rPr>
        </w:r>
        <w:r w:rsidR="00BE0663">
          <w:rPr>
            <w:noProof/>
            <w:webHidden/>
          </w:rPr>
          <w:fldChar w:fldCharType="separate"/>
        </w:r>
        <w:r w:rsidR="00BE0663">
          <w:rPr>
            <w:noProof/>
            <w:webHidden/>
          </w:rPr>
          <w:t>760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24" w:history="1">
        <w:r w:rsidR="00BE0663" w:rsidRPr="00326DF1">
          <w:rPr>
            <w:rStyle w:val="Collegamentoipertestuale"/>
            <w:noProof/>
          </w:rPr>
          <w:t>REGINA DEGLI APOSTOLI</w:t>
        </w:r>
        <w:r w:rsidR="00BE0663">
          <w:rPr>
            <w:noProof/>
            <w:webHidden/>
          </w:rPr>
          <w:tab/>
        </w:r>
        <w:r w:rsidR="00BE0663">
          <w:rPr>
            <w:noProof/>
            <w:webHidden/>
          </w:rPr>
          <w:fldChar w:fldCharType="begin"/>
        </w:r>
        <w:r w:rsidR="00BE0663">
          <w:rPr>
            <w:noProof/>
            <w:webHidden/>
          </w:rPr>
          <w:instrText xml:space="preserve"> PAGEREF _Toc75156424 \h </w:instrText>
        </w:r>
        <w:r w:rsidR="00BE0663">
          <w:rPr>
            <w:noProof/>
            <w:webHidden/>
          </w:rPr>
        </w:r>
        <w:r w:rsidR="00BE0663">
          <w:rPr>
            <w:noProof/>
            <w:webHidden/>
          </w:rPr>
          <w:fldChar w:fldCharType="separate"/>
        </w:r>
        <w:r w:rsidR="00BE0663">
          <w:rPr>
            <w:noProof/>
            <w:webHidden/>
          </w:rPr>
          <w:t>762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25" w:history="1">
        <w:r w:rsidR="00BE0663" w:rsidRPr="00326DF1">
          <w:rPr>
            <w:rStyle w:val="Collegamentoipertestuale"/>
            <w:noProof/>
          </w:rPr>
          <w:t>4 Maggio</w:t>
        </w:r>
        <w:r w:rsidR="00BE0663">
          <w:rPr>
            <w:noProof/>
            <w:webHidden/>
          </w:rPr>
          <w:tab/>
        </w:r>
        <w:r w:rsidR="00BE0663">
          <w:rPr>
            <w:noProof/>
            <w:webHidden/>
          </w:rPr>
          <w:fldChar w:fldCharType="begin"/>
        </w:r>
        <w:r w:rsidR="00BE0663">
          <w:rPr>
            <w:noProof/>
            <w:webHidden/>
          </w:rPr>
          <w:instrText xml:space="preserve"> PAGEREF _Toc75156425 \h </w:instrText>
        </w:r>
        <w:r w:rsidR="00BE0663">
          <w:rPr>
            <w:noProof/>
            <w:webHidden/>
          </w:rPr>
        </w:r>
        <w:r w:rsidR="00BE0663">
          <w:rPr>
            <w:noProof/>
            <w:webHidden/>
          </w:rPr>
          <w:fldChar w:fldCharType="separate"/>
        </w:r>
        <w:r w:rsidR="00BE0663">
          <w:rPr>
            <w:noProof/>
            <w:webHidden/>
          </w:rPr>
          <w:t>764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26" w:history="1">
        <w:r w:rsidR="00BE0663" w:rsidRPr="00326DF1">
          <w:rPr>
            <w:rStyle w:val="Collegamentoipertestuale"/>
            <w:noProof/>
          </w:rPr>
          <w:t>«Egli scaccia i demòni per opera del principe dei demòni»</w:t>
        </w:r>
        <w:r w:rsidR="00BE0663">
          <w:rPr>
            <w:noProof/>
            <w:webHidden/>
          </w:rPr>
          <w:tab/>
        </w:r>
        <w:r w:rsidR="00BE0663">
          <w:rPr>
            <w:noProof/>
            <w:webHidden/>
          </w:rPr>
          <w:fldChar w:fldCharType="begin"/>
        </w:r>
        <w:r w:rsidR="00BE0663">
          <w:rPr>
            <w:noProof/>
            <w:webHidden/>
          </w:rPr>
          <w:instrText xml:space="preserve"> PAGEREF _Toc75156426 \h </w:instrText>
        </w:r>
        <w:r w:rsidR="00BE0663">
          <w:rPr>
            <w:noProof/>
            <w:webHidden/>
          </w:rPr>
        </w:r>
        <w:r w:rsidR="00BE0663">
          <w:rPr>
            <w:noProof/>
            <w:webHidden/>
          </w:rPr>
          <w:fldChar w:fldCharType="separate"/>
        </w:r>
        <w:r w:rsidR="00BE0663">
          <w:rPr>
            <w:noProof/>
            <w:webHidden/>
          </w:rPr>
          <w:t>764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27" w:history="1">
        <w:r w:rsidR="00BE0663" w:rsidRPr="00326DF1">
          <w:rPr>
            <w:rStyle w:val="Collegamentoipertestuale"/>
            <w:noProof/>
            <w:spacing w:val="-8"/>
          </w:rPr>
          <w:t>SIAMO DIVENTATI COME LA SPAZZATURA DEL MONDO</w:t>
        </w:r>
        <w:r w:rsidR="00BE0663">
          <w:rPr>
            <w:noProof/>
            <w:webHidden/>
          </w:rPr>
          <w:tab/>
        </w:r>
        <w:r w:rsidR="00BE0663">
          <w:rPr>
            <w:noProof/>
            <w:webHidden/>
          </w:rPr>
          <w:fldChar w:fldCharType="begin"/>
        </w:r>
        <w:r w:rsidR="00BE0663">
          <w:rPr>
            <w:noProof/>
            <w:webHidden/>
          </w:rPr>
          <w:instrText xml:space="preserve"> PAGEREF _Toc75156427 \h </w:instrText>
        </w:r>
        <w:r w:rsidR="00BE0663">
          <w:rPr>
            <w:noProof/>
            <w:webHidden/>
          </w:rPr>
        </w:r>
        <w:r w:rsidR="00BE0663">
          <w:rPr>
            <w:noProof/>
            <w:webHidden/>
          </w:rPr>
          <w:fldChar w:fldCharType="separate"/>
        </w:r>
        <w:r w:rsidR="00BE0663">
          <w:rPr>
            <w:noProof/>
            <w:webHidden/>
          </w:rPr>
          <w:t>765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28" w:history="1">
        <w:r w:rsidR="00BE0663" w:rsidRPr="00326DF1">
          <w:rPr>
            <w:rStyle w:val="Collegamentoipertestuale"/>
            <w:noProof/>
          </w:rPr>
          <w:t>5 Maggio</w:t>
        </w:r>
        <w:r w:rsidR="00BE0663">
          <w:rPr>
            <w:noProof/>
            <w:webHidden/>
          </w:rPr>
          <w:tab/>
        </w:r>
        <w:r w:rsidR="00BE0663">
          <w:rPr>
            <w:noProof/>
            <w:webHidden/>
          </w:rPr>
          <w:fldChar w:fldCharType="begin"/>
        </w:r>
        <w:r w:rsidR="00BE0663">
          <w:rPr>
            <w:noProof/>
            <w:webHidden/>
          </w:rPr>
          <w:instrText xml:space="preserve"> PAGEREF _Toc75156428 \h </w:instrText>
        </w:r>
        <w:r w:rsidR="00BE0663">
          <w:rPr>
            <w:noProof/>
            <w:webHidden/>
          </w:rPr>
        </w:r>
        <w:r w:rsidR="00BE0663">
          <w:rPr>
            <w:noProof/>
            <w:webHidden/>
          </w:rPr>
          <w:fldChar w:fldCharType="separate"/>
        </w:r>
        <w:r w:rsidR="00BE0663">
          <w:rPr>
            <w:noProof/>
            <w:webHidden/>
          </w:rPr>
          <w:t>767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29" w:history="1">
        <w:r w:rsidR="00BE0663" w:rsidRPr="00326DF1">
          <w:rPr>
            <w:rStyle w:val="Collegamentoipertestuale"/>
            <w:noProof/>
          </w:rPr>
          <w:t>Per questo Erodìade lo odiava e voleva farlo uccidere</w:t>
        </w:r>
        <w:r w:rsidR="00BE0663">
          <w:rPr>
            <w:noProof/>
            <w:webHidden/>
          </w:rPr>
          <w:tab/>
        </w:r>
        <w:r w:rsidR="00BE0663">
          <w:rPr>
            <w:noProof/>
            <w:webHidden/>
          </w:rPr>
          <w:fldChar w:fldCharType="begin"/>
        </w:r>
        <w:r w:rsidR="00BE0663">
          <w:rPr>
            <w:noProof/>
            <w:webHidden/>
          </w:rPr>
          <w:instrText xml:space="preserve"> PAGEREF _Toc75156429 \h </w:instrText>
        </w:r>
        <w:r w:rsidR="00BE0663">
          <w:rPr>
            <w:noProof/>
            <w:webHidden/>
          </w:rPr>
        </w:r>
        <w:r w:rsidR="00BE0663">
          <w:rPr>
            <w:noProof/>
            <w:webHidden/>
          </w:rPr>
          <w:fldChar w:fldCharType="separate"/>
        </w:r>
        <w:r w:rsidR="00BE0663">
          <w:rPr>
            <w:noProof/>
            <w:webHidden/>
          </w:rPr>
          <w:t>767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30" w:history="1">
        <w:r w:rsidR="00BE0663" w:rsidRPr="00326DF1">
          <w:rPr>
            <w:rStyle w:val="Collegamentoipertestuale"/>
            <w:noProof/>
            <w:spacing w:val="-8"/>
          </w:rPr>
          <w:t>QUANTO PIÙ IL PADRE VOSTRO DEL CIELO DARÀ LO SPIRITO SANTO</w:t>
        </w:r>
        <w:r w:rsidR="00BE0663">
          <w:rPr>
            <w:noProof/>
            <w:webHidden/>
          </w:rPr>
          <w:tab/>
        </w:r>
        <w:r w:rsidR="00BE0663">
          <w:rPr>
            <w:noProof/>
            <w:webHidden/>
          </w:rPr>
          <w:fldChar w:fldCharType="begin"/>
        </w:r>
        <w:r w:rsidR="00BE0663">
          <w:rPr>
            <w:noProof/>
            <w:webHidden/>
          </w:rPr>
          <w:instrText xml:space="preserve"> PAGEREF _Toc75156430 \h </w:instrText>
        </w:r>
        <w:r w:rsidR="00BE0663">
          <w:rPr>
            <w:noProof/>
            <w:webHidden/>
          </w:rPr>
        </w:r>
        <w:r w:rsidR="00BE0663">
          <w:rPr>
            <w:noProof/>
            <w:webHidden/>
          </w:rPr>
          <w:fldChar w:fldCharType="separate"/>
        </w:r>
        <w:r w:rsidR="00BE0663">
          <w:rPr>
            <w:noProof/>
            <w:webHidden/>
          </w:rPr>
          <w:t>768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31" w:history="1">
        <w:r w:rsidR="00BE0663" w:rsidRPr="00326DF1">
          <w:rPr>
            <w:rStyle w:val="Collegamentoipertestuale"/>
            <w:noProof/>
          </w:rPr>
          <w:t>6 Maggio</w:t>
        </w:r>
        <w:r w:rsidR="00BE0663">
          <w:rPr>
            <w:noProof/>
            <w:webHidden/>
          </w:rPr>
          <w:tab/>
        </w:r>
        <w:r w:rsidR="00BE0663">
          <w:rPr>
            <w:noProof/>
            <w:webHidden/>
          </w:rPr>
          <w:fldChar w:fldCharType="begin"/>
        </w:r>
        <w:r w:rsidR="00BE0663">
          <w:rPr>
            <w:noProof/>
            <w:webHidden/>
          </w:rPr>
          <w:instrText xml:space="preserve"> PAGEREF _Toc75156431 \h </w:instrText>
        </w:r>
        <w:r w:rsidR="00BE0663">
          <w:rPr>
            <w:noProof/>
            <w:webHidden/>
          </w:rPr>
        </w:r>
        <w:r w:rsidR="00BE0663">
          <w:rPr>
            <w:noProof/>
            <w:webHidden/>
          </w:rPr>
          <w:fldChar w:fldCharType="separate"/>
        </w:r>
        <w:r w:rsidR="00BE0663">
          <w:rPr>
            <w:noProof/>
            <w:webHidden/>
          </w:rPr>
          <w:t>770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32" w:history="1">
        <w:r w:rsidR="00BE0663" w:rsidRPr="00326DF1">
          <w:rPr>
            <w:rStyle w:val="Collegamentoipertestuale"/>
            <w:noProof/>
          </w:rPr>
          <w:t>Signore, vuoi che diciamo che scenda un fuoco dal cielo e li consumi?</w:t>
        </w:r>
        <w:r w:rsidR="00BE0663">
          <w:rPr>
            <w:noProof/>
            <w:webHidden/>
          </w:rPr>
          <w:tab/>
        </w:r>
        <w:r w:rsidR="00BE0663">
          <w:rPr>
            <w:noProof/>
            <w:webHidden/>
          </w:rPr>
          <w:fldChar w:fldCharType="begin"/>
        </w:r>
        <w:r w:rsidR="00BE0663">
          <w:rPr>
            <w:noProof/>
            <w:webHidden/>
          </w:rPr>
          <w:instrText xml:space="preserve"> PAGEREF _Toc75156432 \h </w:instrText>
        </w:r>
        <w:r w:rsidR="00BE0663">
          <w:rPr>
            <w:noProof/>
            <w:webHidden/>
          </w:rPr>
        </w:r>
        <w:r w:rsidR="00BE0663">
          <w:rPr>
            <w:noProof/>
            <w:webHidden/>
          </w:rPr>
          <w:fldChar w:fldCharType="separate"/>
        </w:r>
        <w:r w:rsidR="00BE0663">
          <w:rPr>
            <w:noProof/>
            <w:webHidden/>
          </w:rPr>
          <w:t>770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33" w:history="1">
        <w:r w:rsidR="00BE0663" w:rsidRPr="00326DF1">
          <w:rPr>
            <w:rStyle w:val="Collegamentoipertestuale"/>
            <w:noProof/>
          </w:rPr>
          <w:t>SENTO COMPASSIONE PER LA FOLLA</w:t>
        </w:r>
        <w:r w:rsidR="00BE0663">
          <w:rPr>
            <w:noProof/>
            <w:webHidden/>
          </w:rPr>
          <w:tab/>
        </w:r>
        <w:r w:rsidR="00BE0663">
          <w:rPr>
            <w:noProof/>
            <w:webHidden/>
          </w:rPr>
          <w:fldChar w:fldCharType="begin"/>
        </w:r>
        <w:r w:rsidR="00BE0663">
          <w:rPr>
            <w:noProof/>
            <w:webHidden/>
          </w:rPr>
          <w:instrText xml:space="preserve"> PAGEREF _Toc75156433 \h </w:instrText>
        </w:r>
        <w:r w:rsidR="00BE0663">
          <w:rPr>
            <w:noProof/>
            <w:webHidden/>
          </w:rPr>
        </w:r>
        <w:r w:rsidR="00BE0663">
          <w:rPr>
            <w:noProof/>
            <w:webHidden/>
          </w:rPr>
          <w:fldChar w:fldCharType="separate"/>
        </w:r>
        <w:r w:rsidR="00BE0663">
          <w:rPr>
            <w:noProof/>
            <w:webHidden/>
          </w:rPr>
          <w:t>771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34" w:history="1">
        <w:r w:rsidR="00BE0663" w:rsidRPr="00326DF1">
          <w:rPr>
            <w:rStyle w:val="Collegamentoipertestuale"/>
            <w:noProof/>
          </w:rPr>
          <w:t>7 Maggio</w:t>
        </w:r>
        <w:r w:rsidR="00BE0663">
          <w:rPr>
            <w:noProof/>
            <w:webHidden/>
          </w:rPr>
          <w:tab/>
        </w:r>
        <w:r w:rsidR="00BE0663">
          <w:rPr>
            <w:noProof/>
            <w:webHidden/>
          </w:rPr>
          <w:fldChar w:fldCharType="begin"/>
        </w:r>
        <w:r w:rsidR="00BE0663">
          <w:rPr>
            <w:noProof/>
            <w:webHidden/>
          </w:rPr>
          <w:instrText xml:space="preserve"> PAGEREF _Toc75156434 \h </w:instrText>
        </w:r>
        <w:r w:rsidR="00BE0663">
          <w:rPr>
            <w:noProof/>
            <w:webHidden/>
          </w:rPr>
        </w:r>
        <w:r w:rsidR="00BE0663">
          <w:rPr>
            <w:noProof/>
            <w:webHidden/>
          </w:rPr>
          <w:fldChar w:fldCharType="separate"/>
        </w:r>
        <w:r w:rsidR="00BE0663">
          <w:rPr>
            <w:noProof/>
            <w:webHidden/>
          </w:rPr>
          <w:t>773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35" w:history="1">
        <w:r w:rsidR="00BE0663" w:rsidRPr="00326DF1">
          <w:rPr>
            <w:rStyle w:val="Collegamentoipertestuale"/>
            <w:noProof/>
            <w:spacing w:val="-6"/>
          </w:rPr>
          <w:t>Amavano infatti la gloria degli uomini più che la gloria di Dio</w:t>
        </w:r>
        <w:r w:rsidR="00BE0663">
          <w:rPr>
            <w:noProof/>
            <w:webHidden/>
          </w:rPr>
          <w:tab/>
        </w:r>
        <w:r w:rsidR="00BE0663">
          <w:rPr>
            <w:noProof/>
            <w:webHidden/>
          </w:rPr>
          <w:fldChar w:fldCharType="begin"/>
        </w:r>
        <w:r w:rsidR="00BE0663">
          <w:rPr>
            <w:noProof/>
            <w:webHidden/>
          </w:rPr>
          <w:instrText xml:space="preserve"> PAGEREF _Toc75156435 \h </w:instrText>
        </w:r>
        <w:r w:rsidR="00BE0663">
          <w:rPr>
            <w:noProof/>
            <w:webHidden/>
          </w:rPr>
        </w:r>
        <w:r w:rsidR="00BE0663">
          <w:rPr>
            <w:noProof/>
            <w:webHidden/>
          </w:rPr>
          <w:fldChar w:fldCharType="separate"/>
        </w:r>
        <w:r w:rsidR="00BE0663">
          <w:rPr>
            <w:noProof/>
            <w:webHidden/>
          </w:rPr>
          <w:t>773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36" w:history="1">
        <w:r w:rsidR="00BE0663" w:rsidRPr="00326DF1">
          <w:rPr>
            <w:rStyle w:val="Collegamentoipertestuale"/>
            <w:noProof/>
          </w:rPr>
          <w:t>MA LA SAPIENZA È STATA RICONOSCIUTA GIUSTA PER LE OPERE CHE ESSA COMPIE</w:t>
        </w:r>
        <w:r w:rsidR="00BE0663">
          <w:rPr>
            <w:noProof/>
            <w:webHidden/>
          </w:rPr>
          <w:tab/>
        </w:r>
        <w:r w:rsidR="00BE0663">
          <w:rPr>
            <w:noProof/>
            <w:webHidden/>
          </w:rPr>
          <w:fldChar w:fldCharType="begin"/>
        </w:r>
        <w:r w:rsidR="00BE0663">
          <w:rPr>
            <w:noProof/>
            <w:webHidden/>
          </w:rPr>
          <w:instrText xml:space="preserve"> PAGEREF _Toc75156436 \h </w:instrText>
        </w:r>
        <w:r w:rsidR="00BE0663">
          <w:rPr>
            <w:noProof/>
            <w:webHidden/>
          </w:rPr>
        </w:r>
        <w:r w:rsidR="00BE0663">
          <w:rPr>
            <w:noProof/>
            <w:webHidden/>
          </w:rPr>
          <w:fldChar w:fldCharType="separate"/>
        </w:r>
        <w:r w:rsidR="00BE0663">
          <w:rPr>
            <w:noProof/>
            <w:webHidden/>
          </w:rPr>
          <w:t>775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37" w:history="1">
        <w:r w:rsidR="00BE0663" w:rsidRPr="00326DF1">
          <w:rPr>
            <w:rStyle w:val="Collegamentoipertestuale"/>
            <w:noProof/>
          </w:rPr>
          <w:t>8 Maggio</w:t>
        </w:r>
        <w:r w:rsidR="00BE0663">
          <w:rPr>
            <w:noProof/>
            <w:webHidden/>
          </w:rPr>
          <w:tab/>
        </w:r>
        <w:r w:rsidR="00BE0663">
          <w:rPr>
            <w:noProof/>
            <w:webHidden/>
          </w:rPr>
          <w:fldChar w:fldCharType="begin"/>
        </w:r>
        <w:r w:rsidR="00BE0663">
          <w:rPr>
            <w:noProof/>
            <w:webHidden/>
          </w:rPr>
          <w:instrText xml:space="preserve"> PAGEREF _Toc75156437 \h </w:instrText>
        </w:r>
        <w:r w:rsidR="00BE0663">
          <w:rPr>
            <w:noProof/>
            <w:webHidden/>
          </w:rPr>
        </w:r>
        <w:r w:rsidR="00BE0663">
          <w:rPr>
            <w:noProof/>
            <w:webHidden/>
          </w:rPr>
          <w:fldChar w:fldCharType="separate"/>
        </w:r>
        <w:r w:rsidR="00BE0663">
          <w:rPr>
            <w:noProof/>
            <w:webHidden/>
          </w:rPr>
          <w:t>776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38" w:history="1">
        <w:r w:rsidR="00BE0663" w:rsidRPr="00326DF1">
          <w:rPr>
            <w:rStyle w:val="Collegamentoipertestuale"/>
            <w:noProof/>
          </w:rPr>
          <w:t>Noi invece annunciamo Cristo crocifisso</w:t>
        </w:r>
        <w:r w:rsidR="00BE0663">
          <w:rPr>
            <w:noProof/>
            <w:webHidden/>
          </w:rPr>
          <w:tab/>
        </w:r>
        <w:r w:rsidR="00BE0663">
          <w:rPr>
            <w:noProof/>
            <w:webHidden/>
          </w:rPr>
          <w:fldChar w:fldCharType="begin"/>
        </w:r>
        <w:r w:rsidR="00BE0663">
          <w:rPr>
            <w:noProof/>
            <w:webHidden/>
          </w:rPr>
          <w:instrText xml:space="preserve"> PAGEREF _Toc75156438 \h </w:instrText>
        </w:r>
        <w:r w:rsidR="00BE0663">
          <w:rPr>
            <w:noProof/>
            <w:webHidden/>
          </w:rPr>
        </w:r>
        <w:r w:rsidR="00BE0663">
          <w:rPr>
            <w:noProof/>
            <w:webHidden/>
          </w:rPr>
          <w:fldChar w:fldCharType="separate"/>
        </w:r>
        <w:r w:rsidR="00BE0663">
          <w:rPr>
            <w:noProof/>
            <w:webHidden/>
          </w:rPr>
          <w:t>776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39" w:history="1">
        <w:r w:rsidR="00BE0663" w:rsidRPr="00326DF1">
          <w:rPr>
            <w:rStyle w:val="Collegamentoipertestuale"/>
            <w:noProof/>
          </w:rPr>
          <w:t>IL RIFIUTO DI TUTTI, FINO AD OGGI</w:t>
        </w:r>
        <w:r w:rsidR="00BE0663">
          <w:rPr>
            <w:noProof/>
            <w:webHidden/>
          </w:rPr>
          <w:tab/>
        </w:r>
        <w:r w:rsidR="00BE0663">
          <w:rPr>
            <w:noProof/>
            <w:webHidden/>
          </w:rPr>
          <w:fldChar w:fldCharType="begin"/>
        </w:r>
        <w:r w:rsidR="00BE0663">
          <w:rPr>
            <w:noProof/>
            <w:webHidden/>
          </w:rPr>
          <w:instrText xml:space="preserve"> PAGEREF _Toc75156439 \h </w:instrText>
        </w:r>
        <w:r w:rsidR="00BE0663">
          <w:rPr>
            <w:noProof/>
            <w:webHidden/>
          </w:rPr>
        </w:r>
        <w:r w:rsidR="00BE0663">
          <w:rPr>
            <w:noProof/>
            <w:webHidden/>
          </w:rPr>
          <w:fldChar w:fldCharType="separate"/>
        </w:r>
        <w:r w:rsidR="00BE0663">
          <w:rPr>
            <w:noProof/>
            <w:webHidden/>
          </w:rPr>
          <w:t>779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40" w:history="1">
        <w:r w:rsidR="00BE0663" w:rsidRPr="00326DF1">
          <w:rPr>
            <w:rStyle w:val="Collegamentoipertestuale"/>
            <w:noProof/>
          </w:rPr>
          <w:t>9 Maggio</w:t>
        </w:r>
        <w:r w:rsidR="00BE0663">
          <w:rPr>
            <w:noProof/>
            <w:webHidden/>
          </w:rPr>
          <w:tab/>
        </w:r>
        <w:r w:rsidR="00BE0663">
          <w:rPr>
            <w:noProof/>
            <w:webHidden/>
          </w:rPr>
          <w:fldChar w:fldCharType="begin"/>
        </w:r>
        <w:r w:rsidR="00BE0663">
          <w:rPr>
            <w:noProof/>
            <w:webHidden/>
          </w:rPr>
          <w:instrText xml:space="preserve"> PAGEREF _Toc75156440 \h </w:instrText>
        </w:r>
        <w:r w:rsidR="00BE0663">
          <w:rPr>
            <w:noProof/>
            <w:webHidden/>
          </w:rPr>
        </w:r>
        <w:r w:rsidR="00BE0663">
          <w:rPr>
            <w:noProof/>
            <w:webHidden/>
          </w:rPr>
          <w:fldChar w:fldCharType="separate"/>
        </w:r>
        <w:r w:rsidR="00BE0663">
          <w:rPr>
            <w:noProof/>
            <w:webHidden/>
          </w:rPr>
          <w:t>781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41" w:history="1">
        <w:r w:rsidR="00BE0663" w:rsidRPr="00326DF1">
          <w:rPr>
            <w:rStyle w:val="Collegamentoipertestuale"/>
            <w:noProof/>
          </w:rPr>
          <w:t>Salute degli infermi</w:t>
        </w:r>
        <w:r w:rsidR="00BE0663">
          <w:rPr>
            <w:noProof/>
            <w:webHidden/>
          </w:rPr>
          <w:tab/>
        </w:r>
        <w:r w:rsidR="00BE0663">
          <w:rPr>
            <w:noProof/>
            <w:webHidden/>
          </w:rPr>
          <w:fldChar w:fldCharType="begin"/>
        </w:r>
        <w:r w:rsidR="00BE0663">
          <w:rPr>
            <w:noProof/>
            <w:webHidden/>
          </w:rPr>
          <w:instrText xml:space="preserve"> PAGEREF _Toc75156441 \h </w:instrText>
        </w:r>
        <w:r w:rsidR="00BE0663">
          <w:rPr>
            <w:noProof/>
            <w:webHidden/>
          </w:rPr>
        </w:r>
        <w:r w:rsidR="00BE0663">
          <w:rPr>
            <w:noProof/>
            <w:webHidden/>
          </w:rPr>
          <w:fldChar w:fldCharType="separate"/>
        </w:r>
        <w:r w:rsidR="00BE0663">
          <w:rPr>
            <w:noProof/>
            <w:webHidden/>
          </w:rPr>
          <w:t>781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42" w:history="1">
        <w:r w:rsidR="00BE0663" w:rsidRPr="00326DF1">
          <w:rPr>
            <w:rStyle w:val="Collegamentoipertestuale"/>
            <w:noProof/>
            <w:spacing w:val="-12"/>
          </w:rPr>
          <w:t>VI HO COSTITUITI PERCHÉ ANDIATE E PORTIATE FRUTTO</w:t>
        </w:r>
        <w:r w:rsidR="00BE0663">
          <w:rPr>
            <w:noProof/>
            <w:webHidden/>
          </w:rPr>
          <w:tab/>
        </w:r>
        <w:r w:rsidR="00BE0663">
          <w:rPr>
            <w:noProof/>
            <w:webHidden/>
          </w:rPr>
          <w:fldChar w:fldCharType="begin"/>
        </w:r>
        <w:r w:rsidR="00BE0663">
          <w:rPr>
            <w:noProof/>
            <w:webHidden/>
          </w:rPr>
          <w:instrText xml:space="preserve"> PAGEREF _Toc75156442 \h </w:instrText>
        </w:r>
        <w:r w:rsidR="00BE0663">
          <w:rPr>
            <w:noProof/>
            <w:webHidden/>
          </w:rPr>
        </w:r>
        <w:r w:rsidR="00BE0663">
          <w:rPr>
            <w:noProof/>
            <w:webHidden/>
          </w:rPr>
          <w:fldChar w:fldCharType="separate"/>
        </w:r>
        <w:r w:rsidR="00BE0663">
          <w:rPr>
            <w:noProof/>
            <w:webHidden/>
          </w:rPr>
          <w:t>782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43" w:history="1">
        <w:r w:rsidR="00BE0663" w:rsidRPr="00326DF1">
          <w:rPr>
            <w:rStyle w:val="Collegamentoipertestuale"/>
            <w:noProof/>
          </w:rPr>
          <w:t>10 Maggio</w:t>
        </w:r>
        <w:r w:rsidR="00BE0663">
          <w:rPr>
            <w:noProof/>
            <w:webHidden/>
          </w:rPr>
          <w:tab/>
        </w:r>
        <w:r w:rsidR="00BE0663">
          <w:rPr>
            <w:noProof/>
            <w:webHidden/>
          </w:rPr>
          <w:fldChar w:fldCharType="begin"/>
        </w:r>
        <w:r w:rsidR="00BE0663">
          <w:rPr>
            <w:noProof/>
            <w:webHidden/>
          </w:rPr>
          <w:instrText xml:space="preserve"> PAGEREF _Toc75156443 \h </w:instrText>
        </w:r>
        <w:r w:rsidR="00BE0663">
          <w:rPr>
            <w:noProof/>
            <w:webHidden/>
          </w:rPr>
        </w:r>
        <w:r w:rsidR="00BE0663">
          <w:rPr>
            <w:noProof/>
            <w:webHidden/>
          </w:rPr>
          <w:fldChar w:fldCharType="separate"/>
        </w:r>
        <w:r w:rsidR="00BE0663">
          <w:rPr>
            <w:noProof/>
            <w:webHidden/>
          </w:rPr>
          <w:t>784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44" w:history="1">
        <w:r w:rsidR="00BE0663" w:rsidRPr="00326DF1">
          <w:rPr>
            <w:rStyle w:val="Collegamentoipertestuale"/>
            <w:noProof/>
          </w:rPr>
          <w:t>E vide e credette</w:t>
        </w:r>
        <w:r w:rsidR="00BE0663">
          <w:rPr>
            <w:noProof/>
            <w:webHidden/>
          </w:rPr>
          <w:tab/>
        </w:r>
        <w:r w:rsidR="00BE0663">
          <w:rPr>
            <w:noProof/>
            <w:webHidden/>
          </w:rPr>
          <w:fldChar w:fldCharType="begin"/>
        </w:r>
        <w:r w:rsidR="00BE0663">
          <w:rPr>
            <w:noProof/>
            <w:webHidden/>
          </w:rPr>
          <w:instrText xml:space="preserve"> PAGEREF _Toc75156444 \h </w:instrText>
        </w:r>
        <w:r w:rsidR="00BE0663">
          <w:rPr>
            <w:noProof/>
            <w:webHidden/>
          </w:rPr>
        </w:r>
        <w:r w:rsidR="00BE0663">
          <w:rPr>
            <w:noProof/>
            <w:webHidden/>
          </w:rPr>
          <w:fldChar w:fldCharType="separate"/>
        </w:r>
        <w:r w:rsidR="00BE0663">
          <w:rPr>
            <w:noProof/>
            <w:webHidden/>
          </w:rPr>
          <w:t>784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45" w:history="1">
        <w:r w:rsidR="00BE0663" w:rsidRPr="00326DF1">
          <w:rPr>
            <w:rStyle w:val="Collegamentoipertestuale"/>
            <w:noProof/>
          </w:rPr>
          <w:t>COME IL PADRE MI HA COMANDATO, COSÌ IO AGISCO</w:t>
        </w:r>
        <w:r w:rsidR="00BE0663">
          <w:rPr>
            <w:noProof/>
            <w:webHidden/>
          </w:rPr>
          <w:tab/>
        </w:r>
        <w:r w:rsidR="00BE0663">
          <w:rPr>
            <w:noProof/>
            <w:webHidden/>
          </w:rPr>
          <w:fldChar w:fldCharType="begin"/>
        </w:r>
        <w:r w:rsidR="00BE0663">
          <w:rPr>
            <w:noProof/>
            <w:webHidden/>
          </w:rPr>
          <w:instrText xml:space="preserve"> PAGEREF _Toc75156445 \h </w:instrText>
        </w:r>
        <w:r w:rsidR="00BE0663">
          <w:rPr>
            <w:noProof/>
            <w:webHidden/>
          </w:rPr>
        </w:r>
        <w:r w:rsidR="00BE0663">
          <w:rPr>
            <w:noProof/>
            <w:webHidden/>
          </w:rPr>
          <w:fldChar w:fldCharType="separate"/>
        </w:r>
        <w:r w:rsidR="00BE0663">
          <w:rPr>
            <w:noProof/>
            <w:webHidden/>
          </w:rPr>
          <w:t>786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46" w:history="1">
        <w:r w:rsidR="00BE0663" w:rsidRPr="00326DF1">
          <w:rPr>
            <w:rStyle w:val="Collegamentoipertestuale"/>
            <w:noProof/>
          </w:rPr>
          <w:t>11 Maggio</w:t>
        </w:r>
        <w:r w:rsidR="00BE0663">
          <w:rPr>
            <w:noProof/>
            <w:webHidden/>
          </w:rPr>
          <w:tab/>
        </w:r>
        <w:r w:rsidR="00BE0663">
          <w:rPr>
            <w:noProof/>
            <w:webHidden/>
          </w:rPr>
          <w:fldChar w:fldCharType="begin"/>
        </w:r>
        <w:r w:rsidR="00BE0663">
          <w:rPr>
            <w:noProof/>
            <w:webHidden/>
          </w:rPr>
          <w:instrText xml:space="preserve"> PAGEREF _Toc75156446 \h </w:instrText>
        </w:r>
        <w:r w:rsidR="00BE0663">
          <w:rPr>
            <w:noProof/>
            <w:webHidden/>
          </w:rPr>
        </w:r>
        <w:r w:rsidR="00BE0663">
          <w:rPr>
            <w:noProof/>
            <w:webHidden/>
          </w:rPr>
          <w:fldChar w:fldCharType="separate"/>
        </w:r>
        <w:r w:rsidR="00BE0663">
          <w:rPr>
            <w:noProof/>
            <w:webHidden/>
          </w:rPr>
          <w:t>787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47" w:history="1">
        <w:r w:rsidR="00BE0663" w:rsidRPr="00326DF1">
          <w:rPr>
            <w:rStyle w:val="Collegamentoipertestuale"/>
            <w:noProof/>
          </w:rPr>
          <w:t>Questi sono i Dodici che Gesù inviò</w:t>
        </w:r>
        <w:r w:rsidR="00BE0663">
          <w:rPr>
            <w:noProof/>
            <w:webHidden/>
          </w:rPr>
          <w:tab/>
        </w:r>
        <w:r w:rsidR="00BE0663">
          <w:rPr>
            <w:noProof/>
            <w:webHidden/>
          </w:rPr>
          <w:fldChar w:fldCharType="begin"/>
        </w:r>
        <w:r w:rsidR="00BE0663">
          <w:rPr>
            <w:noProof/>
            <w:webHidden/>
          </w:rPr>
          <w:instrText xml:space="preserve"> PAGEREF _Toc75156447 \h </w:instrText>
        </w:r>
        <w:r w:rsidR="00BE0663">
          <w:rPr>
            <w:noProof/>
            <w:webHidden/>
          </w:rPr>
        </w:r>
        <w:r w:rsidR="00BE0663">
          <w:rPr>
            <w:noProof/>
            <w:webHidden/>
          </w:rPr>
          <w:fldChar w:fldCharType="separate"/>
        </w:r>
        <w:r w:rsidR="00BE0663">
          <w:rPr>
            <w:noProof/>
            <w:webHidden/>
          </w:rPr>
          <w:t>787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48" w:history="1">
        <w:r w:rsidR="00BE0663" w:rsidRPr="00326DF1">
          <w:rPr>
            <w:rStyle w:val="Collegamentoipertestuale"/>
            <w:noProof/>
            <w:spacing w:val="-8"/>
          </w:rPr>
          <w:t>CHIEDETE E VI SARÀ DATO, CERCATE E TROVERETE, BUSSATE E VI SARÀ APERTO</w:t>
        </w:r>
        <w:r w:rsidR="00BE0663">
          <w:rPr>
            <w:noProof/>
            <w:webHidden/>
          </w:rPr>
          <w:tab/>
        </w:r>
        <w:r w:rsidR="00BE0663">
          <w:rPr>
            <w:noProof/>
            <w:webHidden/>
          </w:rPr>
          <w:fldChar w:fldCharType="begin"/>
        </w:r>
        <w:r w:rsidR="00BE0663">
          <w:rPr>
            <w:noProof/>
            <w:webHidden/>
          </w:rPr>
          <w:instrText xml:space="preserve"> PAGEREF _Toc75156448 \h </w:instrText>
        </w:r>
        <w:r w:rsidR="00BE0663">
          <w:rPr>
            <w:noProof/>
            <w:webHidden/>
          </w:rPr>
        </w:r>
        <w:r w:rsidR="00BE0663">
          <w:rPr>
            <w:noProof/>
            <w:webHidden/>
          </w:rPr>
          <w:fldChar w:fldCharType="separate"/>
        </w:r>
        <w:r w:rsidR="00BE0663">
          <w:rPr>
            <w:noProof/>
            <w:webHidden/>
          </w:rPr>
          <w:t>789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49" w:history="1">
        <w:r w:rsidR="00BE0663" w:rsidRPr="00326DF1">
          <w:rPr>
            <w:rStyle w:val="Collegamentoipertestuale"/>
            <w:noProof/>
          </w:rPr>
          <w:t>12 Maggio</w:t>
        </w:r>
        <w:r w:rsidR="00BE0663">
          <w:rPr>
            <w:noProof/>
            <w:webHidden/>
          </w:rPr>
          <w:tab/>
        </w:r>
        <w:r w:rsidR="00BE0663">
          <w:rPr>
            <w:noProof/>
            <w:webHidden/>
          </w:rPr>
          <w:fldChar w:fldCharType="begin"/>
        </w:r>
        <w:r w:rsidR="00BE0663">
          <w:rPr>
            <w:noProof/>
            <w:webHidden/>
          </w:rPr>
          <w:instrText xml:space="preserve"> PAGEREF _Toc75156449 \h </w:instrText>
        </w:r>
        <w:r w:rsidR="00BE0663">
          <w:rPr>
            <w:noProof/>
            <w:webHidden/>
          </w:rPr>
        </w:r>
        <w:r w:rsidR="00BE0663">
          <w:rPr>
            <w:noProof/>
            <w:webHidden/>
          </w:rPr>
          <w:fldChar w:fldCharType="separate"/>
        </w:r>
        <w:r w:rsidR="00BE0663">
          <w:rPr>
            <w:noProof/>
            <w:webHidden/>
          </w:rPr>
          <w:t>790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50" w:history="1">
        <w:r w:rsidR="00BE0663" w:rsidRPr="00326DF1">
          <w:rPr>
            <w:rStyle w:val="Collegamentoipertestuale"/>
            <w:noProof/>
          </w:rPr>
          <w:t>Ebbe compassione di loro</w:t>
        </w:r>
        <w:r w:rsidR="00BE0663">
          <w:rPr>
            <w:noProof/>
            <w:webHidden/>
          </w:rPr>
          <w:tab/>
        </w:r>
        <w:r w:rsidR="00BE0663">
          <w:rPr>
            <w:noProof/>
            <w:webHidden/>
          </w:rPr>
          <w:fldChar w:fldCharType="begin"/>
        </w:r>
        <w:r w:rsidR="00BE0663">
          <w:rPr>
            <w:noProof/>
            <w:webHidden/>
          </w:rPr>
          <w:instrText xml:space="preserve"> PAGEREF _Toc75156450 \h </w:instrText>
        </w:r>
        <w:r w:rsidR="00BE0663">
          <w:rPr>
            <w:noProof/>
            <w:webHidden/>
          </w:rPr>
        </w:r>
        <w:r w:rsidR="00BE0663">
          <w:rPr>
            <w:noProof/>
            <w:webHidden/>
          </w:rPr>
          <w:fldChar w:fldCharType="separate"/>
        </w:r>
        <w:r w:rsidR="00BE0663">
          <w:rPr>
            <w:noProof/>
            <w:webHidden/>
          </w:rPr>
          <w:t>790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51" w:history="1">
        <w:r w:rsidR="00BE0663" w:rsidRPr="00326DF1">
          <w:rPr>
            <w:rStyle w:val="Collegamentoipertestuale"/>
            <w:noProof/>
          </w:rPr>
          <w:t>SE LI RIMANDO DIGIUNI ALLE LORO CASE, VERRANNO MENO LUNGO IL CAMMINO</w:t>
        </w:r>
        <w:r w:rsidR="00BE0663">
          <w:rPr>
            <w:noProof/>
            <w:webHidden/>
          </w:rPr>
          <w:tab/>
        </w:r>
        <w:r w:rsidR="00BE0663">
          <w:rPr>
            <w:noProof/>
            <w:webHidden/>
          </w:rPr>
          <w:fldChar w:fldCharType="begin"/>
        </w:r>
        <w:r w:rsidR="00BE0663">
          <w:rPr>
            <w:noProof/>
            <w:webHidden/>
          </w:rPr>
          <w:instrText xml:space="preserve"> PAGEREF _Toc75156451 \h </w:instrText>
        </w:r>
        <w:r w:rsidR="00BE0663">
          <w:rPr>
            <w:noProof/>
            <w:webHidden/>
          </w:rPr>
        </w:r>
        <w:r w:rsidR="00BE0663">
          <w:rPr>
            <w:noProof/>
            <w:webHidden/>
          </w:rPr>
          <w:fldChar w:fldCharType="separate"/>
        </w:r>
        <w:r w:rsidR="00BE0663">
          <w:rPr>
            <w:noProof/>
            <w:webHidden/>
          </w:rPr>
          <w:t>793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52" w:history="1">
        <w:r w:rsidR="00BE0663" w:rsidRPr="00326DF1">
          <w:rPr>
            <w:rStyle w:val="Collegamentoipertestuale"/>
            <w:noProof/>
          </w:rPr>
          <w:t>13 Maggio</w:t>
        </w:r>
        <w:r w:rsidR="00BE0663">
          <w:rPr>
            <w:noProof/>
            <w:webHidden/>
          </w:rPr>
          <w:tab/>
        </w:r>
        <w:r w:rsidR="00BE0663">
          <w:rPr>
            <w:noProof/>
            <w:webHidden/>
          </w:rPr>
          <w:fldChar w:fldCharType="begin"/>
        </w:r>
        <w:r w:rsidR="00BE0663">
          <w:rPr>
            <w:noProof/>
            <w:webHidden/>
          </w:rPr>
          <w:instrText xml:space="preserve"> PAGEREF _Toc75156452 \h </w:instrText>
        </w:r>
        <w:r w:rsidR="00BE0663">
          <w:rPr>
            <w:noProof/>
            <w:webHidden/>
          </w:rPr>
        </w:r>
        <w:r w:rsidR="00BE0663">
          <w:rPr>
            <w:noProof/>
            <w:webHidden/>
          </w:rPr>
          <w:fldChar w:fldCharType="separate"/>
        </w:r>
        <w:r w:rsidR="00BE0663">
          <w:rPr>
            <w:noProof/>
            <w:webHidden/>
          </w:rPr>
          <w:t>795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53" w:history="1">
        <w:r w:rsidR="00BE0663" w:rsidRPr="00326DF1">
          <w:rPr>
            <w:rStyle w:val="Collegamentoipertestuale"/>
            <w:noProof/>
          </w:rPr>
          <w:t>Il Figlio dell’uomo non ha dove posare il capo</w:t>
        </w:r>
        <w:r w:rsidR="00BE0663">
          <w:rPr>
            <w:noProof/>
            <w:webHidden/>
          </w:rPr>
          <w:tab/>
        </w:r>
        <w:r w:rsidR="00BE0663">
          <w:rPr>
            <w:noProof/>
            <w:webHidden/>
          </w:rPr>
          <w:fldChar w:fldCharType="begin"/>
        </w:r>
        <w:r w:rsidR="00BE0663">
          <w:rPr>
            <w:noProof/>
            <w:webHidden/>
          </w:rPr>
          <w:instrText xml:space="preserve"> PAGEREF _Toc75156453 \h </w:instrText>
        </w:r>
        <w:r w:rsidR="00BE0663">
          <w:rPr>
            <w:noProof/>
            <w:webHidden/>
          </w:rPr>
        </w:r>
        <w:r w:rsidR="00BE0663">
          <w:rPr>
            <w:noProof/>
            <w:webHidden/>
          </w:rPr>
          <w:fldChar w:fldCharType="separate"/>
        </w:r>
        <w:r w:rsidR="00BE0663">
          <w:rPr>
            <w:noProof/>
            <w:webHidden/>
          </w:rPr>
          <w:t>795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54" w:history="1">
        <w:r w:rsidR="00BE0663" w:rsidRPr="00326DF1">
          <w:rPr>
            <w:rStyle w:val="Collegamentoipertestuale"/>
            <w:noProof/>
          </w:rPr>
          <w:t>ECCO, È UN MANGIONE E UN BEONE, UN AMICO DI PUBBLICANI E DI PECCATORI</w:t>
        </w:r>
        <w:r w:rsidR="00BE0663">
          <w:rPr>
            <w:noProof/>
            <w:webHidden/>
          </w:rPr>
          <w:tab/>
        </w:r>
        <w:r w:rsidR="00BE0663">
          <w:rPr>
            <w:noProof/>
            <w:webHidden/>
          </w:rPr>
          <w:fldChar w:fldCharType="begin"/>
        </w:r>
        <w:r w:rsidR="00BE0663">
          <w:rPr>
            <w:noProof/>
            <w:webHidden/>
          </w:rPr>
          <w:instrText xml:space="preserve"> PAGEREF _Toc75156454 \h </w:instrText>
        </w:r>
        <w:r w:rsidR="00BE0663">
          <w:rPr>
            <w:noProof/>
            <w:webHidden/>
          </w:rPr>
        </w:r>
        <w:r w:rsidR="00BE0663">
          <w:rPr>
            <w:noProof/>
            <w:webHidden/>
          </w:rPr>
          <w:fldChar w:fldCharType="separate"/>
        </w:r>
        <w:r w:rsidR="00BE0663">
          <w:rPr>
            <w:noProof/>
            <w:webHidden/>
          </w:rPr>
          <w:t>797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55" w:history="1">
        <w:r w:rsidR="00BE0663" w:rsidRPr="00326DF1">
          <w:rPr>
            <w:rStyle w:val="Collegamentoipertestuale"/>
            <w:noProof/>
          </w:rPr>
          <w:t>14 Maggio</w:t>
        </w:r>
        <w:r w:rsidR="00BE0663">
          <w:rPr>
            <w:noProof/>
            <w:webHidden/>
          </w:rPr>
          <w:tab/>
        </w:r>
        <w:r w:rsidR="00BE0663">
          <w:rPr>
            <w:noProof/>
            <w:webHidden/>
          </w:rPr>
          <w:fldChar w:fldCharType="begin"/>
        </w:r>
        <w:r w:rsidR="00BE0663">
          <w:rPr>
            <w:noProof/>
            <w:webHidden/>
          </w:rPr>
          <w:instrText xml:space="preserve"> PAGEREF _Toc75156455 \h </w:instrText>
        </w:r>
        <w:r w:rsidR="00BE0663">
          <w:rPr>
            <w:noProof/>
            <w:webHidden/>
          </w:rPr>
        </w:r>
        <w:r w:rsidR="00BE0663">
          <w:rPr>
            <w:noProof/>
            <w:webHidden/>
          </w:rPr>
          <w:fldChar w:fldCharType="separate"/>
        </w:r>
        <w:r w:rsidR="00BE0663">
          <w:rPr>
            <w:noProof/>
            <w:webHidden/>
          </w:rPr>
          <w:t>798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56" w:history="1">
        <w:r w:rsidR="00BE0663" w:rsidRPr="00326DF1">
          <w:rPr>
            <w:rStyle w:val="Collegamentoipertestuale"/>
            <w:noProof/>
          </w:rPr>
          <w:t>Se non ti laverò, non avrai parte con me</w:t>
        </w:r>
        <w:r w:rsidR="00BE0663">
          <w:rPr>
            <w:noProof/>
            <w:webHidden/>
          </w:rPr>
          <w:tab/>
        </w:r>
        <w:r w:rsidR="00BE0663">
          <w:rPr>
            <w:noProof/>
            <w:webHidden/>
          </w:rPr>
          <w:fldChar w:fldCharType="begin"/>
        </w:r>
        <w:r w:rsidR="00BE0663">
          <w:rPr>
            <w:noProof/>
            <w:webHidden/>
          </w:rPr>
          <w:instrText xml:space="preserve"> PAGEREF _Toc75156456 \h </w:instrText>
        </w:r>
        <w:r w:rsidR="00BE0663">
          <w:rPr>
            <w:noProof/>
            <w:webHidden/>
          </w:rPr>
        </w:r>
        <w:r w:rsidR="00BE0663">
          <w:rPr>
            <w:noProof/>
            <w:webHidden/>
          </w:rPr>
          <w:fldChar w:fldCharType="separate"/>
        </w:r>
        <w:r w:rsidR="00BE0663">
          <w:rPr>
            <w:noProof/>
            <w:webHidden/>
          </w:rPr>
          <w:t>799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57" w:history="1">
        <w:r w:rsidR="00BE0663" w:rsidRPr="00326DF1">
          <w:rPr>
            <w:rStyle w:val="Collegamentoipertestuale"/>
            <w:noProof/>
          </w:rPr>
          <w:t>REGINA DEI CONFESSORI DELLA FEDE</w:t>
        </w:r>
        <w:r w:rsidR="00BE0663">
          <w:rPr>
            <w:noProof/>
            <w:webHidden/>
          </w:rPr>
          <w:tab/>
        </w:r>
        <w:r w:rsidR="00BE0663">
          <w:rPr>
            <w:noProof/>
            <w:webHidden/>
          </w:rPr>
          <w:fldChar w:fldCharType="begin"/>
        </w:r>
        <w:r w:rsidR="00BE0663">
          <w:rPr>
            <w:noProof/>
            <w:webHidden/>
          </w:rPr>
          <w:instrText xml:space="preserve"> PAGEREF _Toc75156457 \h </w:instrText>
        </w:r>
        <w:r w:rsidR="00BE0663">
          <w:rPr>
            <w:noProof/>
            <w:webHidden/>
          </w:rPr>
        </w:r>
        <w:r w:rsidR="00BE0663">
          <w:rPr>
            <w:noProof/>
            <w:webHidden/>
          </w:rPr>
          <w:fldChar w:fldCharType="separate"/>
        </w:r>
        <w:r w:rsidR="00BE0663">
          <w:rPr>
            <w:noProof/>
            <w:webHidden/>
          </w:rPr>
          <w:t>800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58" w:history="1">
        <w:r w:rsidR="00BE0663" w:rsidRPr="00326DF1">
          <w:rPr>
            <w:rStyle w:val="Collegamentoipertestuale"/>
            <w:noProof/>
          </w:rPr>
          <w:t>15 Maggio</w:t>
        </w:r>
        <w:r w:rsidR="00BE0663">
          <w:rPr>
            <w:noProof/>
            <w:webHidden/>
          </w:rPr>
          <w:tab/>
        </w:r>
        <w:r w:rsidR="00BE0663">
          <w:rPr>
            <w:noProof/>
            <w:webHidden/>
          </w:rPr>
          <w:fldChar w:fldCharType="begin"/>
        </w:r>
        <w:r w:rsidR="00BE0663">
          <w:rPr>
            <w:noProof/>
            <w:webHidden/>
          </w:rPr>
          <w:instrText xml:space="preserve"> PAGEREF _Toc75156458 \h </w:instrText>
        </w:r>
        <w:r w:rsidR="00BE0663">
          <w:rPr>
            <w:noProof/>
            <w:webHidden/>
          </w:rPr>
        </w:r>
        <w:r w:rsidR="00BE0663">
          <w:rPr>
            <w:noProof/>
            <w:webHidden/>
          </w:rPr>
          <w:fldChar w:fldCharType="separate"/>
        </w:r>
        <w:r w:rsidR="00BE0663">
          <w:rPr>
            <w:noProof/>
            <w:webHidden/>
          </w:rPr>
          <w:t>805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59" w:history="1">
        <w:r w:rsidR="00BE0663" w:rsidRPr="00326DF1">
          <w:rPr>
            <w:rStyle w:val="Collegamentoipertestuale"/>
            <w:noProof/>
          </w:rPr>
          <w:t>Ma sulla potenza di Dio</w:t>
        </w:r>
        <w:r w:rsidR="00BE0663">
          <w:rPr>
            <w:noProof/>
            <w:webHidden/>
          </w:rPr>
          <w:tab/>
        </w:r>
        <w:r w:rsidR="00BE0663">
          <w:rPr>
            <w:noProof/>
            <w:webHidden/>
          </w:rPr>
          <w:fldChar w:fldCharType="begin"/>
        </w:r>
        <w:r w:rsidR="00BE0663">
          <w:rPr>
            <w:noProof/>
            <w:webHidden/>
          </w:rPr>
          <w:instrText xml:space="preserve"> PAGEREF _Toc75156459 \h </w:instrText>
        </w:r>
        <w:r w:rsidR="00BE0663">
          <w:rPr>
            <w:noProof/>
            <w:webHidden/>
          </w:rPr>
        </w:r>
        <w:r w:rsidR="00BE0663">
          <w:rPr>
            <w:noProof/>
            <w:webHidden/>
          </w:rPr>
          <w:fldChar w:fldCharType="separate"/>
        </w:r>
        <w:r w:rsidR="00BE0663">
          <w:rPr>
            <w:noProof/>
            <w:webHidden/>
          </w:rPr>
          <w:t>805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60" w:history="1">
        <w:r w:rsidR="00BE0663" w:rsidRPr="00326DF1">
          <w:rPr>
            <w:rStyle w:val="Collegamentoipertestuale"/>
            <w:noProof/>
          </w:rPr>
          <w:t>EBBENE, IO, ASSENTE CON IL CORPO MA PRESENTE CON LO SPIRITO</w:t>
        </w:r>
        <w:r w:rsidR="00BE0663">
          <w:rPr>
            <w:noProof/>
            <w:webHidden/>
          </w:rPr>
          <w:tab/>
        </w:r>
        <w:r w:rsidR="00BE0663">
          <w:rPr>
            <w:noProof/>
            <w:webHidden/>
          </w:rPr>
          <w:fldChar w:fldCharType="begin"/>
        </w:r>
        <w:r w:rsidR="00BE0663">
          <w:rPr>
            <w:noProof/>
            <w:webHidden/>
          </w:rPr>
          <w:instrText xml:space="preserve"> PAGEREF _Toc75156460 \h </w:instrText>
        </w:r>
        <w:r w:rsidR="00BE0663">
          <w:rPr>
            <w:noProof/>
            <w:webHidden/>
          </w:rPr>
        </w:r>
        <w:r w:rsidR="00BE0663">
          <w:rPr>
            <w:noProof/>
            <w:webHidden/>
          </w:rPr>
          <w:fldChar w:fldCharType="separate"/>
        </w:r>
        <w:r w:rsidR="00BE0663">
          <w:rPr>
            <w:noProof/>
            <w:webHidden/>
          </w:rPr>
          <w:t>807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61" w:history="1">
        <w:r w:rsidR="00BE0663" w:rsidRPr="00326DF1">
          <w:rPr>
            <w:rStyle w:val="Collegamentoipertestuale"/>
            <w:noProof/>
          </w:rPr>
          <w:t>16 Maggio</w:t>
        </w:r>
        <w:r w:rsidR="00BE0663">
          <w:rPr>
            <w:noProof/>
            <w:webHidden/>
          </w:rPr>
          <w:tab/>
        </w:r>
        <w:r w:rsidR="00BE0663">
          <w:rPr>
            <w:noProof/>
            <w:webHidden/>
          </w:rPr>
          <w:fldChar w:fldCharType="begin"/>
        </w:r>
        <w:r w:rsidR="00BE0663">
          <w:rPr>
            <w:noProof/>
            <w:webHidden/>
          </w:rPr>
          <w:instrText xml:space="preserve"> PAGEREF _Toc75156461 \h </w:instrText>
        </w:r>
        <w:r w:rsidR="00BE0663">
          <w:rPr>
            <w:noProof/>
            <w:webHidden/>
          </w:rPr>
        </w:r>
        <w:r w:rsidR="00BE0663">
          <w:rPr>
            <w:noProof/>
            <w:webHidden/>
          </w:rPr>
          <w:fldChar w:fldCharType="separate"/>
        </w:r>
        <w:r w:rsidR="00BE0663">
          <w:rPr>
            <w:noProof/>
            <w:webHidden/>
          </w:rPr>
          <w:t>813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62" w:history="1">
        <w:r w:rsidR="00BE0663" w:rsidRPr="00326DF1">
          <w:rPr>
            <w:rStyle w:val="Collegamentoipertestuale"/>
            <w:noProof/>
          </w:rPr>
          <w:t>Rifugio dei peccatori</w:t>
        </w:r>
        <w:r w:rsidR="00BE0663">
          <w:rPr>
            <w:noProof/>
            <w:webHidden/>
          </w:rPr>
          <w:tab/>
        </w:r>
        <w:r w:rsidR="00BE0663">
          <w:rPr>
            <w:noProof/>
            <w:webHidden/>
          </w:rPr>
          <w:fldChar w:fldCharType="begin"/>
        </w:r>
        <w:r w:rsidR="00BE0663">
          <w:rPr>
            <w:noProof/>
            <w:webHidden/>
          </w:rPr>
          <w:instrText xml:space="preserve"> PAGEREF _Toc75156462 \h </w:instrText>
        </w:r>
        <w:r w:rsidR="00BE0663">
          <w:rPr>
            <w:noProof/>
            <w:webHidden/>
          </w:rPr>
        </w:r>
        <w:r w:rsidR="00BE0663">
          <w:rPr>
            <w:noProof/>
            <w:webHidden/>
          </w:rPr>
          <w:fldChar w:fldCharType="separate"/>
        </w:r>
        <w:r w:rsidR="00BE0663">
          <w:rPr>
            <w:noProof/>
            <w:webHidden/>
          </w:rPr>
          <w:t>813</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63" w:history="1">
        <w:r w:rsidR="00BE0663" w:rsidRPr="00326DF1">
          <w:rPr>
            <w:rStyle w:val="Collegamentoipertestuale"/>
            <w:noProof/>
          </w:rPr>
          <w:t>FU ELEVATO IN CIELO E SEDETTE ALLA DESTRA DI DIO</w:t>
        </w:r>
        <w:r w:rsidR="00BE0663">
          <w:rPr>
            <w:noProof/>
            <w:webHidden/>
          </w:rPr>
          <w:tab/>
        </w:r>
        <w:r w:rsidR="00BE0663">
          <w:rPr>
            <w:noProof/>
            <w:webHidden/>
          </w:rPr>
          <w:fldChar w:fldCharType="begin"/>
        </w:r>
        <w:r w:rsidR="00BE0663">
          <w:rPr>
            <w:noProof/>
            <w:webHidden/>
          </w:rPr>
          <w:instrText xml:space="preserve"> PAGEREF _Toc75156463 \h </w:instrText>
        </w:r>
        <w:r w:rsidR="00BE0663">
          <w:rPr>
            <w:noProof/>
            <w:webHidden/>
          </w:rPr>
        </w:r>
        <w:r w:rsidR="00BE0663">
          <w:rPr>
            <w:noProof/>
            <w:webHidden/>
          </w:rPr>
          <w:fldChar w:fldCharType="separate"/>
        </w:r>
        <w:r w:rsidR="00BE0663">
          <w:rPr>
            <w:noProof/>
            <w:webHidden/>
          </w:rPr>
          <w:t>819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64" w:history="1">
        <w:r w:rsidR="00BE0663" w:rsidRPr="00326DF1">
          <w:rPr>
            <w:rStyle w:val="Collegamentoipertestuale"/>
            <w:noProof/>
          </w:rPr>
          <w:t>17 Maggio</w:t>
        </w:r>
        <w:r w:rsidR="00BE0663">
          <w:rPr>
            <w:noProof/>
            <w:webHidden/>
          </w:rPr>
          <w:tab/>
        </w:r>
        <w:r w:rsidR="00BE0663">
          <w:rPr>
            <w:noProof/>
            <w:webHidden/>
          </w:rPr>
          <w:fldChar w:fldCharType="begin"/>
        </w:r>
        <w:r w:rsidR="00BE0663">
          <w:rPr>
            <w:noProof/>
            <w:webHidden/>
          </w:rPr>
          <w:instrText xml:space="preserve"> PAGEREF _Toc75156464 \h </w:instrText>
        </w:r>
        <w:r w:rsidR="00BE0663">
          <w:rPr>
            <w:noProof/>
            <w:webHidden/>
          </w:rPr>
        </w:r>
        <w:r w:rsidR="00BE0663">
          <w:rPr>
            <w:noProof/>
            <w:webHidden/>
          </w:rPr>
          <w:fldChar w:fldCharType="separate"/>
        </w:r>
        <w:r w:rsidR="00BE0663">
          <w:rPr>
            <w:noProof/>
            <w:webHidden/>
          </w:rPr>
          <w:t>821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65" w:history="1">
        <w:r w:rsidR="00BE0663" w:rsidRPr="00326DF1">
          <w:rPr>
            <w:rStyle w:val="Collegamentoipertestuale"/>
            <w:noProof/>
          </w:rPr>
          <w:t>Ricevete lo Spirito Santo</w:t>
        </w:r>
        <w:r w:rsidR="00BE0663">
          <w:rPr>
            <w:noProof/>
            <w:webHidden/>
          </w:rPr>
          <w:tab/>
        </w:r>
        <w:r w:rsidR="00BE0663">
          <w:rPr>
            <w:noProof/>
            <w:webHidden/>
          </w:rPr>
          <w:fldChar w:fldCharType="begin"/>
        </w:r>
        <w:r w:rsidR="00BE0663">
          <w:rPr>
            <w:noProof/>
            <w:webHidden/>
          </w:rPr>
          <w:instrText xml:space="preserve"> PAGEREF _Toc75156465 \h </w:instrText>
        </w:r>
        <w:r w:rsidR="00BE0663">
          <w:rPr>
            <w:noProof/>
            <w:webHidden/>
          </w:rPr>
        </w:r>
        <w:r w:rsidR="00BE0663">
          <w:rPr>
            <w:noProof/>
            <w:webHidden/>
          </w:rPr>
          <w:fldChar w:fldCharType="separate"/>
        </w:r>
        <w:r w:rsidR="00BE0663">
          <w:rPr>
            <w:noProof/>
            <w:webHidden/>
          </w:rPr>
          <w:t>821</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66" w:history="1">
        <w:r w:rsidR="00BE0663" w:rsidRPr="00326DF1">
          <w:rPr>
            <w:rStyle w:val="Collegamentoipertestuale"/>
            <w:noProof/>
          </w:rPr>
          <w:t>IN QUESTO È GLORIFICATO IL PADRE MIO</w:t>
        </w:r>
        <w:r w:rsidR="00BE0663">
          <w:rPr>
            <w:noProof/>
            <w:webHidden/>
          </w:rPr>
          <w:tab/>
        </w:r>
        <w:r w:rsidR="00BE0663">
          <w:rPr>
            <w:noProof/>
            <w:webHidden/>
          </w:rPr>
          <w:fldChar w:fldCharType="begin"/>
        </w:r>
        <w:r w:rsidR="00BE0663">
          <w:rPr>
            <w:noProof/>
            <w:webHidden/>
          </w:rPr>
          <w:instrText xml:space="preserve"> PAGEREF _Toc75156466 \h </w:instrText>
        </w:r>
        <w:r w:rsidR="00BE0663">
          <w:rPr>
            <w:noProof/>
            <w:webHidden/>
          </w:rPr>
        </w:r>
        <w:r w:rsidR="00BE0663">
          <w:rPr>
            <w:noProof/>
            <w:webHidden/>
          </w:rPr>
          <w:fldChar w:fldCharType="separate"/>
        </w:r>
        <w:r w:rsidR="00BE0663">
          <w:rPr>
            <w:noProof/>
            <w:webHidden/>
          </w:rPr>
          <w:t>822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67" w:history="1">
        <w:r w:rsidR="00BE0663" w:rsidRPr="00326DF1">
          <w:rPr>
            <w:rStyle w:val="Collegamentoipertestuale"/>
            <w:noProof/>
          </w:rPr>
          <w:t>18 Maggio</w:t>
        </w:r>
        <w:r w:rsidR="00BE0663">
          <w:rPr>
            <w:noProof/>
            <w:webHidden/>
          </w:rPr>
          <w:tab/>
        </w:r>
        <w:r w:rsidR="00BE0663">
          <w:rPr>
            <w:noProof/>
            <w:webHidden/>
          </w:rPr>
          <w:fldChar w:fldCharType="begin"/>
        </w:r>
        <w:r w:rsidR="00BE0663">
          <w:rPr>
            <w:noProof/>
            <w:webHidden/>
          </w:rPr>
          <w:instrText xml:space="preserve"> PAGEREF _Toc75156467 \h </w:instrText>
        </w:r>
        <w:r w:rsidR="00BE0663">
          <w:rPr>
            <w:noProof/>
            <w:webHidden/>
          </w:rPr>
        </w:r>
        <w:r w:rsidR="00BE0663">
          <w:rPr>
            <w:noProof/>
            <w:webHidden/>
          </w:rPr>
          <w:fldChar w:fldCharType="separate"/>
        </w:r>
        <w:r w:rsidR="00BE0663">
          <w:rPr>
            <w:noProof/>
            <w:webHidden/>
          </w:rPr>
          <w:t>824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68" w:history="1">
        <w:r w:rsidR="00BE0663" w:rsidRPr="00326DF1">
          <w:rPr>
            <w:rStyle w:val="Collegamentoipertestuale"/>
            <w:noProof/>
          </w:rPr>
          <w:t>Ecco: io vi mando come pecore in mezzo a lupi</w:t>
        </w:r>
        <w:r w:rsidR="00BE0663">
          <w:rPr>
            <w:noProof/>
            <w:webHidden/>
          </w:rPr>
          <w:tab/>
        </w:r>
        <w:r w:rsidR="00BE0663">
          <w:rPr>
            <w:noProof/>
            <w:webHidden/>
          </w:rPr>
          <w:fldChar w:fldCharType="begin"/>
        </w:r>
        <w:r w:rsidR="00BE0663">
          <w:rPr>
            <w:noProof/>
            <w:webHidden/>
          </w:rPr>
          <w:instrText xml:space="preserve"> PAGEREF _Toc75156468 \h </w:instrText>
        </w:r>
        <w:r w:rsidR="00BE0663">
          <w:rPr>
            <w:noProof/>
            <w:webHidden/>
          </w:rPr>
        </w:r>
        <w:r w:rsidR="00BE0663">
          <w:rPr>
            <w:noProof/>
            <w:webHidden/>
          </w:rPr>
          <w:fldChar w:fldCharType="separate"/>
        </w:r>
        <w:r w:rsidR="00BE0663">
          <w:rPr>
            <w:noProof/>
            <w:webHidden/>
          </w:rPr>
          <w:t>824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69" w:history="1">
        <w:r w:rsidR="00BE0663" w:rsidRPr="00326DF1">
          <w:rPr>
            <w:rStyle w:val="Collegamentoipertestuale"/>
            <w:noProof/>
            <w:spacing w:val="-8"/>
          </w:rPr>
          <w:t>CHI NON È CON ME È CONTRO DI ME, E CHI NON RACCOGLIE CON ME DISPERDE.</w:t>
        </w:r>
        <w:r w:rsidR="00BE0663">
          <w:rPr>
            <w:noProof/>
            <w:webHidden/>
          </w:rPr>
          <w:tab/>
        </w:r>
        <w:r w:rsidR="00BE0663">
          <w:rPr>
            <w:noProof/>
            <w:webHidden/>
          </w:rPr>
          <w:fldChar w:fldCharType="begin"/>
        </w:r>
        <w:r w:rsidR="00BE0663">
          <w:rPr>
            <w:noProof/>
            <w:webHidden/>
          </w:rPr>
          <w:instrText xml:space="preserve"> PAGEREF _Toc75156469 \h </w:instrText>
        </w:r>
        <w:r w:rsidR="00BE0663">
          <w:rPr>
            <w:noProof/>
            <w:webHidden/>
          </w:rPr>
        </w:r>
        <w:r w:rsidR="00BE0663">
          <w:rPr>
            <w:noProof/>
            <w:webHidden/>
          </w:rPr>
          <w:fldChar w:fldCharType="separate"/>
        </w:r>
        <w:r w:rsidR="00BE0663">
          <w:rPr>
            <w:noProof/>
            <w:webHidden/>
          </w:rPr>
          <w:t>825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70" w:history="1">
        <w:r w:rsidR="00BE0663" w:rsidRPr="00326DF1">
          <w:rPr>
            <w:rStyle w:val="Collegamentoipertestuale"/>
            <w:noProof/>
          </w:rPr>
          <w:t>19 Maggio</w:t>
        </w:r>
        <w:r w:rsidR="00BE0663">
          <w:rPr>
            <w:noProof/>
            <w:webHidden/>
          </w:rPr>
          <w:tab/>
        </w:r>
        <w:r w:rsidR="00BE0663">
          <w:rPr>
            <w:noProof/>
            <w:webHidden/>
          </w:rPr>
          <w:fldChar w:fldCharType="begin"/>
        </w:r>
        <w:r w:rsidR="00BE0663">
          <w:rPr>
            <w:noProof/>
            <w:webHidden/>
          </w:rPr>
          <w:instrText xml:space="preserve"> PAGEREF _Toc75156470 \h </w:instrText>
        </w:r>
        <w:r w:rsidR="00BE0663">
          <w:rPr>
            <w:noProof/>
            <w:webHidden/>
          </w:rPr>
        </w:r>
        <w:r w:rsidR="00BE0663">
          <w:rPr>
            <w:noProof/>
            <w:webHidden/>
          </w:rPr>
          <w:fldChar w:fldCharType="separate"/>
        </w:r>
        <w:r w:rsidR="00BE0663">
          <w:rPr>
            <w:noProof/>
            <w:webHidden/>
          </w:rPr>
          <w:t>827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71" w:history="1">
        <w:r w:rsidR="00BE0663" w:rsidRPr="00326DF1">
          <w:rPr>
            <w:rStyle w:val="Collegamentoipertestuale"/>
            <w:noProof/>
          </w:rPr>
          <w:t>«È un fantasma!» e si misero a gridare</w:t>
        </w:r>
        <w:r w:rsidR="00BE0663">
          <w:rPr>
            <w:noProof/>
            <w:webHidden/>
          </w:rPr>
          <w:tab/>
        </w:r>
        <w:r w:rsidR="00BE0663">
          <w:rPr>
            <w:noProof/>
            <w:webHidden/>
          </w:rPr>
          <w:fldChar w:fldCharType="begin"/>
        </w:r>
        <w:r w:rsidR="00BE0663">
          <w:rPr>
            <w:noProof/>
            <w:webHidden/>
          </w:rPr>
          <w:instrText xml:space="preserve"> PAGEREF _Toc75156471 \h </w:instrText>
        </w:r>
        <w:r w:rsidR="00BE0663">
          <w:rPr>
            <w:noProof/>
            <w:webHidden/>
          </w:rPr>
        </w:r>
        <w:r w:rsidR="00BE0663">
          <w:rPr>
            <w:noProof/>
            <w:webHidden/>
          </w:rPr>
          <w:fldChar w:fldCharType="separate"/>
        </w:r>
        <w:r w:rsidR="00BE0663">
          <w:rPr>
            <w:noProof/>
            <w:webHidden/>
          </w:rPr>
          <w:t>827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72" w:history="1">
        <w:r w:rsidR="00BE0663" w:rsidRPr="00326DF1">
          <w:rPr>
            <w:rStyle w:val="Collegamentoipertestuale"/>
            <w:noProof/>
            <w:spacing w:val="-8"/>
          </w:rPr>
          <w:t>GUARDATEVI DAL LIEVITO DEI FARISEI E DAL LIEVITO DI ERODE!</w:t>
        </w:r>
        <w:r w:rsidR="00BE0663">
          <w:rPr>
            <w:noProof/>
            <w:webHidden/>
          </w:rPr>
          <w:tab/>
        </w:r>
        <w:r w:rsidR="00BE0663">
          <w:rPr>
            <w:noProof/>
            <w:webHidden/>
          </w:rPr>
          <w:fldChar w:fldCharType="begin"/>
        </w:r>
        <w:r w:rsidR="00BE0663">
          <w:rPr>
            <w:noProof/>
            <w:webHidden/>
          </w:rPr>
          <w:instrText xml:space="preserve"> PAGEREF _Toc75156472 \h </w:instrText>
        </w:r>
        <w:r w:rsidR="00BE0663">
          <w:rPr>
            <w:noProof/>
            <w:webHidden/>
          </w:rPr>
        </w:r>
        <w:r w:rsidR="00BE0663">
          <w:rPr>
            <w:noProof/>
            <w:webHidden/>
          </w:rPr>
          <w:fldChar w:fldCharType="separate"/>
        </w:r>
        <w:r w:rsidR="00BE0663">
          <w:rPr>
            <w:noProof/>
            <w:webHidden/>
          </w:rPr>
          <w:t>830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73" w:history="1">
        <w:r w:rsidR="00BE0663" w:rsidRPr="00326DF1">
          <w:rPr>
            <w:rStyle w:val="Collegamentoipertestuale"/>
            <w:noProof/>
          </w:rPr>
          <w:t>20 Maggio</w:t>
        </w:r>
        <w:r w:rsidR="00BE0663">
          <w:rPr>
            <w:noProof/>
            <w:webHidden/>
          </w:rPr>
          <w:tab/>
        </w:r>
        <w:r w:rsidR="00BE0663">
          <w:rPr>
            <w:noProof/>
            <w:webHidden/>
          </w:rPr>
          <w:fldChar w:fldCharType="begin"/>
        </w:r>
        <w:r w:rsidR="00BE0663">
          <w:rPr>
            <w:noProof/>
            <w:webHidden/>
          </w:rPr>
          <w:instrText xml:space="preserve"> PAGEREF _Toc75156473 \h </w:instrText>
        </w:r>
        <w:r w:rsidR="00BE0663">
          <w:rPr>
            <w:noProof/>
            <w:webHidden/>
          </w:rPr>
        </w:r>
        <w:r w:rsidR="00BE0663">
          <w:rPr>
            <w:noProof/>
            <w:webHidden/>
          </w:rPr>
          <w:fldChar w:fldCharType="separate"/>
        </w:r>
        <w:r w:rsidR="00BE0663">
          <w:rPr>
            <w:noProof/>
            <w:webHidden/>
          </w:rPr>
          <w:t>832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74" w:history="1">
        <w:r w:rsidR="00BE0663" w:rsidRPr="00326DF1">
          <w:rPr>
            <w:rStyle w:val="Collegamentoipertestuale"/>
            <w:noProof/>
          </w:rPr>
          <w:t>Sòdoma sarà trattata meno duramente di quella città</w:t>
        </w:r>
        <w:r w:rsidR="00BE0663">
          <w:rPr>
            <w:noProof/>
            <w:webHidden/>
          </w:rPr>
          <w:tab/>
        </w:r>
        <w:r w:rsidR="00BE0663">
          <w:rPr>
            <w:noProof/>
            <w:webHidden/>
          </w:rPr>
          <w:fldChar w:fldCharType="begin"/>
        </w:r>
        <w:r w:rsidR="00BE0663">
          <w:rPr>
            <w:noProof/>
            <w:webHidden/>
          </w:rPr>
          <w:instrText xml:space="preserve"> PAGEREF _Toc75156474 \h </w:instrText>
        </w:r>
        <w:r w:rsidR="00BE0663">
          <w:rPr>
            <w:noProof/>
            <w:webHidden/>
          </w:rPr>
        </w:r>
        <w:r w:rsidR="00BE0663">
          <w:rPr>
            <w:noProof/>
            <w:webHidden/>
          </w:rPr>
          <w:fldChar w:fldCharType="separate"/>
        </w:r>
        <w:r w:rsidR="00BE0663">
          <w:rPr>
            <w:noProof/>
            <w:webHidden/>
          </w:rPr>
          <w:t>832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75" w:history="1">
        <w:r w:rsidR="00BE0663" w:rsidRPr="00326DF1">
          <w:rPr>
            <w:rStyle w:val="Collegamentoipertestuale"/>
            <w:noProof/>
          </w:rPr>
          <w:t>TUTTO È STATO DATO A ME DAL PADRE MIO</w:t>
        </w:r>
        <w:r w:rsidR="00BE0663">
          <w:rPr>
            <w:noProof/>
            <w:webHidden/>
          </w:rPr>
          <w:tab/>
        </w:r>
        <w:r w:rsidR="00BE0663">
          <w:rPr>
            <w:noProof/>
            <w:webHidden/>
          </w:rPr>
          <w:fldChar w:fldCharType="begin"/>
        </w:r>
        <w:r w:rsidR="00BE0663">
          <w:rPr>
            <w:noProof/>
            <w:webHidden/>
          </w:rPr>
          <w:instrText xml:space="preserve"> PAGEREF _Toc75156475 \h </w:instrText>
        </w:r>
        <w:r w:rsidR="00BE0663">
          <w:rPr>
            <w:noProof/>
            <w:webHidden/>
          </w:rPr>
        </w:r>
        <w:r w:rsidR="00BE0663">
          <w:rPr>
            <w:noProof/>
            <w:webHidden/>
          </w:rPr>
          <w:fldChar w:fldCharType="separate"/>
        </w:r>
        <w:r w:rsidR="00BE0663">
          <w:rPr>
            <w:noProof/>
            <w:webHidden/>
          </w:rPr>
          <w:t>837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76" w:history="1">
        <w:r w:rsidR="00BE0663" w:rsidRPr="00326DF1">
          <w:rPr>
            <w:rStyle w:val="Collegamentoipertestuale"/>
            <w:noProof/>
          </w:rPr>
          <w:t>21 Maggio</w:t>
        </w:r>
        <w:r w:rsidR="00BE0663">
          <w:rPr>
            <w:noProof/>
            <w:webHidden/>
          </w:rPr>
          <w:tab/>
        </w:r>
        <w:r w:rsidR="00BE0663">
          <w:rPr>
            <w:noProof/>
            <w:webHidden/>
          </w:rPr>
          <w:fldChar w:fldCharType="begin"/>
        </w:r>
        <w:r w:rsidR="00BE0663">
          <w:rPr>
            <w:noProof/>
            <w:webHidden/>
          </w:rPr>
          <w:instrText xml:space="preserve"> PAGEREF _Toc75156476 \h </w:instrText>
        </w:r>
        <w:r w:rsidR="00BE0663">
          <w:rPr>
            <w:noProof/>
            <w:webHidden/>
          </w:rPr>
        </w:r>
        <w:r w:rsidR="00BE0663">
          <w:rPr>
            <w:noProof/>
            <w:webHidden/>
          </w:rPr>
          <w:fldChar w:fldCharType="separate"/>
        </w:r>
        <w:r w:rsidR="00BE0663">
          <w:rPr>
            <w:noProof/>
            <w:webHidden/>
          </w:rPr>
          <w:t>839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77" w:history="1">
        <w:r w:rsidR="00BE0663" w:rsidRPr="00326DF1">
          <w:rPr>
            <w:rStyle w:val="Collegamentoipertestuale"/>
            <w:noProof/>
          </w:rPr>
          <w:t>Anche voi dovete lavare i piedi gli uni agli altri</w:t>
        </w:r>
        <w:r w:rsidR="00BE0663">
          <w:rPr>
            <w:noProof/>
            <w:webHidden/>
          </w:rPr>
          <w:tab/>
        </w:r>
        <w:r w:rsidR="00BE0663">
          <w:rPr>
            <w:noProof/>
            <w:webHidden/>
          </w:rPr>
          <w:fldChar w:fldCharType="begin"/>
        </w:r>
        <w:r w:rsidR="00BE0663">
          <w:rPr>
            <w:noProof/>
            <w:webHidden/>
          </w:rPr>
          <w:instrText xml:space="preserve"> PAGEREF _Toc75156477 \h </w:instrText>
        </w:r>
        <w:r w:rsidR="00BE0663">
          <w:rPr>
            <w:noProof/>
            <w:webHidden/>
          </w:rPr>
        </w:r>
        <w:r w:rsidR="00BE0663">
          <w:rPr>
            <w:noProof/>
            <w:webHidden/>
          </w:rPr>
          <w:fldChar w:fldCharType="separate"/>
        </w:r>
        <w:r w:rsidR="00BE0663">
          <w:rPr>
            <w:noProof/>
            <w:webHidden/>
          </w:rPr>
          <w:t>839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78" w:history="1">
        <w:r w:rsidR="00BE0663" w:rsidRPr="00326DF1">
          <w:rPr>
            <w:rStyle w:val="Collegamentoipertestuale"/>
            <w:noProof/>
          </w:rPr>
          <w:t>DIFENDERE LA PAROLA – NON MODIFICARE LA PAROLA – ANNUNCIARE LA VERA PAROLA</w:t>
        </w:r>
        <w:r w:rsidR="00BE0663">
          <w:rPr>
            <w:noProof/>
            <w:webHidden/>
          </w:rPr>
          <w:tab/>
        </w:r>
        <w:r w:rsidR="00BE0663">
          <w:rPr>
            <w:noProof/>
            <w:webHidden/>
          </w:rPr>
          <w:fldChar w:fldCharType="begin"/>
        </w:r>
        <w:r w:rsidR="00BE0663">
          <w:rPr>
            <w:noProof/>
            <w:webHidden/>
          </w:rPr>
          <w:instrText xml:space="preserve"> PAGEREF _Toc75156478 \h </w:instrText>
        </w:r>
        <w:r w:rsidR="00BE0663">
          <w:rPr>
            <w:noProof/>
            <w:webHidden/>
          </w:rPr>
        </w:r>
        <w:r w:rsidR="00BE0663">
          <w:rPr>
            <w:noProof/>
            <w:webHidden/>
          </w:rPr>
          <w:fldChar w:fldCharType="separate"/>
        </w:r>
        <w:r w:rsidR="00BE0663">
          <w:rPr>
            <w:noProof/>
            <w:webHidden/>
          </w:rPr>
          <w:t>842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79" w:history="1">
        <w:r w:rsidR="00BE0663" w:rsidRPr="00326DF1">
          <w:rPr>
            <w:rStyle w:val="Collegamentoipertestuale"/>
            <w:noProof/>
          </w:rPr>
          <w:t>22 Maggio</w:t>
        </w:r>
        <w:r w:rsidR="00BE0663">
          <w:rPr>
            <w:noProof/>
            <w:webHidden/>
          </w:rPr>
          <w:tab/>
        </w:r>
        <w:r w:rsidR="00BE0663">
          <w:rPr>
            <w:noProof/>
            <w:webHidden/>
          </w:rPr>
          <w:fldChar w:fldCharType="begin"/>
        </w:r>
        <w:r w:rsidR="00BE0663">
          <w:rPr>
            <w:noProof/>
            <w:webHidden/>
          </w:rPr>
          <w:instrText xml:space="preserve"> PAGEREF _Toc75156479 \h </w:instrText>
        </w:r>
        <w:r w:rsidR="00BE0663">
          <w:rPr>
            <w:noProof/>
            <w:webHidden/>
          </w:rPr>
        </w:r>
        <w:r w:rsidR="00BE0663">
          <w:rPr>
            <w:noProof/>
            <w:webHidden/>
          </w:rPr>
          <w:fldChar w:fldCharType="separate"/>
        </w:r>
        <w:r w:rsidR="00BE0663">
          <w:rPr>
            <w:noProof/>
            <w:webHidden/>
          </w:rPr>
          <w:t>845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80" w:history="1">
        <w:r w:rsidR="00BE0663" w:rsidRPr="00326DF1">
          <w:rPr>
            <w:rStyle w:val="Collegamentoipertestuale"/>
            <w:noProof/>
          </w:rPr>
          <w:t>Parliamo invece della sapienza di Dio</w:t>
        </w:r>
        <w:r w:rsidR="00BE0663">
          <w:rPr>
            <w:noProof/>
            <w:webHidden/>
          </w:rPr>
          <w:tab/>
        </w:r>
        <w:r w:rsidR="00BE0663">
          <w:rPr>
            <w:noProof/>
            <w:webHidden/>
          </w:rPr>
          <w:fldChar w:fldCharType="begin"/>
        </w:r>
        <w:r w:rsidR="00BE0663">
          <w:rPr>
            <w:noProof/>
            <w:webHidden/>
          </w:rPr>
          <w:instrText xml:space="preserve"> PAGEREF _Toc75156480 \h </w:instrText>
        </w:r>
        <w:r w:rsidR="00BE0663">
          <w:rPr>
            <w:noProof/>
            <w:webHidden/>
          </w:rPr>
        </w:r>
        <w:r w:rsidR="00BE0663">
          <w:rPr>
            <w:noProof/>
            <w:webHidden/>
          </w:rPr>
          <w:fldChar w:fldCharType="separate"/>
        </w:r>
        <w:r w:rsidR="00BE0663">
          <w:rPr>
            <w:noProof/>
            <w:webHidden/>
          </w:rPr>
          <w:t>845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81" w:history="1">
        <w:r w:rsidR="00BE0663" w:rsidRPr="00326DF1">
          <w:rPr>
            <w:rStyle w:val="Collegamentoipertestuale"/>
            <w:noProof/>
          </w:rPr>
          <w:t>REGINA DEI VERI CRISTIANI</w:t>
        </w:r>
        <w:r w:rsidR="00BE0663">
          <w:rPr>
            <w:noProof/>
            <w:webHidden/>
          </w:rPr>
          <w:tab/>
        </w:r>
        <w:r w:rsidR="00BE0663">
          <w:rPr>
            <w:noProof/>
            <w:webHidden/>
          </w:rPr>
          <w:fldChar w:fldCharType="begin"/>
        </w:r>
        <w:r w:rsidR="00BE0663">
          <w:rPr>
            <w:noProof/>
            <w:webHidden/>
          </w:rPr>
          <w:instrText xml:space="preserve"> PAGEREF _Toc75156481 \h </w:instrText>
        </w:r>
        <w:r w:rsidR="00BE0663">
          <w:rPr>
            <w:noProof/>
            <w:webHidden/>
          </w:rPr>
        </w:r>
        <w:r w:rsidR="00BE0663">
          <w:rPr>
            <w:noProof/>
            <w:webHidden/>
          </w:rPr>
          <w:fldChar w:fldCharType="separate"/>
        </w:r>
        <w:r w:rsidR="00BE0663">
          <w:rPr>
            <w:noProof/>
            <w:webHidden/>
          </w:rPr>
          <w:t>846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82" w:history="1">
        <w:r w:rsidR="00BE0663" w:rsidRPr="00326DF1">
          <w:rPr>
            <w:rStyle w:val="Collegamentoipertestuale"/>
            <w:noProof/>
          </w:rPr>
          <w:t>23 Maggio</w:t>
        </w:r>
        <w:r w:rsidR="00BE0663">
          <w:rPr>
            <w:noProof/>
            <w:webHidden/>
          </w:rPr>
          <w:tab/>
        </w:r>
        <w:r w:rsidR="00BE0663">
          <w:rPr>
            <w:noProof/>
            <w:webHidden/>
          </w:rPr>
          <w:fldChar w:fldCharType="begin"/>
        </w:r>
        <w:r w:rsidR="00BE0663">
          <w:rPr>
            <w:noProof/>
            <w:webHidden/>
          </w:rPr>
          <w:instrText xml:space="preserve"> PAGEREF _Toc75156482 \h </w:instrText>
        </w:r>
        <w:r w:rsidR="00BE0663">
          <w:rPr>
            <w:noProof/>
            <w:webHidden/>
          </w:rPr>
        </w:r>
        <w:r w:rsidR="00BE0663">
          <w:rPr>
            <w:noProof/>
            <w:webHidden/>
          </w:rPr>
          <w:fldChar w:fldCharType="separate"/>
        </w:r>
        <w:r w:rsidR="00BE0663">
          <w:rPr>
            <w:noProof/>
            <w:webHidden/>
          </w:rPr>
          <w:t>849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83" w:history="1">
        <w:r w:rsidR="00BE0663" w:rsidRPr="00326DF1">
          <w:rPr>
            <w:rStyle w:val="Collegamentoipertestuale"/>
            <w:noProof/>
          </w:rPr>
          <w:t>Consolatrice degli afflitti</w:t>
        </w:r>
        <w:r w:rsidR="00BE0663">
          <w:rPr>
            <w:noProof/>
            <w:webHidden/>
          </w:rPr>
          <w:tab/>
        </w:r>
        <w:r w:rsidR="00BE0663">
          <w:rPr>
            <w:noProof/>
            <w:webHidden/>
          </w:rPr>
          <w:fldChar w:fldCharType="begin"/>
        </w:r>
        <w:r w:rsidR="00BE0663">
          <w:rPr>
            <w:noProof/>
            <w:webHidden/>
          </w:rPr>
          <w:instrText xml:space="preserve"> PAGEREF _Toc75156483 \h </w:instrText>
        </w:r>
        <w:r w:rsidR="00BE0663">
          <w:rPr>
            <w:noProof/>
            <w:webHidden/>
          </w:rPr>
        </w:r>
        <w:r w:rsidR="00BE0663">
          <w:rPr>
            <w:noProof/>
            <w:webHidden/>
          </w:rPr>
          <w:fldChar w:fldCharType="separate"/>
        </w:r>
        <w:r w:rsidR="00BE0663">
          <w:rPr>
            <w:noProof/>
            <w:webHidden/>
          </w:rPr>
          <w:t>849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84" w:history="1">
        <w:r w:rsidR="00BE0663" w:rsidRPr="00326DF1">
          <w:rPr>
            <w:rStyle w:val="Collegamentoipertestuale"/>
            <w:noProof/>
          </w:rPr>
          <w:t>TUTTO QUELLO CHE IL PADRE POSSIEDE È MIO</w:t>
        </w:r>
        <w:r w:rsidR="00BE0663">
          <w:rPr>
            <w:noProof/>
            <w:webHidden/>
          </w:rPr>
          <w:tab/>
        </w:r>
        <w:r w:rsidR="00BE0663">
          <w:rPr>
            <w:noProof/>
            <w:webHidden/>
          </w:rPr>
          <w:fldChar w:fldCharType="begin"/>
        </w:r>
        <w:r w:rsidR="00BE0663">
          <w:rPr>
            <w:noProof/>
            <w:webHidden/>
          </w:rPr>
          <w:instrText xml:space="preserve"> PAGEREF _Toc75156484 \h </w:instrText>
        </w:r>
        <w:r w:rsidR="00BE0663">
          <w:rPr>
            <w:noProof/>
            <w:webHidden/>
          </w:rPr>
        </w:r>
        <w:r w:rsidR="00BE0663">
          <w:rPr>
            <w:noProof/>
            <w:webHidden/>
          </w:rPr>
          <w:fldChar w:fldCharType="separate"/>
        </w:r>
        <w:r w:rsidR="00BE0663">
          <w:rPr>
            <w:noProof/>
            <w:webHidden/>
          </w:rPr>
          <w:t>857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85" w:history="1">
        <w:r w:rsidR="00BE0663" w:rsidRPr="00326DF1">
          <w:rPr>
            <w:rStyle w:val="Collegamentoipertestuale"/>
            <w:noProof/>
          </w:rPr>
          <w:t>24 Maggio</w:t>
        </w:r>
        <w:r w:rsidR="00BE0663">
          <w:rPr>
            <w:noProof/>
            <w:webHidden/>
          </w:rPr>
          <w:tab/>
        </w:r>
        <w:r w:rsidR="00BE0663">
          <w:rPr>
            <w:noProof/>
            <w:webHidden/>
          </w:rPr>
          <w:fldChar w:fldCharType="begin"/>
        </w:r>
        <w:r w:rsidR="00BE0663">
          <w:rPr>
            <w:noProof/>
            <w:webHidden/>
          </w:rPr>
          <w:instrText xml:space="preserve"> PAGEREF _Toc75156485 \h </w:instrText>
        </w:r>
        <w:r w:rsidR="00BE0663">
          <w:rPr>
            <w:noProof/>
            <w:webHidden/>
          </w:rPr>
        </w:r>
        <w:r w:rsidR="00BE0663">
          <w:rPr>
            <w:noProof/>
            <w:webHidden/>
          </w:rPr>
          <w:fldChar w:fldCharType="separate"/>
        </w:r>
        <w:r w:rsidR="00BE0663">
          <w:rPr>
            <w:noProof/>
            <w:webHidden/>
          </w:rPr>
          <w:t>858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86" w:history="1">
        <w:r w:rsidR="00BE0663" w:rsidRPr="00326DF1">
          <w:rPr>
            <w:rStyle w:val="Collegamentoipertestuale"/>
            <w:noProof/>
          </w:rPr>
          <w:t>La conversione e il perdono dei peccati</w:t>
        </w:r>
        <w:r w:rsidR="00BE0663">
          <w:rPr>
            <w:noProof/>
            <w:webHidden/>
          </w:rPr>
          <w:tab/>
        </w:r>
        <w:r w:rsidR="00BE0663">
          <w:rPr>
            <w:noProof/>
            <w:webHidden/>
          </w:rPr>
          <w:fldChar w:fldCharType="begin"/>
        </w:r>
        <w:r w:rsidR="00BE0663">
          <w:rPr>
            <w:noProof/>
            <w:webHidden/>
          </w:rPr>
          <w:instrText xml:space="preserve"> PAGEREF _Toc75156486 \h </w:instrText>
        </w:r>
        <w:r w:rsidR="00BE0663">
          <w:rPr>
            <w:noProof/>
            <w:webHidden/>
          </w:rPr>
        </w:r>
        <w:r w:rsidR="00BE0663">
          <w:rPr>
            <w:noProof/>
            <w:webHidden/>
          </w:rPr>
          <w:fldChar w:fldCharType="separate"/>
        </w:r>
        <w:r w:rsidR="00BE0663">
          <w:rPr>
            <w:noProof/>
            <w:webHidden/>
          </w:rPr>
          <w:t>858</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87" w:history="1">
        <w:r w:rsidR="00BE0663" w:rsidRPr="00326DF1">
          <w:rPr>
            <w:rStyle w:val="Collegamentoipertestuale"/>
            <w:noProof/>
          </w:rPr>
          <w:t>CONVERTIRSI A CRISTO SIGNORE, ALLO SPIRITO SANTO, ALLA CHIESA</w:t>
        </w:r>
        <w:r w:rsidR="00BE0663">
          <w:rPr>
            <w:noProof/>
            <w:webHidden/>
          </w:rPr>
          <w:tab/>
        </w:r>
        <w:r w:rsidR="00BE0663">
          <w:rPr>
            <w:noProof/>
            <w:webHidden/>
          </w:rPr>
          <w:fldChar w:fldCharType="begin"/>
        </w:r>
        <w:r w:rsidR="00BE0663">
          <w:rPr>
            <w:noProof/>
            <w:webHidden/>
          </w:rPr>
          <w:instrText xml:space="preserve"> PAGEREF _Toc75156487 \h </w:instrText>
        </w:r>
        <w:r w:rsidR="00BE0663">
          <w:rPr>
            <w:noProof/>
            <w:webHidden/>
          </w:rPr>
        </w:r>
        <w:r w:rsidR="00BE0663">
          <w:rPr>
            <w:noProof/>
            <w:webHidden/>
          </w:rPr>
          <w:fldChar w:fldCharType="separate"/>
        </w:r>
        <w:r w:rsidR="00BE0663">
          <w:rPr>
            <w:noProof/>
            <w:webHidden/>
          </w:rPr>
          <w:t>860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88" w:history="1">
        <w:r w:rsidR="00BE0663" w:rsidRPr="00326DF1">
          <w:rPr>
            <w:rStyle w:val="Collegamentoipertestuale"/>
            <w:noProof/>
          </w:rPr>
          <w:t>25 Maggio</w:t>
        </w:r>
        <w:r w:rsidR="00BE0663">
          <w:rPr>
            <w:noProof/>
            <w:webHidden/>
          </w:rPr>
          <w:tab/>
        </w:r>
        <w:r w:rsidR="00BE0663">
          <w:rPr>
            <w:noProof/>
            <w:webHidden/>
          </w:rPr>
          <w:fldChar w:fldCharType="begin"/>
        </w:r>
        <w:r w:rsidR="00BE0663">
          <w:rPr>
            <w:noProof/>
            <w:webHidden/>
          </w:rPr>
          <w:instrText xml:space="preserve"> PAGEREF _Toc75156488 \h </w:instrText>
        </w:r>
        <w:r w:rsidR="00BE0663">
          <w:rPr>
            <w:noProof/>
            <w:webHidden/>
          </w:rPr>
        </w:r>
        <w:r w:rsidR="00BE0663">
          <w:rPr>
            <w:noProof/>
            <w:webHidden/>
          </w:rPr>
          <w:fldChar w:fldCharType="separate"/>
        </w:r>
        <w:r w:rsidR="00BE0663">
          <w:rPr>
            <w:noProof/>
            <w:webHidden/>
          </w:rPr>
          <w:t>862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89" w:history="1">
        <w:r w:rsidR="00BE0663" w:rsidRPr="00326DF1">
          <w:rPr>
            <w:rStyle w:val="Collegamentoipertestuale"/>
            <w:noProof/>
          </w:rPr>
          <w:t>Non abbiate dunque paura di loro</w:t>
        </w:r>
        <w:r w:rsidR="00BE0663">
          <w:rPr>
            <w:noProof/>
            <w:webHidden/>
          </w:rPr>
          <w:tab/>
        </w:r>
        <w:r w:rsidR="00BE0663">
          <w:rPr>
            <w:noProof/>
            <w:webHidden/>
          </w:rPr>
          <w:fldChar w:fldCharType="begin"/>
        </w:r>
        <w:r w:rsidR="00BE0663">
          <w:rPr>
            <w:noProof/>
            <w:webHidden/>
          </w:rPr>
          <w:instrText xml:space="preserve"> PAGEREF _Toc75156489 \h </w:instrText>
        </w:r>
        <w:r w:rsidR="00BE0663">
          <w:rPr>
            <w:noProof/>
            <w:webHidden/>
          </w:rPr>
        </w:r>
        <w:r w:rsidR="00BE0663">
          <w:rPr>
            <w:noProof/>
            <w:webHidden/>
          </w:rPr>
          <w:fldChar w:fldCharType="separate"/>
        </w:r>
        <w:r w:rsidR="00BE0663">
          <w:rPr>
            <w:noProof/>
            <w:webHidden/>
          </w:rPr>
          <w:t>862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90" w:history="1">
        <w:r w:rsidR="00BE0663" w:rsidRPr="00326DF1">
          <w:rPr>
            <w:rStyle w:val="Collegamentoipertestuale"/>
            <w:noProof/>
            <w:spacing w:val="-16"/>
          </w:rPr>
          <w:t>EBBENE, IO, ASSENTE CON IL CORPO MA PRESENTE CON LO SPIRITO</w:t>
        </w:r>
        <w:r w:rsidR="00BE0663">
          <w:rPr>
            <w:noProof/>
            <w:webHidden/>
          </w:rPr>
          <w:tab/>
        </w:r>
        <w:r w:rsidR="00BE0663">
          <w:rPr>
            <w:noProof/>
            <w:webHidden/>
          </w:rPr>
          <w:fldChar w:fldCharType="begin"/>
        </w:r>
        <w:r w:rsidR="00BE0663">
          <w:rPr>
            <w:noProof/>
            <w:webHidden/>
          </w:rPr>
          <w:instrText xml:space="preserve"> PAGEREF _Toc75156490 \h </w:instrText>
        </w:r>
        <w:r w:rsidR="00BE0663">
          <w:rPr>
            <w:noProof/>
            <w:webHidden/>
          </w:rPr>
        </w:r>
        <w:r w:rsidR="00BE0663">
          <w:rPr>
            <w:noProof/>
            <w:webHidden/>
          </w:rPr>
          <w:fldChar w:fldCharType="separate"/>
        </w:r>
        <w:r w:rsidR="00BE0663">
          <w:rPr>
            <w:noProof/>
            <w:webHidden/>
          </w:rPr>
          <w:t>867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91" w:history="1">
        <w:r w:rsidR="00BE0663" w:rsidRPr="00326DF1">
          <w:rPr>
            <w:rStyle w:val="Collegamentoipertestuale"/>
            <w:noProof/>
          </w:rPr>
          <w:t>26 Maggio</w:t>
        </w:r>
        <w:r w:rsidR="00BE0663">
          <w:rPr>
            <w:noProof/>
            <w:webHidden/>
          </w:rPr>
          <w:tab/>
        </w:r>
        <w:r w:rsidR="00BE0663">
          <w:rPr>
            <w:noProof/>
            <w:webHidden/>
          </w:rPr>
          <w:fldChar w:fldCharType="begin"/>
        </w:r>
        <w:r w:rsidR="00BE0663">
          <w:rPr>
            <w:noProof/>
            <w:webHidden/>
          </w:rPr>
          <w:instrText xml:space="preserve"> PAGEREF _Toc75156491 \h </w:instrText>
        </w:r>
        <w:r w:rsidR="00BE0663">
          <w:rPr>
            <w:noProof/>
            <w:webHidden/>
          </w:rPr>
        </w:r>
        <w:r w:rsidR="00BE0663">
          <w:rPr>
            <w:noProof/>
            <w:webHidden/>
          </w:rPr>
          <w:fldChar w:fldCharType="separate"/>
        </w:r>
        <w:r w:rsidR="00BE0663">
          <w:rPr>
            <w:noProof/>
            <w:webHidden/>
          </w:rPr>
          <w:t>869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92" w:history="1">
        <w:r w:rsidR="00BE0663" w:rsidRPr="00326DF1">
          <w:rPr>
            <w:rStyle w:val="Collegamentoipertestuale"/>
            <w:noProof/>
          </w:rPr>
          <w:t>Siete veramente abili nel rifiutare il comandamento di Dio</w:t>
        </w:r>
        <w:r w:rsidR="00BE0663">
          <w:rPr>
            <w:noProof/>
            <w:webHidden/>
          </w:rPr>
          <w:tab/>
        </w:r>
        <w:r w:rsidR="00BE0663">
          <w:rPr>
            <w:noProof/>
            <w:webHidden/>
          </w:rPr>
          <w:fldChar w:fldCharType="begin"/>
        </w:r>
        <w:r w:rsidR="00BE0663">
          <w:rPr>
            <w:noProof/>
            <w:webHidden/>
          </w:rPr>
          <w:instrText xml:space="preserve"> PAGEREF _Toc75156492 \h </w:instrText>
        </w:r>
        <w:r w:rsidR="00BE0663">
          <w:rPr>
            <w:noProof/>
            <w:webHidden/>
          </w:rPr>
        </w:r>
        <w:r w:rsidR="00BE0663">
          <w:rPr>
            <w:noProof/>
            <w:webHidden/>
          </w:rPr>
          <w:fldChar w:fldCharType="separate"/>
        </w:r>
        <w:r w:rsidR="00BE0663">
          <w:rPr>
            <w:noProof/>
            <w:webHidden/>
          </w:rPr>
          <w:t>869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93" w:history="1">
        <w:r w:rsidR="00BE0663" w:rsidRPr="00326DF1">
          <w:rPr>
            <w:rStyle w:val="Collegamentoipertestuale"/>
            <w:noProof/>
          </w:rPr>
          <w:t>IN QUESTO È GLORIFICATO IL PADRE MIO</w:t>
        </w:r>
        <w:r w:rsidR="00BE0663">
          <w:rPr>
            <w:noProof/>
            <w:webHidden/>
          </w:rPr>
          <w:tab/>
        </w:r>
        <w:r w:rsidR="00BE0663">
          <w:rPr>
            <w:noProof/>
            <w:webHidden/>
          </w:rPr>
          <w:fldChar w:fldCharType="begin"/>
        </w:r>
        <w:r w:rsidR="00BE0663">
          <w:rPr>
            <w:noProof/>
            <w:webHidden/>
          </w:rPr>
          <w:instrText xml:space="preserve"> PAGEREF _Toc75156493 \h </w:instrText>
        </w:r>
        <w:r w:rsidR="00BE0663">
          <w:rPr>
            <w:noProof/>
            <w:webHidden/>
          </w:rPr>
        </w:r>
        <w:r w:rsidR="00BE0663">
          <w:rPr>
            <w:noProof/>
            <w:webHidden/>
          </w:rPr>
          <w:fldChar w:fldCharType="separate"/>
        </w:r>
        <w:r w:rsidR="00BE0663">
          <w:rPr>
            <w:noProof/>
            <w:webHidden/>
          </w:rPr>
          <w:t>870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94" w:history="1">
        <w:r w:rsidR="00BE0663" w:rsidRPr="00326DF1">
          <w:rPr>
            <w:rStyle w:val="Collegamentoipertestuale"/>
            <w:noProof/>
          </w:rPr>
          <w:t>27 Maggio</w:t>
        </w:r>
        <w:r w:rsidR="00BE0663">
          <w:rPr>
            <w:noProof/>
            <w:webHidden/>
          </w:rPr>
          <w:tab/>
        </w:r>
        <w:r w:rsidR="00BE0663">
          <w:rPr>
            <w:noProof/>
            <w:webHidden/>
          </w:rPr>
          <w:fldChar w:fldCharType="begin"/>
        </w:r>
        <w:r w:rsidR="00BE0663">
          <w:rPr>
            <w:noProof/>
            <w:webHidden/>
          </w:rPr>
          <w:instrText xml:space="preserve"> PAGEREF _Toc75156494 \h </w:instrText>
        </w:r>
        <w:r w:rsidR="00BE0663">
          <w:rPr>
            <w:noProof/>
            <w:webHidden/>
          </w:rPr>
        </w:r>
        <w:r w:rsidR="00BE0663">
          <w:rPr>
            <w:noProof/>
            <w:webHidden/>
          </w:rPr>
          <w:fldChar w:fldCharType="separate"/>
        </w:r>
        <w:r w:rsidR="00BE0663">
          <w:rPr>
            <w:noProof/>
            <w:webHidden/>
          </w:rPr>
          <w:t>872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95" w:history="1">
        <w:r w:rsidR="00BE0663" w:rsidRPr="00326DF1">
          <w:rPr>
            <w:rStyle w:val="Collegamentoipertestuale"/>
            <w:noProof/>
          </w:rPr>
          <w:t>Chi ascolta voi ascolta me, chi disprezza voi disprezza me</w:t>
        </w:r>
        <w:r w:rsidR="00BE0663">
          <w:rPr>
            <w:noProof/>
            <w:webHidden/>
          </w:rPr>
          <w:tab/>
        </w:r>
        <w:r w:rsidR="00BE0663">
          <w:rPr>
            <w:noProof/>
            <w:webHidden/>
          </w:rPr>
          <w:fldChar w:fldCharType="begin"/>
        </w:r>
        <w:r w:rsidR="00BE0663">
          <w:rPr>
            <w:noProof/>
            <w:webHidden/>
          </w:rPr>
          <w:instrText xml:space="preserve"> PAGEREF _Toc75156495 \h </w:instrText>
        </w:r>
        <w:r w:rsidR="00BE0663">
          <w:rPr>
            <w:noProof/>
            <w:webHidden/>
          </w:rPr>
        </w:r>
        <w:r w:rsidR="00BE0663">
          <w:rPr>
            <w:noProof/>
            <w:webHidden/>
          </w:rPr>
          <w:fldChar w:fldCharType="separate"/>
        </w:r>
        <w:r w:rsidR="00BE0663">
          <w:rPr>
            <w:noProof/>
            <w:webHidden/>
          </w:rPr>
          <w:t>872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96" w:history="1">
        <w:r w:rsidR="00BE0663" w:rsidRPr="00326DF1">
          <w:rPr>
            <w:rStyle w:val="Collegamentoipertestuale"/>
            <w:noProof/>
          </w:rPr>
          <w:t>ALLORA È GIUNTO A VOI IL REGNO DI DIO</w:t>
        </w:r>
        <w:r w:rsidR="00BE0663">
          <w:rPr>
            <w:noProof/>
            <w:webHidden/>
          </w:rPr>
          <w:tab/>
        </w:r>
        <w:r w:rsidR="00BE0663">
          <w:rPr>
            <w:noProof/>
            <w:webHidden/>
          </w:rPr>
          <w:fldChar w:fldCharType="begin"/>
        </w:r>
        <w:r w:rsidR="00BE0663">
          <w:rPr>
            <w:noProof/>
            <w:webHidden/>
          </w:rPr>
          <w:instrText xml:space="preserve"> PAGEREF _Toc75156496 \h </w:instrText>
        </w:r>
        <w:r w:rsidR="00BE0663">
          <w:rPr>
            <w:noProof/>
            <w:webHidden/>
          </w:rPr>
        </w:r>
        <w:r w:rsidR="00BE0663">
          <w:rPr>
            <w:noProof/>
            <w:webHidden/>
          </w:rPr>
          <w:fldChar w:fldCharType="separate"/>
        </w:r>
        <w:r w:rsidR="00BE0663">
          <w:rPr>
            <w:noProof/>
            <w:webHidden/>
          </w:rPr>
          <w:t>874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97" w:history="1">
        <w:r w:rsidR="00BE0663" w:rsidRPr="00326DF1">
          <w:rPr>
            <w:rStyle w:val="Collegamentoipertestuale"/>
            <w:noProof/>
          </w:rPr>
          <w:t>28 Maggio</w:t>
        </w:r>
        <w:r w:rsidR="00BE0663">
          <w:rPr>
            <w:noProof/>
            <w:webHidden/>
          </w:rPr>
          <w:tab/>
        </w:r>
        <w:r w:rsidR="00BE0663">
          <w:rPr>
            <w:noProof/>
            <w:webHidden/>
          </w:rPr>
          <w:fldChar w:fldCharType="begin"/>
        </w:r>
        <w:r w:rsidR="00BE0663">
          <w:rPr>
            <w:noProof/>
            <w:webHidden/>
          </w:rPr>
          <w:instrText xml:space="preserve"> PAGEREF _Toc75156497 \h </w:instrText>
        </w:r>
        <w:r w:rsidR="00BE0663">
          <w:rPr>
            <w:noProof/>
            <w:webHidden/>
          </w:rPr>
        </w:r>
        <w:r w:rsidR="00BE0663">
          <w:rPr>
            <w:noProof/>
            <w:webHidden/>
          </w:rPr>
          <w:fldChar w:fldCharType="separate"/>
        </w:r>
        <w:r w:rsidR="00BE0663">
          <w:rPr>
            <w:noProof/>
            <w:webHidden/>
          </w:rPr>
          <w:t>876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98" w:history="1">
        <w:r w:rsidR="00BE0663" w:rsidRPr="00326DF1">
          <w:rPr>
            <w:rStyle w:val="Collegamentoipertestuale"/>
            <w:noProof/>
          </w:rPr>
          <w:t>Perché è un mercenario e non gli importa delle pecore</w:t>
        </w:r>
        <w:r w:rsidR="00BE0663">
          <w:rPr>
            <w:noProof/>
            <w:webHidden/>
          </w:rPr>
          <w:tab/>
        </w:r>
        <w:r w:rsidR="00BE0663">
          <w:rPr>
            <w:noProof/>
            <w:webHidden/>
          </w:rPr>
          <w:fldChar w:fldCharType="begin"/>
        </w:r>
        <w:r w:rsidR="00BE0663">
          <w:rPr>
            <w:noProof/>
            <w:webHidden/>
          </w:rPr>
          <w:instrText xml:space="preserve"> PAGEREF _Toc75156498 \h </w:instrText>
        </w:r>
        <w:r w:rsidR="00BE0663">
          <w:rPr>
            <w:noProof/>
            <w:webHidden/>
          </w:rPr>
        </w:r>
        <w:r w:rsidR="00BE0663">
          <w:rPr>
            <w:noProof/>
            <w:webHidden/>
          </w:rPr>
          <w:fldChar w:fldCharType="separate"/>
        </w:r>
        <w:r w:rsidR="00BE0663">
          <w:rPr>
            <w:noProof/>
            <w:webHidden/>
          </w:rPr>
          <w:t>876</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499" w:history="1">
        <w:r w:rsidR="00BE0663" w:rsidRPr="00326DF1">
          <w:rPr>
            <w:rStyle w:val="Collegamentoipertestuale"/>
            <w:noProof/>
            <w:spacing w:val="-12"/>
          </w:rPr>
          <w:t>GUARDATEVI DAL LIEVITO DEI FARISEI E DAL LIEVITO DI ERODE!</w:t>
        </w:r>
        <w:r w:rsidR="00BE0663">
          <w:rPr>
            <w:noProof/>
            <w:webHidden/>
          </w:rPr>
          <w:tab/>
        </w:r>
        <w:r w:rsidR="00BE0663">
          <w:rPr>
            <w:noProof/>
            <w:webHidden/>
          </w:rPr>
          <w:fldChar w:fldCharType="begin"/>
        </w:r>
        <w:r w:rsidR="00BE0663">
          <w:rPr>
            <w:noProof/>
            <w:webHidden/>
          </w:rPr>
          <w:instrText xml:space="preserve"> PAGEREF _Toc75156499 \h </w:instrText>
        </w:r>
        <w:r w:rsidR="00BE0663">
          <w:rPr>
            <w:noProof/>
            <w:webHidden/>
          </w:rPr>
        </w:r>
        <w:r w:rsidR="00BE0663">
          <w:rPr>
            <w:noProof/>
            <w:webHidden/>
          </w:rPr>
          <w:fldChar w:fldCharType="separate"/>
        </w:r>
        <w:r w:rsidR="00BE0663">
          <w:rPr>
            <w:noProof/>
            <w:webHidden/>
          </w:rPr>
          <w:t>877</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500" w:history="1">
        <w:r w:rsidR="00BE0663" w:rsidRPr="00326DF1">
          <w:rPr>
            <w:rStyle w:val="Collegamentoipertestuale"/>
            <w:noProof/>
          </w:rPr>
          <w:t>29 Maggio</w:t>
        </w:r>
        <w:r w:rsidR="00BE0663">
          <w:rPr>
            <w:noProof/>
            <w:webHidden/>
          </w:rPr>
          <w:tab/>
        </w:r>
        <w:r w:rsidR="00BE0663">
          <w:rPr>
            <w:noProof/>
            <w:webHidden/>
          </w:rPr>
          <w:fldChar w:fldCharType="begin"/>
        </w:r>
        <w:r w:rsidR="00BE0663">
          <w:rPr>
            <w:noProof/>
            <w:webHidden/>
          </w:rPr>
          <w:instrText xml:space="preserve"> PAGEREF _Toc75156500 \h </w:instrText>
        </w:r>
        <w:r w:rsidR="00BE0663">
          <w:rPr>
            <w:noProof/>
            <w:webHidden/>
          </w:rPr>
        </w:r>
        <w:r w:rsidR="00BE0663">
          <w:rPr>
            <w:noProof/>
            <w:webHidden/>
          </w:rPr>
          <w:fldChar w:fldCharType="separate"/>
        </w:r>
        <w:r w:rsidR="00BE0663">
          <w:rPr>
            <w:noProof/>
            <w:webHidden/>
          </w:rPr>
          <w:t>879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501" w:history="1">
        <w:r w:rsidR="00BE0663" w:rsidRPr="00326DF1">
          <w:rPr>
            <w:rStyle w:val="Collegamentoipertestuale"/>
            <w:noProof/>
          </w:rPr>
          <w:t>«Quello che vuoi fare, fallo presto».</w:t>
        </w:r>
        <w:r w:rsidR="00BE0663">
          <w:rPr>
            <w:noProof/>
            <w:webHidden/>
          </w:rPr>
          <w:tab/>
        </w:r>
        <w:r w:rsidR="00BE0663">
          <w:rPr>
            <w:noProof/>
            <w:webHidden/>
          </w:rPr>
          <w:fldChar w:fldCharType="begin"/>
        </w:r>
        <w:r w:rsidR="00BE0663">
          <w:rPr>
            <w:noProof/>
            <w:webHidden/>
          </w:rPr>
          <w:instrText xml:space="preserve"> PAGEREF _Toc75156501 \h </w:instrText>
        </w:r>
        <w:r w:rsidR="00BE0663">
          <w:rPr>
            <w:noProof/>
            <w:webHidden/>
          </w:rPr>
        </w:r>
        <w:r w:rsidR="00BE0663">
          <w:rPr>
            <w:noProof/>
            <w:webHidden/>
          </w:rPr>
          <w:fldChar w:fldCharType="separate"/>
        </w:r>
        <w:r w:rsidR="00BE0663">
          <w:rPr>
            <w:noProof/>
            <w:webHidden/>
          </w:rPr>
          <w:t>879</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502" w:history="1">
        <w:r w:rsidR="00BE0663" w:rsidRPr="00326DF1">
          <w:rPr>
            <w:rStyle w:val="Collegamentoipertestuale"/>
            <w:noProof/>
          </w:rPr>
          <w:t>TUTTO È STATO DATO A ME DAL PADRE MIO</w:t>
        </w:r>
        <w:r w:rsidR="00BE0663">
          <w:rPr>
            <w:noProof/>
            <w:webHidden/>
          </w:rPr>
          <w:tab/>
        </w:r>
        <w:r w:rsidR="00BE0663">
          <w:rPr>
            <w:noProof/>
            <w:webHidden/>
          </w:rPr>
          <w:fldChar w:fldCharType="begin"/>
        </w:r>
        <w:r w:rsidR="00BE0663">
          <w:rPr>
            <w:noProof/>
            <w:webHidden/>
          </w:rPr>
          <w:instrText xml:space="preserve"> PAGEREF _Toc75156502 \h </w:instrText>
        </w:r>
        <w:r w:rsidR="00BE0663">
          <w:rPr>
            <w:noProof/>
            <w:webHidden/>
          </w:rPr>
        </w:r>
        <w:r w:rsidR="00BE0663">
          <w:rPr>
            <w:noProof/>
            <w:webHidden/>
          </w:rPr>
          <w:fldChar w:fldCharType="separate"/>
        </w:r>
        <w:r w:rsidR="00BE0663">
          <w:rPr>
            <w:noProof/>
            <w:webHidden/>
          </w:rPr>
          <w:t>880</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503" w:history="1">
        <w:r w:rsidR="00BE0663" w:rsidRPr="00326DF1">
          <w:rPr>
            <w:rStyle w:val="Collegamentoipertestuale"/>
            <w:noProof/>
          </w:rPr>
          <w:t>30 Maggio</w:t>
        </w:r>
        <w:r w:rsidR="00BE0663">
          <w:rPr>
            <w:noProof/>
            <w:webHidden/>
          </w:rPr>
          <w:tab/>
        </w:r>
        <w:r w:rsidR="00BE0663">
          <w:rPr>
            <w:noProof/>
            <w:webHidden/>
          </w:rPr>
          <w:fldChar w:fldCharType="begin"/>
        </w:r>
        <w:r w:rsidR="00BE0663">
          <w:rPr>
            <w:noProof/>
            <w:webHidden/>
          </w:rPr>
          <w:instrText xml:space="preserve"> PAGEREF _Toc75156503 \h </w:instrText>
        </w:r>
        <w:r w:rsidR="00BE0663">
          <w:rPr>
            <w:noProof/>
            <w:webHidden/>
          </w:rPr>
        </w:r>
        <w:r w:rsidR="00BE0663">
          <w:rPr>
            <w:noProof/>
            <w:webHidden/>
          </w:rPr>
          <w:fldChar w:fldCharType="separate"/>
        </w:r>
        <w:r w:rsidR="00BE0663">
          <w:rPr>
            <w:noProof/>
            <w:webHidden/>
          </w:rPr>
          <w:t>882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504" w:history="1">
        <w:r w:rsidR="00BE0663" w:rsidRPr="00326DF1">
          <w:rPr>
            <w:rStyle w:val="Collegamentoipertestuale"/>
            <w:noProof/>
          </w:rPr>
          <w:t>Ora, noi abbiamo il pensiero di Cristo</w:t>
        </w:r>
        <w:r w:rsidR="00BE0663">
          <w:rPr>
            <w:noProof/>
            <w:webHidden/>
          </w:rPr>
          <w:tab/>
        </w:r>
        <w:r w:rsidR="00BE0663">
          <w:rPr>
            <w:noProof/>
            <w:webHidden/>
          </w:rPr>
          <w:fldChar w:fldCharType="begin"/>
        </w:r>
        <w:r w:rsidR="00BE0663">
          <w:rPr>
            <w:noProof/>
            <w:webHidden/>
          </w:rPr>
          <w:instrText xml:space="preserve"> PAGEREF _Toc75156504 \h </w:instrText>
        </w:r>
        <w:r w:rsidR="00BE0663">
          <w:rPr>
            <w:noProof/>
            <w:webHidden/>
          </w:rPr>
        </w:r>
        <w:r w:rsidR="00BE0663">
          <w:rPr>
            <w:noProof/>
            <w:webHidden/>
          </w:rPr>
          <w:fldChar w:fldCharType="separate"/>
        </w:r>
        <w:r w:rsidR="00BE0663">
          <w:rPr>
            <w:noProof/>
            <w:webHidden/>
          </w:rPr>
          <w:t>882</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505" w:history="1">
        <w:r w:rsidR="00BE0663" w:rsidRPr="00326DF1">
          <w:rPr>
            <w:rStyle w:val="Collegamentoipertestuale"/>
            <w:noProof/>
            <w:spacing w:val="-8"/>
          </w:rPr>
          <w:t>A ME È STATO DATO OGNI POTERE IN CIELO E SULLA TERRA</w:t>
        </w:r>
        <w:r w:rsidR="00BE0663">
          <w:rPr>
            <w:noProof/>
            <w:webHidden/>
          </w:rPr>
          <w:tab/>
        </w:r>
        <w:r w:rsidR="00BE0663">
          <w:rPr>
            <w:noProof/>
            <w:webHidden/>
          </w:rPr>
          <w:fldChar w:fldCharType="begin"/>
        </w:r>
        <w:r w:rsidR="00BE0663">
          <w:rPr>
            <w:noProof/>
            <w:webHidden/>
          </w:rPr>
          <w:instrText xml:space="preserve"> PAGEREF _Toc75156505 \h </w:instrText>
        </w:r>
        <w:r w:rsidR="00BE0663">
          <w:rPr>
            <w:noProof/>
            <w:webHidden/>
          </w:rPr>
        </w:r>
        <w:r w:rsidR="00BE0663">
          <w:rPr>
            <w:noProof/>
            <w:webHidden/>
          </w:rPr>
          <w:fldChar w:fldCharType="separate"/>
        </w:r>
        <w:r w:rsidR="00BE0663">
          <w:rPr>
            <w:noProof/>
            <w:webHidden/>
          </w:rPr>
          <w:t>884</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506" w:history="1">
        <w:r w:rsidR="00BE0663" w:rsidRPr="00326DF1">
          <w:rPr>
            <w:rStyle w:val="Collegamentoipertestuale"/>
            <w:noProof/>
          </w:rPr>
          <w:t>31 Maggio</w:t>
        </w:r>
        <w:r w:rsidR="00BE0663">
          <w:rPr>
            <w:noProof/>
            <w:webHidden/>
          </w:rPr>
          <w:tab/>
        </w:r>
        <w:r w:rsidR="00BE0663">
          <w:rPr>
            <w:noProof/>
            <w:webHidden/>
          </w:rPr>
          <w:fldChar w:fldCharType="begin"/>
        </w:r>
        <w:r w:rsidR="00BE0663">
          <w:rPr>
            <w:noProof/>
            <w:webHidden/>
          </w:rPr>
          <w:instrText xml:space="preserve"> PAGEREF _Toc75156506 \h </w:instrText>
        </w:r>
        <w:r w:rsidR="00BE0663">
          <w:rPr>
            <w:noProof/>
            <w:webHidden/>
          </w:rPr>
        </w:r>
        <w:r w:rsidR="00BE0663">
          <w:rPr>
            <w:noProof/>
            <w:webHidden/>
          </w:rPr>
          <w:fldChar w:fldCharType="separate"/>
        </w:r>
        <w:r w:rsidR="00BE0663">
          <w:rPr>
            <w:noProof/>
            <w:webHidden/>
          </w:rPr>
          <w:t>885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507" w:history="1">
        <w:r w:rsidR="00BE0663" w:rsidRPr="00326DF1">
          <w:rPr>
            <w:rStyle w:val="Collegamentoipertestuale"/>
            <w:noProof/>
          </w:rPr>
          <w:t>Aiuto dei cristiani</w:t>
        </w:r>
        <w:r w:rsidR="00BE0663">
          <w:rPr>
            <w:noProof/>
            <w:webHidden/>
          </w:rPr>
          <w:tab/>
        </w:r>
        <w:r w:rsidR="00BE0663">
          <w:rPr>
            <w:noProof/>
            <w:webHidden/>
          </w:rPr>
          <w:fldChar w:fldCharType="begin"/>
        </w:r>
        <w:r w:rsidR="00BE0663">
          <w:rPr>
            <w:noProof/>
            <w:webHidden/>
          </w:rPr>
          <w:instrText xml:space="preserve"> PAGEREF _Toc75156507 \h </w:instrText>
        </w:r>
        <w:r w:rsidR="00BE0663">
          <w:rPr>
            <w:noProof/>
            <w:webHidden/>
          </w:rPr>
        </w:r>
        <w:r w:rsidR="00BE0663">
          <w:rPr>
            <w:noProof/>
            <w:webHidden/>
          </w:rPr>
          <w:fldChar w:fldCharType="separate"/>
        </w:r>
        <w:r w:rsidR="00BE0663">
          <w:rPr>
            <w:noProof/>
            <w:webHidden/>
          </w:rPr>
          <w:t>885</w:t>
        </w:r>
        <w:r w:rsidR="00BE0663">
          <w:rPr>
            <w:noProof/>
            <w:webHidden/>
          </w:rPr>
          <w:fldChar w:fldCharType="end"/>
        </w:r>
      </w:hyperlink>
    </w:p>
    <w:p w:rsidR="00BE0663" w:rsidRDefault="00372394">
      <w:pPr>
        <w:pStyle w:val="Sommario2"/>
        <w:tabs>
          <w:tab w:val="right" w:leader="dot" w:pos="9060"/>
        </w:tabs>
        <w:rPr>
          <w:rFonts w:eastAsiaTheme="minorEastAsia" w:cstheme="minorBidi"/>
          <w:smallCaps w:val="0"/>
          <w:noProof/>
          <w:sz w:val="22"/>
          <w:szCs w:val="22"/>
          <w:lang w:eastAsia="it-IT"/>
        </w:rPr>
      </w:pPr>
      <w:hyperlink w:anchor="_Toc75156508" w:history="1">
        <w:r w:rsidR="00BE0663" w:rsidRPr="00326DF1">
          <w:rPr>
            <w:rStyle w:val="Collegamentoipertestuale"/>
            <w:noProof/>
          </w:rPr>
          <w:t>UN PO’ DI GIARDINAGGIO SPIRITUALE</w:t>
        </w:r>
        <w:r w:rsidR="00BE0663">
          <w:rPr>
            <w:noProof/>
            <w:webHidden/>
          </w:rPr>
          <w:tab/>
        </w:r>
        <w:r w:rsidR="00BE0663">
          <w:rPr>
            <w:noProof/>
            <w:webHidden/>
          </w:rPr>
          <w:fldChar w:fldCharType="begin"/>
        </w:r>
        <w:r w:rsidR="00BE0663">
          <w:rPr>
            <w:noProof/>
            <w:webHidden/>
          </w:rPr>
          <w:instrText xml:space="preserve"> PAGEREF _Toc75156508 \h </w:instrText>
        </w:r>
        <w:r w:rsidR="00BE0663">
          <w:rPr>
            <w:noProof/>
            <w:webHidden/>
          </w:rPr>
        </w:r>
        <w:r w:rsidR="00BE0663">
          <w:rPr>
            <w:noProof/>
            <w:webHidden/>
          </w:rPr>
          <w:fldChar w:fldCharType="separate"/>
        </w:r>
        <w:r w:rsidR="00BE0663">
          <w:rPr>
            <w:noProof/>
            <w:webHidden/>
          </w:rPr>
          <w:t>887</w:t>
        </w:r>
        <w:r w:rsidR="00BE0663">
          <w:rPr>
            <w:noProof/>
            <w:webHidden/>
          </w:rPr>
          <w:fldChar w:fldCharType="end"/>
        </w:r>
      </w:hyperlink>
    </w:p>
    <w:p w:rsidR="00BE0663" w:rsidRDefault="00BE0663">
      <w:pPr>
        <w:pStyle w:val="Sommario1"/>
        <w:tabs>
          <w:tab w:val="right" w:leader="dot" w:pos="9060"/>
        </w:tabs>
        <w:rPr>
          <w:rStyle w:val="Collegamentoipertestuale"/>
          <w:noProof/>
        </w:rPr>
      </w:pPr>
    </w:p>
    <w:p w:rsidR="00BE0663" w:rsidRDefault="00BE0663">
      <w:pPr>
        <w:pStyle w:val="Sommario1"/>
        <w:tabs>
          <w:tab w:val="right" w:leader="dot" w:pos="9060"/>
        </w:tabs>
        <w:rPr>
          <w:rFonts w:eastAsiaTheme="minorEastAsia" w:cstheme="minorBidi"/>
          <w:b w:val="0"/>
          <w:bCs w:val="0"/>
          <w:caps w:val="0"/>
          <w:noProof/>
          <w:sz w:val="22"/>
          <w:szCs w:val="22"/>
          <w:lang w:eastAsia="it-IT"/>
        </w:rPr>
      </w:pPr>
      <w:hyperlink w:anchor="_Toc75156509" w:history="1">
        <w:r w:rsidRPr="00326DF1">
          <w:rPr>
            <w:rStyle w:val="Collegamentoipertestuale"/>
            <w:rFonts w:ascii="Arial" w:hAnsi="Arial" w:cs="Arial"/>
            <w:iCs/>
            <w:noProof/>
          </w:rPr>
          <w:t>INDICE</w:t>
        </w:r>
        <w:r>
          <w:rPr>
            <w:noProof/>
            <w:webHidden/>
          </w:rPr>
          <w:tab/>
        </w:r>
        <w:r>
          <w:rPr>
            <w:noProof/>
            <w:webHidden/>
          </w:rPr>
          <w:fldChar w:fldCharType="begin"/>
        </w:r>
        <w:r>
          <w:rPr>
            <w:noProof/>
            <w:webHidden/>
          </w:rPr>
          <w:instrText xml:space="preserve"> PAGEREF _Toc75156509 \h </w:instrText>
        </w:r>
        <w:r>
          <w:rPr>
            <w:noProof/>
            <w:webHidden/>
          </w:rPr>
        </w:r>
        <w:r>
          <w:rPr>
            <w:noProof/>
            <w:webHidden/>
          </w:rPr>
          <w:fldChar w:fldCharType="separate"/>
        </w:r>
        <w:r>
          <w:rPr>
            <w:noProof/>
            <w:webHidden/>
          </w:rPr>
          <w:t>893</w:t>
        </w:r>
        <w:r>
          <w:rPr>
            <w:noProof/>
            <w:webHidden/>
          </w:rPr>
          <w:fldChar w:fldCharType="end"/>
        </w:r>
      </w:hyperlink>
    </w:p>
    <w:p w:rsidR="00425E7A" w:rsidRPr="003E54A8" w:rsidRDefault="00812BA5" w:rsidP="003E54A8">
      <w:pPr>
        <w:pStyle w:val="Nessunaspaziatura"/>
        <w:rPr>
          <w:sz w:val="21"/>
          <w:szCs w:val="21"/>
        </w:rPr>
      </w:pPr>
      <w:r w:rsidRPr="00425E7A">
        <w:rPr>
          <w:sz w:val="21"/>
          <w:szCs w:val="21"/>
        </w:rPr>
        <w:fldChar w:fldCharType="end"/>
      </w:r>
    </w:p>
    <w:sectPr w:rsidR="00425E7A" w:rsidRPr="003E54A8" w:rsidSect="009A22FC">
      <w:type w:val="oddPag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394" w:rsidRDefault="00372394" w:rsidP="00E55ED5">
      <w:pPr>
        <w:spacing w:after="0" w:line="240" w:lineRule="auto"/>
      </w:pPr>
      <w:r>
        <w:separator/>
      </w:r>
    </w:p>
  </w:endnote>
  <w:endnote w:type="continuationSeparator" w:id="0">
    <w:p w:rsidR="00372394" w:rsidRDefault="00372394" w:rsidP="00E55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Greek2">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425856379"/>
      <w:docPartObj>
        <w:docPartGallery w:val="Page Numbers (Bottom of Page)"/>
        <w:docPartUnique/>
      </w:docPartObj>
    </w:sdtPr>
    <w:sdtEndPr/>
    <w:sdtContent>
      <w:p w:rsidR="00251DAF" w:rsidRPr="00A3520D" w:rsidRDefault="00251DAF">
        <w:pPr>
          <w:pStyle w:val="Pidipagina"/>
          <w:jc w:val="center"/>
          <w:rPr>
            <w:rFonts w:ascii="Century" w:hAnsi="Century"/>
          </w:rPr>
        </w:pPr>
        <w:r w:rsidRPr="00A3520D">
          <w:rPr>
            <w:rFonts w:ascii="Century" w:hAnsi="Century"/>
          </w:rPr>
          <w:fldChar w:fldCharType="begin"/>
        </w:r>
        <w:r w:rsidRPr="00A3520D">
          <w:rPr>
            <w:rFonts w:ascii="Century" w:hAnsi="Century"/>
          </w:rPr>
          <w:instrText>PAGE   \* MERGEFORMAT</w:instrText>
        </w:r>
        <w:r w:rsidRPr="00A3520D">
          <w:rPr>
            <w:rFonts w:ascii="Century" w:hAnsi="Century"/>
          </w:rPr>
          <w:fldChar w:fldCharType="separate"/>
        </w:r>
        <w:r w:rsidR="006A18FC">
          <w:rPr>
            <w:rFonts w:ascii="Century" w:hAnsi="Century"/>
            <w:noProof/>
          </w:rPr>
          <w:t>846</w:t>
        </w:r>
        <w:r w:rsidRPr="00A3520D">
          <w:rPr>
            <w:rFonts w:ascii="Century" w:hAnsi="Century"/>
          </w:rPr>
          <w:fldChar w:fldCharType="end"/>
        </w:r>
      </w:p>
    </w:sdtContent>
  </w:sdt>
  <w:p w:rsidR="00251DAF" w:rsidRDefault="00251DA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394" w:rsidRDefault="00372394" w:rsidP="00E55ED5">
      <w:pPr>
        <w:spacing w:after="0" w:line="240" w:lineRule="auto"/>
      </w:pPr>
      <w:r>
        <w:separator/>
      </w:r>
    </w:p>
  </w:footnote>
  <w:footnote w:type="continuationSeparator" w:id="0">
    <w:p w:rsidR="00372394" w:rsidRDefault="00372394" w:rsidP="00E55E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11.5pt" o:bullet="t">
        <v:imagedata r:id="rId1" o:title="clip_image001"/>
      </v:shape>
    </w:pict>
  </w:numPicBullet>
  <w:abstractNum w:abstractNumId="0" w15:restartNumberingAfterBreak="0">
    <w:nsid w:val="13A14B3D"/>
    <w:multiLevelType w:val="multilevel"/>
    <w:tmpl w:val="6166E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DD493B"/>
    <w:multiLevelType w:val="multilevel"/>
    <w:tmpl w:val="3990C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E203A7"/>
    <w:multiLevelType w:val="hybridMultilevel"/>
    <w:tmpl w:val="785E21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92232B3"/>
    <w:multiLevelType w:val="multilevel"/>
    <w:tmpl w:val="58F2B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C615FB"/>
    <w:multiLevelType w:val="hybridMultilevel"/>
    <w:tmpl w:val="D9D8B1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58242C1"/>
    <w:multiLevelType w:val="hybridMultilevel"/>
    <w:tmpl w:val="1FD22E0A"/>
    <w:lvl w:ilvl="0" w:tplc="C0088DE0">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it-IT" w:vendorID="64" w:dllVersion="131078" w:nlCheck="1" w:checkStyle="0"/>
  <w:activeWritingStyle w:appName="MSWord" w:lang="fr-FR" w:vendorID="64" w:dllVersion="131078" w:nlCheck="1" w:checkStyle="1"/>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8F8"/>
    <w:rsid w:val="000005BC"/>
    <w:rsid w:val="00001289"/>
    <w:rsid w:val="00001B04"/>
    <w:rsid w:val="0000267F"/>
    <w:rsid w:val="000027B3"/>
    <w:rsid w:val="00002846"/>
    <w:rsid w:val="00003B14"/>
    <w:rsid w:val="00006C7B"/>
    <w:rsid w:val="000072F4"/>
    <w:rsid w:val="00013041"/>
    <w:rsid w:val="00014385"/>
    <w:rsid w:val="000177A4"/>
    <w:rsid w:val="00020932"/>
    <w:rsid w:val="00022029"/>
    <w:rsid w:val="00022425"/>
    <w:rsid w:val="00024B14"/>
    <w:rsid w:val="000255D0"/>
    <w:rsid w:val="00026F11"/>
    <w:rsid w:val="00032F4E"/>
    <w:rsid w:val="000363BC"/>
    <w:rsid w:val="00037ACC"/>
    <w:rsid w:val="0004393D"/>
    <w:rsid w:val="00043D54"/>
    <w:rsid w:val="00043D82"/>
    <w:rsid w:val="000551FC"/>
    <w:rsid w:val="00056979"/>
    <w:rsid w:val="000570EA"/>
    <w:rsid w:val="00057937"/>
    <w:rsid w:val="00060589"/>
    <w:rsid w:val="00060945"/>
    <w:rsid w:val="000625E1"/>
    <w:rsid w:val="00062781"/>
    <w:rsid w:val="00064C16"/>
    <w:rsid w:val="00066DF9"/>
    <w:rsid w:val="00073DC2"/>
    <w:rsid w:val="0007695D"/>
    <w:rsid w:val="000776AD"/>
    <w:rsid w:val="00077C58"/>
    <w:rsid w:val="000802AB"/>
    <w:rsid w:val="0008188F"/>
    <w:rsid w:val="0008455A"/>
    <w:rsid w:val="000859D7"/>
    <w:rsid w:val="000871C1"/>
    <w:rsid w:val="00087600"/>
    <w:rsid w:val="00090414"/>
    <w:rsid w:val="00091421"/>
    <w:rsid w:val="00091EFF"/>
    <w:rsid w:val="000934C2"/>
    <w:rsid w:val="000A13C7"/>
    <w:rsid w:val="000A1C88"/>
    <w:rsid w:val="000A5926"/>
    <w:rsid w:val="000A6C3E"/>
    <w:rsid w:val="000A7C29"/>
    <w:rsid w:val="000B0323"/>
    <w:rsid w:val="000B080A"/>
    <w:rsid w:val="000B2385"/>
    <w:rsid w:val="000B4145"/>
    <w:rsid w:val="000B54F2"/>
    <w:rsid w:val="000B71F1"/>
    <w:rsid w:val="000C0BAB"/>
    <w:rsid w:val="000C120F"/>
    <w:rsid w:val="000C166F"/>
    <w:rsid w:val="000C2D13"/>
    <w:rsid w:val="000C5610"/>
    <w:rsid w:val="000D2FCC"/>
    <w:rsid w:val="000D4426"/>
    <w:rsid w:val="000D59ED"/>
    <w:rsid w:val="000D6794"/>
    <w:rsid w:val="000D6DBF"/>
    <w:rsid w:val="000D7335"/>
    <w:rsid w:val="000E2EBD"/>
    <w:rsid w:val="000E5CD6"/>
    <w:rsid w:val="000E6055"/>
    <w:rsid w:val="000E6887"/>
    <w:rsid w:val="000F0145"/>
    <w:rsid w:val="000F15E3"/>
    <w:rsid w:val="000F36C6"/>
    <w:rsid w:val="000F3BD5"/>
    <w:rsid w:val="000F43A4"/>
    <w:rsid w:val="000F4928"/>
    <w:rsid w:val="000F4EC2"/>
    <w:rsid w:val="00100748"/>
    <w:rsid w:val="00102107"/>
    <w:rsid w:val="00102976"/>
    <w:rsid w:val="001036F2"/>
    <w:rsid w:val="00104210"/>
    <w:rsid w:val="00105422"/>
    <w:rsid w:val="001105F1"/>
    <w:rsid w:val="00110712"/>
    <w:rsid w:val="001126D2"/>
    <w:rsid w:val="001132A2"/>
    <w:rsid w:val="0011507E"/>
    <w:rsid w:val="00116DC5"/>
    <w:rsid w:val="00117150"/>
    <w:rsid w:val="001235A3"/>
    <w:rsid w:val="00123BCA"/>
    <w:rsid w:val="00126866"/>
    <w:rsid w:val="001268CC"/>
    <w:rsid w:val="00126A81"/>
    <w:rsid w:val="0012773D"/>
    <w:rsid w:val="001277A6"/>
    <w:rsid w:val="001304FD"/>
    <w:rsid w:val="001318F8"/>
    <w:rsid w:val="00131DFE"/>
    <w:rsid w:val="00131FD5"/>
    <w:rsid w:val="001324C9"/>
    <w:rsid w:val="001345EE"/>
    <w:rsid w:val="0013477D"/>
    <w:rsid w:val="00134A03"/>
    <w:rsid w:val="001358E2"/>
    <w:rsid w:val="00135C89"/>
    <w:rsid w:val="00136403"/>
    <w:rsid w:val="00137B04"/>
    <w:rsid w:val="001407CE"/>
    <w:rsid w:val="001415A0"/>
    <w:rsid w:val="0014183D"/>
    <w:rsid w:val="001441A3"/>
    <w:rsid w:val="00145B03"/>
    <w:rsid w:val="00150690"/>
    <w:rsid w:val="00156AC3"/>
    <w:rsid w:val="00157684"/>
    <w:rsid w:val="00161663"/>
    <w:rsid w:val="00164ABC"/>
    <w:rsid w:val="00167938"/>
    <w:rsid w:val="00173360"/>
    <w:rsid w:val="00173931"/>
    <w:rsid w:val="00177B13"/>
    <w:rsid w:val="001820A7"/>
    <w:rsid w:val="00183C30"/>
    <w:rsid w:val="00186C73"/>
    <w:rsid w:val="00187DEF"/>
    <w:rsid w:val="00194DF9"/>
    <w:rsid w:val="00196151"/>
    <w:rsid w:val="00196691"/>
    <w:rsid w:val="00197A1D"/>
    <w:rsid w:val="001A021E"/>
    <w:rsid w:val="001A044E"/>
    <w:rsid w:val="001A0DDE"/>
    <w:rsid w:val="001A12A8"/>
    <w:rsid w:val="001A1FBB"/>
    <w:rsid w:val="001A2067"/>
    <w:rsid w:val="001A2A3A"/>
    <w:rsid w:val="001A369F"/>
    <w:rsid w:val="001A3981"/>
    <w:rsid w:val="001B0D1E"/>
    <w:rsid w:val="001B0DA5"/>
    <w:rsid w:val="001B1459"/>
    <w:rsid w:val="001B17CF"/>
    <w:rsid w:val="001B1BCC"/>
    <w:rsid w:val="001B23D9"/>
    <w:rsid w:val="001B2D01"/>
    <w:rsid w:val="001B34B9"/>
    <w:rsid w:val="001B4D73"/>
    <w:rsid w:val="001B5842"/>
    <w:rsid w:val="001B7FF9"/>
    <w:rsid w:val="001C090F"/>
    <w:rsid w:val="001C1322"/>
    <w:rsid w:val="001C244B"/>
    <w:rsid w:val="001C2503"/>
    <w:rsid w:val="001C4A7F"/>
    <w:rsid w:val="001C6281"/>
    <w:rsid w:val="001C6BD1"/>
    <w:rsid w:val="001D06F1"/>
    <w:rsid w:val="001D0AD5"/>
    <w:rsid w:val="001D310F"/>
    <w:rsid w:val="001D3818"/>
    <w:rsid w:val="001D61F1"/>
    <w:rsid w:val="001D6D33"/>
    <w:rsid w:val="001E1585"/>
    <w:rsid w:val="001E2403"/>
    <w:rsid w:val="001E2C49"/>
    <w:rsid w:val="001E7E0D"/>
    <w:rsid w:val="001F094C"/>
    <w:rsid w:val="001F4334"/>
    <w:rsid w:val="001F6A69"/>
    <w:rsid w:val="00201192"/>
    <w:rsid w:val="0020334D"/>
    <w:rsid w:val="00203980"/>
    <w:rsid w:val="0020509D"/>
    <w:rsid w:val="002056FA"/>
    <w:rsid w:val="00205C50"/>
    <w:rsid w:val="002063B9"/>
    <w:rsid w:val="0020681F"/>
    <w:rsid w:val="00210279"/>
    <w:rsid w:val="00212033"/>
    <w:rsid w:val="0021205F"/>
    <w:rsid w:val="00212C21"/>
    <w:rsid w:val="00212E49"/>
    <w:rsid w:val="00214004"/>
    <w:rsid w:val="002143A0"/>
    <w:rsid w:val="002163B6"/>
    <w:rsid w:val="002169D0"/>
    <w:rsid w:val="00221A81"/>
    <w:rsid w:val="002228DE"/>
    <w:rsid w:val="00223231"/>
    <w:rsid w:val="00224E59"/>
    <w:rsid w:val="00224FCC"/>
    <w:rsid w:val="0022553D"/>
    <w:rsid w:val="00226FEF"/>
    <w:rsid w:val="00230CDA"/>
    <w:rsid w:val="0023495C"/>
    <w:rsid w:val="00237CCC"/>
    <w:rsid w:val="00237FD0"/>
    <w:rsid w:val="00240F84"/>
    <w:rsid w:val="00241BEF"/>
    <w:rsid w:val="0024303B"/>
    <w:rsid w:val="00243863"/>
    <w:rsid w:val="00245E1A"/>
    <w:rsid w:val="00250725"/>
    <w:rsid w:val="00251DAF"/>
    <w:rsid w:val="002525E3"/>
    <w:rsid w:val="00255294"/>
    <w:rsid w:val="00255A25"/>
    <w:rsid w:val="00256659"/>
    <w:rsid w:val="00257DA2"/>
    <w:rsid w:val="0026124F"/>
    <w:rsid w:val="00262067"/>
    <w:rsid w:val="00262EA6"/>
    <w:rsid w:val="00264D22"/>
    <w:rsid w:val="00264E24"/>
    <w:rsid w:val="00265E20"/>
    <w:rsid w:val="0026660D"/>
    <w:rsid w:val="00267EC9"/>
    <w:rsid w:val="00272742"/>
    <w:rsid w:val="00275C1D"/>
    <w:rsid w:val="00275E42"/>
    <w:rsid w:val="00276063"/>
    <w:rsid w:val="00282A79"/>
    <w:rsid w:val="00282C20"/>
    <w:rsid w:val="0028337C"/>
    <w:rsid w:val="00286D28"/>
    <w:rsid w:val="00286D7B"/>
    <w:rsid w:val="00293AF0"/>
    <w:rsid w:val="00294130"/>
    <w:rsid w:val="0029595A"/>
    <w:rsid w:val="002975CF"/>
    <w:rsid w:val="002978C2"/>
    <w:rsid w:val="002A154B"/>
    <w:rsid w:val="002A1E1C"/>
    <w:rsid w:val="002A30FD"/>
    <w:rsid w:val="002A5583"/>
    <w:rsid w:val="002A5774"/>
    <w:rsid w:val="002A792D"/>
    <w:rsid w:val="002B01D8"/>
    <w:rsid w:val="002B0543"/>
    <w:rsid w:val="002B427A"/>
    <w:rsid w:val="002B6438"/>
    <w:rsid w:val="002B690E"/>
    <w:rsid w:val="002C2A25"/>
    <w:rsid w:val="002C471F"/>
    <w:rsid w:val="002C4B3F"/>
    <w:rsid w:val="002C52AA"/>
    <w:rsid w:val="002C63C5"/>
    <w:rsid w:val="002C7D86"/>
    <w:rsid w:val="002D0057"/>
    <w:rsid w:val="002D0850"/>
    <w:rsid w:val="002D31A2"/>
    <w:rsid w:val="002D334F"/>
    <w:rsid w:val="002D4BEE"/>
    <w:rsid w:val="002D69F6"/>
    <w:rsid w:val="002D731D"/>
    <w:rsid w:val="002E0588"/>
    <w:rsid w:val="002E0D12"/>
    <w:rsid w:val="002E3339"/>
    <w:rsid w:val="002E39DA"/>
    <w:rsid w:val="002E5CEA"/>
    <w:rsid w:val="002E740A"/>
    <w:rsid w:val="002F1FE4"/>
    <w:rsid w:val="002F2378"/>
    <w:rsid w:val="002F6836"/>
    <w:rsid w:val="002F776A"/>
    <w:rsid w:val="00300179"/>
    <w:rsid w:val="00300536"/>
    <w:rsid w:val="00302C36"/>
    <w:rsid w:val="003034FA"/>
    <w:rsid w:val="00303904"/>
    <w:rsid w:val="00304262"/>
    <w:rsid w:val="003060D6"/>
    <w:rsid w:val="003068EA"/>
    <w:rsid w:val="003070AF"/>
    <w:rsid w:val="00307CA1"/>
    <w:rsid w:val="00310B6E"/>
    <w:rsid w:val="00310FEE"/>
    <w:rsid w:val="003119D6"/>
    <w:rsid w:val="00312A7B"/>
    <w:rsid w:val="00315193"/>
    <w:rsid w:val="003157E5"/>
    <w:rsid w:val="00316DBE"/>
    <w:rsid w:val="00317548"/>
    <w:rsid w:val="00321E82"/>
    <w:rsid w:val="003234DF"/>
    <w:rsid w:val="00324848"/>
    <w:rsid w:val="00324E8E"/>
    <w:rsid w:val="00330B1C"/>
    <w:rsid w:val="00330EAB"/>
    <w:rsid w:val="00333779"/>
    <w:rsid w:val="0033406B"/>
    <w:rsid w:val="00335020"/>
    <w:rsid w:val="00335A50"/>
    <w:rsid w:val="00340D2E"/>
    <w:rsid w:val="00341821"/>
    <w:rsid w:val="0034185E"/>
    <w:rsid w:val="00342CC8"/>
    <w:rsid w:val="00352FC3"/>
    <w:rsid w:val="0035425B"/>
    <w:rsid w:val="003550A5"/>
    <w:rsid w:val="003550A9"/>
    <w:rsid w:val="00360148"/>
    <w:rsid w:val="00360B3F"/>
    <w:rsid w:val="00360CE7"/>
    <w:rsid w:val="00364E1D"/>
    <w:rsid w:val="00365375"/>
    <w:rsid w:val="003655BF"/>
    <w:rsid w:val="0036673C"/>
    <w:rsid w:val="00370FA7"/>
    <w:rsid w:val="00372219"/>
    <w:rsid w:val="00372394"/>
    <w:rsid w:val="00373920"/>
    <w:rsid w:val="00373E95"/>
    <w:rsid w:val="003746DC"/>
    <w:rsid w:val="003778A1"/>
    <w:rsid w:val="00381E63"/>
    <w:rsid w:val="00382ECA"/>
    <w:rsid w:val="00382F0F"/>
    <w:rsid w:val="00384570"/>
    <w:rsid w:val="0038473B"/>
    <w:rsid w:val="003900BF"/>
    <w:rsid w:val="003908ED"/>
    <w:rsid w:val="0039166B"/>
    <w:rsid w:val="00392AE9"/>
    <w:rsid w:val="00393717"/>
    <w:rsid w:val="00394019"/>
    <w:rsid w:val="00394DD5"/>
    <w:rsid w:val="00395B73"/>
    <w:rsid w:val="00397359"/>
    <w:rsid w:val="003A1647"/>
    <w:rsid w:val="003A1EF1"/>
    <w:rsid w:val="003A2E70"/>
    <w:rsid w:val="003A40E2"/>
    <w:rsid w:val="003A485D"/>
    <w:rsid w:val="003A542D"/>
    <w:rsid w:val="003A6800"/>
    <w:rsid w:val="003B23B9"/>
    <w:rsid w:val="003B2D80"/>
    <w:rsid w:val="003B532C"/>
    <w:rsid w:val="003B586A"/>
    <w:rsid w:val="003C1074"/>
    <w:rsid w:val="003C17B6"/>
    <w:rsid w:val="003C18FF"/>
    <w:rsid w:val="003C1A62"/>
    <w:rsid w:val="003C2B1F"/>
    <w:rsid w:val="003C4D99"/>
    <w:rsid w:val="003C50E0"/>
    <w:rsid w:val="003C58C4"/>
    <w:rsid w:val="003C5FC5"/>
    <w:rsid w:val="003D0BF9"/>
    <w:rsid w:val="003D4AE1"/>
    <w:rsid w:val="003D4DD9"/>
    <w:rsid w:val="003D7B8A"/>
    <w:rsid w:val="003E0200"/>
    <w:rsid w:val="003E2E04"/>
    <w:rsid w:val="003E5190"/>
    <w:rsid w:val="003E54A8"/>
    <w:rsid w:val="003E651E"/>
    <w:rsid w:val="003E7A65"/>
    <w:rsid w:val="003F0A1C"/>
    <w:rsid w:val="003F10C2"/>
    <w:rsid w:val="003F1738"/>
    <w:rsid w:val="003F1C73"/>
    <w:rsid w:val="003F1D3B"/>
    <w:rsid w:val="003F2A35"/>
    <w:rsid w:val="003F3F3F"/>
    <w:rsid w:val="003F48A2"/>
    <w:rsid w:val="00400753"/>
    <w:rsid w:val="004009F5"/>
    <w:rsid w:val="004022EA"/>
    <w:rsid w:val="0040361C"/>
    <w:rsid w:val="00404D3F"/>
    <w:rsid w:val="00406FF6"/>
    <w:rsid w:val="00407812"/>
    <w:rsid w:val="00407BAF"/>
    <w:rsid w:val="00410E29"/>
    <w:rsid w:val="004115EC"/>
    <w:rsid w:val="00411D9A"/>
    <w:rsid w:val="0041480D"/>
    <w:rsid w:val="00415EF9"/>
    <w:rsid w:val="00416163"/>
    <w:rsid w:val="00416B7A"/>
    <w:rsid w:val="0042099D"/>
    <w:rsid w:val="004226A7"/>
    <w:rsid w:val="00423128"/>
    <w:rsid w:val="00424C1E"/>
    <w:rsid w:val="00424CCD"/>
    <w:rsid w:val="00425E7A"/>
    <w:rsid w:val="00425ED6"/>
    <w:rsid w:val="004305FF"/>
    <w:rsid w:val="0043348C"/>
    <w:rsid w:val="00437D51"/>
    <w:rsid w:val="00444777"/>
    <w:rsid w:val="00450DBB"/>
    <w:rsid w:val="00450E73"/>
    <w:rsid w:val="00451702"/>
    <w:rsid w:val="00454464"/>
    <w:rsid w:val="004552C8"/>
    <w:rsid w:val="00456358"/>
    <w:rsid w:val="00462C72"/>
    <w:rsid w:val="004635D7"/>
    <w:rsid w:val="004635DB"/>
    <w:rsid w:val="00464549"/>
    <w:rsid w:val="004646E8"/>
    <w:rsid w:val="004676C4"/>
    <w:rsid w:val="004677DE"/>
    <w:rsid w:val="00472D80"/>
    <w:rsid w:val="00476D7D"/>
    <w:rsid w:val="004771B5"/>
    <w:rsid w:val="004778D4"/>
    <w:rsid w:val="00477C58"/>
    <w:rsid w:val="00477FAD"/>
    <w:rsid w:val="004824E8"/>
    <w:rsid w:val="0048317D"/>
    <w:rsid w:val="00483AAB"/>
    <w:rsid w:val="00483C0A"/>
    <w:rsid w:val="00483FBA"/>
    <w:rsid w:val="00484023"/>
    <w:rsid w:val="004852F5"/>
    <w:rsid w:val="00486FC5"/>
    <w:rsid w:val="0048705E"/>
    <w:rsid w:val="00487307"/>
    <w:rsid w:val="004874E5"/>
    <w:rsid w:val="00487B2A"/>
    <w:rsid w:val="004905A7"/>
    <w:rsid w:val="00490C1C"/>
    <w:rsid w:val="00490EDB"/>
    <w:rsid w:val="004925F1"/>
    <w:rsid w:val="004935DE"/>
    <w:rsid w:val="00493D2C"/>
    <w:rsid w:val="00493F73"/>
    <w:rsid w:val="00495F38"/>
    <w:rsid w:val="004A0C11"/>
    <w:rsid w:val="004A2ED6"/>
    <w:rsid w:val="004A4F51"/>
    <w:rsid w:val="004A6049"/>
    <w:rsid w:val="004B1E60"/>
    <w:rsid w:val="004B3695"/>
    <w:rsid w:val="004B7AAE"/>
    <w:rsid w:val="004B7C8E"/>
    <w:rsid w:val="004B7CEE"/>
    <w:rsid w:val="004C2386"/>
    <w:rsid w:val="004C3238"/>
    <w:rsid w:val="004C3779"/>
    <w:rsid w:val="004C3835"/>
    <w:rsid w:val="004C3D1E"/>
    <w:rsid w:val="004D0381"/>
    <w:rsid w:val="004D2F73"/>
    <w:rsid w:val="004D3F6B"/>
    <w:rsid w:val="004D4C54"/>
    <w:rsid w:val="004D66D9"/>
    <w:rsid w:val="004D78AE"/>
    <w:rsid w:val="004E0EBE"/>
    <w:rsid w:val="004E1B7F"/>
    <w:rsid w:val="004E1FF1"/>
    <w:rsid w:val="004E44FF"/>
    <w:rsid w:val="004E4DF6"/>
    <w:rsid w:val="004E675A"/>
    <w:rsid w:val="004E6EF2"/>
    <w:rsid w:val="004E7B00"/>
    <w:rsid w:val="004F2A49"/>
    <w:rsid w:val="004F35D0"/>
    <w:rsid w:val="004F5298"/>
    <w:rsid w:val="004F5558"/>
    <w:rsid w:val="004F5A3E"/>
    <w:rsid w:val="004F6727"/>
    <w:rsid w:val="004F733E"/>
    <w:rsid w:val="004F7F19"/>
    <w:rsid w:val="00500C3E"/>
    <w:rsid w:val="0050193E"/>
    <w:rsid w:val="00501F20"/>
    <w:rsid w:val="005035F5"/>
    <w:rsid w:val="005046D9"/>
    <w:rsid w:val="0050504B"/>
    <w:rsid w:val="0050539B"/>
    <w:rsid w:val="00505BD1"/>
    <w:rsid w:val="005079BD"/>
    <w:rsid w:val="00511582"/>
    <w:rsid w:val="00511A4B"/>
    <w:rsid w:val="005131CB"/>
    <w:rsid w:val="005155AD"/>
    <w:rsid w:val="00516D73"/>
    <w:rsid w:val="005249AC"/>
    <w:rsid w:val="00525892"/>
    <w:rsid w:val="0053109F"/>
    <w:rsid w:val="00534E89"/>
    <w:rsid w:val="00535D19"/>
    <w:rsid w:val="00536E79"/>
    <w:rsid w:val="005376DD"/>
    <w:rsid w:val="00540416"/>
    <w:rsid w:val="005416B2"/>
    <w:rsid w:val="005417CE"/>
    <w:rsid w:val="0054339D"/>
    <w:rsid w:val="00543EDB"/>
    <w:rsid w:val="00543F8B"/>
    <w:rsid w:val="00545972"/>
    <w:rsid w:val="00550918"/>
    <w:rsid w:val="00551D48"/>
    <w:rsid w:val="005538EA"/>
    <w:rsid w:val="00554543"/>
    <w:rsid w:val="005565D4"/>
    <w:rsid w:val="0056044C"/>
    <w:rsid w:val="005633C9"/>
    <w:rsid w:val="005642A6"/>
    <w:rsid w:val="00564618"/>
    <w:rsid w:val="00564646"/>
    <w:rsid w:val="00564B5C"/>
    <w:rsid w:val="00566F00"/>
    <w:rsid w:val="00566F8C"/>
    <w:rsid w:val="00567E2C"/>
    <w:rsid w:val="0057205C"/>
    <w:rsid w:val="00574894"/>
    <w:rsid w:val="0057583B"/>
    <w:rsid w:val="00581864"/>
    <w:rsid w:val="00585B78"/>
    <w:rsid w:val="00586E2B"/>
    <w:rsid w:val="005901BA"/>
    <w:rsid w:val="00590ECA"/>
    <w:rsid w:val="00592768"/>
    <w:rsid w:val="0059306C"/>
    <w:rsid w:val="00593DFE"/>
    <w:rsid w:val="0059694D"/>
    <w:rsid w:val="005971E5"/>
    <w:rsid w:val="005A1C94"/>
    <w:rsid w:val="005A24A0"/>
    <w:rsid w:val="005A3779"/>
    <w:rsid w:val="005A46CD"/>
    <w:rsid w:val="005B0195"/>
    <w:rsid w:val="005B10ED"/>
    <w:rsid w:val="005B1CCF"/>
    <w:rsid w:val="005B1FBD"/>
    <w:rsid w:val="005B354C"/>
    <w:rsid w:val="005B409D"/>
    <w:rsid w:val="005B5C5E"/>
    <w:rsid w:val="005B5EBA"/>
    <w:rsid w:val="005B5F46"/>
    <w:rsid w:val="005B77B8"/>
    <w:rsid w:val="005C48F5"/>
    <w:rsid w:val="005C6E75"/>
    <w:rsid w:val="005C7250"/>
    <w:rsid w:val="005D1B23"/>
    <w:rsid w:val="005D4580"/>
    <w:rsid w:val="005D4B8E"/>
    <w:rsid w:val="005D6A82"/>
    <w:rsid w:val="005D7022"/>
    <w:rsid w:val="005E0D9F"/>
    <w:rsid w:val="005E21A9"/>
    <w:rsid w:val="005E2253"/>
    <w:rsid w:val="005E3BA9"/>
    <w:rsid w:val="005E3E4A"/>
    <w:rsid w:val="005E4932"/>
    <w:rsid w:val="005E4E4E"/>
    <w:rsid w:val="005E576D"/>
    <w:rsid w:val="005F01DA"/>
    <w:rsid w:val="005F0312"/>
    <w:rsid w:val="005F1AFE"/>
    <w:rsid w:val="005F357A"/>
    <w:rsid w:val="005F37B5"/>
    <w:rsid w:val="005F4E9E"/>
    <w:rsid w:val="005F5BE2"/>
    <w:rsid w:val="005F5C28"/>
    <w:rsid w:val="005F60F4"/>
    <w:rsid w:val="00600F78"/>
    <w:rsid w:val="006015EC"/>
    <w:rsid w:val="00601AC8"/>
    <w:rsid w:val="00604B44"/>
    <w:rsid w:val="00604CCC"/>
    <w:rsid w:val="00605272"/>
    <w:rsid w:val="006054A3"/>
    <w:rsid w:val="00607004"/>
    <w:rsid w:val="006102BE"/>
    <w:rsid w:val="00611C05"/>
    <w:rsid w:val="00611EAF"/>
    <w:rsid w:val="00613107"/>
    <w:rsid w:val="00614668"/>
    <w:rsid w:val="0061567C"/>
    <w:rsid w:val="00616788"/>
    <w:rsid w:val="006174A0"/>
    <w:rsid w:val="00620112"/>
    <w:rsid w:val="006203F4"/>
    <w:rsid w:val="00621C8A"/>
    <w:rsid w:val="00623214"/>
    <w:rsid w:val="00625150"/>
    <w:rsid w:val="00625376"/>
    <w:rsid w:val="006317DC"/>
    <w:rsid w:val="00631E6B"/>
    <w:rsid w:val="00633B93"/>
    <w:rsid w:val="00634B4A"/>
    <w:rsid w:val="00635D77"/>
    <w:rsid w:val="00636EE0"/>
    <w:rsid w:val="00641EF5"/>
    <w:rsid w:val="006441BA"/>
    <w:rsid w:val="00644248"/>
    <w:rsid w:val="00644D2F"/>
    <w:rsid w:val="00644E31"/>
    <w:rsid w:val="00645BE1"/>
    <w:rsid w:val="00646058"/>
    <w:rsid w:val="0064632F"/>
    <w:rsid w:val="00647904"/>
    <w:rsid w:val="006519E3"/>
    <w:rsid w:val="0065245B"/>
    <w:rsid w:val="00653742"/>
    <w:rsid w:val="00654970"/>
    <w:rsid w:val="00655E2B"/>
    <w:rsid w:val="006561D9"/>
    <w:rsid w:val="0065756D"/>
    <w:rsid w:val="00660DF6"/>
    <w:rsid w:val="00662D8A"/>
    <w:rsid w:val="00664637"/>
    <w:rsid w:val="00664E0D"/>
    <w:rsid w:val="00667400"/>
    <w:rsid w:val="0067152C"/>
    <w:rsid w:val="00673A19"/>
    <w:rsid w:val="00673FC6"/>
    <w:rsid w:val="006748D6"/>
    <w:rsid w:val="00674961"/>
    <w:rsid w:val="00675420"/>
    <w:rsid w:val="00675517"/>
    <w:rsid w:val="006760AE"/>
    <w:rsid w:val="00676848"/>
    <w:rsid w:val="006776D8"/>
    <w:rsid w:val="00677C87"/>
    <w:rsid w:val="00681A80"/>
    <w:rsid w:val="00682CF6"/>
    <w:rsid w:val="006856CB"/>
    <w:rsid w:val="006905E0"/>
    <w:rsid w:val="00690DC3"/>
    <w:rsid w:val="006943EB"/>
    <w:rsid w:val="00695231"/>
    <w:rsid w:val="00695285"/>
    <w:rsid w:val="00695ADC"/>
    <w:rsid w:val="006974A5"/>
    <w:rsid w:val="006A0696"/>
    <w:rsid w:val="006A1294"/>
    <w:rsid w:val="006A1574"/>
    <w:rsid w:val="006A1730"/>
    <w:rsid w:val="006A18FC"/>
    <w:rsid w:val="006A1A32"/>
    <w:rsid w:val="006A3BC3"/>
    <w:rsid w:val="006A45B8"/>
    <w:rsid w:val="006A5CDE"/>
    <w:rsid w:val="006A67F5"/>
    <w:rsid w:val="006B2217"/>
    <w:rsid w:val="006B2AE5"/>
    <w:rsid w:val="006B2D42"/>
    <w:rsid w:val="006B4203"/>
    <w:rsid w:val="006B5B77"/>
    <w:rsid w:val="006B6D8E"/>
    <w:rsid w:val="006C0575"/>
    <w:rsid w:val="006C1EF6"/>
    <w:rsid w:val="006C593A"/>
    <w:rsid w:val="006C62A5"/>
    <w:rsid w:val="006D1356"/>
    <w:rsid w:val="006D1C01"/>
    <w:rsid w:val="006D2A33"/>
    <w:rsid w:val="006D40C5"/>
    <w:rsid w:val="006D6BD6"/>
    <w:rsid w:val="006E1DC4"/>
    <w:rsid w:val="006E1E3C"/>
    <w:rsid w:val="006E4BFD"/>
    <w:rsid w:val="006F01C9"/>
    <w:rsid w:val="006F0AE7"/>
    <w:rsid w:val="006F35AB"/>
    <w:rsid w:val="006F5237"/>
    <w:rsid w:val="006F56E7"/>
    <w:rsid w:val="006F5714"/>
    <w:rsid w:val="006F6B39"/>
    <w:rsid w:val="00701485"/>
    <w:rsid w:val="00701BD3"/>
    <w:rsid w:val="00703BA6"/>
    <w:rsid w:val="00703C9F"/>
    <w:rsid w:val="00704506"/>
    <w:rsid w:val="007066AF"/>
    <w:rsid w:val="00706D45"/>
    <w:rsid w:val="007170A0"/>
    <w:rsid w:val="00720CD6"/>
    <w:rsid w:val="0072257B"/>
    <w:rsid w:val="00722D0C"/>
    <w:rsid w:val="00723817"/>
    <w:rsid w:val="00723841"/>
    <w:rsid w:val="00723E86"/>
    <w:rsid w:val="007249D9"/>
    <w:rsid w:val="00725E8E"/>
    <w:rsid w:val="00731B41"/>
    <w:rsid w:val="00734225"/>
    <w:rsid w:val="00736CCD"/>
    <w:rsid w:val="00742603"/>
    <w:rsid w:val="00742CB4"/>
    <w:rsid w:val="0074355B"/>
    <w:rsid w:val="007441F3"/>
    <w:rsid w:val="00744FEA"/>
    <w:rsid w:val="007458FB"/>
    <w:rsid w:val="00745BF1"/>
    <w:rsid w:val="007473EE"/>
    <w:rsid w:val="00751565"/>
    <w:rsid w:val="00751F07"/>
    <w:rsid w:val="007528F3"/>
    <w:rsid w:val="00752B00"/>
    <w:rsid w:val="00753200"/>
    <w:rsid w:val="00753602"/>
    <w:rsid w:val="0075473D"/>
    <w:rsid w:val="007556C1"/>
    <w:rsid w:val="007559F3"/>
    <w:rsid w:val="00755B99"/>
    <w:rsid w:val="00755D4A"/>
    <w:rsid w:val="00756275"/>
    <w:rsid w:val="00760F80"/>
    <w:rsid w:val="0076174D"/>
    <w:rsid w:val="00761F47"/>
    <w:rsid w:val="00763A48"/>
    <w:rsid w:val="00763F12"/>
    <w:rsid w:val="00770A91"/>
    <w:rsid w:val="00770D88"/>
    <w:rsid w:val="0077187E"/>
    <w:rsid w:val="00772A8B"/>
    <w:rsid w:val="00773A47"/>
    <w:rsid w:val="00775352"/>
    <w:rsid w:val="007753CB"/>
    <w:rsid w:val="0077587B"/>
    <w:rsid w:val="00775B99"/>
    <w:rsid w:val="00776D25"/>
    <w:rsid w:val="007808EA"/>
    <w:rsid w:val="0078142C"/>
    <w:rsid w:val="00781AB3"/>
    <w:rsid w:val="00784052"/>
    <w:rsid w:val="0078617A"/>
    <w:rsid w:val="0078633C"/>
    <w:rsid w:val="007873A9"/>
    <w:rsid w:val="007907CB"/>
    <w:rsid w:val="00790C11"/>
    <w:rsid w:val="00790CC9"/>
    <w:rsid w:val="00792592"/>
    <w:rsid w:val="00792969"/>
    <w:rsid w:val="00793BEB"/>
    <w:rsid w:val="00794A31"/>
    <w:rsid w:val="00794AD6"/>
    <w:rsid w:val="007959C4"/>
    <w:rsid w:val="0079648A"/>
    <w:rsid w:val="007967C6"/>
    <w:rsid w:val="00797D96"/>
    <w:rsid w:val="007A0207"/>
    <w:rsid w:val="007A139B"/>
    <w:rsid w:val="007A1BDF"/>
    <w:rsid w:val="007A29B9"/>
    <w:rsid w:val="007A331F"/>
    <w:rsid w:val="007A623F"/>
    <w:rsid w:val="007B0E19"/>
    <w:rsid w:val="007B1F87"/>
    <w:rsid w:val="007B2716"/>
    <w:rsid w:val="007B27C9"/>
    <w:rsid w:val="007B2835"/>
    <w:rsid w:val="007B2C73"/>
    <w:rsid w:val="007B59AF"/>
    <w:rsid w:val="007B7151"/>
    <w:rsid w:val="007B7E14"/>
    <w:rsid w:val="007C6BBC"/>
    <w:rsid w:val="007C7450"/>
    <w:rsid w:val="007C7495"/>
    <w:rsid w:val="007D08A9"/>
    <w:rsid w:val="007D0C23"/>
    <w:rsid w:val="007D4873"/>
    <w:rsid w:val="007D6A5D"/>
    <w:rsid w:val="007D6E5D"/>
    <w:rsid w:val="007E27AF"/>
    <w:rsid w:val="007E53A3"/>
    <w:rsid w:val="007F2115"/>
    <w:rsid w:val="007F2DDF"/>
    <w:rsid w:val="007F7B2E"/>
    <w:rsid w:val="00800FD5"/>
    <w:rsid w:val="0080126F"/>
    <w:rsid w:val="00804323"/>
    <w:rsid w:val="0080480C"/>
    <w:rsid w:val="00805FF0"/>
    <w:rsid w:val="00806C04"/>
    <w:rsid w:val="00806D36"/>
    <w:rsid w:val="008070B3"/>
    <w:rsid w:val="00810156"/>
    <w:rsid w:val="00810988"/>
    <w:rsid w:val="00811BE2"/>
    <w:rsid w:val="00812BA5"/>
    <w:rsid w:val="00816576"/>
    <w:rsid w:val="00816ABB"/>
    <w:rsid w:val="00821E2A"/>
    <w:rsid w:val="00822E58"/>
    <w:rsid w:val="00823C40"/>
    <w:rsid w:val="00824B62"/>
    <w:rsid w:val="00824D37"/>
    <w:rsid w:val="00833365"/>
    <w:rsid w:val="008338B9"/>
    <w:rsid w:val="00835041"/>
    <w:rsid w:val="008372C1"/>
    <w:rsid w:val="00837338"/>
    <w:rsid w:val="008373EA"/>
    <w:rsid w:val="00840F04"/>
    <w:rsid w:val="00841F2B"/>
    <w:rsid w:val="0084329A"/>
    <w:rsid w:val="00845AF1"/>
    <w:rsid w:val="00845E5D"/>
    <w:rsid w:val="00846938"/>
    <w:rsid w:val="00847D2A"/>
    <w:rsid w:val="00847F14"/>
    <w:rsid w:val="00850463"/>
    <w:rsid w:val="008508C3"/>
    <w:rsid w:val="00850D01"/>
    <w:rsid w:val="008555DB"/>
    <w:rsid w:val="0085783B"/>
    <w:rsid w:val="00860660"/>
    <w:rsid w:val="00863EB8"/>
    <w:rsid w:val="00864F7C"/>
    <w:rsid w:val="00865306"/>
    <w:rsid w:val="00865FD9"/>
    <w:rsid w:val="008666EA"/>
    <w:rsid w:val="00867724"/>
    <w:rsid w:val="008701CA"/>
    <w:rsid w:val="00873B14"/>
    <w:rsid w:val="00873D57"/>
    <w:rsid w:val="00874455"/>
    <w:rsid w:val="0087491B"/>
    <w:rsid w:val="00874ECF"/>
    <w:rsid w:val="008753D2"/>
    <w:rsid w:val="0087559A"/>
    <w:rsid w:val="008755EC"/>
    <w:rsid w:val="00875C7E"/>
    <w:rsid w:val="00876FB5"/>
    <w:rsid w:val="00877E33"/>
    <w:rsid w:val="00880EFF"/>
    <w:rsid w:val="008811BE"/>
    <w:rsid w:val="00881DE1"/>
    <w:rsid w:val="00882449"/>
    <w:rsid w:val="008846BC"/>
    <w:rsid w:val="00884B55"/>
    <w:rsid w:val="00886AAD"/>
    <w:rsid w:val="00886EE5"/>
    <w:rsid w:val="0089159E"/>
    <w:rsid w:val="008933A6"/>
    <w:rsid w:val="00893D73"/>
    <w:rsid w:val="00894904"/>
    <w:rsid w:val="008A024F"/>
    <w:rsid w:val="008A24EF"/>
    <w:rsid w:val="008A25CA"/>
    <w:rsid w:val="008A397E"/>
    <w:rsid w:val="008A3A08"/>
    <w:rsid w:val="008A4686"/>
    <w:rsid w:val="008A4E73"/>
    <w:rsid w:val="008A6495"/>
    <w:rsid w:val="008B02D0"/>
    <w:rsid w:val="008B180E"/>
    <w:rsid w:val="008B3A71"/>
    <w:rsid w:val="008B46F3"/>
    <w:rsid w:val="008B5ED3"/>
    <w:rsid w:val="008B7A33"/>
    <w:rsid w:val="008B7A96"/>
    <w:rsid w:val="008C01CB"/>
    <w:rsid w:val="008C33BB"/>
    <w:rsid w:val="008C46CF"/>
    <w:rsid w:val="008D0BD7"/>
    <w:rsid w:val="008D1752"/>
    <w:rsid w:val="008D252D"/>
    <w:rsid w:val="008D482B"/>
    <w:rsid w:val="008D712E"/>
    <w:rsid w:val="008E0685"/>
    <w:rsid w:val="008E1C90"/>
    <w:rsid w:val="008E3A46"/>
    <w:rsid w:val="008E4A5A"/>
    <w:rsid w:val="008E6DC5"/>
    <w:rsid w:val="008E6DFF"/>
    <w:rsid w:val="008E7B56"/>
    <w:rsid w:val="008F123F"/>
    <w:rsid w:val="008F23BB"/>
    <w:rsid w:val="008F2C46"/>
    <w:rsid w:val="008F332C"/>
    <w:rsid w:val="008F3F58"/>
    <w:rsid w:val="008F57DF"/>
    <w:rsid w:val="00901CD9"/>
    <w:rsid w:val="00905397"/>
    <w:rsid w:val="009056BB"/>
    <w:rsid w:val="00905F83"/>
    <w:rsid w:val="00907A75"/>
    <w:rsid w:val="00911295"/>
    <w:rsid w:val="009119F1"/>
    <w:rsid w:val="00911CF5"/>
    <w:rsid w:val="00913581"/>
    <w:rsid w:val="00915926"/>
    <w:rsid w:val="00915FFA"/>
    <w:rsid w:val="00921762"/>
    <w:rsid w:val="009222F7"/>
    <w:rsid w:val="0092431E"/>
    <w:rsid w:val="00931B44"/>
    <w:rsid w:val="00934A77"/>
    <w:rsid w:val="00936460"/>
    <w:rsid w:val="00940E36"/>
    <w:rsid w:val="00941199"/>
    <w:rsid w:val="009449AE"/>
    <w:rsid w:val="00945E44"/>
    <w:rsid w:val="00954E69"/>
    <w:rsid w:val="00957664"/>
    <w:rsid w:val="00960021"/>
    <w:rsid w:val="00963863"/>
    <w:rsid w:val="00963C2E"/>
    <w:rsid w:val="00963C45"/>
    <w:rsid w:val="00966EDB"/>
    <w:rsid w:val="00970F34"/>
    <w:rsid w:val="00972AC2"/>
    <w:rsid w:val="00973F82"/>
    <w:rsid w:val="00974100"/>
    <w:rsid w:val="00976BEB"/>
    <w:rsid w:val="0098009C"/>
    <w:rsid w:val="00980585"/>
    <w:rsid w:val="00981BAA"/>
    <w:rsid w:val="009837A7"/>
    <w:rsid w:val="009913CA"/>
    <w:rsid w:val="00993613"/>
    <w:rsid w:val="00997B0C"/>
    <w:rsid w:val="00997C87"/>
    <w:rsid w:val="009A090A"/>
    <w:rsid w:val="009A1C43"/>
    <w:rsid w:val="009A22FC"/>
    <w:rsid w:val="009A3BA1"/>
    <w:rsid w:val="009A3D7D"/>
    <w:rsid w:val="009A3E83"/>
    <w:rsid w:val="009A4234"/>
    <w:rsid w:val="009A46DC"/>
    <w:rsid w:val="009A4DFC"/>
    <w:rsid w:val="009A50C9"/>
    <w:rsid w:val="009A50D7"/>
    <w:rsid w:val="009A5AE4"/>
    <w:rsid w:val="009A6151"/>
    <w:rsid w:val="009B205C"/>
    <w:rsid w:val="009B5F6D"/>
    <w:rsid w:val="009C0152"/>
    <w:rsid w:val="009C0A2F"/>
    <w:rsid w:val="009C13EA"/>
    <w:rsid w:val="009C2AFF"/>
    <w:rsid w:val="009C44A9"/>
    <w:rsid w:val="009D1E34"/>
    <w:rsid w:val="009D2EBC"/>
    <w:rsid w:val="009D335D"/>
    <w:rsid w:val="009D48F4"/>
    <w:rsid w:val="009D5864"/>
    <w:rsid w:val="009D5C77"/>
    <w:rsid w:val="009D7D27"/>
    <w:rsid w:val="009E07B5"/>
    <w:rsid w:val="009E1CFF"/>
    <w:rsid w:val="009E206E"/>
    <w:rsid w:val="009E2EFD"/>
    <w:rsid w:val="009E454F"/>
    <w:rsid w:val="009E48C4"/>
    <w:rsid w:val="009E5459"/>
    <w:rsid w:val="009E5A99"/>
    <w:rsid w:val="009E5D94"/>
    <w:rsid w:val="009E6E4A"/>
    <w:rsid w:val="009E7968"/>
    <w:rsid w:val="009F11F4"/>
    <w:rsid w:val="009F314C"/>
    <w:rsid w:val="009F4A33"/>
    <w:rsid w:val="009F5AB8"/>
    <w:rsid w:val="009F67DC"/>
    <w:rsid w:val="009F6F8F"/>
    <w:rsid w:val="009F7845"/>
    <w:rsid w:val="009F7C4D"/>
    <w:rsid w:val="00A00351"/>
    <w:rsid w:val="00A0324F"/>
    <w:rsid w:val="00A053DE"/>
    <w:rsid w:val="00A13FBA"/>
    <w:rsid w:val="00A1414C"/>
    <w:rsid w:val="00A16EDF"/>
    <w:rsid w:val="00A20231"/>
    <w:rsid w:val="00A22AA4"/>
    <w:rsid w:val="00A24B46"/>
    <w:rsid w:val="00A31B3C"/>
    <w:rsid w:val="00A331A4"/>
    <w:rsid w:val="00A33941"/>
    <w:rsid w:val="00A33FFD"/>
    <w:rsid w:val="00A3520D"/>
    <w:rsid w:val="00A363A5"/>
    <w:rsid w:val="00A37F07"/>
    <w:rsid w:val="00A40299"/>
    <w:rsid w:val="00A40306"/>
    <w:rsid w:val="00A414EB"/>
    <w:rsid w:val="00A41D45"/>
    <w:rsid w:val="00A4657D"/>
    <w:rsid w:val="00A469E3"/>
    <w:rsid w:val="00A47299"/>
    <w:rsid w:val="00A476A8"/>
    <w:rsid w:val="00A50939"/>
    <w:rsid w:val="00A50D57"/>
    <w:rsid w:val="00A50D64"/>
    <w:rsid w:val="00A54F88"/>
    <w:rsid w:val="00A55B6D"/>
    <w:rsid w:val="00A56B3F"/>
    <w:rsid w:val="00A56D02"/>
    <w:rsid w:val="00A57619"/>
    <w:rsid w:val="00A64EC8"/>
    <w:rsid w:val="00A66430"/>
    <w:rsid w:val="00A671A9"/>
    <w:rsid w:val="00A70C9B"/>
    <w:rsid w:val="00A70FCD"/>
    <w:rsid w:val="00A71988"/>
    <w:rsid w:val="00A738B7"/>
    <w:rsid w:val="00A75CCA"/>
    <w:rsid w:val="00A75F33"/>
    <w:rsid w:val="00A76D7C"/>
    <w:rsid w:val="00A808B4"/>
    <w:rsid w:val="00A80E1D"/>
    <w:rsid w:val="00A819D6"/>
    <w:rsid w:val="00A91767"/>
    <w:rsid w:val="00A966C9"/>
    <w:rsid w:val="00AA1EEF"/>
    <w:rsid w:val="00AA26D0"/>
    <w:rsid w:val="00AA47F8"/>
    <w:rsid w:val="00AA4992"/>
    <w:rsid w:val="00AA6912"/>
    <w:rsid w:val="00AA7439"/>
    <w:rsid w:val="00AA79E5"/>
    <w:rsid w:val="00AB0872"/>
    <w:rsid w:val="00AB1329"/>
    <w:rsid w:val="00AB2742"/>
    <w:rsid w:val="00AB5516"/>
    <w:rsid w:val="00AB6158"/>
    <w:rsid w:val="00AC3905"/>
    <w:rsid w:val="00AC5252"/>
    <w:rsid w:val="00AC59C0"/>
    <w:rsid w:val="00AC7F4A"/>
    <w:rsid w:val="00AD09C5"/>
    <w:rsid w:val="00AD12FD"/>
    <w:rsid w:val="00AD1DBD"/>
    <w:rsid w:val="00AD24F9"/>
    <w:rsid w:val="00AD3493"/>
    <w:rsid w:val="00AD489B"/>
    <w:rsid w:val="00AD52E5"/>
    <w:rsid w:val="00AD5BE8"/>
    <w:rsid w:val="00AD60D1"/>
    <w:rsid w:val="00AD67A7"/>
    <w:rsid w:val="00AE167C"/>
    <w:rsid w:val="00AE22BF"/>
    <w:rsid w:val="00AE3E68"/>
    <w:rsid w:val="00AE4547"/>
    <w:rsid w:val="00AE4E66"/>
    <w:rsid w:val="00AE54C3"/>
    <w:rsid w:val="00AE5C9D"/>
    <w:rsid w:val="00AE6101"/>
    <w:rsid w:val="00AE6D99"/>
    <w:rsid w:val="00AF0EE0"/>
    <w:rsid w:val="00AF1B4B"/>
    <w:rsid w:val="00AF2AB5"/>
    <w:rsid w:val="00AF361C"/>
    <w:rsid w:val="00AF3C92"/>
    <w:rsid w:val="00B0464A"/>
    <w:rsid w:val="00B0478B"/>
    <w:rsid w:val="00B07881"/>
    <w:rsid w:val="00B1241F"/>
    <w:rsid w:val="00B15560"/>
    <w:rsid w:val="00B16BAD"/>
    <w:rsid w:val="00B23F72"/>
    <w:rsid w:val="00B2608D"/>
    <w:rsid w:val="00B341B6"/>
    <w:rsid w:val="00B3665A"/>
    <w:rsid w:val="00B41121"/>
    <w:rsid w:val="00B42B15"/>
    <w:rsid w:val="00B47815"/>
    <w:rsid w:val="00B5356F"/>
    <w:rsid w:val="00B54315"/>
    <w:rsid w:val="00B559E5"/>
    <w:rsid w:val="00B6149F"/>
    <w:rsid w:val="00B635F9"/>
    <w:rsid w:val="00B64BF0"/>
    <w:rsid w:val="00B65B21"/>
    <w:rsid w:val="00B66418"/>
    <w:rsid w:val="00B66930"/>
    <w:rsid w:val="00B679E3"/>
    <w:rsid w:val="00B7089E"/>
    <w:rsid w:val="00B7099D"/>
    <w:rsid w:val="00B71EF6"/>
    <w:rsid w:val="00B72926"/>
    <w:rsid w:val="00B73218"/>
    <w:rsid w:val="00B74DEB"/>
    <w:rsid w:val="00B7610A"/>
    <w:rsid w:val="00B779F9"/>
    <w:rsid w:val="00B802AE"/>
    <w:rsid w:val="00B811C7"/>
    <w:rsid w:val="00B81212"/>
    <w:rsid w:val="00B81663"/>
    <w:rsid w:val="00B835ED"/>
    <w:rsid w:val="00B840AB"/>
    <w:rsid w:val="00B84A1C"/>
    <w:rsid w:val="00B84FFA"/>
    <w:rsid w:val="00B85376"/>
    <w:rsid w:val="00B85E7B"/>
    <w:rsid w:val="00B86928"/>
    <w:rsid w:val="00B869F3"/>
    <w:rsid w:val="00B90289"/>
    <w:rsid w:val="00B903AE"/>
    <w:rsid w:val="00B91029"/>
    <w:rsid w:val="00B910B3"/>
    <w:rsid w:val="00B92048"/>
    <w:rsid w:val="00B92844"/>
    <w:rsid w:val="00B95599"/>
    <w:rsid w:val="00B968C6"/>
    <w:rsid w:val="00B96B9E"/>
    <w:rsid w:val="00BA051C"/>
    <w:rsid w:val="00BA0781"/>
    <w:rsid w:val="00BA49CC"/>
    <w:rsid w:val="00BA78B5"/>
    <w:rsid w:val="00BB29E6"/>
    <w:rsid w:val="00BB2BA9"/>
    <w:rsid w:val="00BB2BDD"/>
    <w:rsid w:val="00BB2F4F"/>
    <w:rsid w:val="00BB34F7"/>
    <w:rsid w:val="00BB3ED8"/>
    <w:rsid w:val="00BB4B1B"/>
    <w:rsid w:val="00BB4BA6"/>
    <w:rsid w:val="00BB4F33"/>
    <w:rsid w:val="00BC064F"/>
    <w:rsid w:val="00BC0AAC"/>
    <w:rsid w:val="00BC1436"/>
    <w:rsid w:val="00BC193F"/>
    <w:rsid w:val="00BC23B2"/>
    <w:rsid w:val="00BC2F1D"/>
    <w:rsid w:val="00BC6DCD"/>
    <w:rsid w:val="00BC77DA"/>
    <w:rsid w:val="00BC7A03"/>
    <w:rsid w:val="00BC7B8C"/>
    <w:rsid w:val="00BD0DD5"/>
    <w:rsid w:val="00BD3DC1"/>
    <w:rsid w:val="00BD46D4"/>
    <w:rsid w:val="00BD5438"/>
    <w:rsid w:val="00BD5AD3"/>
    <w:rsid w:val="00BD5D10"/>
    <w:rsid w:val="00BE0663"/>
    <w:rsid w:val="00BE0C7F"/>
    <w:rsid w:val="00BF0A6C"/>
    <w:rsid w:val="00BF1075"/>
    <w:rsid w:val="00BF11D8"/>
    <w:rsid w:val="00BF13D8"/>
    <w:rsid w:val="00BF3D9B"/>
    <w:rsid w:val="00BF4900"/>
    <w:rsid w:val="00BF634D"/>
    <w:rsid w:val="00BF745F"/>
    <w:rsid w:val="00C0521F"/>
    <w:rsid w:val="00C06BAE"/>
    <w:rsid w:val="00C07CD2"/>
    <w:rsid w:val="00C11DB2"/>
    <w:rsid w:val="00C14D49"/>
    <w:rsid w:val="00C17994"/>
    <w:rsid w:val="00C20FA2"/>
    <w:rsid w:val="00C223B9"/>
    <w:rsid w:val="00C22ED2"/>
    <w:rsid w:val="00C23493"/>
    <w:rsid w:val="00C3050F"/>
    <w:rsid w:val="00C3111D"/>
    <w:rsid w:val="00C31293"/>
    <w:rsid w:val="00C34717"/>
    <w:rsid w:val="00C35193"/>
    <w:rsid w:val="00C377DE"/>
    <w:rsid w:val="00C4122F"/>
    <w:rsid w:val="00C416C4"/>
    <w:rsid w:val="00C43E1E"/>
    <w:rsid w:val="00C519F0"/>
    <w:rsid w:val="00C51BD5"/>
    <w:rsid w:val="00C52433"/>
    <w:rsid w:val="00C5281E"/>
    <w:rsid w:val="00C53E47"/>
    <w:rsid w:val="00C56364"/>
    <w:rsid w:val="00C56C16"/>
    <w:rsid w:val="00C56F4D"/>
    <w:rsid w:val="00C5773C"/>
    <w:rsid w:val="00C61A62"/>
    <w:rsid w:val="00C61CA6"/>
    <w:rsid w:val="00C62AB2"/>
    <w:rsid w:val="00C636EC"/>
    <w:rsid w:val="00C64258"/>
    <w:rsid w:val="00C643FF"/>
    <w:rsid w:val="00C64B26"/>
    <w:rsid w:val="00C66363"/>
    <w:rsid w:val="00C702FA"/>
    <w:rsid w:val="00C74A2B"/>
    <w:rsid w:val="00C76506"/>
    <w:rsid w:val="00C77843"/>
    <w:rsid w:val="00C805FF"/>
    <w:rsid w:val="00C82866"/>
    <w:rsid w:val="00C8348D"/>
    <w:rsid w:val="00C839C5"/>
    <w:rsid w:val="00C864F1"/>
    <w:rsid w:val="00C868EB"/>
    <w:rsid w:val="00C91158"/>
    <w:rsid w:val="00C92F83"/>
    <w:rsid w:val="00CA0A88"/>
    <w:rsid w:val="00CA22A9"/>
    <w:rsid w:val="00CA2723"/>
    <w:rsid w:val="00CA37E0"/>
    <w:rsid w:val="00CA3F77"/>
    <w:rsid w:val="00CA7C52"/>
    <w:rsid w:val="00CB3C98"/>
    <w:rsid w:val="00CB416B"/>
    <w:rsid w:val="00CB4B36"/>
    <w:rsid w:val="00CB6A49"/>
    <w:rsid w:val="00CC05EF"/>
    <w:rsid w:val="00CC24C5"/>
    <w:rsid w:val="00CC303E"/>
    <w:rsid w:val="00CC367C"/>
    <w:rsid w:val="00CC64FC"/>
    <w:rsid w:val="00CC6967"/>
    <w:rsid w:val="00CC75D1"/>
    <w:rsid w:val="00CD0BB9"/>
    <w:rsid w:val="00CD2026"/>
    <w:rsid w:val="00CD40D4"/>
    <w:rsid w:val="00CD5B9A"/>
    <w:rsid w:val="00CD71A9"/>
    <w:rsid w:val="00CE18B1"/>
    <w:rsid w:val="00CE5004"/>
    <w:rsid w:val="00CE68BE"/>
    <w:rsid w:val="00CF06B0"/>
    <w:rsid w:val="00CF10C8"/>
    <w:rsid w:val="00CF14CB"/>
    <w:rsid w:val="00CF1593"/>
    <w:rsid w:val="00CF17DB"/>
    <w:rsid w:val="00CF1E06"/>
    <w:rsid w:val="00CF37E2"/>
    <w:rsid w:val="00CF39D9"/>
    <w:rsid w:val="00CF64C1"/>
    <w:rsid w:val="00D03788"/>
    <w:rsid w:val="00D048EF"/>
    <w:rsid w:val="00D06303"/>
    <w:rsid w:val="00D06C3B"/>
    <w:rsid w:val="00D07D39"/>
    <w:rsid w:val="00D11120"/>
    <w:rsid w:val="00D1327F"/>
    <w:rsid w:val="00D160B0"/>
    <w:rsid w:val="00D1637F"/>
    <w:rsid w:val="00D16DFE"/>
    <w:rsid w:val="00D20D57"/>
    <w:rsid w:val="00D22A7D"/>
    <w:rsid w:val="00D22BBB"/>
    <w:rsid w:val="00D25D6A"/>
    <w:rsid w:val="00D260BF"/>
    <w:rsid w:val="00D261E1"/>
    <w:rsid w:val="00D26AAC"/>
    <w:rsid w:val="00D273E2"/>
    <w:rsid w:val="00D2740A"/>
    <w:rsid w:val="00D2776A"/>
    <w:rsid w:val="00D300C8"/>
    <w:rsid w:val="00D3302C"/>
    <w:rsid w:val="00D3579B"/>
    <w:rsid w:val="00D357CA"/>
    <w:rsid w:val="00D36B48"/>
    <w:rsid w:val="00D37C56"/>
    <w:rsid w:val="00D37E35"/>
    <w:rsid w:val="00D4224A"/>
    <w:rsid w:val="00D42ED7"/>
    <w:rsid w:val="00D47CFB"/>
    <w:rsid w:val="00D47F0C"/>
    <w:rsid w:val="00D47FBA"/>
    <w:rsid w:val="00D50706"/>
    <w:rsid w:val="00D509D5"/>
    <w:rsid w:val="00D50D0A"/>
    <w:rsid w:val="00D52835"/>
    <w:rsid w:val="00D53D87"/>
    <w:rsid w:val="00D550A9"/>
    <w:rsid w:val="00D552C4"/>
    <w:rsid w:val="00D5556B"/>
    <w:rsid w:val="00D55601"/>
    <w:rsid w:val="00D55943"/>
    <w:rsid w:val="00D55E2E"/>
    <w:rsid w:val="00D56166"/>
    <w:rsid w:val="00D567A5"/>
    <w:rsid w:val="00D56E7D"/>
    <w:rsid w:val="00D57481"/>
    <w:rsid w:val="00D574FD"/>
    <w:rsid w:val="00D57B2A"/>
    <w:rsid w:val="00D57C3B"/>
    <w:rsid w:val="00D60577"/>
    <w:rsid w:val="00D6063E"/>
    <w:rsid w:val="00D62C07"/>
    <w:rsid w:val="00D65062"/>
    <w:rsid w:val="00D65AE6"/>
    <w:rsid w:val="00D65F53"/>
    <w:rsid w:val="00D675BE"/>
    <w:rsid w:val="00D67912"/>
    <w:rsid w:val="00D71C3F"/>
    <w:rsid w:val="00D73349"/>
    <w:rsid w:val="00D74301"/>
    <w:rsid w:val="00D76339"/>
    <w:rsid w:val="00D7635C"/>
    <w:rsid w:val="00D77D4C"/>
    <w:rsid w:val="00D90AFE"/>
    <w:rsid w:val="00D90B91"/>
    <w:rsid w:val="00D91253"/>
    <w:rsid w:val="00D915E5"/>
    <w:rsid w:val="00D959CE"/>
    <w:rsid w:val="00D95CA0"/>
    <w:rsid w:val="00D97325"/>
    <w:rsid w:val="00DA10A9"/>
    <w:rsid w:val="00DA24F8"/>
    <w:rsid w:val="00DA3AFF"/>
    <w:rsid w:val="00DA3C43"/>
    <w:rsid w:val="00DA4345"/>
    <w:rsid w:val="00DA61E9"/>
    <w:rsid w:val="00DA734F"/>
    <w:rsid w:val="00DB4A59"/>
    <w:rsid w:val="00DB66FA"/>
    <w:rsid w:val="00DB70B1"/>
    <w:rsid w:val="00DB742C"/>
    <w:rsid w:val="00DC2098"/>
    <w:rsid w:val="00DC34E7"/>
    <w:rsid w:val="00DC4726"/>
    <w:rsid w:val="00DC5279"/>
    <w:rsid w:val="00DC6985"/>
    <w:rsid w:val="00DD15F4"/>
    <w:rsid w:val="00DD1A43"/>
    <w:rsid w:val="00DD3D68"/>
    <w:rsid w:val="00DD542D"/>
    <w:rsid w:val="00DD5580"/>
    <w:rsid w:val="00DD58BF"/>
    <w:rsid w:val="00DD754F"/>
    <w:rsid w:val="00DE053E"/>
    <w:rsid w:val="00DE0CAC"/>
    <w:rsid w:val="00DE10A0"/>
    <w:rsid w:val="00DE211B"/>
    <w:rsid w:val="00DE4A64"/>
    <w:rsid w:val="00DE5374"/>
    <w:rsid w:val="00DE5D87"/>
    <w:rsid w:val="00DE697E"/>
    <w:rsid w:val="00DF0A32"/>
    <w:rsid w:val="00DF28DD"/>
    <w:rsid w:val="00DF2BF9"/>
    <w:rsid w:val="00DF32D0"/>
    <w:rsid w:val="00DF476C"/>
    <w:rsid w:val="00E0000D"/>
    <w:rsid w:val="00E05D5E"/>
    <w:rsid w:val="00E06E57"/>
    <w:rsid w:val="00E07BE1"/>
    <w:rsid w:val="00E1099B"/>
    <w:rsid w:val="00E13081"/>
    <w:rsid w:val="00E14929"/>
    <w:rsid w:val="00E157D9"/>
    <w:rsid w:val="00E16781"/>
    <w:rsid w:val="00E171FF"/>
    <w:rsid w:val="00E20E00"/>
    <w:rsid w:val="00E2329D"/>
    <w:rsid w:val="00E254A7"/>
    <w:rsid w:val="00E26B8B"/>
    <w:rsid w:val="00E27036"/>
    <w:rsid w:val="00E27AD9"/>
    <w:rsid w:val="00E35F6C"/>
    <w:rsid w:val="00E375B5"/>
    <w:rsid w:val="00E41079"/>
    <w:rsid w:val="00E432F4"/>
    <w:rsid w:val="00E46497"/>
    <w:rsid w:val="00E465F4"/>
    <w:rsid w:val="00E5020E"/>
    <w:rsid w:val="00E50E7D"/>
    <w:rsid w:val="00E52E1D"/>
    <w:rsid w:val="00E53ADB"/>
    <w:rsid w:val="00E54F10"/>
    <w:rsid w:val="00E55ED5"/>
    <w:rsid w:val="00E56A2C"/>
    <w:rsid w:val="00E60D14"/>
    <w:rsid w:val="00E60F4F"/>
    <w:rsid w:val="00E6148F"/>
    <w:rsid w:val="00E6302E"/>
    <w:rsid w:val="00E638DD"/>
    <w:rsid w:val="00E642F9"/>
    <w:rsid w:val="00E647A3"/>
    <w:rsid w:val="00E6491F"/>
    <w:rsid w:val="00E650EC"/>
    <w:rsid w:val="00E655AC"/>
    <w:rsid w:val="00E67DE3"/>
    <w:rsid w:val="00E717CE"/>
    <w:rsid w:val="00E72380"/>
    <w:rsid w:val="00E72495"/>
    <w:rsid w:val="00E7354C"/>
    <w:rsid w:val="00E738AA"/>
    <w:rsid w:val="00E74A80"/>
    <w:rsid w:val="00E74BF0"/>
    <w:rsid w:val="00E75077"/>
    <w:rsid w:val="00E758B5"/>
    <w:rsid w:val="00E7768C"/>
    <w:rsid w:val="00E842F6"/>
    <w:rsid w:val="00E84C50"/>
    <w:rsid w:val="00E85AB4"/>
    <w:rsid w:val="00E86484"/>
    <w:rsid w:val="00E8708C"/>
    <w:rsid w:val="00E87660"/>
    <w:rsid w:val="00E94E88"/>
    <w:rsid w:val="00E956CB"/>
    <w:rsid w:val="00E97585"/>
    <w:rsid w:val="00E97D46"/>
    <w:rsid w:val="00EA0062"/>
    <w:rsid w:val="00EA1C9A"/>
    <w:rsid w:val="00EA2974"/>
    <w:rsid w:val="00EA500F"/>
    <w:rsid w:val="00EA66DC"/>
    <w:rsid w:val="00EA7395"/>
    <w:rsid w:val="00EA73AC"/>
    <w:rsid w:val="00EB03EA"/>
    <w:rsid w:val="00EB112F"/>
    <w:rsid w:val="00EB4A84"/>
    <w:rsid w:val="00EB5203"/>
    <w:rsid w:val="00EB56F4"/>
    <w:rsid w:val="00EC034D"/>
    <w:rsid w:val="00EC3A22"/>
    <w:rsid w:val="00EC3D70"/>
    <w:rsid w:val="00EC3F34"/>
    <w:rsid w:val="00EC4972"/>
    <w:rsid w:val="00EC4B75"/>
    <w:rsid w:val="00EC5097"/>
    <w:rsid w:val="00EC5D32"/>
    <w:rsid w:val="00ED2494"/>
    <w:rsid w:val="00EE17D5"/>
    <w:rsid w:val="00EE1D44"/>
    <w:rsid w:val="00EE229D"/>
    <w:rsid w:val="00EE29F6"/>
    <w:rsid w:val="00EE2EDC"/>
    <w:rsid w:val="00EE532B"/>
    <w:rsid w:val="00EE54A9"/>
    <w:rsid w:val="00EE56E6"/>
    <w:rsid w:val="00EE58D4"/>
    <w:rsid w:val="00EE5C0D"/>
    <w:rsid w:val="00EF1389"/>
    <w:rsid w:val="00EF24B1"/>
    <w:rsid w:val="00EF24FD"/>
    <w:rsid w:val="00EF2DE3"/>
    <w:rsid w:val="00EF40D5"/>
    <w:rsid w:val="00EF4CB3"/>
    <w:rsid w:val="00EF64B8"/>
    <w:rsid w:val="00EF736D"/>
    <w:rsid w:val="00EF76AB"/>
    <w:rsid w:val="00F000BD"/>
    <w:rsid w:val="00F00822"/>
    <w:rsid w:val="00F01361"/>
    <w:rsid w:val="00F02C24"/>
    <w:rsid w:val="00F0373A"/>
    <w:rsid w:val="00F03CA9"/>
    <w:rsid w:val="00F03FAC"/>
    <w:rsid w:val="00F0481B"/>
    <w:rsid w:val="00F0597A"/>
    <w:rsid w:val="00F0755F"/>
    <w:rsid w:val="00F077CC"/>
    <w:rsid w:val="00F0797D"/>
    <w:rsid w:val="00F13B49"/>
    <w:rsid w:val="00F14C05"/>
    <w:rsid w:val="00F15075"/>
    <w:rsid w:val="00F15FFA"/>
    <w:rsid w:val="00F165B8"/>
    <w:rsid w:val="00F16FC7"/>
    <w:rsid w:val="00F220C2"/>
    <w:rsid w:val="00F22EC8"/>
    <w:rsid w:val="00F231C4"/>
    <w:rsid w:val="00F252A8"/>
    <w:rsid w:val="00F27475"/>
    <w:rsid w:val="00F275B7"/>
    <w:rsid w:val="00F27EDA"/>
    <w:rsid w:val="00F3099E"/>
    <w:rsid w:val="00F30B8B"/>
    <w:rsid w:val="00F316ED"/>
    <w:rsid w:val="00F31C40"/>
    <w:rsid w:val="00F3204C"/>
    <w:rsid w:val="00F32822"/>
    <w:rsid w:val="00F332DF"/>
    <w:rsid w:val="00F341DA"/>
    <w:rsid w:val="00F35C4F"/>
    <w:rsid w:val="00F365F7"/>
    <w:rsid w:val="00F37F93"/>
    <w:rsid w:val="00F40708"/>
    <w:rsid w:val="00F40AF7"/>
    <w:rsid w:val="00F46A91"/>
    <w:rsid w:val="00F47BCB"/>
    <w:rsid w:val="00F524DE"/>
    <w:rsid w:val="00F5537D"/>
    <w:rsid w:val="00F5553F"/>
    <w:rsid w:val="00F5607A"/>
    <w:rsid w:val="00F61B12"/>
    <w:rsid w:val="00F67642"/>
    <w:rsid w:val="00F7137D"/>
    <w:rsid w:val="00F739FE"/>
    <w:rsid w:val="00F74CE8"/>
    <w:rsid w:val="00F74FA1"/>
    <w:rsid w:val="00F75D1A"/>
    <w:rsid w:val="00F85E50"/>
    <w:rsid w:val="00F86626"/>
    <w:rsid w:val="00F86FB3"/>
    <w:rsid w:val="00F87315"/>
    <w:rsid w:val="00F87C9E"/>
    <w:rsid w:val="00F910AB"/>
    <w:rsid w:val="00F9302F"/>
    <w:rsid w:val="00F93379"/>
    <w:rsid w:val="00FA04CE"/>
    <w:rsid w:val="00FA1528"/>
    <w:rsid w:val="00FA269A"/>
    <w:rsid w:val="00FA2E16"/>
    <w:rsid w:val="00FA2F7C"/>
    <w:rsid w:val="00FA5964"/>
    <w:rsid w:val="00FA6F76"/>
    <w:rsid w:val="00FB032E"/>
    <w:rsid w:val="00FB084D"/>
    <w:rsid w:val="00FB0D13"/>
    <w:rsid w:val="00FB1D45"/>
    <w:rsid w:val="00FB283D"/>
    <w:rsid w:val="00FB2BFF"/>
    <w:rsid w:val="00FB462B"/>
    <w:rsid w:val="00FB68B3"/>
    <w:rsid w:val="00FB68CB"/>
    <w:rsid w:val="00FB7075"/>
    <w:rsid w:val="00FB7382"/>
    <w:rsid w:val="00FB73B8"/>
    <w:rsid w:val="00FC0016"/>
    <w:rsid w:val="00FC2720"/>
    <w:rsid w:val="00FC3364"/>
    <w:rsid w:val="00FC39E1"/>
    <w:rsid w:val="00FC4DC8"/>
    <w:rsid w:val="00FC5278"/>
    <w:rsid w:val="00FC555C"/>
    <w:rsid w:val="00FC57EC"/>
    <w:rsid w:val="00FC7ED5"/>
    <w:rsid w:val="00FD04DB"/>
    <w:rsid w:val="00FD0EFD"/>
    <w:rsid w:val="00FD201C"/>
    <w:rsid w:val="00FD27AC"/>
    <w:rsid w:val="00FD4642"/>
    <w:rsid w:val="00FD46DA"/>
    <w:rsid w:val="00FD5C5A"/>
    <w:rsid w:val="00FD5F91"/>
    <w:rsid w:val="00FD79F7"/>
    <w:rsid w:val="00FE0E94"/>
    <w:rsid w:val="00FE16F8"/>
    <w:rsid w:val="00FE243E"/>
    <w:rsid w:val="00FE2A25"/>
    <w:rsid w:val="00FE3B14"/>
    <w:rsid w:val="00FE41B4"/>
    <w:rsid w:val="00FE5B05"/>
    <w:rsid w:val="00FE5C7B"/>
    <w:rsid w:val="00FF1C6C"/>
    <w:rsid w:val="00FF27BD"/>
    <w:rsid w:val="00FF293D"/>
    <w:rsid w:val="00FF3B14"/>
    <w:rsid w:val="00FF7BFA"/>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909D1-095F-4168-BD8E-FDD7EC953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778A1"/>
    <w:pPr>
      <w:spacing w:line="252" w:lineRule="auto"/>
    </w:pPr>
  </w:style>
  <w:style w:type="paragraph" w:styleId="Titolo1">
    <w:name w:val="heading 1"/>
    <w:basedOn w:val="Normale"/>
    <w:next w:val="Normale"/>
    <w:link w:val="Titolo1Carattere"/>
    <w:uiPriority w:val="9"/>
    <w:qFormat/>
    <w:rsid w:val="00EC5D32"/>
    <w:pPr>
      <w:keepNext/>
      <w:keepLines/>
      <w:spacing w:before="240" w:after="0"/>
      <w:jc w:val="center"/>
      <w:outlineLvl w:val="0"/>
    </w:pPr>
    <w:rPr>
      <w:rFonts w:ascii="Garamond" w:eastAsia="Times New Roman" w:hAnsi="Garamond" w:cstheme="majorBidi"/>
      <w:b/>
      <w:bCs/>
      <w:i/>
      <w:sz w:val="28"/>
      <w:szCs w:val="28"/>
      <w:lang w:eastAsia="it-IT"/>
    </w:rPr>
  </w:style>
  <w:style w:type="paragraph" w:styleId="Titolo2">
    <w:name w:val="heading 2"/>
    <w:basedOn w:val="Normale"/>
    <w:next w:val="Normale"/>
    <w:link w:val="Titolo2Carattere"/>
    <w:uiPriority w:val="9"/>
    <w:unhideWhenUsed/>
    <w:qFormat/>
    <w:rsid w:val="009449AE"/>
    <w:pPr>
      <w:keepNext/>
      <w:keepLines/>
      <w:spacing w:before="40" w:after="0" w:line="360" w:lineRule="auto"/>
      <w:jc w:val="center"/>
      <w:outlineLvl w:val="1"/>
    </w:pPr>
    <w:rPr>
      <w:rFonts w:ascii="Book Antiqua" w:eastAsia="Times New Roman" w:hAnsi="Book Antiqua" w:cstheme="majorBidi"/>
      <w:b/>
      <w:bCs/>
      <w:sz w:val="28"/>
      <w:szCs w:val="28"/>
      <w:lang w:eastAsia="it-IT"/>
    </w:rPr>
  </w:style>
  <w:style w:type="paragraph" w:styleId="Titolo3">
    <w:name w:val="heading 3"/>
    <w:basedOn w:val="Normale"/>
    <w:next w:val="Normale"/>
    <w:link w:val="Titolo3Carattere"/>
    <w:uiPriority w:val="9"/>
    <w:unhideWhenUsed/>
    <w:qFormat/>
    <w:rsid w:val="001A0D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C5D32"/>
    <w:rPr>
      <w:rFonts w:ascii="Garamond" w:eastAsia="Times New Roman" w:hAnsi="Garamond" w:cstheme="majorBidi"/>
      <w:b/>
      <w:bCs/>
      <w:i/>
      <w:sz w:val="28"/>
      <w:szCs w:val="28"/>
      <w:lang w:eastAsia="it-IT"/>
    </w:rPr>
  </w:style>
  <w:style w:type="character" w:customStyle="1" w:styleId="Titolo2Carattere">
    <w:name w:val="Titolo 2 Carattere"/>
    <w:basedOn w:val="Carpredefinitoparagrafo"/>
    <w:link w:val="Titolo2"/>
    <w:uiPriority w:val="9"/>
    <w:rsid w:val="009449AE"/>
    <w:rPr>
      <w:rFonts w:ascii="Book Antiqua" w:eastAsia="Times New Roman" w:hAnsi="Book Antiqua" w:cstheme="majorBidi"/>
      <w:b/>
      <w:bCs/>
      <w:sz w:val="28"/>
      <w:szCs w:val="28"/>
      <w:lang w:eastAsia="it-IT"/>
    </w:rPr>
  </w:style>
  <w:style w:type="paragraph" w:styleId="Nessunaspaziatura">
    <w:name w:val="No Spacing"/>
    <w:basedOn w:val="Paragrafoelenco"/>
    <w:uiPriority w:val="1"/>
    <w:qFormat/>
    <w:rsid w:val="009449AE"/>
    <w:pPr>
      <w:spacing w:after="120" w:line="256" w:lineRule="auto"/>
      <w:ind w:left="0" w:firstLine="567"/>
      <w:jc w:val="both"/>
    </w:pPr>
    <w:rPr>
      <w:rFonts w:ascii="Book Antiqua" w:hAnsi="Book Antiqua" w:cs="Arial"/>
      <w:iCs/>
      <w:sz w:val="24"/>
      <w:lang w:eastAsia="it-IT"/>
    </w:rPr>
  </w:style>
  <w:style w:type="paragraph" w:styleId="Paragrafoelenco">
    <w:name w:val="List Paragraph"/>
    <w:basedOn w:val="Normale"/>
    <w:uiPriority w:val="34"/>
    <w:qFormat/>
    <w:rsid w:val="003A6800"/>
    <w:pPr>
      <w:ind w:left="720"/>
      <w:contextualSpacing/>
    </w:pPr>
  </w:style>
  <w:style w:type="paragraph" w:styleId="Corpotesto">
    <w:name w:val="Body Text"/>
    <w:basedOn w:val="Normale"/>
    <w:link w:val="CorpotestoCarattere"/>
    <w:autoRedefine/>
    <w:uiPriority w:val="99"/>
    <w:rsid w:val="00C56F4D"/>
    <w:pPr>
      <w:spacing w:after="120" w:line="240" w:lineRule="auto"/>
      <w:jc w:val="both"/>
    </w:pPr>
    <w:rPr>
      <w:rFonts w:ascii="Arial" w:eastAsia="Times New Roman" w:hAnsi="Arial" w:cs="Times New Roman"/>
      <w:b/>
      <w:sz w:val="24"/>
      <w:szCs w:val="20"/>
      <w:lang w:eastAsia="it-IT"/>
    </w:rPr>
  </w:style>
  <w:style w:type="character" w:customStyle="1" w:styleId="CorpotestoCarattere">
    <w:name w:val="Corpo testo Carattere"/>
    <w:basedOn w:val="Carpredefinitoparagrafo"/>
    <w:link w:val="Corpotesto"/>
    <w:uiPriority w:val="99"/>
    <w:rsid w:val="00C56F4D"/>
    <w:rPr>
      <w:rFonts w:ascii="Arial" w:eastAsia="Times New Roman" w:hAnsi="Arial" w:cs="Times New Roman"/>
      <w:b/>
      <w:sz w:val="24"/>
      <w:szCs w:val="20"/>
      <w:lang w:eastAsia="it-IT"/>
    </w:rPr>
  </w:style>
  <w:style w:type="character" w:styleId="Collegamentoipertestuale">
    <w:name w:val="Hyperlink"/>
    <w:basedOn w:val="Carpredefinitoparagrafo"/>
    <w:uiPriority w:val="99"/>
    <w:unhideWhenUsed/>
    <w:rsid w:val="00013041"/>
    <w:rPr>
      <w:color w:val="0000FF"/>
      <w:u w:val="single"/>
    </w:rPr>
  </w:style>
  <w:style w:type="character" w:customStyle="1" w:styleId="apple-converted-space">
    <w:name w:val="apple-converted-space"/>
    <w:basedOn w:val="Carpredefinitoparagrafo"/>
    <w:rsid w:val="00797D96"/>
  </w:style>
  <w:style w:type="character" w:customStyle="1" w:styleId="Titolo3Carattere">
    <w:name w:val="Titolo 3 Carattere"/>
    <w:basedOn w:val="Carpredefinitoparagrafo"/>
    <w:link w:val="Titolo3"/>
    <w:uiPriority w:val="9"/>
    <w:rsid w:val="001A0DDE"/>
    <w:rPr>
      <w:rFonts w:asciiTheme="majorHAnsi" w:eastAsiaTheme="majorEastAsia" w:hAnsiTheme="majorHAnsi" w:cstheme="majorBidi"/>
      <w:color w:val="1F4D78" w:themeColor="accent1" w:themeShade="7F"/>
      <w:sz w:val="24"/>
      <w:szCs w:val="24"/>
    </w:rPr>
  </w:style>
  <w:style w:type="character" w:styleId="Enfasicorsivo">
    <w:name w:val="Emphasis"/>
    <w:basedOn w:val="Carpredefinitoparagrafo"/>
    <w:uiPriority w:val="20"/>
    <w:qFormat/>
    <w:rsid w:val="009A50C9"/>
    <w:rPr>
      <w:i/>
      <w:iCs/>
    </w:rPr>
  </w:style>
  <w:style w:type="character" w:customStyle="1" w:styleId="evidenza">
    <w:name w:val="evidenza"/>
    <w:basedOn w:val="Carpredefinitoparagrafo"/>
    <w:rsid w:val="00416B7A"/>
  </w:style>
  <w:style w:type="paragraph" w:styleId="Pidipagina">
    <w:name w:val="footer"/>
    <w:basedOn w:val="Normale"/>
    <w:link w:val="PidipaginaCarattere"/>
    <w:uiPriority w:val="99"/>
    <w:unhideWhenUsed/>
    <w:rsid w:val="00E55ED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55ED5"/>
  </w:style>
  <w:style w:type="paragraph" w:styleId="Intestazione">
    <w:name w:val="header"/>
    <w:basedOn w:val="Normale"/>
    <w:link w:val="IntestazioneCarattere"/>
    <w:uiPriority w:val="99"/>
    <w:unhideWhenUsed/>
    <w:rsid w:val="00E55ED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55ED5"/>
  </w:style>
  <w:style w:type="paragraph" w:styleId="Citazione">
    <w:name w:val="Quote"/>
    <w:basedOn w:val="Normale"/>
    <w:next w:val="Normale"/>
    <w:link w:val="CitazioneCarattere"/>
    <w:uiPriority w:val="29"/>
    <w:qFormat/>
    <w:rsid w:val="00812BA5"/>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812BA5"/>
    <w:rPr>
      <w:i/>
      <w:iCs/>
      <w:color w:val="404040" w:themeColor="text1" w:themeTint="BF"/>
    </w:rPr>
  </w:style>
  <w:style w:type="character" w:styleId="Enfasidelicata">
    <w:name w:val="Subtle Emphasis"/>
    <w:uiPriority w:val="19"/>
    <w:qFormat/>
    <w:rsid w:val="009449AE"/>
    <w:rPr>
      <w:i/>
    </w:rPr>
  </w:style>
  <w:style w:type="paragraph" w:styleId="Sottotitolo">
    <w:name w:val="Subtitle"/>
    <w:basedOn w:val="Normale"/>
    <w:next w:val="Normale"/>
    <w:link w:val="SottotitoloCarattere"/>
    <w:uiPriority w:val="11"/>
    <w:qFormat/>
    <w:rsid w:val="00812BA5"/>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812BA5"/>
    <w:rPr>
      <w:rFonts w:eastAsiaTheme="minorEastAsia"/>
      <w:color w:val="5A5A5A" w:themeColor="text1" w:themeTint="A5"/>
      <w:spacing w:val="15"/>
    </w:rPr>
  </w:style>
  <w:style w:type="character" w:customStyle="1" w:styleId="spelle">
    <w:name w:val="spelle"/>
    <w:basedOn w:val="Carpredefinitoparagrafo"/>
    <w:rsid w:val="00812BA5"/>
  </w:style>
  <w:style w:type="paragraph" w:styleId="Testofumetto">
    <w:name w:val="Balloon Text"/>
    <w:basedOn w:val="Normale"/>
    <w:link w:val="TestofumettoCarattere"/>
    <w:uiPriority w:val="99"/>
    <w:semiHidden/>
    <w:unhideWhenUsed/>
    <w:rsid w:val="00812BA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12BA5"/>
    <w:rPr>
      <w:rFonts w:ascii="Segoe UI" w:hAnsi="Segoe UI" w:cs="Segoe UI"/>
      <w:sz w:val="18"/>
      <w:szCs w:val="18"/>
    </w:rPr>
  </w:style>
  <w:style w:type="paragraph" w:styleId="NormaleWeb">
    <w:name w:val="Normal (Web)"/>
    <w:basedOn w:val="Normale"/>
    <w:uiPriority w:val="99"/>
    <w:semiHidden/>
    <w:unhideWhenUsed/>
    <w:rsid w:val="00812B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unhideWhenUsed/>
    <w:rsid w:val="00812BA5"/>
    <w:pPr>
      <w:spacing w:after="0" w:line="240" w:lineRule="auto"/>
      <w:ind w:firstLine="567"/>
    </w:pPr>
    <w:rPr>
      <w:rFonts w:ascii="Book Antiqua" w:hAnsi="Book Antiqua"/>
      <w:sz w:val="20"/>
      <w:szCs w:val="20"/>
    </w:rPr>
  </w:style>
  <w:style w:type="character" w:customStyle="1" w:styleId="TestonotaapidipaginaCarattere">
    <w:name w:val="Testo nota a piè di pagina Carattere"/>
    <w:basedOn w:val="Carpredefinitoparagrafo"/>
    <w:link w:val="Testonotaapidipagina"/>
    <w:uiPriority w:val="99"/>
    <w:rsid w:val="00812BA5"/>
    <w:rPr>
      <w:rFonts w:ascii="Book Antiqua" w:hAnsi="Book Antiqua"/>
      <w:sz w:val="20"/>
      <w:szCs w:val="20"/>
    </w:rPr>
  </w:style>
  <w:style w:type="character" w:styleId="Rimandonotaapidipagina">
    <w:name w:val="footnote reference"/>
    <w:basedOn w:val="Carpredefinitoparagrafo"/>
    <w:semiHidden/>
    <w:unhideWhenUsed/>
    <w:rsid w:val="00812BA5"/>
    <w:rPr>
      <w:vertAlign w:val="superscript"/>
    </w:rPr>
  </w:style>
  <w:style w:type="paragraph" w:styleId="Corpodeltesto2">
    <w:name w:val="Body Text 2"/>
    <w:basedOn w:val="Normale"/>
    <w:link w:val="Corpodeltesto2Carattere"/>
    <w:uiPriority w:val="99"/>
    <w:semiHidden/>
    <w:unhideWhenUsed/>
    <w:rsid w:val="00812BA5"/>
    <w:pPr>
      <w:spacing w:after="120" w:line="480" w:lineRule="auto"/>
    </w:pPr>
  </w:style>
  <w:style w:type="character" w:customStyle="1" w:styleId="Corpodeltesto2Carattere">
    <w:name w:val="Corpo del testo 2 Carattere"/>
    <w:basedOn w:val="Carpredefinitoparagrafo"/>
    <w:link w:val="Corpodeltesto2"/>
    <w:uiPriority w:val="99"/>
    <w:semiHidden/>
    <w:rsid w:val="00812BA5"/>
  </w:style>
  <w:style w:type="paragraph" w:customStyle="1" w:styleId="panel">
    <w:name w:val="panel"/>
    <w:basedOn w:val="Normale"/>
    <w:rsid w:val="00812BA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ext">
    <w:name w:val="text"/>
    <w:basedOn w:val="Carpredefinitoparagrafo"/>
    <w:rsid w:val="00812BA5"/>
  </w:style>
  <w:style w:type="paragraph" w:styleId="Sommario1">
    <w:name w:val="toc 1"/>
    <w:basedOn w:val="Normale"/>
    <w:next w:val="Normale"/>
    <w:autoRedefine/>
    <w:uiPriority w:val="39"/>
    <w:unhideWhenUsed/>
    <w:rsid w:val="00812BA5"/>
    <w:pPr>
      <w:spacing w:before="120" w:after="120"/>
    </w:pPr>
    <w:rPr>
      <w:rFonts w:cstheme="minorHAnsi"/>
      <w:b/>
      <w:bCs/>
      <w:caps/>
      <w:sz w:val="20"/>
      <w:szCs w:val="24"/>
    </w:rPr>
  </w:style>
  <w:style w:type="paragraph" w:styleId="Sommario2">
    <w:name w:val="toc 2"/>
    <w:basedOn w:val="Normale"/>
    <w:next w:val="Normale"/>
    <w:autoRedefine/>
    <w:uiPriority w:val="39"/>
    <w:unhideWhenUsed/>
    <w:rsid w:val="00812BA5"/>
    <w:pPr>
      <w:spacing w:after="0"/>
      <w:ind w:left="220"/>
    </w:pPr>
    <w:rPr>
      <w:rFonts w:cstheme="minorHAnsi"/>
      <w:smallCaps/>
      <w:sz w:val="20"/>
      <w:szCs w:val="24"/>
    </w:rPr>
  </w:style>
  <w:style w:type="paragraph" w:styleId="Sommario3">
    <w:name w:val="toc 3"/>
    <w:basedOn w:val="Normale"/>
    <w:next w:val="Normale"/>
    <w:autoRedefine/>
    <w:uiPriority w:val="39"/>
    <w:unhideWhenUsed/>
    <w:rsid w:val="003E54A8"/>
    <w:pPr>
      <w:tabs>
        <w:tab w:val="right" w:leader="dot" w:pos="9060"/>
      </w:tabs>
      <w:spacing w:after="0"/>
    </w:pPr>
    <w:rPr>
      <w:rFonts w:cstheme="minorHAnsi"/>
      <w:i/>
      <w:iCs/>
      <w:sz w:val="20"/>
      <w:szCs w:val="24"/>
    </w:rPr>
  </w:style>
  <w:style w:type="paragraph" w:styleId="Sommario4">
    <w:name w:val="toc 4"/>
    <w:basedOn w:val="Normale"/>
    <w:next w:val="Normale"/>
    <w:autoRedefine/>
    <w:uiPriority w:val="39"/>
    <w:unhideWhenUsed/>
    <w:rsid w:val="00812BA5"/>
    <w:pPr>
      <w:spacing w:after="0"/>
      <w:ind w:left="660"/>
    </w:pPr>
    <w:rPr>
      <w:rFonts w:cstheme="minorHAnsi"/>
      <w:sz w:val="18"/>
      <w:szCs w:val="21"/>
    </w:rPr>
  </w:style>
  <w:style w:type="paragraph" w:styleId="Sommario5">
    <w:name w:val="toc 5"/>
    <w:basedOn w:val="Normale"/>
    <w:next w:val="Normale"/>
    <w:autoRedefine/>
    <w:uiPriority w:val="39"/>
    <w:unhideWhenUsed/>
    <w:rsid w:val="00812BA5"/>
    <w:pPr>
      <w:spacing w:after="0"/>
      <w:ind w:left="880"/>
    </w:pPr>
    <w:rPr>
      <w:rFonts w:cstheme="minorHAnsi"/>
      <w:sz w:val="18"/>
      <w:szCs w:val="21"/>
    </w:rPr>
  </w:style>
  <w:style w:type="paragraph" w:styleId="Sommario6">
    <w:name w:val="toc 6"/>
    <w:basedOn w:val="Normale"/>
    <w:next w:val="Normale"/>
    <w:autoRedefine/>
    <w:uiPriority w:val="39"/>
    <w:unhideWhenUsed/>
    <w:rsid w:val="00812BA5"/>
    <w:pPr>
      <w:spacing w:after="0"/>
      <w:ind w:left="1100"/>
    </w:pPr>
    <w:rPr>
      <w:rFonts w:cstheme="minorHAnsi"/>
      <w:sz w:val="18"/>
      <w:szCs w:val="21"/>
    </w:rPr>
  </w:style>
  <w:style w:type="paragraph" w:styleId="Sommario7">
    <w:name w:val="toc 7"/>
    <w:basedOn w:val="Normale"/>
    <w:next w:val="Normale"/>
    <w:autoRedefine/>
    <w:uiPriority w:val="39"/>
    <w:unhideWhenUsed/>
    <w:rsid w:val="00812BA5"/>
    <w:pPr>
      <w:spacing w:after="0"/>
      <w:ind w:left="1320"/>
    </w:pPr>
    <w:rPr>
      <w:rFonts w:cstheme="minorHAnsi"/>
      <w:sz w:val="18"/>
      <w:szCs w:val="21"/>
    </w:rPr>
  </w:style>
  <w:style w:type="paragraph" w:styleId="Sommario8">
    <w:name w:val="toc 8"/>
    <w:basedOn w:val="Normale"/>
    <w:next w:val="Normale"/>
    <w:autoRedefine/>
    <w:uiPriority w:val="39"/>
    <w:unhideWhenUsed/>
    <w:rsid w:val="00812BA5"/>
    <w:pPr>
      <w:spacing w:after="0"/>
      <w:ind w:left="1540"/>
    </w:pPr>
    <w:rPr>
      <w:rFonts w:cstheme="minorHAnsi"/>
      <w:sz w:val="18"/>
      <w:szCs w:val="21"/>
    </w:rPr>
  </w:style>
  <w:style w:type="paragraph" w:styleId="Sommario9">
    <w:name w:val="toc 9"/>
    <w:basedOn w:val="Normale"/>
    <w:next w:val="Normale"/>
    <w:autoRedefine/>
    <w:uiPriority w:val="39"/>
    <w:unhideWhenUsed/>
    <w:rsid w:val="00812BA5"/>
    <w:pPr>
      <w:spacing w:after="0"/>
      <w:ind w:left="1760"/>
    </w:pPr>
    <w:rPr>
      <w:rFonts w:cstheme="minorHAnsi"/>
      <w:sz w:val="18"/>
      <w:szCs w:val="21"/>
    </w:rPr>
  </w:style>
  <w:style w:type="character" w:customStyle="1" w:styleId="verse">
    <w:name w:val="verse"/>
    <w:basedOn w:val="Carpredefinitoparagrafo"/>
    <w:rsid w:val="00BD5AD3"/>
  </w:style>
  <w:style w:type="character" w:customStyle="1" w:styleId="text-to-speech">
    <w:name w:val="text-to-speech"/>
    <w:basedOn w:val="Carpredefinitoparagrafo"/>
    <w:rsid w:val="00BD5AD3"/>
  </w:style>
  <w:style w:type="character" w:customStyle="1" w:styleId="versenumber">
    <w:name w:val="verse_number"/>
    <w:basedOn w:val="Carpredefinitoparagrafo"/>
    <w:rsid w:val="00D22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8111">
      <w:bodyDiv w:val="1"/>
      <w:marLeft w:val="0"/>
      <w:marRight w:val="0"/>
      <w:marTop w:val="0"/>
      <w:marBottom w:val="0"/>
      <w:divBdr>
        <w:top w:val="none" w:sz="0" w:space="0" w:color="auto"/>
        <w:left w:val="none" w:sz="0" w:space="0" w:color="auto"/>
        <w:bottom w:val="none" w:sz="0" w:space="0" w:color="auto"/>
        <w:right w:val="none" w:sz="0" w:space="0" w:color="auto"/>
      </w:divBdr>
    </w:div>
    <w:div w:id="15473958">
      <w:bodyDiv w:val="1"/>
      <w:marLeft w:val="0"/>
      <w:marRight w:val="0"/>
      <w:marTop w:val="0"/>
      <w:marBottom w:val="0"/>
      <w:divBdr>
        <w:top w:val="none" w:sz="0" w:space="0" w:color="auto"/>
        <w:left w:val="none" w:sz="0" w:space="0" w:color="auto"/>
        <w:bottom w:val="none" w:sz="0" w:space="0" w:color="auto"/>
        <w:right w:val="none" w:sz="0" w:space="0" w:color="auto"/>
      </w:divBdr>
    </w:div>
    <w:div w:id="16738050">
      <w:bodyDiv w:val="1"/>
      <w:marLeft w:val="0"/>
      <w:marRight w:val="0"/>
      <w:marTop w:val="0"/>
      <w:marBottom w:val="0"/>
      <w:divBdr>
        <w:top w:val="none" w:sz="0" w:space="0" w:color="auto"/>
        <w:left w:val="none" w:sz="0" w:space="0" w:color="auto"/>
        <w:bottom w:val="none" w:sz="0" w:space="0" w:color="auto"/>
        <w:right w:val="none" w:sz="0" w:space="0" w:color="auto"/>
      </w:divBdr>
    </w:div>
    <w:div w:id="17699509">
      <w:bodyDiv w:val="1"/>
      <w:marLeft w:val="0"/>
      <w:marRight w:val="0"/>
      <w:marTop w:val="0"/>
      <w:marBottom w:val="0"/>
      <w:divBdr>
        <w:top w:val="none" w:sz="0" w:space="0" w:color="auto"/>
        <w:left w:val="none" w:sz="0" w:space="0" w:color="auto"/>
        <w:bottom w:val="none" w:sz="0" w:space="0" w:color="auto"/>
        <w:right w:val="none" w:sz="0" w:space="0" w:color="auto"/>
      </w:divBdr>
    </w:div>
    <w:div w:id="20980548">
      <w:bodyDiv w:val="1"/>
      <w:marLeft w:val="0"/>
      <w:marRight w:val="0"/>
      <w:marTop w:val="0"/>
      <w:marBottom w:val="0"/>
      <w:divBdr>
        <w:top w:val="none" w:sz="0" w:space="0" w:color="auto"/>
        <w:left w:val="none" w:sz="0" w:space="0" w:color="auto"/>
        <w:bottom w:val="none" w:sz="0" w:space="0" w:color="auto"/>
        <w:right w:val="none" w:sz="0" w:space="0" w:color="auto"/>
      </w:divBdr>
    </w:div>
    <w:div w:id="21054622">
      <w:bodyDiv w:val="1"/>
      <w:marLeft w:val="0"/>
      <w:marRight w:val="0"/>
      <w:marTop w:val="0"/>
      <w:marBottom w:val="0"/>
      <w:divBdr>
        <w:top w:val="none" w:sz="0" w:space="0" w:color="auto"/>
        <w:left w:val="none" w:sz="0" w:space="0" w:color="auto"/>
        <w:bottom w:val="none" w:sz="0" w:space="0" w:color="auto"/>
        <w:right w:val="none" w:sz="0" w:space="0" w:color="auto"/>
      </w:divBdr>
    </w:div>
    <w:div w:id="24991144">
      <w:bodyDiv w:val="1"/>
      <w:marLeft w:val="0"/>
      <w:marRight w:val="0"/>
      <w:marTop w:val="0"/>
      <w:marBottom w:val="0"/>
      <w:divBdr>
        <w:top w:val="none" w:sz="0" w:space="0" w:color="auto"/>
        <w:left w:val="none" w:sz="0" w:space="0" w:color="auto"/>
        <w:bottom w:val="none" w:sz="0" w:space="0" w:color="auto"/>
        <w:right w:val="none" w:sz="0" w:space="0" w:color="auto"/>
      </w:divBdr>
    </w:div>
    <w:div w:id="30226410">
      <w:bodyDiv w:val="1"/>
      <w:marLeft w:val="0"/>
      <w:marRight w:val="0"/>
      <w:marTop w:val="0"/>
      <w:marBottom w:val="0"/>
      <w:divBdr>
        <w:top w:val="none" w:sz="0" w:space="0" w:color="auto"/>
        <w:left w:val="none" w:sz="0" w:space="0" w:color="auto"/>
        <w:bottom w:val="none" w:sz="0" w:space="0" w:color="auto"/>
        <w:right w:val="none" w:sz="0" w:space="0" w:color="auto"/>
      </w:divBdr>
    </w:div>
    <w:div w:id="32073785">
      <w:bodyDiv w:val="1"/>
      <w:marLeft w:val="0"/>
      <w:marRight w:val="0"/>
      <w:marTop w:val="0"/>
      <w:marBottom w:val="0"/>
      <w:divBdr>
        <w:top w:val="none" w:sz="0" w:space="0" w:color="auto"/>
        <w:left w:val="none" w:sz="0" w:space="0" w:color="auto"/>
        <w:bottom w:val="none" w:sz="0" w:space="0" w:color="auto"/>
        <w:right w:val="none" w:sz="0" w:space="0" w:color="auto"/>
      </w:divBdr>
    </w:div>
    <w:div w:id="33769768">
      <w:bodyDiv w:val="1"/>
      <w:marLeft w:val="0"/>
      <w:marRight w:val="0"/>
      <w:marTop w:val="0"/>
      <w:marBottom w:val="0"/>
      <w:divBdr>
        <w:top w:val="none" w:sz="0" w:space="0" w:color="auto"/>
        <w:left w:val="none" w:sz="0" w:space="0" w:color="auto"/>
        <w:bottom w:val="none" w:sz="0" w:space="0" w:color="auto"/>
        <w:right w:val="none" w:sz="0" w:space="0" w:color="auto"/>
      </w:divBdr>
    </w:div>
    <w:div w:id="36201371">
      <w:bodyDiv w:val="1"/>
      <w:marLeft w:val="0"/>
      <w:marRight w:val="0"/>
      <w:marTop w:val="0"/>
      <w:marBottom w:val="0"/>
      <w:divBdr>
        <w:top w:val="none" w:sz="0" w:space="0" w:color="auto"/>
        <w:left w:val="none" w:sz="0" w:space="0" w:color="auto"/>
        <w:bottom w:val="none" w:sz="0" w:space="0" w:color="auto"/>
        <w:right w:val="none" w:sz="0" w:space="0" w:color="auto"/>
      </w:divBdr>
    </w:div>
    <w:div w:id="59987574">
      <w:bodyDiv w:val="1"/>
      <w:marLeft w:val="0"/>
      <w:marRight w:val="0"/>
      <w:marTop w:val="0"/>
      <w:marBottom w:val="0"/>
      <w:divBdr>
        <w:top w:val="none" w:sz="0" w:space="0" w:color="auto"/>
        <w:left w:val="none" w:sz="0" w:space="0" w:color="auto"/>
        <w:bottom w:val="none" w:sz="0" w:space="0" w:color="auto"/>
        <w:right w:val="none" w:sz="0" w:space="0" w:color="auto"/>
      </w:divBdr>
    </w:div>
    <w:div w:id="67462719">
      <w:bodyDiv w:val="1"/>
      <w:marLeft w:val="0"/>
      <w:marRight w:val="0"/>
      <w:marTop w:val="0"/>
      <w:marBottom w:val="0"/>
      <w:divBdr>
        <w:top w:val="none" w:sz="0" w:space="0" w:color="auto"/>
        <w:left w:val="none" w:sz="0" w:space="0" w:color="auto"/>
        <w:bottom w:val="none" w:sz="0" w:space="0" w:color="auto"/>
        <w:right w:val="none" w:sz="0" w:space="0" w:color="auto"/>
      </w:divBdr>
    </w:div>
    <w:div w:id="70975696">
      <w:bodyDiv w:val="1"/>
      <w:marLeft w:val="0"/>
      <w:marRight w:val="0"/>
      <w:marTop w:val="0"/>
      <w:marBottom w:val="0"/>
      <w:divBdr>
        <w:top w:val="none" w:sz="0" w:space="0" w:color="auto"/>
        <w:left w:val="none" w:sz="0" w:space="0" w:color="auto"/>
        <w:bottom w:val="none" w:sz="0" w:space="0" w:color="auto"/>
        <w:right w:val="none" w:sz="0" w:space="0" w:color="auto"/>
      </w:divBdr>
    </w:div>
    <w:div w:id="73477104">
      <w:bodyDiv w:val="1"/>
      <w:marLeft w:val="0"/>
      <w:marRight w:val="0"/>
      <w:marTop w:val="0"/>
      <w:marBottom w:val="0"/>
      <w:divBdr>
        <w:top w:val="none" w:sz="0" w:space="0" w:color="auto"/>
        <w:left w:val="none" w:sz="0" w:space="0" w:color="auto"/>
        <w:bottom w:val="none" w:sz="0" w:space="0" w:color="auto"/>
        <w:right w:val="none" w:sz="0" w:space="0" w:color="auto"/>
      </w:divBdr>
    </w:div>
    <w:div w:id="75367493">
      <w:bodyDiv w:val="1"/>
      <w:marLeft w:val="0"/>
      <w:marRight w:val="0"/>
      <w:marTop w:val="0"/>
      <w:marBottom w:val="0"/>
      <w:divBdr>
        <w:top w:val="none" w:sz="0" w:space="0" w:color="auto"/>
        <w:left w:val="none" w:sz="0" w:space="0" w:color="auto"/>
        <w:bottom w:val="none" w:sz="0" w:space="0" w:color="auto"/>
        <w:right w:val="none" w:sz="0" w:space="0" w:color="auto"/>
      </w:divBdr>
    </w:div>
    <w:div w:id="76370062">
      <w:bodyDiv w:val="1"/>
      <w:marLeft w:val="0"/>
      <w:marRight w:val="0"/>
      <w:marTop w:val="0"/>
      <w:marBottom w:val="0"/>
      <w:divBdr>
        <w:top w:val="none" w:sz="0" w:space="0" w:color="auto"/>
        <w:left w:val="none" w:sz="0" w:space="0" w:color="auto"/>
        <w:bottom w:val="none" w:sz="0" w:space="0" w:color="auto"/>
        <w:right w:val="none" w:sz="0" w:space="0" w:color="auto"/>
      </w:divBdr>
    </w:div>
    <w:div w:id="76636833">
      <w:bodyDiv w:val="1"/>
      <w:marLeft w:val="0"/>
      <w:marRight w:val="0"/>
      <w:marTop w:val="0"/>
      <w:marBottom w:val="0"/>
      <w:divBdr>
        <w:top w:val="none" w:sz="0" w:space="0" w:color="auto"/>
        <w:left w:val="none" w:sz="0" w:space="0" w:color="auto"/>
        <w:bottom w:val="none" w:sz="0" w:space="0" w:color="auto"/>
        <w:right w:val="none" w:sz="0" w:space="0" w:color="auto"/>
      </w:divBdr>
    </w:div>
    <w:div w:id="94831418">
      <w:bodyDiv w:val="1"/>
      <w:marLeft w:val="0"/>
      <w:marRight w:val="0"/>
      <w:marTop w:val="0"/>
      <w:marBottom w:val="0"/>
      <w:divBdr>
        <w:top w:val="none" w:sz="0" w:space="0" w:color="auto"/>
        <w:left w:val="none" w:sz="0" w:space="0" w:color="auto"/>
        <w:bottom w:val="none" w:sz="0" w:space="0" w:color="auto"/>
        <w:right w:val="none" w:sz="0" w:space="0" w:color="auto"/>
      </w:divBdr>
    </w:div>
    <w:div w:id="95056647">
      <w:bodyDiv w:val="1"/>
      <w:marLeft w:val="0"/>
      <w:marRight w:val="0"/>
      <w:marTop w:val="0"/>
      <w:marBottom w:val="0"/>
      <w:divBdr>
        <w:top w:val="none" w:sz="0" w:space="0" w:color="auto"/>
        <w:left w:val="none" w:sz="0" w:space="0" w:color="auto"/>
        <w:bottom w:val="none" w:sz="0" w:space="0" w:color="auto"/>
        <w:right w:val="none" w:sz="0" w:space="0" w:color="auto"/>
      </w:divBdr>
    </w:div>
    <w:div w:id="96142151">
      <w:bodyDiv w:val="1"/>
      <w:marLeft w:val="0"/>
      <w:marRight w:val="0"/>
      <w:marTop w:val="0"/>
      <w:marBottom w:val="0"/>
      <w:divBdr>
        <w:top w:val="none" w:sz="0" w:space="0" w:color="auto"/>
        <w:left w:val="none" w:sz="0" w:space="0" w:color="auto"/>
        <w:bottom w:val="none" w:sz="0" w:space="0" w:color="auto"/>
        <w:right w:val="none" w:sz="0" w:space="0" w:color="auto"/>
      </w:divBdr>
    </w:div>
    <w:div w:id="102384672">
      <w:bodyDiv w:val="1"/>
      <w:marLeft w:val="0"/>
      <w:marRight w:val="0"/>
      <w:marTop w:val="0"/>
      <w:marBottom w:val="0"/>
      <w:divBdr>
        <w:top w:val="none" w:sz="0" w:space="0" w:color="auto"/>
        <w:left w:val="none" w:sz="0" w:space="0" w:color="auto"/>
        <w:bottom w:val="none" w:sz="0" w:space="0" w:color="auto"/>
        <w:right w:val="none" w:sz="0" w:space="0" w:color="auto"/>
      </w:divBdr>
    </w:div>
    <w:div w:id="110051802">
      <w:bodyDiv w:val="1"/>
      <w:marLeft w:val="0"/>
      <w:marRight w:val="0"/>
      <w:marTop w:val="0"/>
      <w:marBottom w:val="0"/>
      <w:divBdr>
        <w:top w:val="none" w:sz="0" w:space="0" w:color="auto"/>
        <w:left w:val="none" w:sz="0" w:space="0" w:color="auto"/>
        <w:bottom w:val="none" w:sz="0" w:space="0" w:color="auto"/>
        <w:right w:val="none" w:sz="0" w:space="0" w:color="auto"/>
      </w:divBdr>
    </w:div>
    <w:div w:id="113252241">
      <w:bodyDiv w:val="1"/>
      <w:marLeft w:val="0"/>
      <w:marRight w:val="0"/>
      <w:marTop w:val="0"/>
      <w:marBottom w:val="0"/>
      <w:divBdr>
        <w:top w:val="none" w:sz="0" w:space="0" w:color="auto"/>
        <w:left w:val="none" w:sz="0" w:space="0" w:color="auto"/>
        <w:bottom w:val="none" w:sz="0" w:space="0" w:color="auto"/>
        <w:right w:val="none" w:sz="0" w:space="0" w:color="auto"/>
      </w:divBdr>
    </w:div>
    <w:div w:id="114104400">
      <w:bodyDiv w:val="1"/>
      <w:marLeft w:val="0"/>
      <w:marRight w:val="0"/>
      <w:marTop w:val="0"/>
      <w:marBottom w:val="0"/>
      <w:divBdr>
        <w:top w:val="none" w:sz="0" w:space="0" w:color="auto"/>
        <w:left w:val="none" w:sz="0" w:space="0" w:color="auto"/>
        <w:bottom w:val="none" w:sz="0" w:space="0" w:color="auto"/>
        <w:right w:val="none" w:sz="0" w:space="0" w:color="auto"/>
      </w:divBdr>
    </w:div>
    <w:div w:id="114108465">
      <w:bodyDiv w:val="1"/>
      <w:marLeft w:val="0"/>
      <w:marRight w:val="0"/>
      <w:marTop w:val="0"/>
      <w:marBottom w:val="0"/>
      <w:divBdr>
        <w:top w:val="none" w:sz="0" w:space="0" w:color="auto"/>
        <w:left w:val="none" w:sz="0" w:space="0" w:color="auto"/>
        <w:bottom w:val="none" w:sz="0" w:space="0" w:color="auto"/>
        <w:right w:val="none" w:sz="0" w:space="0" w:color="auto"/>
      </w:divBdr>
    </w:div>
    <w:div w:id="115344079">
      <w:bodyDiv w:val="1"/>
      <w:marLeft w:val="0"/>
      <w:marRight w:val="0"/>
      <w:marTop w:val="0"/>
      <w:marBottom w:val="0"/>
      <w:divBdr>
        <w:top w:val="none" w:sz="0" w:space="0" w:color="auto"/>
        <w:left w:val="none" w:sz="0" w:space="0" w:color="auto"/>
        <w:bottom w:val="none" w:sz="0" w:space="0" w:color="auto"/>
        <w:right w:val="none" w:sz="0" w:space="0" w:color="auto"/>
      </w:divBdr>
    </w:div>
    <w:div w:id="118574187">
      <w:bodyDiv w:val="1"/>
      <w:marLeft w:val="0"/>
      <w:marRight w:val="0"/>
      <w:marTop w:val="0"/>
      <w:marBottom w:val="0"/>
      <w:divBdr>
        <w:top w:val="none" w:sz="0" w:space="0" w:color="auto"/>
        <w:left w:val="none" w:sz="0" w:space="0" w:color="auto"/>
        <w:bottom w:val="none" w:sz="0" w:space="0" w:color="auto"/>
        <w:right w:val="none" w:sz="0" w:space="0" w:color="auto"/>
      </w:divBdr>
      <w:divsChild>
        <w:div w:id="143089948">
          <w:marLeft w:val="0"/>
          <w:marRight w:val="0"/>
          <w:marTop w:val="0"/>
          <w:marBottom w:val="0"/>
          <w:divBdr>
            <w:top w:val="none" w:sz="0" w:space="0" w:color="auto"/>
            <w:left w:val="none" w:sz="0" w:space="0" w:color="auto"/>
            <w:bottom w:val="none" w:sz="0" w:space="0" w:color="auto"/>
            <w:right w:val="none" w:sz="0" w:space="0" w:color="auto"/>
          </w:divBdr>
        </w:div>
      </w:divsChild>
    </w:div>
    <w:div w:id="120269873">
      <w:bodyDiv w:val="1"/>
      <w:marLeft w:val="0"/>
      <w:marRight w:val="0"/>
      <w:marTop w:val="0"/>
      <w:marBottom w:val="0"/>
      <w:divBdr>
        <w:top w:val="none" w:sz="0" w:space="0" w:color="auto"/>
        <w:left w:val="none" w:sz="0" w:space="0" w:color="auto"/>
        <w:bottom w:val="none" w:sz="0" w:space="0" w:color="auto"/>
        <w:right w:val="none" w:sz="0" w:space="0" w:color="auto"/>
      </w:divBdr>
      <w:divsChild>
        <w:div w:id="1460688769">
          <w:marLeft w:val="0"/>
          <w:marRight w:val="0"/>
          <w:marTop w:val="0"/>
          <w:marBottom w:val="0"/>
          <w:divBdr>
            <w:top w:val="none" w:sz="0" w:space="0" w:color="auto"/>
            <w:left w:val="none" w:sz="0" w:space="0" w:color="auto"/>
            <w:bottom w:val="none" w:sz="0" w:space="0" w:color="auto"/>
            <w:right w:val="none" w:sz="0" w:space="0" w:color="auto"/>
          </w:divBdr>
        </w:div>
      </w:divsChild>
    </w:div>
    <w:div w:id="122425792">
      <w:bodyDiv w:val="1"/>
      <w:marLeft w:val="0"/>
      <w:marRight w:val="0"/>
      <w:marTop w:val="0"/>
      <w:marBottom w:val="0"/>
      <w:divBdr>
        <w:top w:val="none" w:sz="0" w:space="0" w:color="auto"/>
        <w:left w:val="none" w:sz="0" w:space="0" w:color="auto"/>
        <w:bottom w:val="none" w:sz="0" w:space="0" w:color="auto"/>
        <w:right w:val="none" w:sz="0" w:space="0" w:color="auto"/>
      </w:divBdr>
    </w:div>
    <w:div w:id="123275558">
      <w:bodyDiv w:val="1"/>
      <w:marLeft w:val="0"/>
      <w:marRight w:val="0"/>
      <w:marTop w:val="0"/>
      <w:marBottom w:val="0"/>
      <w:divBdr>
        <w:top w:val="none" w:sz="0" w:space="0" w:color="auto"/>
        <w:left w:val="none" w:sz="0" w:space="0" w:color="auto"/>
        <w:bottom w:val="none" w:sz="0" w:space="0" w:color="auto"/>
        <w:right w:val="none" w:sz="0" w:space="0" w:color="auto"/>
      </w:divBdr>
    </w:div>
    <w:div w:id="131213041">
      <w:bodyDiv w:val="1"/>
      <w:marLeft w:val="0"/>
      <w:marRight w:val="0"/>
      <w:marTop w:val="0"/>
      <w:marBottom w:val="0"/>
      <w:divBdr>
        <w:top w:val="none" w:sz="0" w:space="0" w:color="auto"/>
        <w:left w:val="none" w:sz="0" w:space="0" w:color="auto"/>
        <w:bottom w:val="none" w:sz="0" w:space="0" w:color="auto"/>
        <w:right w:val="none" w:sz="0" w:space="0" w:color="auto"/>
      </w:divBdr>
    </w:div>
    <w:div w:id="135681323">
      <w:bodyDiv w:val="1"/>
      <w:marLeft w:val="0"/>
      <w:marRight w:val="0"/>
      <w:marTop w:val="0"/>
      <w:marBottom w:val="0"/>
      <w:divBdr>
        <w:top w:val="none" w:sz="0" w:space="0" w:color="auto"/>
        <w:left w:val="none" w:sz="0" w:space="0" w:color="auto"/>
        <w:bottom w:val="none" w:sz="0" w:space="0" w:color="auto"/>
        <w:right w:val="none" w:sz="0" w:space="0" w:color="auto"/>
      </w:divBdr>
    </w:div>
    <w:div w:id="138232419">
      <w:bodyDiv w:val="1"/>
      <w:marLeft w:val="0"/>
      <w:marRight w:val="0"/>
      <w:marTop w:val="0"/>
      <w:marBottom w:val="0"/>
      <w:divBdr>
        <w:top w:val="none" w:sz="0" w:space="0" w:color="auto"/>
        <w:left w:val="none" w:sz="0" w:space="0" w:color="auto"/>
        <w:bottom w:val="none" w:sz="0" w:space="0" w:color="auto"/>
        <w:right w:val="none" w:sz="0" w:space="0" w:color="auto"/>
      </w:divBdr>
    </w:div>
    <w:div w:id="139882757">
      <w:bodyDiv w:val="1"/>
      <w:marLeft w:val="0"/>
      <w:marRight w:val="0"/>
      <w:marTop w:val="0"/>
      <w:marBottom w:val="0"/>
      <w:divBdr>
        <w:top w:val="none" w:sz="0" w:space="0" w:color="auto"/>
        <w:left w:val="none" w:sz="0" w:space="0" w:color="auto"/>
        <w:bottom w:val="none" w:sz="0" w:space="0" w:color="auto"/>
        <w:right w:val="none" w:sz="0" w:space="0" w:color="auto"/>
      </w:divBdr>
    </w:div>
    <w:div w:id="140509479">
      <w:bodyDiv w:val="1"/>
      <w:marLeft w:val="0"/>
      <w:marRight w:val="0"/>
      <w:marTop w:val="0"/>
      <w:marBottom w:val="0"/>
      <w:divBdr>
        <w:top w:val="none" w:sz="0" w:space="0" w:color="auto"/>
        <w:left w:val="none" w:sz="0" w:space="0" w:color="auto"/>
        <w:bottom w:val="none" w:sz="0" w:space="0" w:color="auto"/>
        <w:right w:val="none" w:sz="0" w:space="0" w:color="auto"/>
      </w:divBdr>
    </w:div>
    <w:div w:id="143011127">
      <w:bodyDiv w:val="1"/>
      <w:marLeft w:val="0"/>
      <w:marRight w:val="0"/>
      <w:marTop w:val="0"/>
      <w:marBottom w:val="0"/>
      <w:divBdr>
        <w:top w:val="none" w:sz="0" w:space="0" w:color="auto"/>
        <w:left w:val="none" w:sz="0" w:space="0" w:color="auto"/>
        <w:bottom w:val="none" w:sz="0" w:space="0" w:color="auto"/>
        <w:right w:val="none" w:sz="0" w:space="0" w:color="auto"/>
      </w:divBdr>
    </w:div>
    <w:div w:id="143281573">
      <w:bodyDiv w:val="1"/>
      <w:marLeft w:val="0"/>
      <w:marRight w:val="0"/>
      <w:marTop w:val="0"/>
      <w:marBottom w:val="0"/>
      <w:divBdr>
        <w:top w:val="none" w:sz="0" w:space="0" w:color="auto"/>
        <w:left w:val="none" w:sz="0" w:space="0" w:color="auto"/>
        <w:bottom w:val="none" w:sz="0" w:space="0" w:color="auto"/>
        <w:right w:val="none" w:sz="0" w:space="0" w:color="auto"/>
      </w:divBdr>
    </w:div>
    <w:div w:id="146895515">
      <w:bodyDiv w:val="1"/>
      <w:marLeft w:val="0"/>
      <w:marRight w:val="0"/>
      <w:marTop w:val="0"/>
      <w:marBottom w:val="0"/>
      <w:divBdr>
        <w:top w:val="none" w:sz="0" w:space="0" w:color="auto"/>
        <w:left w:val="none" w:sz="0" w:space="0" w:color="auto"/>
        <w:bottom w:val="none" w:sz="0" w:space="0" w:color="auto"/>
        <w:right w:val="none" w:sz="0" w:space="0" w:color="auto"/>
      </w:divBdr>
      <w:divsChild>
        <w:div w:id="1405958365">
          <w:marLeft w:val="0"/>
          <w:marRight w:val="0"/>
          <w:marTop w:val="0"/>
          <w:marBottom w:val="0"/>
          <w:divBdr>
            <w:top w:val="none" w:sz="0" w:space="0" w:color="auto"/>
            <w:left w:val="none" w:sz="0" w:space="0" w:color="auto"/>
            <w:bottom w:val="none" w:sz="0" w:space="0" w:color="auto"/>
            <w:right w:val="none" w:sz="0" w:space="0" w:color="auto"/>
          </w:divBdr>
        </w:div>
      </w:divsChild>
    </w:div>
    <w:div w:id="147946244">
      <w:bodyDiv w:val="1"/>
      <w:marLeft w:val="0"/>
      <w:marRight w:val="0"/>
      <w:marTop w:val="0"/>
      <w:marBottom w:val="0"/>
      <w:divBdr>
        <w:top w:val="none" w:sz="0" w:space="0" w:color="auto"/>
        <w:left w:val="none" w:sz="0" w:space="0" w:color="auto"/>
        <w:bottom w:val="none" w:sz="0" w:space="0" w:color="auto"/>
        <w:right w:val="none" w:sz="0" w:space="0" w:color="auto"/>
      </w:divBdr>
    </w:div>
    <w:div w:id="151021792">
      <w:bodyDiv w:val="1"/>
      <w:marLeft w:val="0"/>
      <w:marRight w:val="0"/>
      <w:marTop w:val="0"/>
      <w:marBottom w:val="0"/>
      <w:divBdr>
        <w:top w:val="none" w:sz="0" w:space="0" w:color="auto"/>
        <w:left w:val="none" w:sz="0" w:space="0" w:color="auto"/>
        <w:bottom w:val="none" w:sz="0" w:space="0" w:color="auto"/>
        <w:right w:val="none" w:sz="0" w:space="0" w:color="auto"/>
      </w:divBdr>
    </w:div>
    <w:div w:id="159783849">
      <w:bodyDiv w:val="1"/>
      <w:marLeft w:val="0"/>
      <w:marRight w:val="0"/>
      <w:marTop w:val="0"/>
      <w:marBottom w:val="0"/>
      <w:divBdr>
        <w:top w:val="none" w:sz="0" w:space="0" w:color="auto"/>
        <w:left w:val="none" w:sz="0" w:space="0" w:color="auto"/>
        <w:bottom w:val="none" w:sz="0" w:space="0" w:color="auto"/>
        <w:right w:val="none" w:sz="0" w:space="0" w:color="auto"/>
      </w:divBdr>
    </w:div>
    <w:div w:id="163084476">
      <w:bodyDiv w:val="1"/>
      <w:marLeft w:val="0"/>
      <w:marRight w:val="0"/>
      <w:marTop w:val="0"/>
      <w:marBottom w:val="0"/>
      <w:divBdr>
        <w:top w:val="none" w:sz="0" w:space="0" w:color="auto"/>
        <w:left w:val="none" w:sz="0" w:space="0" w:color="auto"/>
        <w:bottom w:val="none" w:sz="0" w:space="0" w:color="auto"/>
        <w:right w:val="none" w:sz="0" w:space="0" w:color="auto"/>
      </w:divBdr>
    </w:div>
    <w:div w:id="165754949">
      <w:bodyDiv w:val="1"/>
      <w:marLeft w:val="0"/>
      <w:marRight w:val="0"/>
      <w:marTop w:val="0"/>
      <w:marBottom w:val="0"/>
      <w:divBdr>
        <w:top w:val="none" w:sz="0" w:space="0" w:color="auto"/>
        <w:left w:val="none" w:sz="0" w:space="0" w:color="auto"/>
        <w:bottom w:val="none" w:sz="0" w:space="0" w:color="auto"/>
        <w:right w:val="none" w:sz="0" w:space="0" w:color="auto"/>
      </w:divBdr>
    </w:div>
    <w:div w:id="174735720">
      <w:bodyDiv w:val="1"/>
      <w:marLeft w:val="0"/>
      <w:marRight w:val="0"/>
      <w:marTop w:val="0"/>
      <w:marBottom w:val="0"/>
      <w:divBdr>
        <w:top w:val="none" w:sz="0" w:space="0" w:color="auto"/>
        <w:left w:val="none" w:sz="0" w:space="0" w:color="auto"/>
        <w:bottom w:val="none" w:sz="0" w:space="0" w:color="auto"/>
        <w:right w:val="none" w:sz="0" w:space="0" w:color="auto"/>
      </w:divBdr>
    </w:div>
    <w:div w:id="175459302">
      <w:bodyDiv w:val="1"/>
      <w:marLeft w:val="0"/>
      <w:marRight w:val="0"/>
      <w:marTop w:val="0"/>
      <w:marBottom w:val="0"/>
      <w:divBdr>
        <w:top w:val="none" w:sz="0" w:space="0" w:color="auto"/>
        <w:left w:val="none" w:sz="0" w:space="0" w:color="auto"/>
        <w:bottom w:val="none" w:sz="0" w:space="0" w:color="auto"/>
        <w:right w:val="none" w:sz="0" w:space="0" w:color="auto"/>
      </w:divBdr>
    </w:div>
    <w:div w:id="185948655">
      <w:bodyDiv w:val="1"/>
      <w:marLeft w:val="0"/>
      <w:marRight w:val="0"/>
      <w:marTop w:val="0"/>
      <w:marBottom w:val="0"/>
      <w:divBdr>
        <w:top w:val="none" w:sz="0" w:space="0" w:color="auto"/>
        <w:left w:val="none" w:sz="0" w:space="0" w:color="auto"/>
        <w:bottom w:val="none" w:sz="0" w:space="0" w:color="auto"/>
        <w:right w:val="none" w:sz="0" w:space="0" w:color="auto"/>
      </w:divBdr>
    </w:div>
    <w:div w:id="186212906">
      <w:bodyDiv w:val="1"/>
      <w:marLeft w:val="0"/>
      <w:marRight w:val="0"/>
      <w:marTop w:val="0"/>
      <w:marBottom w:val="0"/>
      <w:divBdr>
        <w:top w:val="none" w:sz="0" w:space="0" w:color="auto"/>
        <w:left w:val="none" w:sz="0" w:space="0" w:color="auto"/>
        <w:bottom w:val="none" w:sz="0" w:space="0" w:color="auto"/>
        <w:right w:val="none" w:sz="0" w:space="0" w:color="auto"/>
      </w:divBdr>
    </w:div>
    <w:div w:id="189028427">
      <w:bodyDiv w:val="1"/>
      <w:marLeft w:val="0"/>
      <w:marRight w:val="0"/>
      <w:marTop w:val="0"/>
      <w:marBottom w:val="0"/>
      <w:divBdr>
        <w:top w:val="none" w:sz="0" w:space="0" w:color="auto"/>
        <w:left w:val="none" w:sz="0" w:space="0" w:color="auto"/>
        <w:bottom w:val="none" w:sz="0" w:space="0" w:color="auto"/>
        <w:right w:val="none" w:sz="0" w:space="0" w:color="auto"/>
      </w:divBdr>
    </w:div>
    <w:div w:id="190193797">
      <w:bodyDiv w:val="1"/>
      <w:marLeft w:val="0"/>
      <w:marRight w:val="0"/>
      <w:marTop w:val="0"/>
      <w:marBottom w:val="0"/>
      <w:divBdr>
        <w:top w:val="none" w:sz="0" w:space="0" w:color="auto"/>
        <w:left w:val="none" w:sz="0" w:space="0" w:color="auto"/>
        <w:bottom w:val="none" w:sz="0" w:space="0" w:color="auto"/>
        <w:right w:val="none" w:sz="0" w:space="0" w:color="auto"/>
      </w:divBdr>
    </w:div>
    <w:div w:id="200243544">
      <w:bodyDiv w:val="1"/>
      <w:marLeft w:val="0"/>
      <w:marRight w:val="0"/>
      <w:marTop w:val="0"/>
      <w:marBottom w:val="0"/>
      <w:divBdr>
        <w:top w:val="none" w:sz="0" w:space="0" w:color="auto"/>
        <w:left w:val="none" w:sz="0" w:space="0" w:color="auto"/>
        <w:bottom w:val="none" w:sz="0" w:space="0" w:color="auto"/>
        <w:right w:val="none" w:sz="0" w:space="0" w:color="auto"/>
      </w:divBdr>
    </w:div>
    <w:div w:id="206142301">
      <w:bodyDiv w:val="1"/>
      <w:marLeft w:val="0"/>
      <w:marRight w:val="0"/>
      <w:marTop w:val="0"/>
      <w:marBottom w:val="0"/>
      <w:divBdr>
        <w:top w:val="none" w:sz="0" w:space="0" w:color="auto"/>
        <w:left w:val="none" w:sz="0" w:space="0" w:color="auto"/>
        <w:bottom w:val="none" w:sz="0" w:space="0" w:color="auto"/>
        <w:right w:val="none" w:sz="0" w:space="0" w:color="auto"/>
      </w:divBdr>
    </w:div>
    <w:div w:id="208107491">
      <w:bodyDiv w:val="1"/>
      <w:marLeft w:val="0"/>
      <w:marRight w:val="0"/>
      <w:marTop w:val="0"/>
      <w:marBottom w:val="0"/>
      <w:divBdr>
        <w:top w:val="none" w:sz="0" w:space="0" w:color="auto"/>
        <w:left w:val="none" w:sz="0" w:space="0" w:color="auto"/>
        <w:bottom w:val="none" w:sz="0" w:space="0" w:color="auto"/>
        <w:right w:val="none" w:sz="0" w:space="0" w:color="auto"/>
      </w:divBdr>
    </w:div>
    <w:div w:id="209995583">
      <w:bodyDiv w:val="1"/>
      <w:marLeft w:val="0"/>
      <w:marRight w:val="0"/>
      <w:marTop w:val="0"/>
      <w:marBottom w:val="0"/>
      <w:divBdr>
        <w:top w:val="none" w:sz="0" w:space="0" w:color="auto"/>
        <w:left w:val="none" w:sz="0" w:space="0" w:color="auto"/>
        <w:bottom w:val="none" w:sz="0" w:space="0" w:color="auto"/>
        <w:right w:val="none" w:sz="0" w:space="0" w:color="auto"/>
      </w:divBdr>
    </w:div>
    <w:div w:id="214896534">
      <w:bodyDiv w:val="1"/>
      <w:marLeft w:val="0"/>
      <w:marRight w:val="0"/>
      <w:marTop w:val="0"/>
      <w:marBottom w:val="0"/>
      <w:divBdr>
        <w:top w:val="none" w:sz="0" w:space="0" w:color="auto"/>
        <w:left w:val="none" w:sz="0" w:space="0" w:color="auto"/>
        <w:bottom w:val="none" w:sz="0" w:space="0" w:color="auto"/>
        <w:right w:val="none" w:sz="0" w:space="0" w:color="auto"/>
      </w:divBdr>
    </w:div>
    <w:div w:id="215630468">
      <w:bodyDiv w:val="1"/>
      <w:marLeft w:val="0"/>
      <w:marRight w:val="0"/>
      <w:marTop w:val="0"/>
      <w:marBottom w:val="0"/>
      <w:divBdr>
        <w:top w:val="none" w:sz="0" w:space="0" w:color="auto"/>
        <w:left w:val="none" w:sz="0" w:space="0" w:color="auto"/>
        <w:bottom w:val="none" w:sz="0" w:space="0" w:color="auto"/>
        <w:right w:val="none" w:sz="0" w:space="0" w:color="auto"/>
      </w:divBdr>
    </w:div>
    <w:div w:id="218790421">
      <w:bodyDiv w:val="1"/>
      <w:marLeft w:val="0"/>
      <w:marRight w:val="0"/>
      <w:marTop w:val="0"/>
      <w:marBottom w:val="0"/>
      <w:divBdr>
        <w:top w:val="none" w:sz="0" w:space="0" w:color="auto"/>
        <w:left w:val="none" w:sz="0" w:space="0" w:color="auto"/>
        <w:bottom w:val="none" w:sz="0" w:space="0" w:color="auto"/>
        <w:right w:val="none" w:sz="0" w:space="0" w:color="auto"/>
      </w:divBdr>
    </w:div>
    <w:div w:id="226453037">
      <w:bodyDiv w:val="1"/>
      <w:marLeft w:val="0"/>
      <w:marRight w:val="0"/>
      <w:marTop w:val="0"/>
      <w:marBottom w:val="0"/>
      <w:divBdr>
        <w:top w:val="none" w:sz="0" w:space="0" w:color="auto"/>
        <w:left w:val="none" w:sz="0" w:space="0" w:color="auto"/>
        <w:bottom w:val="none" w:sz="0" w:space="0" w:color="auto"/>
        <w:right w:val="none" w:sz="0" w:space="0" w:color="auto"/>
      </w:divBdr>
    </w:div>
    <w:div w:id="230772365">
      <w:bodyDiv w:val="1"/>
      <w:marLeft w:val="0"/>
      <w:marRight w:val="0"/>
      <w:marTop w:val="0"/>
      <w:marBottom w:val="0"/>
      <w:divBdr>
        <w:top w:val="none" w:sz="0" w:space="0" w:color="auto"/>
        <w:left w:val="none" w:sz="0" w:space="0" w:color="auto"/>
        <w:bottom w:val="none" w:sz="0" w:space="0" w:color="auto"/>
        <w:right w:val="none" w:sz="0" w:space="0" w:color="auto"/>
      </w:divBdr>
    </w:div>
    <w:div w:id="231045167">
      <w:bodyDiv w:val="1"/>
      <w:marLeft w:val="0"/>
      <w:marRight w:val="0"/>
      <w:marTop w:val="0"/>
      <w:marBottom w:val="0"/>
      <w:divBdr>
        <w:top w:val="none" w:sz="0" w:space="0" w:color="auto"/>
        <w:left w:val="none" w:sz="0" w:space="0" w:color="auto"/>
        <w:bottom w:val="none" w:sz="0" w:space="0" w:color="auto"/>
        <w:right w:val="none" w:sz="0" w:space="0" w:color="auto"/>
      </w:divBdr>
    </w:div>
    <w:div w:id="231086593">
      <w:bodyDiv w:val="1"/>
      <w:marLeft w:val="0"/>
      <w:marRight w:val="0"/>
      <w:marTop w:val="0"/>
      <w:marBottom w:val="0"/>
      <w:divBdr>
        <w:top w:val="none" w:sz="0" w:space="0" w:color="auto"/>
        <w:left w:val="none" w:sz="0" w:space="0" w:color="auto"/>
        <w:bottom w:val="none" w:sz="0" w:space="0" w:color="auto"/>
        <w:right w:val="none" w:sz="0" w:space="0" w:color="auto"/>
      </w:divBdr>
    </w:div>
    <w:div w:id="236205826">
      <w:bodyDiv w:val="1"/>
      <w:marLeft w:val="0"/>
      <w:marRight w:val="0"/>
      <w:marTop w:val="0"/>
      <w:marBottom w:val="0"/>
      <w:divBdr>
        <w:top w:val="none" w:sz="0" w:space="0" w:color="auto"/>
        <w:left w:val="none" w:sz="0" w:space="0" w:color="auto"/>
        <w:bottom w:val="none" w:sz="0" w:space="0" w:color="auto"/>
        <w:right w:val="none" w:sz="0" w:space="0" w:color="auto"/>
      </w:divBdr>
    </w:div>
    <w:div w:id="236671643">
      <w:bodyDiv w:val="1"/>
      <w:marLeft w:val="0"/>
      <w:marRight w:val="0"/>
      <w:marTop w:val="0"/>
      <w:marBottom w:val="0"/>
      <w:divBdr>
        <w:top w:val="none" w:sz="0" w:space="0" w:color="auto"/>
        <w:left w:val="none" w:sz="0" w:space="0" w:color="auto"/>
        <w:bottom w:val="none" w:sz="0" w:space="0" w:color="auto"/>
        <w:right w:val="none" w:sz="0" w:space="0" w:color="auto"/>
      </w:divBdr>
    </w:div>
    <w:div w:id="245725341">
      <w:bodyDiv w:val="1"/>
      <w:marLeft w:val="0"/>
      <w:marRight w:val="0"/>
      <w:marTop w:val="0"/>
      <w:marBottom w:val="0"/>
      <w:divBdr>
        <w:top w:val="none" w:sz="0" w:space="0" w:color="auto"/>
        <w:left w:val="none" w:sz="0" w:space="0" w:color="auto"/>
        <w:bottom w:val="none" w:sz="0" w:space="0" w:color="auto"/>
        <w:right w:val="none" w:sz="0" w:space="0" w:color="auto"/>
      </w:divBdr>
      <w:divsChild>
        <w:div w:id="268507014">
          <w:marLeft w:val="0"/>
          <w:marRight w:val="0"/>
          <w:marTop w:val="0"/>
          <w:marBottom w:val="0"/>
          <w:divBdr>
            <w:top w:val="none" w:sz="0" w:space="0" w:color="auto"/>
            <w:left w:val="none" w:sz="0" w:space="0" w:color="auto"/>
            <w:bottom w:val="none" w:sz="0" w:space="0" w:color="auto"/>
            <w:right w:val="none" w:sz="0" w:space="0" w:color="auto"/>
          </w:divBdr>
        </w:div>
      </w:divsChild>
    </w:div>
    <w:div w:id="246504571">
      <w:bodyDiv w:val="1"/>
      <w:marLeft w:val="0"/>
      <w:marRight w:val="0"/>
      <w:marTop w:val="0"/>
      <w:marBottom w:val="0"/>
      <w:divBdr>
        <w:top w:val="none" w:sz="0" w:space="0" w:color="auto"/>
        <w:left w:val="none" w:sz="0" w:space="0" w:color="auto"/>
        <w:bottom w:val="none" w:sz="0" w:space="0" w:color="auto"/>
        <w:right w:val="none" w:sz="0" w:space="0" w:color="auto"/>
      </w:divBdr>
    </w:div>
    <w:div w:id="249972325">
      <w:bodyDiv w:val="1"/>
      <w:marLeft w:val="0"/>
      <w:marRight w:val="0"/>
      <w:marTop w:val="0"/>
      <w:marBottom w:val="0"/>
      <w:divBdr>
        <w:top w:val="none" w:sz="0" w:space="0" w:color="auto"/>
        <w:left w:val="none" w:sz="0" w:space="0" w:color="auto"/>
        <w:bottom w:val="none" w:sz="0" w:space="0" w:color="auto"/>
        <w:right w:val="none" w:sz="0" w:space="0" w:color="auto"/>
      </w:divBdr>
    </w:div>
    <w:div w:id="250046606">
      <w:bodyDiv w:val="1"/>
      <w:marLeft w:val="0"/>
      <w:marRight w:val="0"/>
      <w:marTop w:val="0"/>
      <w:marBottom w:val="0"/>
      <w:divBdr>
        <w:top w:val="none" w:sz="0" w:space="0" w:color="auto"/>
        <w:left w:val="none" w:sz="0" w:space="0" w:color="auto"/>
        <w:bottom w:val="none" w:sz="0" w:space="0" w:color="auto"/>
        <w:right w:val="none" w:sz="0" w:space="0" w:color="auto"/>
      </w:divBdr>
    </w:div>
    <w:div w:id="252861631">
      <w:bodyDiv w:val="1"/>
      <w:marLeft w:val="0"/>
      <w:marRight w:val="0"/>
      <w:marTop w:val="0"/>
      <w:marBottom w:val="0"/>
      <w:divBdr>
        <w:top w:val="none" w:sz="0" w:space="0" w:color="auto"/>
        <w:left w:val="none" w:sz="0" w:space="0" w:color="auto"/>
        <w:bottom w:val="none" w:sz="0" w:space="0" w:color="auto"/>
        <w:right w:val="none" w:sz="0" w:space="0" w:color="auto"/>
      </w:divBdr>
    </w:div>
    <w:div w:id="252936007">
      <w:bodyDiv w:val="1"/>
      <w:marLeft w:val="0"/>
      <w:marRight w:val="0"/>
      <w:marTop w:val="0"/>
      <w:marBottom w:val="0"/>
      <w:divBdr>
        <w:top w:val="none" w:sz="0" w:space="0" w:color="auto"/>
        <w:left w:val="none" w:sz="0" w:space="0" w:color="auto"/>
        <w:bottom w:val="none" w:sz="0" w:space="0" w:color="auto"/>
        <w:right w:val="none" w:sz="0" w:space="0" w:color="auto"/>
      </w:divBdr>
    </w:div>
    <w:div w:id="258373056">
      <w:bodyDiv w:val="1"/>
      <w:marLeft w:val="0"/>
      <w:marRight w:val="0"/>
      <w:marTop w:val="0"/>
      <w:marBottom w:val="0"/>
      <w:divBdr>
        <w:top w:val="none" w:sz="0" w:space="0" w:color="auto"/>
        <w:left w:val="none" w:sz="0" w:space="0" w:color="auto"/>
        <w:bottom w:val="none" w:sz="0" w:space="0" w:color="auto"/>
        <w:right w:val="none" w:sz="0" w:space="0" w:color="auto"/>
      </w:divBdr>
    </w:div>
    <w:div w:id="262033463">
      <w:bodyDiv w:val="1"/>
      <w:marLeft w:val="0"/>
      <w:marRight w:val="0"/>
      <w:marTop w:val="0"/>
      <w:marBottom w:val="0"/>
      <w:divBdr>
        <w:top w:val="none" w:sz="0" w:space="0" w:color="auto"/>
        <w:left w:val="none" w:sz="0" w:space="0" w:color="auto"/>
        <w:bottom w:val="none" w:sz="0" w:space="0" w:color="auto"/>
        <w:right w:val="none" w:sz="0" w:space="0" w:color="auto"/>
      </w:divBdr>
    </w:div>
    <w:div w:id="269974545">
      <w:bodyDiv w:val="1"/>
      <w:marLeft w:val="0"/>
      <w:marRight w:val="0"/>
      <w:marTop w:val="0"/>
      <w:marBottom w:val="0"/>
      <w:divBdr>
        <w:top w:val="none" w:sz="0" w:space="0" w:color="auto"/>
        <w:left w:val="none" w:sz="0" w:space="0" w:color="auto"/>
        <w:bottom w:val="none" w:sz="0" w:space="0" w:color="auto"/>
        <w:right w:val="none" w:sz="0" w:space="0" w:color="auto"/>
      </w:divBdr>
    </w:div>
    <w:div w:id="270360311">
      <w:bodyDiv w:val="1"/>
      <w:marLeft w:val="0"/>
      <w:marRight w:val="0"/>
      <w:marTop w:val="0"/>
      <w:marBottom w:val="0"/>
      <w:divBdr>
        <w:top w:val="none" w:sz="0" w:space="0" w:color="auto"/>
        <w:left w:val="none" w:sz="0" w:space="0" w:color="auto"/>
        <w:bottom w:val="none" w:sz="0" w:space="0" w:color="auto"/>
        <w:right w:val="none" w:sz="0" w:space="0" w:color="auto"/>
      </w:divBdr>
    </w:div>
    <w:div w:id="270935336">
      <w:bodyDiv w:val="1"/>
      <w:marLeft w:val="0"/>
      <w:marRight w:val="0"/>
      <w:marTop w:val="0"/>
      <w:marBottom w:val="0"/>
      <w:divBdr>
        <w:top w:val="none" w:sz="0" w:space="0" w:color="auto"/>
        <w:left w:val="none" w:sz="0" w:space="0" w:color="auto"/>
        <w:bottom w:val="none" w:sz="0" w:space="0" w:color="auto"/>
        <w:right w:val="none" w:sz="0" w:space="0" w:color="auto"/>
      </w:divBdr>
    </w:div>
    <w:div w:id="271012062">
      <w:bodyDiv w:val="1"/>
      <w:marLeft w:val="0"/>
      <w:marRight w:val="0"/>
      <w:marTop w:val="0"/>
      <w:marBottom w:val="0"/>
      <w:divBdr>
        <w:top w:val="none" w:sz="0" w:space="0" w:color="auto"/>
        <w:left w:val="none" w:sz="0" w:space="0" w:color="auto"/>
        <w:bottom w:val="none" w:sz="0" w:space="0" w:color="auto"/>
        <w:right w:val="none" w:sz="0" w:space="0" w:color="auto"/>
      </w:divBdr>
    </w:div>
    <w:div w:id="272522737">
      <w:bodyDiv w:val="1"/>
      <w:marLeft w:val="0"/>
      <w:marRight w:val="0"/>
      <w:marTop w:val="0"/>
      <w:marBottom w:val="0"/>
      <w:divBdr>
        <w:top w:val="none" w:sz="0" w:space="0" w:color="auto"/>
        <w:left w:val="none" w:sz="0" w:space="0" w:color="auto"/>
        <w:bottom w:val="none" w:sz="0" w:space="0" w:color="auto"/>
        <w:right w:val="none" w:sz="0" w:space="0" w:color="auto"/>
      </w:divBdr>
    </w:div>
    <w:div w:id="275792190">
      <w:bodyDiv w:val="1"/>
      <w:marLeft w:val="0"/>
      <w:marRight w:val="0"/>
      <w:marTop w:val="0"/>
      <w:marBottom w:val="0"/>
      <w:divBdr>
        <w:top w:val="none" w:sz="0" w:space="0" w:color="auto"/>
        <w:left w:val="none" w:sz="0" w:space="0" w:color="auto"/>
        <w:bottom w:val="none" w:sz="0" w:space="0" w:color="auto"/>
        <w:right w:val="none" w:sz="0" w:space="0" w:color="auto"/>
      </w:divBdr>
    </w:div>
    <w:div w:id="277178733">
      <w:bodyDiv w:val="1"/>
      <w:marLeft w:val="0"/>
      <w:marRight w:val="0"/>
      <w:marTop w:val="0"/>
      <w:marBottom w:val="0"/>
      <w:divBdr>
        <w:top w:val="none" w:sz="0" w:space="0" w:color="auto"/>
        <w:left w:val="none" w:sz="0" w:space="0" w:color="auto"/>
        <w:bottom w:val="none" w:sz="0" w:space="0" w:color="auto"/>
        <w:right w:val="none" w:sz="0" w:space="0" w:color="auto"/>
      </w:divBdr>
    </w:div>
    <w:div w:id="280653195">
      <w:bodyDiv w:val="1"/>
      <w:marLeft w:val="0"/>
      <w:marRight w:val="0"/>
      <w:marTop w:val="0"/>
      <w:marBottom w:val="0"/>
      <w:divBdr>
        <w:top w:val="none" w:sz="0" w:space="0" w:color="auto"/>
        <w:left w:val="none" w:sz="0" w:space="0" w:color="auto"/>
        <w:bottom w:val="none" w:sz="0" w:space="0" w:color="auto"/>
        <w:right w:val="none" w:sz="0" w:space="0" w:color="auto"/>
      </w:divBdr>
    </w:div>
    <w:div w:id="282537272">
      <w:bodyDiv w:val="1"/>
      <w:marLeft w:val="0"/>
      <w:marRight w:val="0"/>
      <w:marTop w:val="0"/>
      <w:marBottom w:val="0"/>
      <w:divBdr>
        <w:top w:val="none" w:sz="0" w:space="0" w:color="auto"/>
        <w:left w:val="none" w:sz="0" w:space="0" w:color="auto"/>
        <w:bottom w:val="none" w:sz="0" w:space="0" w:color="auto"/>
        <w:right w:val="none" w:sz="0" w:space="0" w:color="auto"/>
      </w:divBdr>
    </w:div>
    <w:div w:id="286354163">
      <w:bodyDiv w:val="1"/>
      <w:marLeft w:val="0"/>
      <w:marRight w:val="0"/>
      <w:marTop w:val="0"/>
      <w:marBottom w:val="0"/>
      <w:divBdr>
        <w:top w:val="none" w:sz="0" w:space="0" w:color="auto"/>
        <w:left w:val="none" w:sz="0" w:space="0" w:color="auto"/>
        <w:bottom w:val="none" w:sz="0" w:space="0" w:color="auto"/>
        <w:right w:val="none" w:sz="0" w:space="0" w:color="auto"/>
      </w:divBdr>
    </w:div>
    <w:div w:id="288635243">
      <w:bodyDiv w:val="1"/>
      <w:marLeft w:val="0"/>
      <w:marRight w:val="0"/>
      <w:marTop w:val="0"/>
      <w:marBottom w:val="0"/>
      <w:divBdr>
        <w:top w:val="none" w:sz="0" w:space="0" w:color="auto"/>
        <w:left w:val="none" w:sz="0" w:space="0" w:color="auto"/>
        <w:bottom w:val="none" w:sz="0" w:space="0" w:color="auto"/>
        <w:right w:val="none" w:sz="0" w:space="0" w:color="auto"/>
      </w:divBdr>
    </w:div>
    <w:div w:id="289016887">
      <w:bodyDiv w:val="1"/>
      <w:marLeft w:val="0"/>
      <w:marRight w:val="0"/>
      <w:marTop w:val="0"/>
      <w:marBottom w:val="0"/>
      <w:divBdr>
        <w:top w:val="none" w:sz="0" w:space="0" w:color="auto"/>
        <w:left w:val="none" w:sz="0" w:space="0" w:color="auto"/>
        <w:bottom w:val="none" w:sz="0" w:space="0" w:color="auto"/>
        <w:right w:val="none" w:sz="0" w:space="0" w:color="auto"/>
      </w:divBdr>
    </w:div>
    <w:div w:id="290012656">
      <w:bodyDiv w:val="1"/>
      <w:marLeft w:val="0"/>
      <w:marRight w:val="0"/>
      <w:marTop w:val="0"/>
      <w:marBottom w:val="0"/>
      <w:divBdr>
        <w:top w:val="none" w:sz="0" w:space="0" w:color="auto"/>
        <w:left w:val="none" w:sz="0" w:space="0" w:color="auto"/>
        <w:bottom w:val="none" w:sz="0" w:space="0" w:color="auto"/>
        <w:right w:val="none" w:sz="0" w:space="0" w:color="auto"/>
      </w:divBdr>
    </w:div>
    <w:div w:id="291326236">
      <w:bodyDiv w:val="1"/>
      <w:marLeft w:val="0"/>
      <w:marRight w:val="0"/>
      <w:marTop w:val="0"/>
      <w:marBottom w:val="0"/>
      <w:divBdr>
        <w:top w:val="none" w:sz="0" w:space="0" w:color="auto"/>
        <w:left w:val="none" w:sz="0" w:space="0" w:color="auto"/>
        <w:bottom w:val="none" w:sz="0" w:space="0" w:color="auto"/>
        <w:right w:val="none" w:sz="0" w:space="0" w:color="auto"/>
      </w:divBdr>
    </w:div>
    <w:div w:id="292710574">
      <w:bodyDiv w:val="1"/>
      <w:marLeft w:val="0"/>
      <w:marRight w:val="0"/>
      <w:marTop w:val="0"/>
      <w:marBottom w:val="0"/>
      <w:divBdr>
        <w:top w:val="none" w:sz="0" w:space="0" w:color="auto"/>
        <w:left w:val="none" w:sz="0" w:space="0" w:color="auto"/>
        <w:bottom w:val="none" w:sz="0" w:space="0" w:color="auto"/>
        <w:right w:val="none" w:sz="0" w:space="0" w:color="auto"/>
      </w:divBdr>
    </w:div>
    <w:div w:id="293371875">
      <w:bodyDiv w:val="1"/>
      <w:marLeft w:val="0"/>
      <w:marRight w:val="0"/>
      <w:marTop w:val="0"/>
      <w:marBottom w:val="0"/>
      <w:divBdr>
        <w:top w:val="none" w:sz="0" w:space="0" w:color="auto"/>
        <w:left w:val="none" w:sz="0" w:space="0" w:color="auto"/>
        <w:bottom w:val="none" w:sz="0" w:space="0" w:color="auto"/>
        <w:right w:val="none" w:sz="0" w:space="0" w:color="auto"/>
      </w:divBdr>
    </w:div>
    <w:div w:id="296646077">
      <w:bodyDiv w:val="1"/>
      <w:marLeft w:val="0"/>
      <w:marRight w:val="0"/>
      <w:marTop w:val="0"/>
      <w:marBottom w:val="0"/>
      <w:divBdr>
        <w:top w:val="none" w:sz="0" w:space="0" w:color="auto"/>
        <w:left w:val="none" w:sz="0" w:space="0" w:color="auto"/>
        <w:bottom w:val="none" w:sz="0" w:space="0" w:color="auto"/>
        <w:right w:val="none" w:sz="0" w:space="0" w:color="auto"/>
      </w:divBdr>
    </w:div>
    <w:div w:id="302780014">
      <w:bodyDiv w:val="1"/>
      <w:marLeft w:val="0"/>
      <w:marRight w:val="0"/>
      <w:marTop w:val="0"/>
      <w:marBottom w:val="0"/>
      <w:divBdr>
        <w:top w:val="none" w:sz="0" w:space="0" w:color="auto"/>
        <w:left w:val="none" w:sz="0" w:space="0" w:color="auto"/>
        <w:bottom w:val="none" w:sz="0" w:space="0" w:color="auto"/>
        <w:right w:val="none" w:sz="0" w:space="0" w:color="auto"/>
      </w:divBdr>
    </w:div>
    <w:div w:id="304358173">
      <w:bodyDiv w:val="1"/>
      <w:marLeft w:val="0"/>
      <w:marRight w:val="0"/>
      <w:marTop w:val="0"/>
      <w:marBottom w:val="0"/>
      <w:divBdr>
        <w:top w:val="none" w:sz="0" w:space="0" w:color="auto"/>
        <w:left w:val="none" w:sz="0" w:space="0" w:color="auto"/>
        <w:bottom w:val="none" w:sz="0" w:space="0" w:color="auto"/>
        <w:right w:val="none" w:sz="0" w:space="0" w:color="auto"/>
      </w:divBdr>
    </w:div>
    <w:div w:id="304628500">
      <w:bodyDiv w:val="1"/>
      <w:marLeft w:val="0"/>
      <w:marRight w:val="0"/>
      <w:marTop w:val="0"/>
      <w:marBottom w:val="0"/>
      <w:divBdr>
        <w:top w:val="none" w:sz="0" w:space="0" w:color="auto"/>
        <w:left w:val="none" w:sz="0" w:space="0" w:color="auto"/>
        <w:bottom w:val="none" w:sz="0" w:space="0" w:color="auto"/>
        <w:right w:val="none" w:sz="0" w:space="0" w:color="auto"/>
      </w:divBdr>
    </w:div>
    <w:div w:id="310596762">
      <w:bodyDiv w:val="1"/>
      <w:marLeft w:val="0"/>
      <w:marRight w:val="0"/>
      <w:marTop w:val="0"/>
      <w:marBottom w:val="0"/>
      <w:divBdr>
        <w:top w:val="none" w:sz="0" w:space="0" w:color="auto"/>
        <w:left w:val="none" w:sz="0" w:space="0" w:color="auto"/>
        <w:bottom w:val="none" w:sz="0" w:space="0" w:color="auto"/>
        <w:right w:val="none" w:sz="0" w:space="0" w:color="auto"/>
      </w:divBdr>
    </w:div>
    <w:div w:id="323245374">
      <w:bodyDiv w:val="1"/>
      <w:marLeft w:val="0"/>
      <w:marRight w:val="0"/>
      <w:marTop w:val="0"/>
      <w:marBottom w:val="0"/>
      <w:divBdr>
        <w:top w:val="none" w:sz="0" w:space="0" w:color="auto"/>
        <w:left w:val="none" w:sz="0" w:space="0" w:color="auto"/>
        <w:bottom w:val="none" w:sz="0" w:space="0" w:color="auto"/>
        <w:right w:val="none" w:sz="0" w:space="0" w:color="auto"/>
      </w:divBdr>
    </w:div>
    <w:div w:id="328487668">
      <w:bodyDiv w:val="1"/>
      <w:marLeft w:val="0"/>
      <w:marRight w:val="0"/>
      <w:marTop w:val="0"/>
      <w:marBottom w:val="0"/>
      <w:divBdr>
        <w:top w:val="none" w:sz="0" w:space="0" w:color="auto"/>
        <w:left w:val="none" w:sz="0" w:space="0" w:color="auto"/>
        <w:bottom w:val="none" w:sz="0" w:space="0" w:color="auto"/>
        <w:right w:val="none" w:sz="0" w:space="0" w:color="auto"/>
      </w:divBdr>
    </w:div>
    <w:div w:id="334303808">
      <w:bodyDiv w:val="1"/>
      <w:marLeft w:val="0"/>
      <w:marRight w:val="0"/>
      <w:marTop w:val="0"/>
      <w:marBottom w:val="0"/>
      <w:divBdr>
        <w:top w:val="none" w:sz="0" w:space="0" w:color="auto"/>
        <w:left w:val="none" w:sz="0" w:space="0" w:color="auto"/>
        <w:bottom w:val="none" w:sz="0" w:space="0" w:color="auto"/>
        <w:right w:val="none" w:sz="0" w:space="0" w:color="auto"/>
      </w:divBdr>
    </w:div>
    <w:div w:id="336808681">
      <w:bodyDiv w:val="1"/>
      <w:marLeft w:val="0"/>
      <w:marRight w:val="0"/>
      <w:marTop w:val="0"/>
      <w:marBottom w:val="0"/>
      <w:divBdr>
        <w:top w:val="none" w:sz="0" w:space="0" w:color="auto"/>
        <w:left w:val="none" w:sz="0" w:space="0" w:color="auto"/>
        <w:bottom w:val="none" w:sz="0" w:space="0" w:color="auto"/>
        <w:right w:val="none" w:sz="0" w:space="0" w:color="auto"/>
      </w:divBdr>
    </w:div>
    <w:div w:id="338853031">
      <w:bodyDiv w:val="1"/>
      <w:marLeft w:val="0"/>
      <w:marRight w:val="0"/>
      <w:marTop w:val="0"/>
      <w:marBottom w:val="0"/>
      <w:divBdr>
        <w:top w:val="none" w:sz="0" w:space="0" w:color="auto"/>
        <w:left w:val="none" w:sz="0" w:space="0" w:color="auto"/>
        <w:bottom w:val="none" w:sz="0" w:space="0" w:color="auto"/>
        <w:right w:val="none" w:sz="0" w:space="0" w:color="auto"/>
      </w:divBdr>
    </w:div>
    <w:div w:id="342441686">
      <w:bodyDiv w:val="1"/>
      <w:marLeft w:val="0"/>
      <w:marRight w:val="0"/>
      <w:marTop w:val="0"/>
      <w:marBottom w:val="0"/>
      <w:divBdr>
        <w:top w:val="none" w:sz="0" w:space="0" w:color="auto"/>
        <w:left w:val="none" w:sz="0" w:space="0" w:color="auto"/>
        <w:bottom w:val="none" w:sz="0" w:space="0" w:color="auto"/>
        <w:right w:val="none" w:sz="0" w:space="0" w:color="auto"/>
      </w:divBdr>
    </w:div>
    <w:div w:id="346099206">
      <w:bodyDiv w:val="1"/>
      <w:marLeft w:val="0"/>
      <w:marRight w:val="0"/>
      <w:marTop w:val="0"/>
      <w:marBottom w:val="0"/>
      <w:divBdr>
        <w:top w:val="none" w:sz="0" w:space="0" w:color="auto"/>
        <w:left w:val="none" w:sz="0" w:space="0" w:color="auto"/>
        <w:bottom w:val="none" w:sz="0" w:space="0" w:color="auto"/>
        <w:right w:val="none" w:sz="0" w:space="0" w:color="auto"/>
      </w:divBdr>
      <w:divsChild>
        <w:div w:id="1334379811">
          <w:marLeft w:val="0"/>
          <w:marRight w:val="0"/>
          <w:marTop w:val="0"/>
          <w:marBottom w:val="0"/>
          <w:divBdr>
            <w:top w:val="none" w:sz="0" w:space="0" w:color="auto"/>
            <w:left w:val="none" w:sz="0" w:space="0" w:color="auto"/>
            <w:bottom w:val="none" w:sz="0" w:space="0" w:color="auto"/>
            <w:right w:val="none" w:sz="0" w:space="0" w:color="auto"/>
          </w:divBdr>
        </w:div>
      </w:divsChild>
    </w:div>
    <w:div w:id="356927834">
      <w:bodyDiv w:val="1"/>
      <w:marLeft w:val="0"/>
      <w:marRight w:val="0"/>
      <w:marTop w:val="0"/>
      <w:marBottom w:val="0"/>
      <w:divBdr>
        <w:top w:val="none" w:sz="0" w:space="0" w:color="auto"/>
        <w:left w:val="none" w:sz="0" w:space="0" w:color="auto"/>
        <w:bottom w:val="none" w:sz="0" w:space="0" w:color="auto"/>
        <w:right w:val="none" w:sz="0" w:space="0" w:color="auto"/>
      </w:divBdr>
    </w:div>
    <w:div w:id="361856785">
      <w:bodyDiv w:val="1"/>
      <w:marLeft w:val="0"/>
      <w:marRight w:val="0"/>
      <w:marTop w:val="0"/>
      <w:marBottom w:val="0"/>
      <w:divBdr>
        <w:top w:val="none" w:sz="0" w:space="0" w:color="auto"/>
        <w:left w:val="none" w:sz="0" w:space="0" w:color="auto"/>
        <w:bottom w:val="none" w:sz="0" w:space="0" w:color="auto"/>
        <w:right w:val="none" w:sz="0" w:space="0" w:color="auto"/>
      </w:divBdr>
    </w:div>
    <w:div w:id="363755308">
      <w:bodyDiv w:val="1"/>
      <w:marLeft w:val="0"/>
      <w:marRight w:val="0"/>
      <w:marTop w:val="0"/>
      <w:marBottom w:val="0"/>
      <w:divBdr>
        <w:top w:val="none" w:sz="0" w:space="0" w:color="auto"/>
        <w:left w:val="none" w:sz="0" w:space="0" w:color="auto"/>
        <w:bottom w:val="none" w:sz="0" w:space="0" w:color="auto"/>
        <w:right w:val="none" w:sz="0" w:space="0" w:color="auto"/>
      </w:divBdr>
    </w:div>
    <w:div w:id="366149990">
      <w:bodyDiv w:val="1"/>
      <w:marLeft w:val="0"/>
      <w:marRight w:val="0"/>
      <w:marTop w:val="0"/>
      <w:marBottom w:val="0"/>
      <w:divBdr>
        <w:top w:val="none" w:sz="0" w:space="0" w:color="auto"/>
        <w:left w:val="none" w:sz="0" w:space="0" w:color="auto"/>
        <w:bottom w:val="none" w:sz="0" w:space="0" w:color="auto"/>
        <w:right w:val="none" w:sz="0" w:space="0" w:color="auto"/>
      </w:divBdr>
    </w:div>
    <w:div w:id="371998505">
      <w:bodyDiv w:val="1"/>
      <w:marLeft w:val="0"/>
      <w:marRight w:val="0"/>
      <w:marTop w:val="0"/>
      <w:marBottom w:val="0"/>
      <w:divBdr>
        <w:top w:val="none" w:sz="0" w:space="0" w:color="auto"/>
        <w:left w:val="none" w:sz="0" w:space="0" w:color="auto"/>
        <w:bottom w:val="none" w:sz="0" w:space="0" w:color="auto"/>
        <w:right w:val="none" w:sz="0" w:space="0" w:color="auto"/>
      </w:divBdr>
    </w:div>
    <w:div w:id="381904960">
      <w:bodyDiv w:val="1"/>
      <w:marLeft w:val="0"/>
      <w:marRight w:val="0"/>
      <w:marTop w:val="0"/>
      <w:marBottom w:val="0"/>
      <w:divBdr>
        <w:top w:val="none" w:sz="0" w:space="0" w:color="auto"/>
        <w:left w:val="none" w:sz="0" w:space="0" w:color="auto"/>
        <w:bottom w:val="none" w:sz="0" w:space="0" w:color="auto"/>
        <w:right w:val="none" w:sz="0" w:space="0" w:color="auto"/>
      </w:divBdr>
    </w:div>
    <w:div w:id="390427556">
      <w:bodyDiv w:val="1"/>
      <w:marLeft w:val="0"/>
      <w:marRight w:val="0"/>
      <w:marTop w:val="0"/>
      <w:marBottom w:val="0"/>
      <w:divBdr>
        <w:top w:val="none" w:sz="0" w:space="0" w:color="auto"/>
        <w:left w:val="none" w:sz="0" w:space="0" w:color="auto"/>
        <w:bottom w:val="none" w:sz="0" w:space="0" w:color="auto"/>
        <w:right w:val="none" w:sz="0" w:space="0" w:color="auto"/>
      </w:divBdr>
    </w:div>
    <w:div w:id="398603425">
      <w:bodyDiv w:val="1"/>
      <w:marLeft w:val="0"/>
      <w:marRight w:val="0"/>
      <w:marTop w:val="0"/>
      <w:marBottom w:val="0"/>
      <w:divBdr>
        <w:top w:val="none" w:sz="0" w:space="0" w:color="auto"/>
        <w:left w:val="none" w:sz="0" w:space="0" w:color="auto"/>
        <w:bottom w:val="none" w:sz="0" w:space="0" w:color="auto"/>
        <w:right w:val="none" w:sz="0" w:space="0" w:color="auto"/>
      </w:divBdr>
    </w:div>
    <w:div w:id="400257509">
      <w:bodyDiv w:val="1"/>
      <w:marLeft w:val="0"/>
      <w:marRight w:val="0"/>
      <w:marTop w:val="0"/>
      <w:marBottom w:val="0"/>
      <w:divBdr>
        <w:top w:val="none" w:sz="0" w:space="0" w:color="auto"/>
        <w:left w:val="none" w:sz="0" w:space="0" w:color="auto"/>
        <w:bottom w:val="none" w:sz="0" w:space="0" w:color="auto"/>
        <w:right w:val="none" w:sz="0" w:space="0" w:color="auto"/>
      </w:divBdr>
    </w:div>
    <w:div w:id="402487083">
      <w:bodyDiv w:val="1"/>
      <w:marLeft w:val="0"/>
      <w:marRight w:val="0"/>
      <w:marTop w:val="0"/>
      <w:marBottom w:val="0"/>
      <w:divBdr>
        <w:top w:val="none" w:sz="0" w:space="0" w:color="auto"/>
        <w:left w:val="none" w:sz="0" w:space="0" w:color="auto"/>
        <w:bottom w:val="none" w:sz="0" w:space="0" w:color="auto"/>
        <w:right w:val="none" w:sz="0" w:space="0" w:color="auto"/>
      </w:divBdr>
    </w:div>
    <w:div w:id="407967591">
      <w:bodyDiv w:val="1"/>
      <w:marLeft w:val="0"/>
      <w:marRight w:val="0"/>
      <w:marTop w:val="0"/>
      <w:marBottom w:val="0"/>
      <w:divBdr>
        <w:top w:val="none" w:sz="0" w:space="0" w:color="auto"/>
        <w:left w:val="none" w:sz="0" w:space="0" w:color="auto"/>
        <w:bottom w:val="none" w:sz="0" w:space="0" w:color="auto"/>
        <w:right w:val="none" w:sz="0" w:space="0" w:color="auto"/>
      </w:divBdr>
    </w:div>
    <w:div w:id="410202667">
      <w:bodyDiv w:val="1"/>
      <w:marLeft w:val="0"/>
      <w:marRight w:val="0"/>
      <w:marTop w:val="0"/>
      <w:marBottom w:val="0"/>
      <w:divBdr>
        <w:top w:val="none" w:sz="0" w:space="0" w:color="auto"/>
        <w:left w:val="none" w:sz="0" w:space="0" w:color="auto"/>
        <w:bottom w:val="none" w:sz="0" w:space="0" w:color="auto"/>
        <w:right w:val="none" w:sz="0" w:space="0" w:color="auto"/>
      </w:divBdr>
    </w:div>
    <w:div w:id="414057917">
      <w:bodyDiv w:val="1"/>
      <w:marLeft w:val="0"/>
      <w:marRight w:val="0"/>
      <w:marTop w:val="0"/>
      <w:marBottom w:val="0"/>
      <w:divBdr>
        <w:top w:val="none" w:sz="0" w:space="0" w:color="auto"/>
        <w:left w:val="none" w:sz="0" w:space="0" w:color="auto"/>
        <w:bottom w:val="none" w:sz="0" w:space="0" w:color="auto"/>
        <w:right w:val="none" w:sz="0" w:space="0" w:color="auto"/>
      </w:divBdr>
    </w:div>
    <w:div w:id="425882838">
      <w:bodyDiv w:val="1"/>
      <w:marLeft w:val="0"/>
      <w:marRight w:val="0"/>
      <w:marTop w:val="0"/>
      <w:marBottom w:val="0"/>
      <w:divBdr>
        <w:top w:val="none" w:sz="0" w:space="0" w:color="auto"/>
        <w:left w:val="none" w:sz="0" w:space="0" w:color="auto"/>
        <w:bottom w:val="none" w:sz="0" w:space="0" w:color="auto"/>
        <w:right w:val="none" w:sz="0" w:space="0" w:color="auto"/>
      </w:divBdr>
    </w:div>
    <w:div w:id="430127779">
      <w:bodyDiv w:val="1"/>
      <w:marLeft w:val="0"/>
      <w:marRight w:val="0"/>
      <w:marTop w:val="0"/>
      <w:marBottom w:val="0"/>
      <w:divBdr>
        <w:top w:val="none" w:sz="0" w:space="0" w:color="auto"/>
        <w:left w:val="none" w:sz="0" w:space="0" w:color="auto"/>
        <w:bottom w:val="none" w:sz="0" w:space="0" w:color="auto"/>
        <w:right w:val="none" w:sz="0" w:space="0" w:color="auto"/>
      </w:divBdr>
    </w:div>
    <w:div w:id="432014356">
      <w:bodyDiv w:val="1"/>
      <w:marLeft w:val="0"/>
      <w:marRight w:val="0"/>
      <w:marTop w:val="0"/>
      <w:marBottom w:val="0"/>
      <w:divBdr>
        <w:top w:val="none" w:sz="0" w:space="0" w:color="auto"/>
        <w:left w:val="none" w:sz="0" w:space="0" w:color="auto"/>
        <w:bottom w:val="none" w:sz="0" w:space="0" w:color="auto"/>
        <w:right w:val="none" w:sz="0" w:space="0" w:color="auto"/>
      </w:divBdr>
    </w:div>
    <w:div w:id="433786924">
      <w:bodyDiv w:val="1"/>
      <w:marLeft w:val="0"/>
      <w:marRight w:val="0"/>
      <w:marTop w:val="0"/>
      <w:marBottom w:val="0"/>
      <w:divBdr>
        <w:top w:val="none" w:sz="0" w:space="0" w:color="auto"/>
        <w:left w:val="none" w:sz="0" w:space="0" w:color="auto"/>
        <w:bottom w:val="none" w:sz="0" w:space="0" w:color="auto"/>
        <w:right w:val="none" w:sz="0" w:space="0" w:color="auto"/>
      </w:divBdr>
    </w:div>
    <w:div w:id="439180184">
      <w:bodyDiv w:val="1"/>
      <w:marLeft w:val="0"/>
      <w:marRight w:val="0"/>
      <w:marTop w:val="0"/>
      <w:marBottom w:val="0"/>
      <w:divBdr>
        <w:top w:val="none" w:sz="0" w:space="0" w:color="auto"/>
        <w:left w:val="none" w:sz="0" w:space="0" w:color="auto"/>
        <w:bottom w:val="none" w:sz="0" w:space="0" w:color="auto"/>
        <w:right w:val="none" w:sz="0" w:space="0" w:color="auto"/>
      </w:divBdr>
    </w:div>
    <w:div w:id="444539895">
      <w:bodyDiv w:val="1"/>
      <w:marLeft w:val="0"/>
      <w:marRight w:val="0"/>
      <w:marTop w:val="0"/>
      <w:marBottom w:val="0"/>
      <w:divBdr>
        <w:top w:val="none" w:sz="0" w:space="0" w:color="auto"/>
        <w:left w:val="none" w:sz="0" w:space="0" w:color="auto"/>
        <w:bottom w:val="none" w:sz="0" w:space="0" w:color="auto"/>
        <w:right w:val="none" w:sz="0" w:space="0" w:color="auto"/>
      </w:divBdr>
    </w:div>
    <w:div w:id="449781653">
      <w:bodyDiv w:val="1"/>
      <w:marLeft w:val="0"/>
      <w:marRight w:val="0"/>
      <w:marTop w:val="0"/>
      <w:marBottom w:val="0"/>
      <w:divBdr>
        <w:top w:val="none" w:sz="0" w:space="0" w:color="auto"/>
        <w:left w:val="none" w:sz="0" w:space="0" w:color="auto"/>
        <w:bottom w:val="none" w:sz="0" w:space="0" w:color="auto"/>
        <w:right w:val="none" w:sz="0" w:space="0" w:color="auto"/>
      </w:divBdr>
      <w:divsChild>
        <w:div w:id="1613512692">
          <w:marLeft w:val="0"/>
          <w:marRight w:val="0"/>
          <w:marTop w:val="0"/>
          <w:marBottom w:val="0"/>
          <w:divBdr>
            <w:top w:val="none" w:sz="0" w:space="0" w:color="auto"/>
            <w:left w:val="none" w:sz="0" w:space="0" w:color="auto"/>
            <w:bottom w:val="none" w:sz="0" w:space="0" w:color="auto"/>
            <w:right w:val="none" w:sz="0" w:space="0" w:color="auto"/>
          </w:divBdr>
        </w:div>
      </w:divsChild>
    </w:div>
    <w:div w:id="450784512">
      <w:bodyDiv w:val="1"/>
      <w:marLeft w:val="0"/>
      <w:marRight w:val="0"/>
      <w:marTop w:val="0"/>
      <w:marBottom w:val="0"/>
      <w:divBdr>
        <w:top w:val="none" w:sz="0" w:space="0" w:color="auto"/>
        <w:left w:val="none" w:sz="0" w:space="0" w:color="auto"/>
        <w:bottom w:val="none" w:sz="0" w:space="0" w:color="auto"/>
        <w:right w:val="none" w:sz="0" w:space="0" w:color="auto"/>
      </w:divBdr>
    </w:div>
    <w:div w:id="456728719">
      <w:bodyDiv w:val="1"/>
      <w:marLeft w:val="0"/>
      <w:marRight w:val="0"/>
      <w:marTop w:val="0"/>
      <w:marBottom w:val="0"/>
      <w:divBdr>
        <w:top w:val="none" w:sz="0" w:space="0" w:color="auto"/>
        <w:left w:val="none" w:sz="0" w:space="0" w:color="auto"/>
        <w:bottom w:val="none" w:sz="0" w:space="0" w:color="auto"/>
        <w:right w:val="none" w:sz="0" w:space="0" w:color="auto"/>
      </w:divBdr>
    </w:div>
    <w:div w:id="459344492">
      <w:bodyDiv w:val="1"/>
      <w:marLeft w:val="0"/>
      <w:marRight w:val="0"/>
      <w:marTop w:val="0"/>
      <w:marBottom w:val="0"/>
      <w:divBdr>
        <w:top w:val="none" w:sz="0" w:space="0" w:color="auto"/>
        <w:left w:val="none" w:sz="0" w:space="0" w:color="auto"/>
        <w:bottom w:val="none" w:sz="0" w:space="0" w:color="auto"/>
        <w:right w:val="none" w:sz="0" w:space="0" w:color="auto"/>
      </w:divBdr>
    </w:div>
    <w:div w:id="460613246">
      <w:bodyDiv w:val="1"/>
      <w:marLeft w:val="0"/>
      <w:marRight w:val="0"/>
      <w:marTop w:val="0"/>
      <w:marBottom w:val="0"/>
      <w:divBdr>
        <w:top w:val="none" w:sz="0" w:space="0" w:color="auto"/>
        <w:left w:val="none" w:sz="0" w:space="0" w:color="auto"/>
        <w:bottom w:val="none" w:sz="0" w:space="0" w:color="auto"/>
        <w:right w:val="none" w:sz="0" w:space="0" w:color="auto"/>
      </w:divBdr>
    </w:div>
    <w:div w:id="469054109">
      <w:bodyDiv w:val="1"/>
      <w:marLeft w:val="0"/>
      <w:marRight w:val="0"/>
      <w:marTop w:val="0"/>
      <w:marBottom w:val="0"/>
      <w:divBdr>
        <w:top w:val="none" w:sz="0" w:space="0" w:color="auto"/>
        <w:left w:val="none" w:sz="0" w:space="0" w:color="auto"/>
        <w:bottom w:val="none" w:sz="0" w:space="0" w:color="auto"/>
        <w:right w:val="none" w:sz="0" w:space="0" w:color="auto"/>
      </w:divBdr>
    </w:div>
    <w:div w:id="479467734">
      <w:bodyDiv w:val="1"/>
      <w:marLeft w:val="0"/>
      <w:marRight w:val="0"/>
      <w:marTop w:val="0"/>
      <w:marBottom w:val="0"/>
      <w:divBdr>
        <w:top w:val="none" w:sz="0" w:space="0" w:color="auto"/>
        <w:left w:val="none" w:sz="0" w:space="0" w:color="auto"/>
        <w:bottom w:val="none" w:sz="0" w:space="0" w:color="auto"/>
        <w:right w:val="none" w:sz="0" w:space="0" w:color="auto"/>
      </w:divBdr>
    </w:div>
    <w:div w:id="482701632">
      <w:bodyDiv w:val="1"/>
      <w:marLeft w:val="0"/>
      <w:marRight w:val="0"/>
      <w:marTop w:val="0"/>
      <w:marBottom w:val="0"/>
      <w:divBdr>
        <w:top w:val="none" w:sz="0" w:space="0" w:color="auto"/>
        <w:left w:val="none" w:sz="0" w:space="0" w:color="auto"/>
        <w:bottom w:val="none" w:sz="0" w:space="0" w:color="auto"/>
        <w:right w:val="none" w:sz="0" w:space="0" w:color="auto"/>
      </w:divBdr>
    </w:div>
    <w:div w:id="491723137">
      <w:bodyDiv w:val="1"/>
      <w:marLeft w:val="0"/>
      <w:marRight w:val="0"/>
      <w:marTop w:val="0"/>
      <w:marBottom w:val="0"/>
      <w:divBdr>
        <w:top w:val="none" w:sz="0" w:space="0" w:color="auto"/>
        <w:left w:val="none" w:sz="0" w:space="0" w:color="auto"/>
        <w:bottom w:val="none" w:sz="0" w:space="0" w:color="auto"/>
        <w:right w:val="none" w:sz="0" w:space="0" w:color="auto"/>
      </w:divBdr>
    </w:div>
    <w:div w:id="492912419">
      <w:bodyDiv w:val="1"/>
      <w:marLeft w:val="0"/>
      <w:marRight w:val="0"/>
      <w:marTop w:val="0"/>
      <w:marBottom w:val="0"/>
      <w:divBdr>
        <w:top w:val="none" w:sz="0" w:space="0" w:color="auto"/>
        <w:left w:val="none" w:sz="0" w:space="0" w:color="auto"/>
        <w:bottom w:val="none" w:sz="0" w:space="0" w:color="auto"/>
        <w:right w:val="none" w:sz="0" w:space="0" w:color="auto"/>
      </w:divBdr>
    </w:div>
    <w:div w:id="495995474">
      <w:bodyDiv w:val="1"/>
      <w:marLeft w:val="0"/>
      <w:marRight w:val="0"/>
      <w:marTop w:val="0"/>
      <w:marBottom w:val="0"/>
      <w:divBdr>
        <w:top w:val="none" w:sz="0" w:space="0" w:color="auto"/>
        <w:left w:val="none" w:sz="0" w:space="0" w:color="auto"/>
        <w:bottom w:val="none" w:sz="0" w:space="0" w:color="auto"/>
        <w:right w:val="none" w:sz="0" w:space="0" w:color="auto"/>
      </w:divBdr>
    </w:div>
    <w:div w:id="505249125">
      <w:bodyDiv w:val="1"/>
      <w:marLeft w:val="0"/>
      <w:marRight w:val="0"/>
      <w:marTop w:val="0"/>
      <w:marBottom w:val="0"/>
      <w:divBdr>
        <w:top w:val="none" w:sz="0" w:space="0" w:color="auto"/>
        <w:left w:val="none" w:sz="0" w:space="0" w:color="auto"/>
        <w:bottom w:val="none" w:sz="0" w:space="0" w:color="auto"/>
        <w:right w:val="none" w:sz="0" w:space="0" w:color="auto"/>
      </w:divBdr>
    </w:div>
    <w:div w:id="505442649">
      <w:bodyDiv w:val="1"/>
      <w:marLeft w:val="0"/>
      <w:marRight w:val="0"/>
      <w:marTop w:val="0"/>
      <w:marBottom w:val="0"/>
      <w:divBdr>
        <w:top w:val="none" w:sz="0" w:space="0" w:color="auto"/>
        <w:left w:val="none" w:sz="0" w:space="0" w:color="auto"/>
        <w:bottom w:val="none" w:sz="0" w:space="0" w:color="auto"/>
        <w:right w:val="none" w:sz="0" w:space="0" w:color="auto"/>
      </w:divBdr>
    </w:div>
    <w:div w:id="506988316">
      <w:bodyDiv w:val="1"/>
      <w:marLeft w:val="0"/>
      <w:marRight w:val="0"/>
      <w:marTop w:val="0"/>
      <w:marBottom w:val="0"/>
      <w:divBdr>
        <w:top w:val="none" w:sz="0" w:space="0" w:color="auto"/>
        <w:left w:val="none" w:sz="0" w:space="0" w:color="auto"/>
        <w:bottom w:val="none" w:sz="0" w:space="0" w:color="auto"/>
        <w:right w:val="none" w:sz="0" w:space="0" w:color="auto"/>
      </w:divBdr>
    </w:div>
    <w:div w:id="512720043">
      <w:bodyDiv w:val="1"/>
      <w:marLeft w:val="0"/>
      <w:marRight w:val="0"/>
      <w:marTop w:val="0"/>
      <w:marBottom w:val="0"/>
      <w:divBdr>
        <w:top w:val="none" w:sz="0" w:space="0" w:color="auto"/>
        <w:left w:val="none" w:sz="0" w:space="0" w:color="auto"/>
        <w:bottom w:val="none" w:sz="0" w:space="0" w:color="auto"/>
        <w:right w:val="none" w:sz="0" w:space="0" w:color="auto"/>
      </w:divBdr>
    </w:div>
    <w:div w:id="513883835">
      <w:bodyDiv w:val="1"/>
      <w:marLeft w:val="0"/>
      <w:marRight w:val="0"/>
      <w:marTop w:val="0"/>
      <w:marBottom w:val="0"/>
      <w:divBdr>
        <w:top w:val="none" w:sz="0" w:space="0" w:color="auto"/>
        <w:left w:val="none" w:sz="0" w:space="0" w:color="auto"/>
        <w:bottom w:val="none" w:sz="0" w:space="0" w:color="auto"/>
        <w:right w:val="none" w:sz="0" w:space="0" w:color="auto"/>
      </w:divBdr>
    </w:div>
    <w:div w:id="521742116">
      <w:bodyDiv w:val="1"/>
      <w:marLeft w:val="0"/>
      <w:marRight w:val="0"/>
      <w:marTop w:val="0"/>
      <w:marBottom w:val="0"/>
      <w:divBdr>
        <w:top w:val="none" w:sz="0" w:space="0" w:color="auto"/>
        <w:left w:val="none" w:sz="0" w:space="0" w:color="auto"/>
        <w:bottom w:val="none" w:sz="0" w:space="0" w:color="auto"/>
        <w:right w:val="none" w:sz="0" w:space="0" w:color="auto"/>
      </w:divBdr>
    </w:div>
    <w:div w:id="522062441">
      <w:bodyDiv w:val="1"/>
      <w:marLeft w:val="0"/>
      <w:marRight w:val="0"/>
      <w:marTop w:val="0"/>
      <w:marBottom w:val="0"/>
      <w:divBdr>
        <w:top w:val="none" w:sz="0" w:space="0" w:color="auto"/>
        <w:left w:val="none" w:sz="0" w:space="0" w:color="auto"/>
        <w:bottom w:val="none" w:sz="0" w:space="0" w:color="auto"/>
        <w:right w:val="none" w:sz="0" w:space="0" w:color="auto"/>
      </w:divBdr>
    </w:div>
    <w:div w:id="531843094">
      <w:bodyDiv w:val="1"/>
      <w:marLeft w:val="0"/>
      <w:marRight w:val="0"/>
      <w:marTop w:val="0"/>
      <w:marBottom w:val="0"/>
      <w:divBdr>
        <w:top w:val="none" w:sz="0" w:space="0" w:color="auto"/>
        <w:left w:val="none" w:sz="0" w:space="0" w:color="auto"/>
        <w:bottom w:val="none" w:sz="0" w:space="0" w:color="auto"/>
        <w:right w:val="none" w:sz="0" w:space="0" w:color="auto"/>
      </w:divBdr>
    </w:div>
    <w:div w:id="534738481">
      <w:bodyDiv w:val="1"/>
      <w:marLeft w:val="0"/>
      <w:marRight w:val="0"/>
      <w:marTop w:val="0"/>
      <w:marBottom w:val="0"/>
      <w:divBdr>
        <w:top w:val="none" w:sz="0" w:space="0" w:color="auto"/>
        <w:left w:val="none" w:sz="0" w:space="0" w:color="auto"/>
        <w:bottom w:val="none" w:sz="0" w:space="0" w:color="auto"/>
        <w:right w:val="none" w:sz="0" w:space="0" w:color="auto"/>
      </w:divBdr>
    </w:div>
    <w:div w:id="536744224">
      <w:bodyDiv w:val="1"/>
      <w:marLeft w:val="0"/>
      <w:marRight w:val="0"/>
      <w:marTop w:val="0"/>
      <w:marBottom w:val="0"/>
      <w:divBdr>
        <w:top w:val="none" w:sz="0" w:space="0" w:color="auto"/>
        <w:left w:val="none" w:sz="0" w:space="0" w:color="auto"/>
        <w:bottom w:val="none" w:sz="0" w:space="0" w:color="auto"/>
        <w:right w:val="none" w:sz="0" w:space="0" w:color="auto"/>
      </w:divBdr>
    </w:div>
    <w:div w:id="543100559">
      <w:bodyDiv w:val="1"/>
      <w:marLeft w:val="0"/>
      <w:marRight w:val="0"/>
      <w:marTop w:val="0"/>
      <w:marBottom w:val="0"/>
      <w:divBdr>
        <w:top w:val="none" w:sz="0" w:space="0" w:color="auto"/>
        <w:left w:val="none" w:sz="0" w:space="0" w:color="auto"/>
        <w:bottom w:val="none" w:sz="0" w:space="0" w:color="auto"/>
        <w:right w:val="none" w:sz="0" w:space="0" w:color="auto"/>
      </w:divBdr>
    </w:div>
    <w:div w:id="546798988">
      <w:bodyDiv w:val="1"/>
      <w:marLeft w:val="0"/>
      <w:marRight w:val="0"/>
      <w:marTop w:val="0"/>
      <w:marBottom w:val="0"/>
      <w:divBdr>
        <w:top w:val="none" w:sz="0" w:space="0" w:color="auto"/>
        <w:left w:val="none" w:sz="0" w:space="0" w:color="auto"/>
        <w:bottom w:val="none" w:sz="0" w:space="0" w:color="auto"/>
        <w:right w:val="none" w:sz="0" w:space="0" w:color="auto"/>
      </w:divBdr>
      <w:divsChild>
        <w:div w:id="1604073537">
          <w:marLeft w:val="0"/>
          <w:marRight w:val="0"/>
          <w:marTop w:val="0"/>
          <w:marBottom w:val="0"/>
          <w:divBdr>
            <w:top w:val="none" w:sz="0" w:space="0" w:color="auto"/>
            <w:left w:val="none" w:sz="0" w:space="0" w:color="auto"/>
            <w:bottom w:val="none" w:sz="0" w:space="0" w:color="auto"/>
            <w:right w:val="none" w:sz="0" w:space="0" w:color="auto"/>
          </w:divBdr>
        </w:div>
      </w:divsChild>
    </w:div>
    <w:div w:id="548104580">
      <w:bodyDiv w:val="1"/>
      <w:marLeft w:val="0"/>
      <w:marRight w:val="0"/>
      <w:marTop w:val="0"/>
      <w:marBottom w:val="0"/>
      <w:divBdr>
        <w:top w:val="none" w:sz="0" w:space="0" w:color="auto"/>
        <w:left w:val="none" w:sz="0" w:space="0" w:color="auto"/>
        <w:bottom w:val="none" w:sz="0" w:space="0" w:color="auto"/>
        <w:right w:val="none" w:sz="0" w:space="0" w:color="auto"/>
      </w:divBdr>
    </w:div>
    <w:div w:id="548107122">
      <w:bodyDiv w:val="1"/>
      <w:marLeft w:val="0"/>
      <w:marRight w:val="0"/>
      <w:marTop w:val="0"/>
      <w:marBottom w:val="0"/>
      <w:divBdr>
        <w:top w:val="none" w:sz="0" w:space="0" w:color="auto"/>
        <w:left w:val="none" w:sz="0" w:space="0" w:color="auto"/>
        <w:bottom w:val="none" w:sz="0" w:space="0" w:color="auto"/>
        <w:right w:val="none" w:sz="0" w:space="0" w:color="auto"/>
      </w:divBdr>
    </w:div>
    <w:div w:id="550843227">
      <w:bodyDiv w:val="1"/>
      <w:marLeft w:val="0"/>
      <w:marRight w:val="0"/>
      <w:marTop w:val="0"/>
      <w:marBottom w:val="0"/>
      <w:divBdr>
        <w:top w:val="none" w:sz="0" w:space="0" w:color="auto"/>
        <w:left w:val="none" w:sz="0" w:space="0" w:color="auto"/>
        <w:bottom w:val="none" w:sz="0" w:space="0" w:color="auto"/>
        <w:right w:val="none" w:sz="0" w:space="0" w:color="auto"/>
      </w:divBdr>
    </w:div>
    <w:div w:id="553588265">
      <w:bodyDiv w:val="1"/>
      <w:marLeft w:val="0"/>
      <w:marRight w:val="0"/>
      <w:marTop w:val="0"/>
      <w:marBottom w:val="0"/>
      <w:divBdr>
        <w:top w:val="none" w:sz="0" w:space="0" w:color="auto"/>
        <w:left w:val="none" w:sz="0" w:space="0" w:color="auto"/>
        <w:bottom w:val="none" w:sz="0" w:space="0" w:color="auto"/>
        <w:right w:val="none" w:sz="0" w:space="0" w:color="auto"/>
      </w:divBdr>
    </w:div>
    <w:div w:id="560022432">
      <w:bodyDiv w:val="1"/>
      <w:marLeft w:val="0"/>
      <w:marRight w:val="0"/>
      <w:marTop w:val="0"/>
      <w:marBottom w:val="0"/>
      <w:divBdr>
        <w:top w:val="none" w:sz="0" w:space="0" w:color="auto"/>
        <w:left w:val="none" w:sz="0" w:space="0" w:color="auto"/>
        <w:bottom w:val="none" w:sz="0" w:space="0" w:color="auto"/>
        <w:right w:val="none" w:sz="0" w:space="0" w:color="auto"/>
      </w:divBdr>
    </w:div>
    <w:div w:id="564144298">
      <w:bodyDiv w:val="1"/>
      <w:marLeft w:val="0"/>
      <w:marRight w:val="0"/>
      <w:marTop w:val="0"/>
      <w:marBottom w:val="0"/>
      <w:divBdr>
        <w:top w:val="none" w:sz="0" w:space="0" w:color="auto"/>
        <w:left w:val="none" w:sz="0" w:space="0" w:color="auto"/>
        <w:bottom w:val="none" w:sz="0" w:space="0" w:color="auto"/>
        <w:right w:val="none" w:sz="0" w:space="0" w:color="auto"/>
      </w:divBdr>
    </w:div>
    <w:div w:id="565645899">
      <w:bodyDiv w:val="1"/>
      <w:marLeft w:val="0"/>
      <w:marRight w:val="0"/>
      <w:marTop w:val="0"/>
      <w:marBottom w:val="0"/>
      <w:divBdr>
        <w:top w:val="none" w:sz="0" w:space="0" w:color="auto"/>
        <w:left w:val="none" w:sz="0" w:space="0" w:color="auto"/>
        <w:bottom w:val="none" w:sz="0" w:space="0" w:color="auto"/>
        <w:right w:val="none" w:sz="0" w:space="0" w:color="auto"/>
      </w:divBdr>
    </w:div>
    <w:div w:id="568616802">
      <w:bodyDiv w:val="1"/>
      <w:marLeft w:val="0"/>
      <w:marRight w:val="0"/>
      <w:marTop w:val="0"/>
      <w:marBottom w:val="0"/>
      <w:divBdr>
        <w:top w:val="none" w:sz="0" w:space="0" w:color="auto"/>
        <w:left w:val="none" w:sz="0" w:space="0" w:color="auto"/>
        <w:bottom w:val="none" w:sz="0" w:space="0" w:color="auto"/>
        <w:right w:val="none" w:sz="0" w:space="0" w:color="auto"/>
      </w:divBdr>
    </w:div>
    <w:div w:id="572811005">
      <w:bodyDiv w:val="1"/>
      <w:marLeft w:val="0"/>
      <w:marRight w:val="0"/>
      <w:marTop w:val="0"/>
      <w:marBottom w:val="0"/>
      <w:divBdr>
        <w:top w:val="none" w:sz="0" w:space="0" w:color="auto"/>
        <w:left w:val="none" w:sz="0" w:space="0" w:color="auto"/>
        <w:bottom w:val="none" w:sz="0" w:space="0" w:color="auto"/>
        <w:right w:val="none" w:sz="0" w:space="0" w:color="auto"/>
      </w:divBdr>
    </w:div>
    <w:div w:id="577591079">
      <w:bodyDiv w:val="1"/>
      <w:marLeft w:val="0"/>
      <w:marRight w:val="0"/>
      <w:marTop w:val="0"/>
      <w:marBottom w:val="0"/>
      <w:divBdr>
        <w:top w:val="none" w:sz="0" w:space="0" w:color="auto"/>
        <w:left w:val="none" w:sz="0" w:space="0" w:color="auto"/>
        <w:bottom w:val="none" w:sz="0" w:space="0" w:color="auto"/>
        <w:right w:val="none" w:sz="0" w:space="0" w:color="auto"/>
      </w:divBdr>
    </w:div>
    <w:div w:id="599266646">
      <w:bodyDiv w:val="1"/>
      <w:marLeft w:val="0"/>
      <w:marRight w:val="0"/>
      <w:marTop w:val="0"/>
      <w:marBottom w:val="0"/>
      <w:divBdr>
        <w:top w:val="none" w:sz="0" w:space="0" w:color="auto"/>
        <w:left w:val="none" w:sz="0" w:space="0" w:color="auto"/>
        <w:bottom w:val="none" w:sz="0" w:space="0" w:color="auto"/>
        <w:right w:val="none" w:sz="0" w:space="0" w:color="auto"/>
      </w:divBdr>
    </w:div>
    <w:div w:id="600065523">
      <w:bodyDiv w:val="1"/>
      <w:marLeft w:val="0"/>
      <w:marRight w:val="0"/>
      <w:marTop w:val="0"/>
      <w:marBottom w:val="0"/>
      <w:divBdr>
        <w:top w:val="none" w:sz="0" w:space="0" w:color="auto"/>
        <w:left w:val="none" w:sz="0" w:space="0" w:color="auto"/>
        <w:bottom w:val="none" w:sz="0" w:space="0" w:color="auto"/>
        <w:right w:val="none" w:sz="0" w:space="0" w:color="auto"/>
      </w:divBdr>
    </w:div>
    <w:div w:id="600841682">
      <w:bodyDiv w:val="1"/>
      <w:marLeft w:val="0"/>
      <w:marRight w:val="0"/>
      <w:marTop w:val="0"/>
      <w:marBottom w:val="0"/>
      <w:divBdr>
        <w:top w:val="none" w:sz="0" w:space="0" w:color="auto"/>
        <w:left w:val="none" w:sz="0" w:space="0" w:color="auto"/>
        <w:bottom w:val="none" w:sz="0" w:space="0" w:color="auto"/>
        <w:right w:val="none" w:sz="0" w:space="0" w:color="auto"/>
      </w:divBdr>
    </w:div>
    <w:div w:id="611788038">
      <w:bodyDiv w:val="1"/>
      <w:marLeft w:val="0"/>
      <w:marRight w:val="0"/>
      <w:marTop w:val="0"/>
      <w:marBottom w:val="0"/>
      <w:divBdr>
        <w:top w:val="none" w:sz="0" w:space="0" w:color="auto"/>
        <w:left w:val="none" w:sz="0" w:space="0" w:color="auto"/>
        <w:bottom w:val="none" w:sz="0" w:space="0" w:color="auto"/>
        <w:right w:val="none" w:sz="0" w:space="0" w:color="auto"/>
      </w:divBdr>
    </w:div>
    <w:div w:id="612857212">
      <w:bodyDiv w:val="1"/>
      <w:marLeft w:val="0"/>
      <w:marRight w:val="0"/>
      <w:marTop w:val="0"/>
      <w:marBottom w:val="0"/>
      <w:divBdr>
        <w:top w:val="none" w:sz="0" w:space="0" w:color="auto"/>
        <w:left w:val="none" w:sz="0" w:space="0" w:color="auto"/>
        <w:bottom w:val="none" w:sz="0" w:space="0" w:color="auto"/>
        <w:right w:val="none" w:sz="0" w:space="0" w:color="auto"/>
      </w:divBdr>
    </w:div>
    <w:div w:id="615136605">
      <w:bodyDiv w:val="1"/>
      <w:marLeft w:val="0"/>
      <w:marRight w:val="0"/>
      <w:marTop w:val="0"/>
      <w:marBottom w:val="0"/>
      <w:divBdr>
        <w:top w:val="none" w:sz="0" w:space="0" w:color="auto"/>
        <w:left w:val="none" w:sz="0" w:space="0" w:color="auto"/>
        <w:bottom w:val="none" w:sz="0" w:space="0" w:color="auto"/>
        <w:right w:val="none" w:sz="0" w:space="0" w:color="auto"/>
      </w:divBdr>
    </w:div>
    <w:div w:id="617571607">
      <w:bodyDiv w:val="1"/>
      <w:marLeft w:val="0"/>
      <w:marRight w:val="0"/>
      <w:marTop w:val="0"/>
      <w:marBottom w:val="0"/>
      <w:divBdr>
        <w:top w:val="none" w:sz="0" w:space="0" w:color="auto"/>
        <w:left w:val="none" w:sz="0" w:space="0" w:color="auto"/>
        <w:bottom w:val="none" w:sz="0" w:space="0" w:color="auto"/>
        <w:right w:val="none" w:sz="0" w:space="0" w:color="auto"/>
      </w:divBdr>
    </w:div>
    <w:div w:id="623803420">
      <w:bodyDiv w:val="1"/>
      <w:marLeft w:val="0"/>
      <w:marRight w:val="0"/>
      <w:marTop w:val="0"/>
      <w:marBottom w:val="0"/>
      <w:divBdr>
        <w:top w:val="none" w:sz="0" w:space="0" w:color="auto"/>
        <w:left w:val="none" w:sz="0" w:space="0" w:color="auto"/>
        <w:bottom w:val="none" w:sz="0" w:space="0" w:color="auto"/>
        <w:right w:val="none" w:sz="0" w:space="0" w:color="auto"/>
      </w:divBdr>
    </w:div>
    <w:div w:id="639575561">
      <w:bodyDiv w:val="1"/>
      <w:marLeft w:val="0"/>
      <w:marRight w:val="0"/>
      <w:marTop w:val="0"/>
      <w:marBottom w:val="0"/>
      <w:divBdr>
        <w:top w:val="none" w:sz="0" w:space="0" w:color="auto"/>
        <w:left w:val="none" w:sz="0" w:space="0" w:color="auto"/>
        <w:bottom w:val="none" w:sz="0" w:space="0" w:color="auto"/>
        <w:right w:val="none" w:sz="0" w:space="0" w:color="auto"/>
      </w:divBdr>
    </w:div>
    <w:div w:id="639725265">
      <w:bodyDiv w:val="1"/>
      <w:marLeft w:val="0"/>
      <w:marRight w:val="0"/>
      <w:marTop w:val="0"/>
      <w:marBottom w:val="0"/>
      <w:divBdr>
        <w:top w:val="none" w:sz="0" w:space="0" w:color="auto"/>
        <w:left w:val="none" w:sz="0" w:space="0" w:color="auto"/>
        <w:bottom w:val="none" w:sz="0" w:space="0" w:color="auto"/>
        <w:right w:val="none" w:sz="0" w:space="0" w:color="auto"/>
      </w:divBdr>
    </w:div>
    <w:div w:id="642975211">
      <w:bodyDiv w:val="1"/>
      <w:marLeft w:val="0"/>
      <w:marRight w:val="0"/>
      <w:marTop w:val="0"/>
      <w:marBottom w:val="0"/>
      <w:divBdr>
        <w:top w:val="none" w:sz="0" w:space="0" w:color="auto"/>
        <w:left w:val="none" w:sz="0" w:space="0" w:color="auto"/>
        <w:bottom w:val="none" w:sz="0" w:space="0" w:color="auto"/>
        <w:right w:val="none" w:sz="0" w:space="0" w:color="auto"/>
      </w:divBdr>
    </w:div>
    <w:div w:id="643971068">
      <w:bodyDiv w:val="1"/>
      <w:marLeft w:val="0"/>
      <w:marRight w:val="0"/>
      <w:marTop w:val="0"/>
      <w:marBottom w:val="0"/>
      <w:divBdr>
        <w:top w:val="none" w:sz="0" w:space="0" w:color="auto"/>
        <w:left w:val="none" w:sz="0" w:space="0" w:color="auto"/>
        <w:bottom w:val="none" w:sz="0" w:space="0" w:color="auto"/>
        <w:right w:val="none" w:sz="0" w:space="0" w:color="auto"/>
      </w:divBdr>
    </w:div>
    <w:div w:id="646015773">
      <w:bodyDiv w:val="1"/>
      <w:marLeft w:val="0"/>
      <w:marRight w:val="0"/>
      <w:marTop w:val="0"/>
      <w:marBottom w:val="0"/>
      <w:divBdr>
        <w:top w:val="none" w:sz="0" w:space="0" w:color="auto"/>
        <w:left w:val="none" w:sz="0" w:space="0" w:color="auto"/>
        <w:bottom w:val="none" w:sz="0" w:space="0" w:color="auto"/>
        <w:right w:val="none" w:sz="0" w:space="0" w:color="auto"/>
      </w:divBdr>
    </w:div>
    <w:div w:id="649557455">
      <w:bodyDiv w:val="1"/>
      <w:marLeft w:val="0"/>
      <w:marRight w:val="0"/>
      <w:marTop w:val="0"/>
      <w:marBottom w:val="0"/>
      <w:divBdr>
        <w:top w:val="none" w:sz="0" w:space="0" w:color="auto"/>
        <w:left w:val="none" w:sz="0" w:space="0" w:color="auto"/>
        <w:bottom w:val="none" w:sz="0" w:space="0" w:color="auto"/>
        <w:right w:val="none" w:sz="0" w:space="0" w:color="auto"/>
      </w:divBdr>
    </w:div>
    <w:div w:id="653800576">
      <w:bodyDiv w:val="1"/>
      <w:marLeft w:val="0"/>
      <w:marRight w:val="0"/>
      <w:marTop w:val="0"/>
      <w:marBottom w:val="0"/>
      <w:divBdr>
        <w:top w:val="none" w:sz="0" w:space="0" w:color="auto"/>
        <w:left w:val="none" w:sz="0" w:space="0" w:color="auto"/>
        <w:bottom w:val="none" w:sz="0" w:space="0" w:color="auto"/>
        <w:right w:val="none" w:sz="0" w:space="0" w:color="auto"/>
      </w:divBdr>
    </w:div>
    <w:div w:id="665480384">
      <w:bodyDiv w:val="1"/>
      <w:marLeft w:val="0"/>
      <w:marRight w:val="0"/>
      <w:marTop w:val="0"/>
      <w:marBottom w:val="0"/>
      <w:divBdr>
        <w:top w:val="none" w:sz="0" w:space="0" w:color="auto"/>
        <w:left w:val="none" w:sz="0" w:space="0" w:color="auto"/>
        <w:bottom w:val="none" w:sz="0" w:space="0" w:color="auto"/>
        <w:right w:val="none" w:sz="0" w:space="0" w:color="auto"/>
      </w:divBdr>
    </w:div>
    <w:div w:id="670261899">
      <w:bodyDiv w:val="1"/>
      <w:marLeft w:val="0"/>
      <w:marRight w:val="0"/>
      <w:marTop w:val="0"/>
      <w:marBottom w:val="0"/>
      <w:divBdr>
        <w:top w:val="none" w:sz="0" w:space="0" w:color="auto"/>
        <w:left w:val="none" w:sz="0" w:space="0" w:color="auto"/>
        <w:bottom w:val="none" w:sz="0" w:space="0" w:color="auto"/>
        <w:right w:val="none" w:sz="0" w:space="0" w:color="auto"/>
      </w:divBdr>
    </w:div>
    <w:div w:id="672415441">
      <w:bodyDiv w:val="1"/>
      <w:marLeft w:val="0"/>
      <w:marRight w:val="0"/>
      <w:marTop w:val="0"/>
      <w:marBottom w:val="0"/>
      <w:divBdr>
        <w:top w:val="none" w:sz="0" w:space="0" w:color="auto"/>
        <w:left w:val="none" w:sz="0" w:space="0" w:color="auto"/>
        <w:bottom w:val="none" w:sz="0" w:space="0" w:color="auto"/>
        <w:right w:val="none" w:sz="0" w:space="0" w:color="auto"/>
      </w:divBdr>
    </w:div>
    <w:div w:id="672999142">
      <w:bodyDiv w:val="1"/>
      <w:marLeft w:val="0"/>
      <w:marRight w:val="0"/>
      <w:marTop w:val="0"/>
      <w:marBottom w:val="0"/>
      <w:divBdr>
        <w:top w:val="none" w:sz="0" w:space="0" w:color="auto"/>
        <w:left w:val="none" w:sz="0" w:space="0" w:color="auto"/>
        <w:bottom w:val="none" w:sz="0" w:space="0" w:color="auto"/>
        <w:right w:val="none" w:sz="0" w:space="0" w:color="auto"/>
      </w:divBdr>
    </w:div>
    <w:div w:id="676422375">
      <w:bodyDiv w:val="1"/>
      <w:marLeft w:val="0"/>
      <w:marRight w:val="0"/>
      <w:marTop w:val="0"/>
      <w:marBottom w:val="0"/>
      <w:divBdr>
        <w:top w:val="none" w:sz="0" w:space="0" w:color="auto"/>
        <w:left w:val="none" w:sz="0" w:space="0" w:color="auto"/>
        <w:bottom w:val="none" w:sz="0" w:space="0" w:color="auto"/>
        <w:right w:val="none" w:sz="0" w:space="0" w:color="auto"/>
      </w:divBdr>
    </w:div>
    <w:div w:id="678312053">
      <w:bodyDiv w:val="1"/>
      <w:marLeft w:val="0"/>
      <w:marRight w:val="0"/>
      <w:marTop w:val="0"/>
      <w:marBottom w:val="0"/>
      <w:divBdr>
        <w:top w:val="none" w:sz="0" w:space="0" w:color="auto"/>
        <w:left w:val="none" w:sz="0" w:space="0" w:color="auto"/>
        <w:bottom w:val="none" w:sz="0" w:space="0" w:color="auto"/>
        <w:right w:val="none" w:sz="0" w:space="0" w:color="auto"/>
      </w:divBdr>
    </w:div>
    <w:div w:id="688488066">
      <w:bodyDiv w:val="1"/>
      <w:marLeft w:val="0"/>
      <w:marRight w:val="0"/>
      <w:marTop w:val="0"/>
      <w:marBottom w:val="0"/>
      <w:divBdr>
        <w:top w:val="none" w:sz="0" w:space="0" w:color="auto"/>
        <w:left w:val="none" w:sz="0" w:space="0" w:color="auto"/>
        <w:bottom w:val="none" w:sz="0" w:space="0" w:color="auto"/>
        <w:right w:val="none" w:sz="0" w:space="0" w:color="auto"/>
      </w:divBdr>
    </w:div>
    <w:div w:id="694036568">
      <w:bodyDiv w:val="1"/>
      <w:marLeft w:val="0"/>
      <w:marRight w:val="0"/>
      <w:marTop w:val="0"/>
      <w:marBottom w:val="0"/>
      <w:divBdr>
        <w:top w:val="none" w:sz="0" w:space="0" w:color="auto"/>
        <w:left w:val="none" w:sz="0" w:space="0" w:color="auto"/>
        <w:bottom w:val="none" w:sz="0" w:space="0" w:color="auto"/>
        <w:right w:val="none" w:sz="0" w:space="0" w:color="auto"/>
      </w:divBdr>
    </w:div>
    <w:div w:id="694043766">
      <w:bodyDiv w:val="1"/>
      <w:marLeft w:val="0"/>
      <w:marRight w:val="0"/>
      <w:marTop w:val="0"/>
      <w:marBottom w:val="0"/>
      <w:divBdr>
        <w:top w:val="none" w:sz="0" w:space="0" w:color="auto"/>
        <w:left w:val="none" w:sz="0" w:space="0" w:color="auto"/>
        <w:bottom w:val="none" w:sz="0" w:space="0" w:color="auto"/>
        <w:right w:val="none" w:sz="0" w:space="0" w:color="auto"/>
      </w:divBdr>
    </w:div>
    <w:div w:id="694962994">
      <w:bodyDiv w:val="1"/>
      <w:marLeft w:val="0"/>
      <w:marRight w:val="0"/>
      <w:marTop w:val="0"/>
      <w:marBottom w:val="0"/>
      <w:divBdr>
        <w:top w:val="none" w:sz="0" w:space="0" w:color="auto"/>
        <w:left w:val="none" w:sz="0" w:space="0" w:color="auto"/>
        <w:bottom w:val="none" w:sz="0" w:space="0" w:color="auto"/>
        <w:right w:val="none" w:sz="0" w:space="0" w:color="auto"/>
      </w:divBdr>
    </w:div>
    <w:div w:id="700058532">
      <w:bodyDiv w:val="1"/>
      <w:marLeft w:val="0"/>
      <w:marRight w:val="0"/>
      <w:marTop w:val="0"/>
      <w:marBottom w:val="0"/>
      <w:divBdr>
        <w:top w:val="none" w:sz="0" w:space="0" w:color="auto"/>
        <w:left w:val="none" w:sz="0" w:space="0" w:color="auto"/>
        <w:bottom w:val="none" w:sz="0" w:space="0" w:color="auto"/>
        <w:right w:val="none" w:sz="0" w:space="0" w:color="auto"/>
      </w:divBdr>
    </w:div>
    <w:div w:id="704016026">
      <w:bodyDiv w:val="1"/>
      <w:marLeft w:val="0"/>
      <w:marRight w:val="0"/>
      <w:marTop w:val="0"/>
      <w:marBottom w:val="0"/>
      <w:divBdr>
        <w:top w:val="none" w:sz="0" w:space="0" w:color="auto"/>
        <w:left w:val="none" w:sz="0" w:space="0" w:color="auto"/>
        <w:bottom w:val="none" w:sz="0" w:space="0" w:color="auto"/>
        <w:right w:val="none" w:sz="0" w:space="0" w:color="auto"/>
      </w:divBdr>
    </w:div>
    <w:div w:id="707148903">
      <w:bodyDiv w:val="1"/>
      <w:marLeft w:val="0"/>
      <w:marRight w:val="0"/>
      <w:marTop w:val="0"/>
      <w:marBottom w:val="0"/>
      <w:divBdr>
        <w:top w:val="none" w:sz="0" w:space="0" w:color="auto"/>
        <w:left w:val="none" w:sz="0" w:space="0" w:color="auto"/>
        <w:bottom w:val="none" w:sz="0" w:space="0" w:color="auto"/>
        <w:right w:val="none" w:sz="0" w:space="0" w:color="auto"/>
      </w:divBdr>
    </w:div>
    <w:div w:id="707948558">
      <w:bodyDiv w:val="1"/>
      <w:marLeft w:val="0"/>
      <w:marRight w:val="0"/>
      <w:marTop w:val="0"/>
      <w:marBottom w:val="0"/>
      <w:divBdr>
        <w:top w:val="none" w:sz="0" w:space="0" w:color="auto"/>
        <w:left w:val="none" w:sz="0" w:space="0" w:color="auto"/>
        <w:bottom w:val="none" w:sz="0" w:space="0" w:color="auto"/>
        <w:right w:val="none" w:sz="0" w:space="0" w:color="auto"/>
      </w:divBdr>
    </w:div>
    <w:div w:id="708339682">
      <w:bodyDiv w:val="1"/>
      <w:marLeft w:val="0"/>
      <w:marRight w:val="0"/>
      <w:marTop w:val="0"/>
      <w:marBottom w:val="0"/>
      <w:divBdr>
        <w:top w:val="none" w:sz="0" w:space="0" w:color="auto"/>
        <w:left w:val="none" w:sz="0" w:space="0" w:color="auto"/>
        <w:bottom w:val="none" w:sz="0" w:space="0" w:color="auto"/>
        <w:right w:val="none" w:sz="0" w:space="0" w:color="auto"/>
      </w:divBdr>
    </w:div>
    <w:div w:id="709914549">
      <w:bodyDiv w:val="1"/>
      <w:marLeft w:val="0"/>
      <w:marRight w:val="0"/>
      <w:marTop w:val="0"/>
      <w:marBottom w:val="0"/>
      <w:divBdr>
        <w:top w:val="none" w:sz="0" w:space="0" w:color="auto"/>
        <w:left w:val="none" w:sz="0" w:space="0" w:color="auto"/>
        <w:bottom w:val="none" w:sz="0" w:space="0" w:color="auto"/>
        <w:right w:val="none" w:sz="0" w:space="0" w:color="auto"/>
      </w:divBdr>
    </w:div>
    <w:div w:id="710765207">
      <w:bodyDiv w:val="1"/>
      <w:marLeft w:val="0"/>
      <w:marRight w:val="0"/>
      <w:marTop w:val="0"/>
      <w:marBottom w:val="0"/>
      <w:divBdr>
        <w:top w:val="none" w:sz="0" w:space="0" w:color="auto"/>
        <w:left w:val="none" w:sz="0" w:space="0" w:color="auto"/>
        <w:bottom w:val="none" w:sz="0" w:space="0" w:color="auto"/>
        <w:right w:val="none" w:sz="0" w:space="0" w:color="auto"/>
      </w:divBdr>
    </w:div>
    <w:div w:id="723993173">
      <w:bodyDiv w:val="1"/>
      <w:marLeft w:val="0"/>
      <w:marRight w:val="0"/>
      <w:marTop w:val="0"/>
      <w:marBottom w:val="0"/>
      <w:divBdr>
        <w:top w:val="none" w:sz="0" w:space="0" w:color="auto"/>
        <w:left w:val="none" w:sz="0" w:space="0" w:color="auto"/>
        <w:bottom w:val="none" w:sz="0" w:space="0" w:color="auto"/>
        <w:right w:val="none" w:sz="0" w:space="0" w:color="auto"/>
      </w:divBdr>
    </w:div>
    <w:div w:id="725691115">
      <w:bodyDiv w:val="1"/>
      <w:marLeft w:val="0"/>
      <w:marRight w:val="0"/>
      <w:marTop w:val="0"/>
      <w:marBottom w:val="0"/>
      <w:divBdr>
        <w:top w:val="none" w:sz="0" w:space="0" w:color="auto"/>
        <w:left w:val="none" w:sz="0" w:space="0" w:color="auto"/>
        <w:bottom w:val="none" w:sz="0" w:space="0" w:color="auto"/>
        <w:right w:val="none" w:sz="0" w:space="0" w:color="auto"/>
      </w:divBdr>
    </w:div>
    <w:div w:id="726610285">
      <w:bodyDiv w:val="1"/>
      <w:marLeft w:val="0"/>
      <w:marRight w:val="0"/>
      <w:marTop w:val="0"/>
      <w:marBottom w:val="0"/>
      <w:divBdr>
        <w:top w:val="none" w:sz="0" w:space="0" w:color="auto"/>
        <w:left w:val="none" w:sz="0" w:space="0" w:color="auto"/>
        <w:bottom w:val="none" w:sz="0" w:space="0" w:color="auto"/>
        <w:right w:val="none" w:sz="0" w:space="0" w:color="auto"/>
      </w:divBdr>
    </w:div>
    <w:div w:id="729965871">
      <w:bodyDiv w:val="1"/>
      <w:marLeft w:val="0"/>
      <w:marRight w:val="0"/>
      <w:marTop w:val="0"/>
      <w:marBottom w:val="0"/>
      <w:divBdr>
        <w:top w:val="none" w:sz="0" w:space="0" w:color="auto"/>
        <w:left w:val="none" w:sz="0" w:space="0" w:color="auto"/>
        <w:bottom w:val="none" w:sz="0" w:space="0" w:color="auto"/>
        <w:right w:val="none" w:sz="0" w:space="0" w:color="auto"/>
      </w:divBdr>
    </w:div>
    <w:div w:id="734209034">
      <w:bodyDiv w:val="1"/>
      <w:marLeft w:val="0"/>
      <w:marRight w:val="0"/>
      <w:marTop w:val="0"/>
      <w:marBottom w:val="0"/>
      <w:divBdr>
        <w:top w:val="none" w:sz="0" w:space="0" w:color="auto"/>
        <w:left w:val="none" w:sz="0" w:space="0" w:color="auto"/>
        <w:bottom w:val="none" w:sz="0" w:space="0" w:color="auto"/>
        <w:right w:val="none" w:sz="0" w:space="0" w:color="auto"/>
      </w:divBdr>
    </w:div>
    <w:div w:id="734282722">
      <w:bodyDiv w:val="1"/>
      <w:marLeft w:val="0"/>
      <w:marRight w:val="0"/>
      <w:marTop w:val="0"/>
      <w:marBottom w:val="0"/>
      <w:divBdr>
        <w:top w:val="none" w:sz="0" w:space="0" w:color="auto"/>
        <w:left w:val="none" w:sz="0" w:space="0" w:color="auto"/>
        <w:bottom w:val="none" w:sz="0" w:space="0" w:color="auto"/>
        <w:right w:val="none" w:sz="0" w:space="0" w:color="auto"/>
      </w:divBdr>
    </w:div>
    <w:div w:id="746730522">
      <w:bodyDiv w:val="1"/>
      <w:marLeft w:val="0"/>
      <w:marRight w:val="0"/>
      <w:marTop w:val="0"/>
      <w:marBottom w:val="0"/>
      <w:divBdr>
        <w:top w:val="none" w:sz="0" w:space="0" w:color="auto"/>
        <w:left w:val="none" w:sz="0" w:space="0" w:color="auto"/>
        <w:bottom w:val="none" w:sz="0" w:space="0" w:color="auto"/>
        <w:right w:val="none" w:sz="0" w:space="0" w:color="auto"/>
      </w:divBdr>
    </w:div>
    <w:div w:id="746877663">
      <w:bodyDiv w:val="1"/>
      <w:marLeft w:val="0"/>
      <w:marRight w:val="0"/>
      <w:marTop w:val="0"/>
      <w:marBottom w:val="0"/>
      <w:divBdr>
        <w:top w:val="none" w:sz="0" w:space="0" w:color="auto"/>
        <w:left w:val="none" w:sz="0" w:space="0" w:color="auto"/>
        <w:bottom w:val="none" w:sz="0" w:space="0" w:color="auto"/>
        <w:right w:val="none" w:sz="0" w:space="0" w:color="auto"/>
      </w:divBdr>
    </w:div>
    <w:div w:id="759375193">
      <w:bodyDiv w:val="1"/>
      <w:marLeft w:val="0"/>
      <w:marRight w:val="0"/>
      <w:marTop w:val="0"/>
      <w:marBottom w:val="0"/>
      <w:divBdr>
        <w:top w:val="none" w:sz="0" w:space="0" w:color="auto"/>
        <w:left w:val="none" w:sz="0" w:space="0" w:color="auto"/>
        <w:bottom w:val="none" w:sz="0" w:space="0" w:color="auto"/>
        <w:right w:val="none" w:sz="0" w:space="0" w:color="auto"/>
      </w:divBdr>
    </w:div>
    <w:div w:id="772826631">
      <w:bodyDiv w:val="1"/>
      <w:marLeft w:val="0"/>
      <w:marRight w:val="0"/>
      <w:marTop w:val="0"/>
      <w:marBottom w:val="0"/>
      <w:divBdr>
        <w:top w:val="none" w:sz="0" w:space="0" w:color="auto"/>
        <w:left w:val="none" w:sz="0" w:space="0" w:color="auto"/>
        <w:bottom w:val="none" w:sz="0" w:space="0" w:color="auto"/>
        <w:right w:val="none" w:sz="0" w:space="0" w:color="auto"/>
      </w:divBdr>
      <w:divsChild>
        <w:div w:id="777796693">
          <w:marLeft w:val="0"/>
          <w:marRight w:val="0"/>
          <w:marTop w:val="0"/>
          <w:marBottom w:val="0"/>
          <w:divBdr>
            <w:top w:val="none" w:sz="0" w:space="0" w:color="auto"/>
            <w:left w:val="none" w:sz="0" w:space="0" w:color="auto"/>
            <w:bottom w:val="none" w:sz="0" w:space="0" w:color="auto"/>
            <w:right w:val="none" w:sz="0" w:space="0" w:color="auto"/>
          </w:divBdr>
        </w:div>
      </w:divsChild>
    </w:div>
    <w:div w:id="773862080">
      <w:bodyDiv w:val="1"/>
      <w:marLeft w:val="0"/>
      <w:marRight w:val="0"/>
      <w:marTop w:val="0"/>
      <w:marBottom w:val="0"/>
      <w:divBdr>
        <w:top w:val="none" w:sz="0" w:space="0" w:color="auto"/>
        <w:left w:val="none" w:sz="0" w:space="0" w:color="auto"/>
        <w:bottom w:val="none" w:sz="0" w:space="0" w:color="auto"/>
        <w:right w:val="none" w:sz="0" w:space="0" w:color="auto"/>
      </w:divBdr>
    </w:div>
    <w:div w:id="776022840">
      <w:bodyDiv w:val="1"/>
      <w:marLeft w:val="0"/>
      <w:marRight w:val="0"/>
      <w:marTop w:val="0"/>
      <w:marBottom w:val="0"/>
      <w:divBdr>
        <w:top w:val="none" w:sz="0" w:space="0" w:color="auto"/>
        <w:left w:val="none" w:sz="0" w:space="0" w:color="auto"/>
        <w:bottom w:val="none" w:sz="0" w:space="0" w:color="auto"/>
        <w:right w:val="none" w:sz="0" w:space="0" w:color="auto"/>
      </w:divBdr>
    </w:div>
    <w:div w:id="789932882">
      <w:bodyDiv w:val="1"/>
      <w:marLeft w:val="0"/>
      <w:marRight w:val="0"/>
      <w:marTop w:val="0"/>
      <w:marBottom w:val="0"/>
      <w:divBdr>
        <w:top w:val="none" w:sz="0" w:space="0" w:color="auto"/>
        <w:left w:val="none" w:sz="0" w:space="0" w:color="auto"/>
        <w:bottom w:val="none" w:sz="0" w:space="0" w:color="auto"/>
        <w:right w:val="none" w:sz="0" w:space="0" w:color="auto"/>
      </w:divBdr>
    </w:div>
    <w:div w:id="792097911">
      <w:bodyDiv w:val="1"/>
      <w:marLeft w:val="0"/>
      <w:marRight w:val="0"/>
      <w:marTop w:val="0"/>
      <w:marBottom w:val="0"/>
      <w:divBdr>
        <w:top w:val="none" w:sz="0" w:space="0" w:color="auto"/>
        <w:left w:val="none" w:sz="0" w:space="0" w:color="auto"/>
        <w:bottom w:val="none" w:sz="0" w:space="0" w:color="auto"/>
        <w:right w:val="none" w:sz="0" w:space="0" w:color="auto"/>
      </w:divBdr>
    </w:div>
    <w:div w:id="793133707">
      <w:bodyDiv w:val="1"/>
      <w:marLeft w:val="0"/>
      <w:marRight w:val="0"/>
      <w:marTop w:val="0"/>
      <w:marBottom w:val="0"/>
      <w:divBdr>
        <w:top w:val="none" w:sz="0" w:space="0" w:color="auto"/>
        <w:left w:val="none" w:sz="0" w:space="0" w:color="auto"/>
        <w:bottom w:val="none" w:sz="0" w:space="0" w:color="auto"/>
        <w:right w:val="none" w:sz="0" w:space="0" w:color="auto"/>
      </w:divBdr>
    </w:div>
    <w:div w:id="798454899">
      <w:bodyDiv w:val="1"/>
      <w:marLeft w:val="0"/>
      <w:marRight w:val="0"/>
      <w:marTop w:val="0"/>
      <w:marBottom w:val="0"/>
      <w:divBdr>
        <w:top w:val="none" w:sz="0" w:space="0" w:color="auto"/>
        <w:left w:val="none" w:sz="0" w:space="0" w:color="auto"/>
        <w:bottom w:val="none" w:sz="0" w:space="0" w:color="auto"/>
        <w:right w:val="none" w:sz="0" w:space="0" w:color="auto"/>
      </w:divBdr>
    </w:div>
    <w:div w:id="809857184">
      <w:bodyDiv w:val="1"/>
      <w:marLeft w:val="0"/>
      <w:marRight w:val="0"/>
      <w:marTop w:val="0"/>
      <w:marBottom w:val="0"/>
      <w:divBdr>
        <w:top w:val="none" w:sz="0" w:space="0" w:color="auto"/>
        <w:left w:val="none" w:sz="0" w:space="0" w:color="auto"/>
        <w:bottom w:val="none" w:sz="0" w:space="0" w:color="auto"/>
        <w:right w:val="none" w:sz="0" w:space="0" w:color="auto"/>
      </w:divBdr>
    </w:div>
    <w:div w:id="817964107">
      <w:bodyDiv w:val="1"/>
      <w:marLeft w:val="0"/>
      <w:marRight w:val="0"/>
      <w:marTop w:val="0"/>
      <w:marBottom w:val="0"/>
      <w:divBdr>
        <w:top w:val="none" w:sz="0" w:space="0" w:color="auto"/>
        <w:left w:val="none" w:sz="0" w:space="0" w:color="auto"/>
        <w:bottom w:val="none" w:sz="0" w:space="0" w:color="auto"/>
        <w:right w:val="none" w:sz="0" w:space="0" w:color="auto"/>
      </w:divBdr>
    </w:div>
    <w:div w:id="825391669">
      <w:bodyDiv w:val="1"/>
      <w:marLeft w:val="0"/>
      <w:marRight w:val="0"/>
      <w:marTop w:val="0"/>
      <w:marBottom w:val="0"/>
      <w:divBdr>
        <w:top w:val="none" w:sz="0" w:space="0" w:color="auto"/>
        <w:left w:val="none" w:sz="0" w:space="0" w:color="auto"/>
        <w:bottom w:val="none" w:sz="0" w:space="0" w:color="auto"/>
        <w:right w:val="none" w:sz="0" w:space="0" w:color="auto"/>
      </w:divBdr>
    </w:div>
    <w:div w:id="832993239">
      <w:bodyDiv w:val="1"/>
      <w:marLeft w:val="0"/>
      <w:marRight w:val="0"/>
      <w:marTop w:val="0"/>
      <w:marBottom w:val="0"/>
      <w:divBdr>
        <w:top w:val="none" w:sz="0" w:space="0" w:color="auto"/>
        <w:left w:val="none" w:sz="0" w:space="0" w:color="auto"/>
        <w:bottom w:val="none" w:sz="0" w:space="0" w:color="auto"/>
        <w:right w:val="none" w:sz="0" w:space="0" w:color="auto"/>
      </w:divBdr>
    </w:div>
    <w:div w:id="835416666">
      <w:bodyDiv w:val="1"/>
      <w:marLeft w:val="0"/>
      <w:marRight w:val="0"/>
      <w:marTop w:val="0"/>
      <w:marBottom w:val="0"/>
      <w:divBdr>
        <w:top w:val="none" w:sz="0" w:space="0" w:color="auto"/>
        <w:left w:val="none" w:sz="0" w:space="0" w:color="auto"/>
        <w:bottom w:val="none" w:sz="0" w:space="0" w:color="auto"/>
        <w:right w:val="none" w:sz="0" w:space="0" w:color="auto"/>
      </w:divBdr>
    </w:div>
    <w:div w:id="835920846">
      <w:bodyDiv w:val="1"/>
      <w:marLeft w:val="0"/>
      <w:marRight w:val="0"/>
      <w:marTop w:val="0"/>
      <w:marBottom w:val="0"/>
      <w:divBdr>
        <w:top w:val="none" w:sz="0" w:space="0" w:color="auto"/>
        <w:left w:val="none" w:sz="0" w:space="0" w:color="auto"/>
        <w:bottom w:val="none" w:sz="0" w:space="0" w:color="auto"/>
        <w:right w:val="none" w:sz="0" w:space="0" w:color="auto"/>
      </w:divBdr>
    </w:div>
    <w:div w:id="837890619">
      <w:bodyDiv w:val="1"/>
      <w:marLeft w:val="0"/>
      <w:marRight w:val="0"/>
      <w:marTop w:val="0"/>
      <w:marBottom w:val="0"/>
      <w:divBdr>
        <w:top w:val="none" w:sz="0" w:space="0" w:color="auto"/>
        <w:left w:val="none" w:sz="0" w:space="0" w:color="auto"/>
        <w:bottom w:val="none" w:sz="0" w:space="0" w:color="auto"/>
        <w:right w:val="none" w:sz="0" w:space="0" w:color="auto"/>
      </w:divBdr>
    </w:div>
    <w:div w:id="838034281">
      <w:bodyDiv w:val="1"/>
      <w:marLeft w:val="0"/>
      <w:marRight w:val="0"/>
      <w:marTop w:val="0"/>
      <w:marBottom w:val="0"/>
      <w:divBdr>
        <w:top w:val="none" w:sz="0" w:space="0" w:color="auto"/>
        <w:left w:val="none" w:sz="0" w:space="0" w:color="auto"/>
        <w:bottom w:val="none" w:sz="0" w:space="0" w:color="auto"/>
        <w:right w:val="none" w:sz="0" w:space="0" w:color="auto"/>
      </w:divBdr>
    </w:div>
    <w:div w:id="838692319">
      <w:bodyDiv w:val="1"/>
      <w:marLeft w:val="0"/>
      <w:marRight w:val="0"/>
      <w:marTop w:val="0"/>
      <w:marBottom w:val="0"/>
      <w:divBdr>
        <w:top w:val="none" w:sz="0" w:space="0" w:color="auto"/>
        <w:left w:val="none" w:sz="0" w:space="0" w:color="auto"/>
        <w:bottom w:val="none" w:sz="0" w:space="0" w:color="auto"/>
        <w:right w:val="none" w:sz="0" w:space="0" w:color="auto"/>
      </w:divBdr>
    </w:div>
    <w:div w:id="845943443">
      <w:bodyDiv w:val="1"/>
      <w:marLeft w:val="0"/>
      <w:marRight w:val="0"/>
      <w:marTop w:val="0"/>
      <w:marBottom w:val="0"/>
      <w:divBdr>
        <w:top w:val="none" w:sz="0" w:space="0" w:color="auto"/>
        <w:left w:val="none" w:sz="0" w:space="0" w:color="auto"/>
        <w:bottom w:val="none" w:sz="0" w:space="0" w:color="auto"/>
        <w:right w:val="none" w:sz="0" w:space="0" w:color="auto"/>
      </w:divBdr>
    </w:div>
    <w:div w:id="846022048">
      <w:bodyDiv w:val="1"/>
      <w:marLeft w:val="0"/>
      <w:marRight w:val="0"/>
      <w:marTop w:val="0"/>
      <w:marBottom w:val="0"/>
      <w:divBdr>
        <w:top w:val="none" w:sz="0" w:space="0" w:color="auto"/>
        <w:left w:val="none" w:sz="0" w:space="0" w:color="auto"/>
        <w:bottom w:val="none" w:sz="0" w:space="0" w:color="auto"/>
        <w:right w:val="none" w:sz="0" w:space="0" w:color="auto"/>
      </w:divBdr>
    </w:div>
    <w:div w:id="861939534">
      <w:bodyDiv w:val="1"/>
      <w:marLeft w:val="0"/>
      <w:marRight w:val="0"/>
      <w:marTop w:val="0"/>
      <w:marBottom w:val="0"/>
      <w:divBdr>
        <w:top w:val="none" w:sz="0" w:space="0" w:color="auto"/>
        <w:left w:val="none" w:sz="0" w:space="0" w:color="auto"/>
        <w:bottom w:val="none" w:sz="0" w:space="0" w:color="auto"/>
        <w:right w:val="none" w:sz="0" w:space="0" w:color="auto"/>
      </w:divBdr>
    </w:div>
    <w:div w:id="865631998">
      <w:bodyDiv w:val="1"/>
      <w:marLeft w:val="0"/>
      <w:marRight w:val="0"/>
      <w:marTop w:val="0"/>
      <w:marBottom w:val="0"/>
      <w:divBdr>
        <w:top w:val="none" w:sz="0" w:space="0" w:color="auto"/>
        <w:left w:val="none" w:sz="0" w:space="0" w:color="auto"/>
        <w:bottom w:val="none" w:sz="0" w:space="0" w:color="auto"/>
        <w:right w:val="none" w:sz="0" w:space="0" w:color="auto"/>
      </w:divBdr>
    </w:div>
    <w:div w:id="865755051">
      <w:bodyDiv w:val="1"/>
      <w:marLeft w:val="0"/>
      <w:marRight w:val="0"/>
      <w:marTop w:val="0"/>
      <w:marBottom w:val="0"/>
      <w:divBdr>
        <w:top w:val="none" w:sz="0" w:space="0" w:color="auto"/>
        <w:left w:val="none" w:sz="0" w:space="0" w:color="auto"/>
        <w:bottom w:val="none" w:sz="0" w:space="0" w:color="auto"/>
        <w:right w:val="none" w:sz="0" w:space="0" w:color="auto"/>
      </w:divBdr>
    </w:div>
    <w:div w:id="877427271">
      <w:bodyDiv w:val="1"/>
      <w:marLeft w:val="0"/>
      <w:marRight w:val="0"/>
      <w:marTop w:val="0"/>
      <w:marBottom w:val="0"/>
      <w:divBdr>
        <w:top w:val="none" w:sz="0" w:space="0" w:color="auto"/>
        <w:left w:val="none" w:sz="0" w:space="0" w:color="auto"/>
        <w:bottom w:val="none" w:sz="0" w:space="0" w:color="auto"/>
        <w:right w:val="none" w:sz="0" w:space="0" w:color="auto"/>
      </w:divBdr>
    </w:div>
    <w:div w:id="878933277">
      <w:bodyDiv w:val="1"/>
      <w:marLeft w:val="0"/>
      <w:marRight w:val="0"/>
      <w:marTop w:val="0"/>
      <w:marBottom w:val="0"/>
      <w:divBdr>
        <w:top w:val="none" w:sz="0" w:space="0" w:color="auto"/>
        <w:left w:val="none" w:sz="0" w:space="0" w:color="auto"/>
        <w:bottom w:val="none" w:sz="0" w:space="0" w:color="auto"/>
        <w:right w:val="none" w:sz="0" w:space="0" w:color="auto"/>
      </w:divBdr>
    </w:div>
    <w:div w:id="884023305">
      <w:bodyDiv w:val="1"/>
      <w:marLeft w:val="0"/>
      <w:marRight w:val="0"/>
      <w:marTop w:val="0"/>
      <w:marBottom w:val="0"/>
      <w:divBdr>
        <w:top w:val="none" w:sz="0" w:space="0" w:color="auto"/>
        <w:left w:val="none" w:sz="0" w:space="0" w:color="auto"/>
        <w:bottom w:val="none" w:sz="0" w:space="0" w:color="auto"/>
        <w:right w:val="none" w:sz="0" w:space="0" w:color="auto"/>
      </w:divBdr>
    </w:div>
    <w:div w:id="884290049">
      <w:bodyDiv w:val="1"/>
      <w:marLeft w:val="0"/>
      <w:marRight w:val="0"/>
      <w:marTop w:val="0"/>
      <w:marBottom w:val="0"/>
      <w:divBdr>
        <w:top w:val="none" w:sz="0" w:space="0" w:color="auto"/>
        <w:left w:val="none" w:sz="0" w:space="0" w:color="auto"/>
        <w:bottom w:val="none" w:sz="0" w:space="0" w:color="auto"/>
        <w:right w:val="none" w:sz="0" w:space="0" w:color="auto"/>
      </w:divBdr>
    </w:div>
    <w:div w:id="885994312">
      <w:bodyDiv w:val="1"/>
      <w:marLeft w:val="0"/>
      <w:marRight w:val="0"/>
      <w:marTop w:val="0"/>
      <w:marBottom w:val="0"/>
      <w:divBdr>
        <w:top w:val="none" w:sz="0" w:space="0" w:color="auto"/>
        <w:left w:val="none" w:sz="0" w:space="0" w:color="auto"/>
        <w:bottom w:val="none" w:sz="0" w:space="0" w:color="auto"/>
        <w:right w:val="none" w:sz="0" w:space="0" w:color="auto"/>
      </w:divBdr>
    </w:div>
    <w:div w:id="886798773">
      <w:bodyDiv w:val="1"/>
      <w:marLeft w:val="0"/>
      <w:marRight w:val="0"/>
      <w:marTop w:val="0"/>
      <w:marBottom w:val="0"/>
      <w:divBdr>
        <w:top w:val="none" w:sz="0" w:space="0" w:color="auto"/>
        <w:left w:val="none" w:sz="0" w:space="0" w:color="auto"/>
        <w:bottom w:val="none" w:sz="0" w:space="0" w:color="auto"/>
        <w:right w:val="none" w:sz="0" w:space="0" w:color="auto"/>
      </w:divBdr>
    </w:div>
    <w:div w:id="887960963">
      <w:bodyDiv w:val="1"/>
      <w:marLeft w:val="0"/>
      <w:marRight w:val="0"/>
      <w:marTop w:val="0"/>
      <w:marBottom w:val="0"/>
      <w:divBdr>
        <w:top w:val="none" w:sz="0" w:space="0" w:color="auto"/>
        <w:left w:val="none" w:sz="0" w:space="0" w:color="auto"/>
        <w:bottom w:val="none" w:sz="0" w:space="0" w:color="auto"/>
        <w:right w:val="none" w:sz="0" w:space="0" w:color="auto"/>
      </w:divBdr>
    </w:div>
    <w:div w:id="888569298">
      <w:bodyDiv w:val="1"/>
      <w:marLeft w:val="0"/>
      <w:marRight w:val="0"/>
      <w:marTop w:val="0"/>
      <w:marBottom w:val="0"/>
      <w:divBdr>
        <w:top w:val="none" w:sz="0" w:space="0" w:color="auto"/>
        <w:left w:val="none" w:sz="0" w:space="0" w:color="auto"/>
        <w:bottom w:val="none" w:sz="0" w:space="0" w:color="auto"/>
        <w:right w:val="none" w:sz="0" w:space="0" w:color="auto"/>
      </w:divBdr>
    </w:div>
    <w:div w:id="890456120">
      <w:bodyDiv w:val="1"/>
      <w:marLeft w:val="0"/>
      <w:marRight w:val="0"/>
      <w:marTop w:val="0"/>
      <w:marBottom w:val="0"/>
      <w:divBdr>
        <w:top w:val="none" w:sz="0" w:space="0" w:color="auto"/>
        <w:left w:val="none" w:sz="0" w:space="0" w:color="auto"/>
        <w:bottom w:val="none" w:sz="0" w:space="0" w:color="auto"/>
        <w:right w:val="none" w:sz="0" w:space="0" w:color="auto"/>
      </w:divBdr>
    </w:div>
    <w:div w:id="895972082">
      <w:bodyDiv w:val="1"/>
      <w:marLeft w:val="0"/>
      <w:marRight w:val="0"/>
      <w:marTop w:val="0"/>
      <w:marBottom w:val="0"/>
      <w:divBdr>
        <w:top w:val="none" w:sz="0" w:space="0" w:color="auto"/>
        <w:left w:val="none" w:sz="0" w:space="0" w:color="auto"/>
        <w:bottom w:val="none" w:sz="0" w:space="0" w:color="auto"/>
        <w:right w:val="none" w:sz="0" w:space="0" w:color="auto"/>
      </w:divBdr>
    </w:div>
    <w:div w:id="897089076">
      <w:bodyDiv w:val="1"/>
      <w:marLeft w:val="0"/>
      <w:marRight w:val="0"/>
      <w:marTop w:val="0"/>
      <w:marBottom w:val="0"/>
      <w:divBdr>
        <w:top w:val="none" w:sz="0" w:space="0" w:color="auto"/>
        <w:left w:val="none" w:sz="0" w:space="0" w:color="auto"/>
        <w:bottom w:val="none" w:sz="0" w:space="0" w:color="auto"/>
        <w:right w:val="none" w:sz="0" w:space="0" w:color="auto"/>
      </w:divBdr>
    </w:div>
    <w:div w:id="911696473">
      <w:bodyDiv w:val="1"/>
      <w:marLeft w:val="0"/>
      <w:marRight w:val="0"/>
      <w:marTop w:val="0"/>
      <w:marBottom w:val="0"/>
      <w:divBdr>
        <w:top w:val="none" w:sz="0" w:space="0" w:color="auto"/>
        <w:left w:val="none" w:sz="0" w:space="0" w:color="auto"/>
        <w:bottom w:val="none" w:sz="0" w:space="0" w:color="auto"/>
        <w:right w:val="none" w:sz="0" w:space="0" w:color="auto"/>
      </w:divBdr>
    </w:div>
    <w:div w:id="912466734">
      <w:bodyDiv w:val="1"/>
      <w:marLeft w:val="0"/>
      <w:marRight w:val="0"/>
      <w:marTop w:val="0"/>
      <w:marBottom w:val="0"/>
      <w:divBdr>
        <w:top w:val="none" w:sz="0" w:space="0" w:color="auto"/>
        <w:left w:val="none" w:sz="0" w:space="0" w:color="auto"/>
        <w:bottom w:val="none" w:sz="0" w:space="0" w:color="auto"/>
        <w:right w:val="none" w:sz="0" w:space="0" w:color="auto"/>
      </w:divBdr>
    </w:div>
    <w:div w:id="912741333">
      <w:bodyDiv w:val="1"/>
      <w:marLeft w:val="0"/>
      <w:marRight w:val="0"/>
      <w:marTop w:val="0"/>
      <w:marBottom w:val="0"/>
      <w:divBdr>
        <w:top w:val="none" w:sz="0" w:space="0" w:color="auto"/>
        <w:left w:val="none" w:sz="0" w:space="0" w:color="auto"/>
        <w:bottom w:val="none" w:sz="0" w:space="0" w:color="auto"/>
        <w:right w:val="none" w:sz="0" w:space="0" w:color="auto"/>
      </w:divBdr>
    </w:div>
    <w:div w:id="922299879">
      <w:bodyDiv w:val="1"/>
      <w:marLeft w:val="0"/>
      <w:marRight w:val="0"/>
      <w:marTop w:val="0"/>
      <w:marBottom w:val="0"/>
      <w:divBdr>
        <w:top w:val="none" w:sz="0" w:space="0" w:color="auto"/>
        <w:left w:val="none" w:sz="0" w:space="0" w:color="auto"/>
        <w:bottom w:val="none" w:sz="0" w:space="0" w:color="auto"/>
        <w:right w:val="none" w:sz="0" w:space="0" w:color="auto"/>
      </w:divBdr>
    </w:div>
    <w:div w:id="922379693">
      <w:bodyDiv w:val="1"/>
      <w:marLeft w:val="0"/>
      <w:marRight w:val="0"/>
      <w:marTop w:val="0"/>
      <w:marBottom w:val="0"/>
      <w:divBdr>
        <w:top w:val="none" w:sz="0" w:space="0" w:color="auto"/>
        <w:left w:val="none" w:sz="0" w:space="0" w:color="auto"/>
        <w:bottom w:val="none" w:sz="0" w:space="0" w:color="auto"/>
        <w:right w:val="none" w:sz="0" w:space="0" w:color="auto"/>
      </w:divBdr>
    </w:div>
    <w:div w:id="923226201">
      <w:bodyDiv w:val="1"/>
      <w:marLeft w:val="0"/>
      <w:marRight w:val="0"/>
      <w:marTop w:val="0"/>
      <w:marBottom w:val="0"/>
      <w:divBdr>
        <w:top w:val="none" w:sz="0" w:space="0" w:color="auto"/>
        <w:left w:val="none" w:sz="0" w:space="0" w:color="auto"/>
        <w:bottom w:val="none" w:sz="0" w:space="0" w:color="auto"/>
        <w:right w:val="none" w:sz="0" w:space="0" w:color="auto"/>
      </w:divBdr>
    </w:div>
    <w:div w:id="929503234">
      <w:bodyDiv w:val="1"/>
      <w:marLeft w:val="0"/>
      <w:marRight w:val="0"/>
      <w:marTop w:val="0"/>
      <w:marBottom w:val="0"/>
      <w:divBdr>
        <w:top w:val="none" w:sz="0" w:space="0" w:color="auto"/>
        <w:left w:val="none" w:sz="0" w:space="0" w:color="auto"/>
        <w:bottom w:val="none" w:sz="0" w:space="0" w:color="auto"/>
        <w:right w:val="none" w:sz="0" w:space="0" w:color="auto"/>
      </w:divBdr>
    </w:div>
    <w:div w:id="932937718">
      <w:bodyDiv w:val="1"/>
      <w:marLeft w:val="0"/>
      <w:marRight w:val="0"/>
      <w:marTop w:val="0"/>
      <w:marBottom w:val="0"/>
      <w:divBdr>
        <w:top w:val="none" w:sz="0" w:space="0" w:color="auto"/>
        <w:left w:val="none" w:sz="0" w:space="0" w:color="auto"/>
        <w:bottom w:val="none" w:sz="0" w:space="0" w:color="auto"/>
        <w:right w:val="none" w:sz="0" w:space="0" w:color="auto"/>
      </w:divBdr>
    </w:div>
    <w:div w:id="933245575">
      <w:bodyDiv w:val="1"/>
      <w:marLeft w:val="0"/>
      <w:marRight w:val="0"/>
      <w:marTop w:val="0"/>
      <w:marBottom w:val="0"/>
      <w:divBdr>
        <w:top w:val="none" w:sz="0" w:space="0" w:color="auto"/>
        <w:left w:val="none" w:sz="0" w:space="0" w:color="auto"/>
        <w:bottom w:val="none" w:sz="0" w:space="0" w:color="auto"/>
        <w:right w:val="none" w:sz="0" w:space="0" w:color="auto"/>
      </w:divBdr>
    </w:div>
    <w:div w:id="936445441">
      <w:bodyDiv w:val="1"/>
      <w:marLeft w:val="0"/>
      <w:marRight w:val="0"/>
      <w:marTop w:val="0"/>
      <w:marBottom w:val="0"/>
      <w:divBdr>
        <w:top w:val="none" w:sz="0" w:space="0" w:color="auto"/>
        <w:left w:val="none" w:sz="0" w:space="0" w:color="auto"/>
        <w:bottom w:val="none" w:sz="0" w:space="0" w:color="auto"/>
        <w:right w:val="none" w:sz="0" w:space="0" w:color="auto"/>
      </w:divBdr>
    </w:div>
    <w:div w:id="937983352">
      <w:bodyDiv w:val="1"/>
      <w:marLeft w:val="0"/>
      <w:marRight w:val="0"/>
      <w:marTop w:val="0"/>
      <w:marBottom w:val="0"/>
      <w:divBdr>
        <w:top w:val="none" w:sz="0" w:space="0" w:color="auto"/>
        <w:left w:val="none" w:sz="0" w:space="0" w:color="auto"/>
        <w:bottom w:val="none" w:sz="0" w:space="0" w:color="auto"/>
        <w:right w:val="none" w:sz="0" w:space="0" w:color="auto"/>
      </w:divBdr>
    </w:div>
    <w:div w:id="940720449">
      <w:bodyDiv w:val="1"/>
      <w:marLeft w:val="0"/>
      <w:marRight w:val="0"/>
      <w:marTop w:val="0"/>
      <w:marBottom w:val="0"/>
      <w:divBdr>
        <w:top w:val="none" w:sz="0" w:space="0" w:color="auto"/>
        <w:left w:val="none" w:sz="0" w:space="0" w:color="auto"/>
        <w:bottom w:val="none" w:sz="0" w:space="0" w:color="auto"/>
        <w:right w:val="none" w:sz="0" w:space="0" w:color="auto"/>
      </w:divBdr>
    </w:div>
    <w:div w:id="940986920">
      <w:bodyDiv w:val="1"/>
      <w:marLeft w:val="0"/>
      <w:marRight w:val="0"/>
      <w:marTop w:val="0"/>
      <w:marBottom w:val="0"/>
      <w:divBdr>
        <w:top w:val="none" w:sz="0" w:space="0" w:color="auto"/>
        <w:left w:val="none" w:sz="0" w:space="0" w:color="auto"/>
        <w:bottom w:val="none" w:sz="0" w:space="0" w:color="auto"/>
        <w:right w:val="none" w:sz="0" w:space="0" w:color="auto"/>
      </w:divBdr>
    </w:div>
    <w:div w:id="948858085">
      <w:bodyDiv w:val="1"/>
      <w:marLeft w:val="0"/>
      <w:marRight w:val="0"/>
      <w:marTop w:val="0"/>
      <w:marBottom w:val="0"/>
      <w:divBdr>
        <w:top w:val="none" w:sz="0" w:space="0" w:color="auto"/>
        <w:left w:val="none" w:sz="0" w:space="0" w:color="auto"/>
        <w:bottom w:val="none" w:sz="0" w:space="0" w:color="auto"/>
        <w:right w:val="none" w:sz="0" w:space="0" w:color="auto"/>
      </w:divBdr>
    </w:div>
    <w:div w:id="952399524">
      <w:bodyDiv w:val="1"/>
      <w:marLeft w:val="0"/>
      <w:marRight w:val="0"/>
      <w:marTop w:val="0"/>
      <w:marBottom w:val="0"/>
      <w:divBdr>
        <w:top w:val="none" w:sz="0" w:space="0" w:color="auto"/>
        <w:left w:val="none" w:sz="0" w:space="0" w:color="auto"/>
        <w:bottom w:val="none" w:sz="0" w:space="0" w:color="auto"/>
        <w:right w:val="none" w:sz="0" w:space="0" w:color="auto"/>
      </w:divBdr>
    </w:div>
    <w:div w:id="953826168">
      <w:bodyDiv w:val="1"/>
      <w:marLeft w:val="0"/>
      <w:marRight w:val="0"/>
      <w:marTop w:val="0"/>
      <w:marBottom w:val="0"/>
      <w:divBdr>
        <w:top w:val="none" w:sz="0" w:space="0" w:color="auto"/>
        <w:left w:val="none" w:sz="0" w:space="0" w:color="auto"/>
        <w:bottom w:val="none" w:sz="0" w:space="0" w:color="auto"/>
        <w:right w:val="none" w:sz="0" w:space="0" w:color="auto"/>
      </w:divBdr>
    </w:div>
    <w:div w:id="953827276">
      <w:bodyDiv w:val="1"/>
      <w:marLeft w:val="0"/>
      <w:marRight w:val="0"/>
      <w:marTop w:val="0"/>
      <w:marBottom w:val="0"/>
      <w:divBdr>
        <w:top w:val="none" w:sz="0" w:space="0" w:color="auto"/>
        <w:left w:val="none" w:sz="0" w:space="0" w:color="auto"/>
        <w:bottom w:val="none" w:sz="0" w:space="0" w:color="auto"/>
        <w:right w:val="none" w:sz="0" w:space="0" w:color="auto"/>
      </w:divBdr>
    </w:div>
    <w:div w:id="954210687">
      <w:bodyDiv w:val="1"/>
      <w:marLeft w:val="0"/>
      <w:marRight w:val="0"/>
      <w:marTop w:val="0"/>
      <w:marBottom w:val="0"/>
      <w:divBdr>
        <w:top w:val="none" w:sz="0" w:space="0" w:color="auto"/>
        <w:left w:val="none" w:sz="0" w:space="0" w:color="auto"/>
        <w:bottom w:val="none" w:sz="0" w:space="0" w:color="auto"/>
        <w:right w:val="none" w:sz="0" w:space="0" w:color="auto"/>
      </w:divBdr>
    </w:div>
    <w:div w:id="957368698">
      <w:bodyDiv w:val="1"/>
      <w:marLeft w:val="0"/>
      <w:marRight w:val="0"/>
      <w:marTop w:val="0"/>
      <w:marBottom w:val="0"/>
      <w:divBdr>
        <w:top w:val="none" w:sz="0" w:space="0" w:color="auto"/>
        <w:left w:val="none" w:sz="0" w:space="0" w:color="auto"/>
        <w:bottom w:val="none" w:sz="0" w:space="0" w:color="auto"/>
        <w:right w:val="none" w:sz="0" w:space="0" w:color="auto"/>
      </w:divBdr>
    </w:div>
    <w:div w:id="958269019">
      <w:bodyDiv w:val="1"/>
      <w:marLeft w:val="0"/>
      <w:marRight w:val="0"/>
      <w:marTop w:val="0"/>
      <w:marBottom w:val="0"/>
      <w:divBdr>
        <w:top w:val="none" w:sz="0" w:space="0" w:color="auto"/>
        <w:left w:val="none" w:sz="0" w:space="0" w:color="auto"/>
        <w:bottom w:val="none" w:sz="0" w:space="0" w:color="auto"/>
        <w:right w:val="none" w:sz="0" w:space="0" w:color="auto"/>
      </w:divBdr>
    </w:div>
    <w:div w:id="976686414">
      <w:bodyDiv w:val="1"/>
      <w:marLeft w:val="0"/>
      <w:marRight w:val="0"/>
      <w:marTop w:val="0"/>
      <w:marBottom w:val="0"/>
      <w:divBdr>
        <w:top w:val="none" w:sz="0" w:space="0" w:color="auto"/>
        <w:left w:val="none" w:sz="0" w:space="0" w:color="auto"/>
        <w:bottom w:val="none" w:sz="0" w:space="0" w:color="auto"/>
        <w:right w:val="none" w:sz="0" w:space="0" w:color="auto"/>
      </w:divBdr>
    </w:div>
    <w:div w:id="977800920">
      <w:bodyDiv w:val="1"/>
      <w:marLeft w:val="0"/>
      <w:marRight w:val="0"/>
      <w:marTop w:val="0"/>
      <w:marBottom w:val="0"/>
      <w:divBdr>
        <w:top w:val="none" w:sz="0" w:space="0" w:color="auto"/>
        <w:left w:val="none" w:sz="0" w:space="0" w:color="auto"/>
        <w:bottom w:val="none" w:sz="0" w:space="0" w:color="auto"/>
        <w:right w:val="none" w:sz="0" w:space="0" w:color="auto"/>
      </w:divBdr>
    </w:div>
    <w:div w:id="983780070">
      <w:bodyDiv w:val="1"/>
      <w:marLeft w:val="0"/>
      <w:marRight w:val="0"/>
      <w:marTop w:val="0"/>
      <w:marBottom w:val="0"/>
      <w:divBdr>
        <w:top w:val="none" w:sz="0" w:space="0" w:color="auto"/>
        <w:left w:val="none" w:sz="0" w:space="0" w:color="auto"/>
        <w:bottom w:val="none" w:sz="0" w:space="0" w:color="auto"/>
        <w:right w:val="none" w:sz="0" w:space="0" w:color="auto"/>
      </w:divBdr>
    </w:div>
    <w:div w:id="991176807">
      <w:bodyDiv w:val="1"/>
      <w:marLeft w:val="0"/>
      <w:marRight w:val="0"/>
      <w:marTop w:val="0"/>
      <w:marBottom w:val="0"/>
      <w:divBdr>
        <w:top w:val="none" w:sz="0" w:space="0" w:color="auto"/>
        <w:left w:val="none" w:sz="0" w:space="0" w:color="auto"/>
        <w:bottom w:val="none" w:sz="0" w:space="0" w:color="auto"/>
        <w:right w:val="none" w:sz="0" w:space="0" w:color="auto"/>
      </w:divBdr>
    </w:div>
    <w:div w:id="991910479">
      <w:bodyDiv w:val="1"/>
      <w:marLeft w:val="0"/>
      <w:marRight w:val="0"/>
      <w:marTop w:val="0"/>
      <w:marBottom w:val="0"/>
      <w:divBdr>
        <w:top w:val="none" w:sz="0" w:space="0" w:color="auto"/>
        <w:left w:val="none" w:sz="0" w:space="0" w:color="auto"/>
        <w:bottom w:val="none" w:sz="0" w:space="0" w:color="auto"/>
        <w:right w:val="none" w:sz="0" w:space="0" w:color="auto"/>
      </w:divBdr>
      <w:divsChild>
        <w:div w:id="540940731">
          <w:marLeft w:val="0"/>
          <w:marRight w:val="0"/>
          <w:marTop w:val="0"/>
          <w:marBottom w:val="0"/>
          <w:divBdr>
            <w:top w:val="none" w:sz="0" w:space="0" w:color="auto"/>
            <w:left w:val="none" w:sz="0" w:space="0" w:color="auto"/>
            <w:bottom w:val="none" w:sz="0" w:space="0" w:color="auto"/>
            <w:right w:val="none" w:sz="0" w:space="0" w:color="auto"/>
          </w:divBdr>
        </w:div>
      </w:divsChild>
    </w:div>
    <w:div w:id="995913216">
      <w:bodyDiv w:val="1"/>
      <w:marLeft w:val="0"/>
      <w:marRight w:val="0"/>
      <w:marTop w:val="0"/>
      <w:marBottom w:val="0"/>
      <w:divBdr>
        <w:top w:val="none" w:sz="0" w:space="0" w:color="auto"/>
        <w:left w:val="none" w:sz="0" w:space="0" w:color="auto"/>
        <w:bottom w:val="none" w:sz="0" w:space="0" w:color="auto"/>
        <w:right w:val="none" w:sz="0" w:space="0" w:color="auto"/>
      </w:divBdr>
    </w:div>
    <w:div w:id="999576371">
      <w:bodyDiv w:val="1"/>
      <w:marLeft w:val="0"/>
      <w:marRight w:val="0"/>
      <w:marTop w:val="0"/>
      <w:marBottom w:val="0"/>
      <w:divBdr>
        <w:top w:val="none" w:sz="0" w:space="0" w:color="auto"/>
        <w:left w:val="none" w:sz="0" w:space="0" w:color="auto"/>
        <w:bottom w:val="none" w:sz="0" w:space="0" w:color="auto"/>
        <w:right w:val="none" w:sz="0" w:space="0" w:color="auto"/>
      </w:divBdr>
    </w:div>
    <w:div w:id="1005940230">
      <w:bodyDiv w:val="1"/>
      <w:marLeft w:val="0"/>
      <w:marRight w:val="0"/>
      <w:marTop w:val="0"/>
      <w:marBottom w:val="0"/>
      <w:divBdr>
        <w:top w:val="none" w:sz="0" w:space="0" w:color="auto"/>
        <w:left w:val="none" w:sz="0" w:space="0" w:color="auto"/>
        <w:bottom w:val="none" w:sz="0" w:space="0" w:color="auto"/>
        <w:right w:val="none" w:sz="0" w:space="0" w:color="auto"/>
      </w:divBdr>
    </w:div>
    <w:div w:id="1007057675">
      <w:bodyDiv w:val="1"/>
      <w:marLeft w:val="0"/>
      <w:marRight w:val="0"/>
      <w:marTop w:val="0"/>
      <w:marBottom w:val="0"/>
      <w:divBdr>
        <w:top w:val="none" w:sz="0" w:space="0" w:color="auto"/>
        <w:left w:val="none" w:sz="0" w:space="0" w:color="auto"/>
        <w:bottom w:val="none" w:sz="0" w:space="0" w:color="auto"/>
        <w:right w:val="none" w:sz="0" w:space="0" w:color="auto"/>
      </w:divBdr>
    </w:div>
    <w:div w:id="1009721070">
      <w:bodyDiv w:val="1"/>
      <w:marLeft w:val="0"/>
      <w:marRight w:val="0"/>
      <w:marTop w:val="0"/>
      <w:marBottom w:val="0"/>
      <w:divBdr>
        <w:top w:val="none" w:sz="0" w:space="0" w:color="auto"/>
        <w:left w:val="none" w:sz="0" w:space="0" w:color="auto"/>
        <w:bottom w:val="none" w:sz="0" w:space="0" w:color="auto"/>
        <w:right w:val="none" w:sz="0" w:space="0" w:color="auto"/>
      </w:divBdr>
    </w:div>
    <w:div w:id="1011759017">
      <w:bodyDiv w:val="1"/>
      <w:marLeft w:val="0"/>
      <w:marRight w:val="0"/>
      <w:marTop w:val="0"/>
      <w:marBottom w:val="0"/>
      <w:divBdr>
        <w:top w:val="none" w:sz="0" w:space="0" w:color="auto"/>
        <w:left w:val="none" w:sz="0" w:space="0" w:color="auto"/>
        <w:bottom w:val="none" w:sz="0" w:space="0" w:color="auto"/>
        <w:right w:val="none" w:sz="0" w:space="0" w:color="auto"/>
      </w:divBdr>
    </w:div>
    <w:div w:id="1016615255">
      <w:bodyDiv w:val="1"/>
      <w:marLeft w:val="0"/>
      <w:marRight w:val="0"/>
      <w:marTop w:val="0"/>
      <w:marBottom w:val="0"/>
      <w:divBdr>
        <w:top w:val="none" w:sz="0" w:space="0" w:color="auto"/>
        <w:left w:val="none" w:sz="0" w:space="0" w:color="auto"/>
        <w:bottom w:val="none" w:sz="0" w:space="0" w:color="auto"/>
        <w:right w:val="none" w:sz="0" w:space="0" w:color="auto"/>
      </w:divBdr>
    </w:div>
    <w:div w:id="1020165301">
      <w:bodyDiv w:val="1"/>
      <w:marLeft w:val="0"/>
      <w:marRight w:val="0"/>
      <w:marTop w:val="0"/>
      <w:marBottom w:val="0"/>
      <w:divBdr>
        <w:top w:val="none" w:sz="0" w:space="0" w:color="auto"/>
        <w:left w:val="none" w:sz="0" w:space="0" w:color="auto"/>
        <w:bottom w:val="none" w:sz="0" w:space="0" w:color="auto"/>
        <w:right w:val="none" w:sz="0" w:space="0" w:color="auto"/>
      </w:divBdr>
    </w:div>
    <w:div w:id="1031297206">
      <w:bodyDiv w:val="1"/>
      <w:marLeft w:val="0"/>
      <w:marRight w:val="0"/>
      <w:marTop w:val="0"/>
      <w:marBottom w:val="0"/>
      <w:divBdr>
        <w:top w:val="none" w:sz="0" w:space="0" w:color="auto"/>
        <w:left w:val="none" w:sz="0" w:space="0" w:color="auto"/>
        <w:bottom w:val="none" w:sz="0" w:space="0" w:color="auto"/>
        <w:right w:val="none" w:sz="0" w:space="0" w:color="auto"/>
      </w:divBdr>
    </w:div>
    <w:div w:id="1031302401">
      <w:bodyDiv w:val="1"/>
      <w:marLeft w:val="0"/>
      <w:marRight w:val="0"/>
      <w:marTop w:val="0"/>
      <w:marBottom w:val="0"/>
      <w:divBdr>
        <w:top w:val="none" w:sz="0" w:space="0" w:color="auto"/>
        <w:left w:val="none" w:sz="0" w:space="0" w:color="auto"/>
        <w:bottom w:val="none" w:sz="0" w:space="0" w:color="auto"/>
        <w:right w:val="none" w:sz="0" w:space="0" w:color="auto"/>
      </w:divBdr>
    </w:div>
    <w:div w:id="1040397357">
      <w:bodyDiv w:val="1"/>
      <w:marLeft w:val="0"/>
      <w:marRight w:val="0"/>
      <w:marTop w:val="0"/>
      <w:marBottom w:val="0"/>
      <w:divBdr>
        <w:top w:val="none" w:sz="0" w:space="0" w:color="auto"/>
        <w:left w:val="none" w:sz="0" w:space="0" w:color="auto"/>
        <w:bottom w:val="none" w:sz="0" w:space="0" w:color="auto"/>
        <w:right w:val="none" w:sz="0" w:space="0" w:color="auto"/>
      </w:divBdr>
    </w:div>
    <w:div w:id="1044675427">
      <w:bodyDiv w:val="1"/>
      <w:marLeft w:val="0"/>
      <w:marRight w:val="0"/>
      <w:marTop w:val="0"/>
      <w:marBottom w:val="0"/>
      <w:divBdr>
        <w:top w:val="none" w:sz="0" w:space="0" w:color="auto"/>
        <w:left w:val="none" w:sz="0" w:space="0" w:color="auto"/>
        <w:bottom w:val="none" w:sz="0" w:space="0" w:color="auto"/>
        <w:right w:val="none" w:sz="0" w:space="0" w:color="auto"/>
      </w:divBdr>
    </w:div>
    <w:div w:id="1045838213">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51734801">
      <w:bodyDiv w:val="1"/>
      <w:marLeft w:val="0"/>
      <w:marRight w:val="0"/>
      <w:marTop w:val="0"/>
      <w:marBottom w:val="0"/>
      <w:divBdr>
        <w:top w:val="none" w:sz="0" w:space="0" w:color="auto"/>
        <w:left w:val="none" w:sz="0" w:space="0" w:color="auto"/>
        <w:bottom w:val="none" w:sz="0" w:space="0" w:color="auto"/>
        <w:right w:val="none" w:sz="0" w:space="0" w:color="auto"/>
      </w:divBdr>
    </w:div>
    <w:div w:id="1061322169">
      <w:bodyDiv w:val="1"/>
      <w:marLeft w:val="0"/>
      <w:marRight w:val="0"/>
      <w:marTop w:val="0"/>
      <w:marBottom w:val="0"/>
      <w:divBdr>
        <w:top w:val="none" w:sz="0" w:space="0" w:color="auto"/>
        <w:left w:val="none" w:sz="0" w:space="0" w:color="auto"/>
        <w:bottom w:val="none" w:sz="0" w:space="0" w:color="auto"/>
        <w:right w:val="none" w:sz="0" w:space="0" w:color="auto"/>
      </w:divBdr>
    </w:div>
    <w:div w:id="1068844926">
      <w:bodyDiv w:val="1"/>
      <w:marLeft w:val="0"/>
      <w:marRight w:val="0"/>
      <w:marTop w:val="0"/>
      <w:marBottom w:val="0"/>
      <w:divBdr>
        <w:top w:val="none" w:sz="0" w:space="0" w:color="auto"/>
        <w:left w:val="none" w:sz="0" w:space="0" w:color="auto"/>
        <w:bottom w:val="none" w:sz="0" w:space="0" w:color="auto"/>
        <w:right w:val="none" w:sz="0" w:space="0" w:color="auto"/>
      </w:divBdr>
    </w:div>
    <w:div w:id="1069229422">
      <w:bodyDiv w:val="1"/>
      <w:marLeft w:val="0"/>
      <w:marRight w:val="0"/>
      <w:marTop w:val="0"/>
      <w:marBottom w:val="0"/>
      <w:divBdr>
        <w:top w:val="none" w:sz="0" w:space="0" w:color="auto"/>
        <w:left w:val="none" w:sz="0" w:space="0" w:color="auto"/>
        <w:bottom w:val="none" w:sz="0" w:space="0" w:color="auto"/>
        <w:right w:val="none" w:sz="0" w:space="0" w:color="auto"/>
      </w:divBdr>
    </w:div>
    <w:div w:id="1070035154">
      <w:bodyDiv w:val="1"/>
      <w:marLeft w:val="0"/>
      <w:marRight w:val="0"/>
      <w:marTop w:val="0"/>
      <w:marBottom w:val="0"/>
      <w:divBdr>
        <w:top w:val="none" w:sz="0" w:space="0" w:color="auto"/>
        <w:left w:val="none" w:sz="0" w:space="0" w:color="auto"/>
        <w:bottom w:val="none" w:sz="0" w:space="0" w:color="auto"/>
        <w:right w:val="none" w:sz="0" w:space="0" w:color="auto"/>
      </w:divBdr>
    </w:div>
    <w:div w:id="1071006852">
      <w:bodyDiv w:val="1"/>
      <w:marLeft w:val="0"/>
      <w:marRight w:val="0"/>
      <w:marTop w:val="0"/>
      <w:marBottom w:val="0"/>
      <w:divBdr>
        <w:top w:val="none" w:sz="0" w:space="0" w:color="auto"/>
        <w:left w:val="none" w:sz="0" w:space="0" w:color="auto"/>
        <w:bottom w:val="none" w:sz="0" w:space="0" w:color="auto"/>
        <w:right w:val="none" w:sz="0" w:space="0" w:color="auto"/>
      </w:divBdr>
    </w:div>
    <w:div w:id="1087111984">
      <w:bodyDiv w:val="1"/>
      <w:marLeft w:val="0"/>
      <w:marRight w:val="0"/>
      <w:marTop w:val="0"/>
      <w:marBottom w:val="0"/>
      <w:divBdr>
        <w:top w:val="none" w:sz="0" w:space="0" w:color="auto"/>
        <w:left w:val="none" w:sz="0" w:space="0" w:color="auto"/>
        <w:bottom w:val="none" w:sz="0" w:space="0" w:color="auto"/>
        <w:right w:val="none" w:sz="0" w:space="0" w:color="auto"/>
      </w:divBdr>
    </w:div>
    <w:div w:id="1088579449">
      <w:bodyDiv w:val="1"/>
      <w:marLeft w:val="0"/>
      <w:marRight w:val="0"/>
      <w:marTop w:val="0"/>
      <w:marBottom w:val="0"/>
      <w:divBdr>
        <w:top w:val="none" w:sz="0" w:space="0" w:color="auto"/>
        <w:left w:val="none" w:sz="0" w:space="0" w:color="auto"/>
        <w:bottom w:val="none" w:sz="0" w:space="0" w:color="auto"/>
        <w:right w:val="none" w:sz="0" w:space="0" w:color="auto"/>
      </w:divBdr>
    </w:div>
    <w:div w:id="1091465057">
      <w:bodyDiv w:val="1"/>
      <w:marLeft w:val="0"/>
      <w:marRight w:val="0"/>
      <w:marTop w:val="0"/>
      <w:marBottom w:val="0"/>
      <w:divBdr>
        <w:top w:val="none" w:sz="0" w:space="0" w:color="auto"/>
        <w:left w:val="none" w:sz="0" w:space="0" w:color="auto"/>
        <w:bottom w:val="none" w:sz="0" w:space="0" w:color="auto"/>
        <w:right w:val="none" w:sz="0" w:space="0" w:color="auto"/>
      </w:divBdr>
    </w:div>
    <w:div w:id="1093631235">
      <w:bodyDiv w:val="1"/>
      <w:marLeft w:val="0"/>
      <w:marRight w:val="0"/>
      <w:marTop w:val="0"/>
      <w:marBottom w:val="0"/>
      <w:divBdr>
        <w:top w:val="none" w:sz="0" w:space="0" w:color="auto"/>
        <w:left w:val="none" w:sz="0" w:space="0" w:color="auto"/>
        <w:bottom w:val="none" w:sz="0" w:space="0" w:color="auto"/>
        <w:right w:val="none" w:sz="0" w:space="0" w:color="auto"/>
      </w:divBdr>
    </w:div>
    <w:div w:id="1101728095">
      <w:bodyDiv w:val="1"/>
      <w:marLeft w:val="0"/>
      <w:marRight w:val="0"/>
      <w:marTop w:val="0"/>
      <w:marBottom w:val="0"/>
      <w:divBdr>
        <w:top w:val="none" w:sz="0" w:space="0" w:color="auto"/>
        <w:left w:val="none" w:sz="0" w:space="0" w:color="auto"/>
        <w:bottom w:val="none" w:sz="0" w:space="0" w:color="auto"/>
        <w:right w:val="none" w:sz="0" w:space="0" w:color="auto"/>
      </w:divBdr>
    </w:div>
    <w:div w:id="1101796278">
      <w:bodyDiv w:val="1"/>
      <w:marLeft w:val="0"/>
      <w:marRight w:val="0"/>
      <w:marTop w:val="0"/>
      <w:marBottom w:val="0"/>
      <w:divBdr>
        <w:top w:val="none" w:sz="0" w:space="0" w:color="auto"/>
        <w:left w:val="none" w:sz="0" w:space="0" w:color="auto"/>
        <w:bottom w:val="none" w:sz="0" w:space="0" w:color="auto"/>
        <w:right w:val="none" w:sz="0" w:space="0" w:color="auto"/>
      </w:divBdr>
    </w:div>
    <w:div w:id="1103115880">
      <w:bodyDiv w:val="1"/>
      <w:marLeft w:val="0"/>
      <w:marRight w:val="0"/>
      <w:marTop w:val="0"/>
      <w:marBottom w:val="0"/>
      <w:divBdr>
        <w:top w:val="none" w:sz="0" w:space="0" w:color="auto"/>
        <w:left w:val="none" w:sz="0" w:space="0" w:color="auto"/>
        <w:bottom w:val="none" w:sz="0" w:space="0" w:color="auto"/>
        <w:right w:val="none" w:sz="0" w:space="0" w:color="auto"/>
      </w:divBdr>
    </w:div>
    <w:div w:id="1106341416">
      <w:bodyDiv w:val="1"/>
      <w:marLeft w:val="0"/>
      <w:marRight w:val="0"/>
      <w:marTop w:val="0"/>
      <w:marBottom w:val="0"/>
      <w:divBdr>
        <w:top w:val="none" w:sz="0" w:space="0" w:color="auto"/>
        <w:left w:val="none" w:sz="0" w:space="0" w:color="auto"/>
        <w:bottom w:val="none" w:sz="0" w:space="0" w:color="auto"/>
        <w:right w:val="none" w:sz="0" w:space="0" w:color="auto"/>
      </w:divBdr>
    </w:div>
    <w:div w:id="1115367275">
      <w:bodyDiv w:val="1"/>
      <w:marLeft w:val="0"/>
      <w:marRight w:val="0"/>
      <w:marTop w:val="0"/>
      <w:marBottom w:val="0"/>
      <w:divBdr>
        <w:top w:val="none" w:sz="0" w:space="0" w:color="auto"/>
        <w:left w:val="none" w:sz="0" w:space="0" w:color="auto"/>
        <w:bottom w:val="none" w:sz="0" w:space="0" w:color="auto"/>
        <w:right w:val="none" w:sz="0" w:space="0" w:color="auto"/>
      </w:divBdr>
    </w:div>
    <w:div w:id="1117599283">
      <w:bodyDiv w:val="1"/>
      <w:marLeft w:val="0"/>
      <w:marRight w:val="0"/>
      <w:marTop w:val="0"/>
      <w:marBottom w:val="0"/>
      <w:divBdr>
        <w:top w:val="none" w:sz="0" w:space="0" w:color="auto"/>
        <w:left w:val="none" w:sz="0" w:space="0" w:color="auto"/>
        <w:bottom w:val="none" w:sz="0" w:space="0" w:color="auto"/>
        <w:right w:val="none" w:sz="0" w:space="0" w:color="auto"/>
      </w:divBdr>
    </w:div>
    <w:div w:id="1121724137">
      <w:bodyDiv w:val="1"/>
      <w:marLeft w:val="0"/>
      <w:marRight w:val="0"/>
      <w:marTop w:val="0"/>
      <w:marBottom w:val="0"/>
      <w:divBdr>
        <w:top w:val="none" w:sz="0" w:space="0" w:color="auto"/>
        <w:left w:val="none" w:sz="0" w:space="0" w:color="auto"/>
        <w:bottom w:val="none" w:sz="0" w:space="0" w:color="auto"/>
        <w:right w:val="none" w:sz="0" w:space="0" w:color="auto"/>
      </w:divBdr>
    </w:div>
    <w:div w:id="1124734277">
      <w:bodyDiv w:val="1"/>
      <w:marLeft w:val="0"/>
      <w:marRight w:val="0"/>
      <w:marTop w:val="0"/>
      <w:marBottom w:val="0"/>
      <w:divBdr>
        <w:top w:val="none" w:sz="0" w:space="0" w:color="auto"/>
        <w:left w:val="none" w:sz="0" w:space="0" w:color="auto"/>
        <w:bottom w:val="none" w:sz="0" w:space="0" w:color="auto"/>
        <w:right w:val="none" w:sz="0" w:space="0" w:color="auto"/>
      </w:divBdr>
    </w:div>
    <w:div w:id="1126654007">
      <w:bodyDiv w:val="1"/>
      <w:marLeft w:val="0"/>
      <w:marRight w:val="0"/>
      <w:marTop w:val="0"/>
      <w:marBottom w:val="0"/>
      <w:divBdr>
        <w:top w:val="none" w:sz="0" w:space="0" w:color="auto"/>
        <w:left w:val="none" w:sz="0" w:space="0" w:color="auto"/>
        <w:bottom w:val="none" w:sz="0" w:space="0" w:color="auto"/>
        <w:right w:val="none" w:sz="0" w:space="0" w:color="auto"/>
      </w:divBdr>
    </w:div>
    <w:div w:id="1128737355">
      <w:bodyDiv w:val="1"/>
      <w:marLeft w:val="0"/>
      <w:marRight w:val="0"/>
      <w:marTop w:val="0"/>
      <w:marBottom w:val="0"/>
      <w:divBdr>
        <w:top w:val="none" w:sz="0" w:space="0" w:color="auto"/>
        <w:left w:val="none" w:sz="0" w:space="0" w:color="auto"/>
        <w:bottom w:val="none" w:sz="0" w:space="0" w:color="auto"/>
        <w:right w:val="none" w:sz="0" w:space="0" w:color="auto"/>
      </w:divBdr>
    </w:div>
    <w:div w:id="1131359852">
      <w:bodyDiv w:val="1"/>
      <w:marLeft w:val="0"/>
      <w:marRight w:val="0"/>
      <w:marTop w:val="0"/>
      <w:marBottom w:val="0"/>
      <w:divBdr>
        <w:top w:val="none" w:sz="0" w:space="0" w:color="auto"/>
        <w:left w:val="none" w:sz="0" w:space="0" w:color="auto"/>
        <w:bottom w:val="none" w:sz="0" w:space="0" w:color="auto"/>
        <w:right w:val="none" w:sz="0" w:space="0" w:color="auto"/>
      </w:divBdr>
    </w:div>
    <w:div w:id="1131556099">
      <w:bodyDiv w:val="1"/>
      <w:marLeft w:val="0"/>
      <w:marRight w:val="0"/>
      <w:marTop w:val="0"/>
      <w:marBottom w:val="0"/>
      <w:divBdr>
        <w:top w:val="none" w:sz="0" w:space="0" w:color="auto"/>
        <w:left w:val="none" w:sz="0" w:space="0" w:color="auto"/>
        <w:bottom w:val="none" w:sz="0" w:space="0" w:color="auto"/>
        <w:right w:val="none" w:sz="0" w:space="0" w:color="auto"/>
      </w:divBdr>
    </w:div>
    <w:div w:id="1133327219">
      <w:bodyDiv w:val="1"/>
      <w:marLeft w:val="0"/>
      <w:marRight w:val="0"/>
      <w:marTop w:val="0"/>
      <w:marBottom w:val="0"/>
      <w:divBdr>
        <w:top w:val="none" w:sz="0" w:space="0" w:color="auto"/>
        <w:left w:val="none" w:sz="0" w:space="0" w:color="auto"/>
        <w:bottom w:val="none" w:sz="0" w:space="0" w:color="auto"/>
        <w:right w:val="none" w:sz="0" w:space="0" w:color="auto"/>
      </w:divBdr>
    </w:div>
    <w:div w:id="1133671294">
      <w:bodyDiv w:val="1"/>
      <w:marLeft w:val="0"/>
      <w:marRight w:val="0"/>
      <w:marTop w:val="0"/>
      <w:marBottom w:val="0"/>
      <w:divBdr>
        <w:top w:val="none" w:sz="0" w:space="0" w:color="auto"/>
        <w:left w:val="none" w:sz="0" w:space="0" w:color="auto"/>
        <w:bottom w:val="none" w:sz="0" w:space="0" w:color="auto"/>
        <w:right w:val="none" w:sz="0" w:space="0" w:color="auto"/>
      </w:divBdr>
    </w:div>
    <w:div w:id="1135759509">
      <w:bodyDiv w:val="1"/>
      <w:marLeft w:val="0"/>
      <w:marRight w:val="0"/>
      <w:marTop w:val="0"/>
      <w:marBottom w:val="0"/>
      <w:divBdr>
        <w:top w:val="none" w:sz="0" w:space="0" w:color="auto"/>
        <w:left w:val="none" w:sz="0" w:space="0" w:color="auto"/>
        <w:bottom w:val="none" w:sz="0" w:space="0" w:color="auto"/>
        <w:right w:val="none" w:sz="0" w:space="0" w:color="auto"/>
      </w:divBdr>
    </w:div>
    <w:div w:id="1136492056">
      <w:bodyDiv w:val="1"/>
      <w:marLeft w:val="0"/>
      <w:marRight w:val="0"/>
      <w:marTop w:val="0"/>
      <w:marBottom w:val="0"/>
      <w:divBdr>
        <w:top w:val="none" w:sz="0" w:space="0" w:color="auto"/>
        <w:left w:val="none" w:sz="0" w:space="0" w:color="auto"/>
        <w:bottom w:val="none" w:sz="0" w:space="0" w:color="auto"/>
        <w:right w:val="none" w:sz="0" w:space="0" w:color="auto"/>
      </w:divBdr>
    </w:div>
    <w:div w:id="1142574396">
      <w:bodyDiv w:val="1"/>
      <w:marLeft w:val="0"/>
      <w:marRight w:val="0"/>
      <w:marTop w:val="0"/>
      <w:marBottom w:val="0"/>
      <w:divBdr>
        <w:top w:val="none" w:sz="0" w:space="0" w:color="auto"/>
        <w:left w:val="none" w:sz="0" w:space="0" w:color="auto"/>
        <w:bottom w:val="none" w:sz="0" w:space="0" w:color="auto"/>
        <w:right w:val="none" w:sz="0" w:space="0" w:color="auto"/>
      </w:divBdr>
    </w:div>
    <w:div w:id="1143738653">
      <w:bodyDiv w:val="1"/>
      <w:marLeft w:val="0"/>
      <w:marRight w:val="0"/>
      <w:marTop w:val="0"/>
      <w:marBottom w:val="0"/>
      <w:divBdr>
        <w:top w:val="none" w:sz="0" w:space="0" w:color="auto"/>
        <w:left w:val="none" w:sz="0" w:space="0" w:color="auto"/>
        <w:bottom w:val="none" w:sz="0" w:space="0" w:color="auto"/>
        <w:right w:val="none" w:sz="0" w:space="0" w:color="auto"/>
      </w:divBdr>
    </w:div>
    <w:div w:id="1149204451">
      <w:bodyDiv w:val="1"/>
      <w:marLeft w:val="0"/>
      <w:marRight w:val="0"/>
      <w:marTop w:val="0"/>
      <w:marBottom w:val="0"/>
      <w:divBdr>
        <w:top w:val="none" w:sz="0" w:space="0" w:color="auto"/>
        <w:left w:val="none" w:sz="0" w:space="0" w:color="auto"/>
        <w:bottom w:val="none" w:sz="0" w:space="0" w:color="auto"/>
        <w:right w:val="none" w:sz="0" w:space="0" w:color="auto"/>
      </w:divBdr>
    </w:div>
    <w:div w:id="1150174450">
      <w:bodyDiv w:val="1"/>
      <w:marLeft w:val="0"/>
      <w:marRight w:val="0"/>
      <w:marTop w:val="0"/>
      <w:marBottom w:val="0"/>
      <w:divBdr>
        <w:top w:val="none" w:sz="0" w:space="0" w:color="auto"/>
        <w:left w:val="none" w:sz="0" w:space="0" w:color="auto"/>
        <w:bottom w:val="none" w:sz="0" w:space="0" w:color="auto"/>
        <w:right w:val="none" w:sz="0" w:space="0" w:color="auto"/>
      </w:divBdr>
    </w:div>
    <w:div w:id="1155414760">
      <w:bodyDiv w:val="1"/>
      <w:marLeft w:val="0"/>
      <w:marRight w:val="0"/>
      <w:marTop w:val="0"/>
      <w:marBottom w:val="0"/>
      <w:divBdr>
        <w:top w:val="none" w:sz="0" w:space="0" w:color="auto"/>
        <w:left w:val="none" w:sz="0" w:space="0" w:color="auto"/>
        <w:bottom w:val="none" w:sz="0" w:space="0" w:color="auto"/>
        <w:right w:val="none" w:sz="0" w:space="0" w:color="auto"/>
      </w:divBdr>
    </w:div>
    <w:div w:id="1162627102">
      <w:bodyDiv w:val="1"/>
      <w:marLeft w:val="0"/>
      <w:marRight w:val="0"/>
      <w:marTop w:val="0"/>
      <w:marBottom w:val="0"/>
      <w:divBdr>
        <w:top w:val="none" w:sz="0" w:space="0" w:color="auto"/>
        <w:left w:val="none" w:sz="0" w:space="0" w:color="auto"/>
        <w:bottom w:val="none" w:sz="0" w:space="0" w:color="auto"/>
        <w:right w:val="none" w:sz="0" w:space="0" w:color="auto"/>
      </w:divBdr>
    </w:div>
    <w:div w:id="1164206507">
      <w:bodyDiv w:val="1"/>
      <w:marLeft w:val="0"/>
      <w:marRight w:val="0"/>
      <w:marTop w:val="0"/>
      <w:marBottom w:val="0"/>
      <w:divBdr>
        <w:top w:val="none" w:sz="0" w:space="0" w:color="auto"/>
        <w:left w:val="none" w:sz="0" w:space="0" w:color="auto"/>
        <w:bottom w:val="none" w:sz="0" w:space="0" w:color="auto"/>
        <w:right w:val="none" w:sz="0" w:space="0" w:color="auto"/>
      </w:divBdr>
    </w:div>
    <w:div w:id="1169253522">
      <w:bodyDiv w:val="1"/>
      <w:marLeft w:val="0"/>
      <w:marRight w:val="0"/>
      <w:marTop w:val="0"/>
      <w:marBottom w:val="0"/>
      <w:divBdr>
        <w:top w:val="none" w:sz="0" w:space="0" w:color="auto"/>
        <w:left w:val="none" w:sz="0" w:space="0" w:color="auto"/>
        <w:bottom w:val="none" w:sz="0" w:space="0" w:color="auto"/>
        <w:right w:val="none" w:sz="0" w:space="0" w:color="auto"/>
      </w:divBdr>
    </w:div>
    <w:div w:id="1169490745">
      <w:bodyDiv w:val="1"/>
      <w:marLeft w:val="0"/>
      <w:marRight w:val="0"/>
      <w:marTop w:val="0"/>
      <w:marBottom w:val="0"/>
      <w:divBdr>
        <w:top w:val="none" w:sz="0" w:space="0" w:color="auto"/>
        <w:left w:val="none" w:sz="0" w:space="0" w:color="auto"/>
        <w:bottom w:val="none" w:sz="0" w:space="0" w:color="auto"/>
        <w:right w:val="none" w:sz="0" w:space="0" w:color="auto"/>
      </w:divBdr>
    </w:div>
    <w:div w:id="1171407042">
      <w:bodyDiv w:val="1"/>
      <w:marLeft w:val="0"/>
      <w:marRight w:val="0"/>
      <w:marTop w:val="0"/>
      <w:marBottom w:val="0"/>
      <w:divBdr>
        <w:top w:val="none" w:sz="0" w:space="0" w:color="auto"/>
        <w:left w:val="none" w:sz="0" w:space="0" w:color="auto"/>
        <w:bottom w:val="none" w:sz="0" w:space="0" w:color="auto"/>
        <w:right w:val="none" w:sz="0" w:space="0" w:color="auto"/>
      </w:divBdr>
    </w:div>
    <w:div w:id="1180659766">
      <w:bodyDiv w:val="1"/>
      <w:marLeft w:val="0"/>
      <w:marRight w:val="0"/>
      <w:marTop w:val="0"/>
      <w:marBottom w:val="0"/>
      <w:divBdr>
        <w:top w:val="none" w:sz="0" w:space="0" w:color="auto"/>
        <w:left w:val="none" w:sz="0" w:space="0" w:color="auto"/>
        <w:bottom w:val="none" w:sz="0" w:space="0" w:color="auto"/>
        <w:right w:val="none" w:sz="0" w:space="0" w:color="auto"/>
      </w:divBdr>
    </w:div>
    <w:div w:id="1183320125">
      <w:bodyDiv w:val="1"/>
      <w:marLeft w:val="0"/>
      <w:marRight w:val="0"/>
      <w:marTop w:val="0"/>
      <w:marBottom w:val="0"/>
      <w:divBdr>
        <w:top w:val="none" w:sz="0" w:space="0" w:color="auto"/>
        <w:left w:val="none" w:sz="0" w:space="0" w:color="auto"/>
        <w:bottom w:val="none" w:sz="0" w:space="0" w:color="auto"/>
        <w:right w:val="none" w:sz="0" w:space="0" w:color="auto"/>
      </w:divBdr>
    </w:div>
    <w:div w:id="1187056694">
      <w:bodyDiv w:val="1"/>
      <w:marLeft w:val="0"/>
      <w:marRight w:val="0"/>
      <w:marTop w:val="0"/>
      <w:marBottom w:val="0"/>
      <w:divBdr>
        <w:top w:val="none" w:sz="0" w:space="0" w:color="auto"/>
        <w:left w:val="none" w:sz="0" w:space="0" w:color="auto"/>
        <w:bottom w:val="none" w:sz="0" w:space="0" w:color="auto"/>
        <w:right w:val="none" w:sz="0" w:space="0" w:color="auto"/>
      </w:divBdr>
    </w:div>
    <w:div w:id="1192650489">
      <w:bodyDiv w:val="1"/>
      <w:marLeft w:val="0"/>
      <w:marRight w:val="0"/>
      <w:marTop w:val="0"/>
      <w:marBottom w:val="0"/>
      <w:divBdr>
        <w:top w:val="none" w:sz="0" w:space="0" w:color="auto"/>
        <w:left w:val="none" w:sz="0" w:space="0" w:color="auto"/>
        <w:bottom w:val="none" w:sz="0" w:space="0" w:color="auto"/>
        <w:right w:val="none" w:sz="0" w:space="0" w:color="auto"/>
      </w:divBdr>
    </w:div>
    <w:div w:id="1193420131">
      <w:bodyDiv w:val="1"/>
      <w:marLeft w:val="0"/>
      <w:marRight w:val="0"/>
      <w:marTop w:val="0"/>
      <w:marBottom w:val="0"/>
      <w:divBdr>
        <w:top w:val="none" w:sz="0" w:space="0" w:color="auto"/>
        <w:left w:val="none" w:sz="0" w:space="0" w:color="auto"/>
        <w:bottom w:val="none" w:sz="0" w:space="0" w:color="auto"/>
        <w:right w:val="none" w:sz="0" w:space="0" w:color="auto"/>
      </w:divBdr>
    </w:div>
    <w:div w:id="1195801871">
      <w:bodyDiv w:val="1"/>
      <w:marLeft w:val="0"/>
      <w:marRight w:val="0"/>
      <w:marTop w:val="0"/>
      <w:marBottom w:val="0"/>
      <w:divBdr>
        <w:top w:val="none" w:sz="0" w:space="0" w:color="auto"/>
        <w:left w:val="none" w:sz="0" w:space="0" w:color="auto"/>
        <w:bottom w:val="none" w:sz="0" w:space="0" w:color="auto"/>
        <w:right w:val="none" w:sz="0" w:space="0" w:color="auto"/>
      </w:divBdr>
    </w:div>
    <w:div w:id="1199659494">
      <w:bodyDiv w:val="1"/>
      <w:marLeft w:val="0"/>
      <w:marRight w:val="0"/>
      <w:marTop w:val="0"/>
      <w:marBottom w:val="0"/>
      <w:divBdr>
        <w:top w:val="none" w:sz="0" w:space="0" w:color="auto"/>
        <w:left w:val="none" w:sz="0" w:space="0" w:color="auto"/>
        <w:bottom w:val="none" w:sz="0" w:space="0" w:color="auto"/>
        <w:right w:val="none" w:sz="0" w:space="0" w:color="auto"/>
      </w:divBdr>
    </w:div>
    <w:div w:id="1202085156">
      <w:bodyDiv w:val="1"/>
      <w:marLeft w:val="0"/>
      <w:marRight w:val="0"/>
      <w:marTop w:val="0"/>
      <w:marBottom w:val="0"/>
      <w:divBdr>
        <w:top w:val="none" w:sz="0" w:space="0" w:color="auto"/>
        <w:left w:val="none" w:sz="0" w:space="0" w:color="auto"/>
        <w:bottom w:val="none" w:sz="0" w:space="0" w:color="auto"/>
        <w:right w:val="none" w:sz="0" w:space="0" w:color="auto"/>
      </w:divBdr>
    </w:div>
    <w:div w:id="1203979095">
      <w:bodyDiv w:val="1"/>
      <w:marLeft w:val="0"/>
      <w:marRight w:val="0"/>
      <w:marTop w:val="0"/>
      <w:marBottom w:val="0"/>
      <w:divBdr>
        <w:top w:val="none" w:sz="0" w:space="0" w:color="auto"/>
        <w:left w:val="none" w:sz="0" w:space="0" w:color="auto"/>
        <w:bottom w:val="none" w:sz="0" w:space="0" w:color="auto"/>
        <w:right w:val="none" w:sz="0" w:space="0" w:color="auto"/>
      </w:divBdr>
    </w:div>
    <w:div w:id="1210605239">
      <w:bodyDiv w:val="1"/>
      <w:marLeft w:val="0"/>
      <w:marRight w:val="0"/>
      <w:marTop w:val="0"/>
      <w:marBottom w:val="0"/>
      <w:divBdr>
        <w:top w:val="none" w:sz="0" w:space="0" w:color="auto"/>
        <w:left w:val="none" w:sz="0" w:space="0" w:color="auto"/>
        <w:bottom w:val="none" w:sz="0" w:space="0" w:color="auto"/>
        <w:right w:val="none" w:sz="0" w:space="0" w:color="auto"/>
      </w:divBdr>
    </w:div>
    <w:div w:id="1212035198">
      <w:bodyDiv w:val="1"/>
      <w:marLeft w:val="0"/>
      <w:marRight w:val="0"/>
      <w:marTop w:val="0"/>
      <w:marBottom w:val="0"/>
      <w:divBdr>
        <w:top w:val="none" w:sz="0" w:space="0" w:color="auto"/>
        <w:left w:val="none" w:sz="0" w:space="0" w:color="auto"/>
        <w:bottom w:val="none" w:sz="0" w:space="0" w:color="auto"/>
        <w:right w:val="none" w:sz="0" w:space="0" w:color="auto"/>
      </w:divBdr>
    </w:div>
    <w:div w:id="1215123955">
      <w:bodyDiv w:val="1"/>
      <w:marLeft w:val="0"/>
      <w:marRight w:val="0"/>
      <w:marTop w:val="0"/>
      <w:marBottom w:val="0"/>
      <w:divBdr>
        <w:top w:val="none" w:sz="0" w:space="0" w:color="auto"/>
        <w:left w:val="none" w:sz="0" w:space="0" w:color="auto"/>
        <w:bottom w:val="none" w:sz="0" w:space="0" w:color="auto"/>
        <w:right w:val="none" w:sz="0" w:space="0" w:color="auto"/>
      </w:divBdr>
    </w:div>
    <w:div w:id="1221747690">
      <w:bodyDiv w:val="1"/>
      <w:marLeft w:val="0"/>
      <w:marRight w:val="0"/>
      <w:marTop w:val="0"/>
      <w:marBottom w:val="0"/>
      <w:divBdr>
        <w:top w:val="none" w:sz="0" w:space="0" w:color="auto"/>
        <w:left w:val="none" w:sz="0" w:space="0" w:color="auto"/>
        <w:bottom w:val="none" w:sz="0" w:space="0" w:color="auto"/>
        <w:right w:val="none" w:sz="0" w:space="0" w:color="auto"/>
      </w:divBdr>
    </w:div>
    <w:div w:id="1227689876">
      <w:bodyDiv w:val="1"/>
      <w:marLeft w:val="0"/>
      <w:marRight w:val="0"/>
      <w:marTop w:val="0"/>
      <w:marBottom w:val="0"/>
      <w:divBdr>
        <w:top w:val="none" w:sz="0" w:space="0" w:color="auto"/>
        <w:left w:val="none" w:sz="0" w:space="0" w:color="auto"/>
        <w:bottom w:val="none" w:sz="0" w:space="0" w:color="auto"/>
        <w:right w:val="none" w:sz="0" w:space="0" w:color="auto"/>
      </w:divBdr>
    </w:div>
    <w:div w:id="1228302711">
      <w:bodyDiv w:val="1"/>
      <w:marLeft w:val="0"/>
      <w:marRight w:val="0"/>
      <w:marTop w:val="0"/>
      <w:marBottom w:val="0"/>
      <w:divBdr>
        <w:top w:val="none" w:sz="0" w:space="0" w:color="auto"/>
        <w:left w:val="none" w:sz="0" w:space="0" w:color="auto"/>
        <w:bottom w:val="none" w:sz="0" w:space="0" w:color="auto"/>
        <w:right w:val="none" w:sz="0" w:space="0" w:color="auto"/>
      </w:divBdr>
    </w:div>
    <w:div w:id="1231113911">
      <w:bodyDiv w:val="1"/>
      <w:marLeft w:val="0"/>
      <w:marRight w:val="0"/>
      <w:marTop w:val="0"/>
      <w:marBottom w:val="0"/>
      <w:divBdr>
        <w:top w:val="none" w:sz="0" w:space="0" w:color="auto"/>
        <w:left w:val="none" w:sz="0" w:space="0" w:color="auto"/>
        <w:bottom w:val="none" w:sz="0" w:space="0" w:color="auto"/>
        <w:right w:val="none" w:sz="0" w:space="0" w:color="auto"/>
      </w:divBdr>
    </w:div>
    <w:div w:id="1232620648">
      <w:bodyDiv w:val="1"/>
      <w:marLeft w:val="0"/>
      <w:marRight w:val="0"/>
      <w:marTop w:val="0"/>
      <w:marBottom w:val="0"/>
      <w:divBdr>
        <w:top w:val="none" w:sz="0" w:space="0" w:color="auto"/>
        <w:left w:val="none" w:sz="0" w:space="0" w:color="auto"/>
        <w:bottom w:val="none" w:sz="0" w:space="0" w:color="auto"/>
        <w:right w:val="none" w:sz="0" w:space="0" w:color="auto"/>
      </w:divBdr>
    </w:div>
    <w:div w:id="1239635588">
      <w:bodyDiv w:val="1"/>
      <w:marLeft w:val="0"/>
      <w:marRight w:val="0"/>
      <w:marTop w:val="0"/>
      <w:marBottom w:val="0"/>
      <w:divBdr>
        <w:top w:val="none" w:sz="0" w:space="0" w:color="auto"/>
        <w:left w:val="none" w:sz="0" w:space="0" w:color="auto"/>
        <w:bottom w:val="none" w:sz="0" w:space="0" w:color="auto"/>
        <w:right w:val="none" w:sz="0" w:space="0" w:color="auto"/>
      </w:divBdr>
    </w:div>
    <w:div w:id="1245841591">
      <w:bodyDiv w:val="1"/>
      <w:marLeft w:val="0"/>
      <w:marRight w:val="0"/>
      <w:marTop w:val="0"/>
      <w:marBottom w:val="0"/>
      <w:divBdr>
        <w:top w:val="none" w:sz="0" w:space="0" w:color="auto"/>
        <w:left w:val="none" w:sz="0" w:space="0" w:color="auto"/>
        <w:bottom w:val="none" w:sz="0" w:space="0" w:color="auto"/>
        <w:right w:val="none" w:sz="0" w:space="0" w:color="auto"/>
      </w:divBdr>
    </w:div>
    <w:div w:id="1261135615">
      <w:bodyDiv w:val="1"/>
      <w:marLeft w:val="0"/>
      <w:marRight w:val="0"/>
      <w:marTop w:val="0"/>
      <w:marBottom w:val="0"/>
      <w:divBdr>
        <w:top w:val="none" w:sz="0" w:space="0" w:color="auto"/>
        <w:left w:val="none" w:sz="0" w:space="0" w:color="auto"/>
        <w:bottom w:val="none" w:sz="0" w:space="0" w:color="auto"/>
        <w:right w:val="none" w:sz="0" w:space="0" w:color="auto"/>
      </w:divBdr>
    </w:div>
    <w:div w:id="1261990749">
      <w:bodyDiv w:val="1"/>
      <w:marLeft w:val="0"/>
      <w:marRight w:val="0"/>
      <w:marTop w:val="0"/>
      <w:marBottom w:val="0"/>
      <w:divBdr>
        <w:top w:val="none" w:sz="0" w:space="0" w:color="auto"/>
        <w:left w:val="none" w:sz="0" w:space="0" w:color="auto"/>
        <w:bottom w:val="none" w:sz="0" w:space="0" w:color="auto"/>
        <w:right w:val="none" w:sz="0" w:space="0" w:color="auto"/>
      </w:divBdr>
    </w:div>
    <w:div w:id="1263344074">
      <w:bodyDiv w:val="1"/>
      <w:marLeft w:val="0"/>
      <w:marRight w:val="0"/>
      <w:marTop w:val="0"/>
      <w:marBottom w:val="0"/>
      <w:divBdr>
        <w:top w:val="none" w:sz="0" w:space="0" w:color="auto"/>
        <w:left w:val="none" w:sz="0" w:space="0" w:color="auto"/>
        <w:bottom w:val="none" w:sz="0" w:space="0" w:color="auto"/>
        <w:right w:val="none" w:sz="0" w:space="0" w:color="auto"/>
      </w:divBdr>
    </w:div>
    <w:div w:id="1263761534">
      <w:bodyDiv w:val="1"/>
      <w:marLeft w:val="0"/>
      <w:marRight w:val="0"/>
      <w:marTop w:val="0"/>
      <w:marBottom w:val="0"/>
      <w:divBdr>
        <w:top w:val="none" w:sz="0" w:space="0" w:color="auto"/>
        <w:left w:val="none" w:sz="0" w:space="0" w:color="auto"/>
        <w:bottom w:val="none" w:sz="0" w:space="0" w:color="auto"/>
        <w:right w:val="none" w:sz="0" w:space="0" w:color="auto"/>
      </w:divBdr>
    </w:div>
    <w:div w:id="1266185346">
      <w:bodyDiv w:val="1"/>
      <w:marLeft w:val="0"/>
      <w:marRight w:val="0"/>
      <w:marTop w:val="0"/>
      <w:marBottom w:val="0"/>
      <w:divBdr>
        <w:top w:val="none" w:sz="0" w:space="0" w:color="auto"/>
        <w:left w:val="none" w:sz="0" w:space="0" w:color="auto"/>
        <w:bottom w:val="none" w:sz="0" w:space="0" w:color="auto"/>
        <w:right w:val="none" w:sz="0" w:space="0" w:color="auto"/>
      </w:divBdr>
    </w:div>
    <w:div w:id="1275747876">
      <w:bodyDiv w:val="1"/>
      <w:marLeft w:val="0"/>
      <w:marRight w:val="0"/>
      <w:marTop w:val="0"/>
      <w:marBottom w:val="0"/>
      <w:divBdr>
        <w:top w:val="none" w:sz="0" w:space="0" w:color="auto"/>
        <w:left w:val="none" w:sz="0" w:space="0" w:color="auto"/>
        <w:bottom w:val="none" w:sz="0" w:space="0" w:color="auto"/>
        <w:right w:val="none" w:sz="0" w:space="0" w:color="auto"/>
      </w:divBdr>
    </w:div>
    <w:div w:id="1278877441">
      <w:bodyDiv w:val="1"/>
      <w:marLeft w:val="0"/>
      <w:marRight w:val="0"/>
      <w:marTop w:val="0"/>
      <w:marBottom w:val="0"/>
      <w:divBdr>
        <w:top w:val="none" w:sz="0" w:space="0" w:color="auto"/>
        <w:left w:val="none" w:sz="0" w:space="0" w:color="auto"/>
        <w:bottom w:val="none" w:sz="0" w:space="0" w:color="auto"/>
        <w:right w:val="none" w:sz="0" w:space="0" w:color="auto"/>
      </w:divBdr>
    </w:div>
    <w:div w:id="1282810148">
      <w:bodyDiv w:val="1"/>
      <w:marLeft w:val="0"/>
      <w:marRight w:val="0"/>
      <w:marTop w:val="0"/>
      <w:marBottom w:val="0"/>
      <w:divBdr>
        <w:top w:val="none" w:sz="0" w:space="0" w:color="auto"/>
        <w:left w:val="none" w:sz="0" w:space="0" w:color="auto"/>
        <w:bottom w:val="none" w:sz="0" w:space="0" w:color="auto"/>
        <w:right w:val="none" w:sz="0" w:space="0" w:color="auto"/>
      </w:divBdr>
    </w:div>
    <w:div w:id="1284340759">
      <w:bodyDiv w:val="1"/>
      <w:marLeft w:val="0"/>
      <w:marRight w:val="0"/>
      <w:marTop w:val="0"/>
      <w:marBottom w:val="0"/>
      <w:divBdr>
        <w:top w:val="none" w:sz="0" w:space="0" w:color="auto"/>
        <w:left w:val="none" w:sz="0" w:space="0" w:color="auto"/>
        <w:bottom w:val="none" w:sz="0" w:space="0" w:color="auto"/>
        <w:right w:val="none" w:sz="0" w:space="0" w:color="auto"/>
      </w:divBdr>
    </w:div>
    <w:div w:id="1290435043">
      <w:bodyDiv w:val="1"/>
      <w:marLeft w:val="0"/>
      <w:marRight w:val="0"/>
      <w:marTop w:val="0"/>
      <w:marBottom w:val="0"/>
      <w:divBdr>
        <w:top w:val="none" w:sz="0" w:space="0" w:color="auto"/>
        <w:left w:val="none" w:sz="0" w:space="0" w:color="auto"/>
        <w:bottom w:val="none" w:sz="0" w:space="0" w:color="auto"/>
        <w:right w:val="none" w:sz="0" w:space="0" w:color="auto"/>
      </w:divBdr>
    </w:div>
    <w:div w:id="1292246458">
      <w:bodyDiv w:val="1"/>
      <w:marLeft w:val="0"/>
      <w:marRight w:val="0"/>
      <w:marTop w:val="0"/>
      <w:marBottom w:val="0"/>
      <w:divBdr>
        <w:top w:val="none" w:sz="0" w:space="0" w:color="auto"/>
        <w:left w:val="none" w:sz="0" w:space="0" w:color="auto"/>
        <w:bottom w:val="none" w:sz="0" w:space="0" w:color="auto"/>
        <w:right w:val="none" w:sz="0" w:space="0" w:color="auto"/>
      </w:divBdr>
    </w:div>
    <w:div w:id="1299841101">
      <w:bodyDiv w:val="1"/>
      <w:marLeft w:val="0"/>
      <w:marRight w:val="0"/>
      <w:marTop w:val="0"/>
      <w:marBottom w:val="0"/>
      <w:divBdr>
        <w:top w:val="none" w:sz="0" w:space="0" w:color="auto"/>
        <w:left w:val="none" w:sz="0" w:space="0" w:color="auto"/>
        <w:bottom w:val="none" w:sz="0" w:space="0" w:color="auto"/>
        <w:right w:val="none" w:sz="0" w:space="0" w:color="auto"/>
      </w:divBdr>
    </w:div>
    <w:div w:id="1307658503">
      <w:bodyDiv w:val="1"/>
      <w:marLeft w:val="0"/>
      <w:marRight w:val="0"/>
      <w:marTop w:val="0"/>
      <w:marBottom w:val="0"/>
      <w:divBdr>
        <w:top w:val="none" w:sz="0" w:space="0" w:color="auto"/>
        <w:left w:val="none" w:sz="0" w:space="0" w:color="auto"/>
        <w:bottom w:val="none" w:sz="0" w:space="0" w:color="auto"/>
        <w:right w:val="none" w:sz="0" w:space="0" w:color="auto"/>
      </w:divBdr>
    </w:div>
    <w:div w:id="1323509114">
      <w:bodyDiv w:val="1"/>
      <w:marLeft w:val="0"/>
      <w:marRight w:val="0"/>
      <w:marTop w:val="0"/>
      <w:marBottom w:val="0"/>
      <w:divBdr>
        <w:top w:val="none" w:sz="0" w:space="0" w:color="auto"/>
        <w:left w:val="none" w:sz="0" w:space="0" w:color="auto"/>
        <w:bottom w:val="none" w:sz="0" w:space="0" w:color="auto"/>
        <w:right w:val="none" w:sz="0" w:space="0" w:color="auto"/>
      </w:divBdr>
      <w:divsChild>
        <w:div w:id="1133720315">
          <w:marLeft w:val="0"/>
          <w:marRight w:val="0"/>
          <w:marTop w:val="0"/>
          <w:marBottom w:val="0"/>
          <w:divBdr>
            <w:top w:val="none" w:sz="0" w:space="0" w:color="auto"/>
            <w:left w:val="none" w:sz="0" w:space="0" w:color="auto"/>
            <w:bottom w:val="none" w:sz="0" w:space="0" w:color="auto"/>
            <w:right w:val="none" w:sz="0" w:space="0" w:color="auto"/>
          </w:divBdr>
          <w:divsChild>
            <w:div w:id="1454321792">
              <w:marLeft w:val="0"/>
              <w:marRight w:val="0"/>
              <w:marTop w:val="0"/>
              <w:marBottom w:val="0"/>
              <w:divBdr>
                <w:top w:val="none" w:sz="0" w:space="0" w:color="auto"/>
                <w:left w:val="none" w:sz="0" w:space="0" w:color="auto"/>
                <w:bottom w:val="none" w:sz="0" w:space="0" w:color="auto"/>
                <w:right w:val="none" w:sz="0" w:space="0" w:color="auto"/>
              </w:divBdr>
              <w:divsChild>
                <w:div w:id="1104497371">
                  <w:marLeft w:val="0"/>
                  <w:marRight w:val="0"/>
                  <w:marTop w:val="0"/>
                  <w:marBottom w:val="0"/>
                  <w:divBdr>
                    <w:top w:val="none" w:sz="0" w:space="0" w:color="auto"/>
                    <w:left w:val="none" w:sz="0" w:space="0" w:color="auto"/>
                    <w:bottom w:val="none" w:sz="0" w:space="0" w:color="auto"/>
                    <w:right w:val="none" w:sz="0" w:space="0" w:color="auto"/>
                  </w:divBdr>
                  <w:divsChild>
                    <w:div w:id="1136945097">
                      <w:marLeft w:val="0"/>
                      <w:marRight w:val="0"/>
                      <w:marTop w:val="0"/>
                      <w:marBottom w:val="0"/>
                      <w:divBdr>
                        <w:top w:val="none" w:sz="0" w:space="0" w:color="auto"/>
                        <w:left w:val="none" w:sz="0" w:space="0" w:color="auto"/>
                        <w:bottom w:val="none" w:sz="0" w:space="0" w:color="auto"/>
                        <w:right w:val="none" w:sz="0" w:space="0" w:color="auto"/>
                      </w:divBdr>
                      <w:divsChild>
                        <w:div w:id="632638294">
                          <w:marLeft w:val="0"/>
                          <w:marRight w:val="0"/>
                          <w:marTop w:val="0"/>
                          <w:marBottom w:val="0"/>
                          <w:divBdr>
                            <w:top w:val="none" w:sz="0" w:space="0" w:color="auto"/>
                            <w:left w:val="none" w:sz="0" w:space="0" w:color="auto"/>
                            <w:bottom w:val="none" w:sz="0" w:space="0" w:color="auto"/>
                            <w:right w:val="none" w:sz="0" w:space="0" w:color="auto"/>
                          </w:divBdr>
                          <w:divsChild>
                            <w:div w:id="913079202">
                              <w:marLeft w:val="0"/>
                              <w:marRight w:val="0"/>
                              <w:marTop w:val="0"/>
                              <w:marBottom w:val="0"/>
                              <w:divBdr>
                                <w:top w:val="none" w:sz="0" w:space="0" w:color="auto"/>
                                <w:left w:val="none" w:sz="0" w:space="0" w:color="auto"/>
                                <w:bottom w:val="none" w:sz="0" w:space="0" w:color="auto"/>
                                <w:right w:val="none" w:sz="0" w:space="0" w:color="auto"/>
                              </w:divBdr>
                              <w:divsChild>
                                <w:div w:id="1290163027">
                                  <w:marLeft w:val="0"/>
                                  <w:marRight w:val="0"/>
                                  <w:marTop w:val="0"/>
                                  <w:marBottom w:val="0"/>
                                  <w:divBdr>
                                    <w:top w:val="none" w:sz="0" w:space="0" w:color="auto"/>
                                    <w:left w:val="none" w:sz="0" w:space="0" w:color="auto"/>
                                    <w:bottom w:val="none" w:sz="0" w:space="0" w:color="auto"/>
                                    <w:right w:val="none" w:sz="0" w:space="0" w:color="auto"/>
                                  </w:divBdr>
                                  <w:divsChild>
                                    <w:div w:id="858272300">
                                      <w:marLeft w:val="0"/>
                                      <w:marRight w:val="0"/>
                                      <w:marTop w:val="0"/>
                                      <w:marBottom w:val="0"/>
                                      <w:divBdr>
                                        <w:top w:val="none" w:sz="0" w:space="0" w:color="auto"/>
                                        <w:left w:val="none" w:sz="0" w:space="0" w:color="auto"/>
                                        <w:bottom w:val="none" w:sz="0" w:space="0" w:color="auto"/>
                                        <w:right w:val="none" w:sz="0" w:space="0" w:color="auto"/>
                                      </w:divBdr>
                                      <w:divsChild>
                                        <w:div w:id="37290299">
                                          <w:marLeft w:val="0"/>
                                          <w:marRight w:val="0"/>
                                          <w:marTop w:val="0"/>
                                          <w:marBottom w:val="0"/>
                                          <w:divBdr>
                                            <w:top w:val="none" w:sz="0" w:space="0" w:color="auto"/>
                                            <w:left w:val="none" w:sz="0" w:space="0" w:color="auto"/>
                                            <w:bottom w:val="none" w:sz="0" w:space="0" w:color="auto"/>
                                            <w:right w:val="none" w:sz="0" w:space="0" w:color="auto"/>
                                          </w:divBdr>
                                          <w:divsChild>
                                            <w:div w:id="1798638983">
                                              <w:marLeft w:val="0"/>
                                              <w:marRight w:val="0"/>
                                              <w:marTop w:val="0"/>
                                              <w:marBottom w:val="0"/>
                                              <w:divBdr>
                                                <w:top w:val="none" w:sz="0" w:space="0" w:color="auto"/>
                                                <w:left w:val="none" w:sz="0" w:space="0" w:color="auto"/>
                                                <w:bottom w:val="single" w:sz="6" w:space="7" w:color="E1E8ED"/>
                                                <w:right w:val="none" w:sz="0" w:space="0" w:color="auto"/>
                                              </w:divBdr>
                                              <w:divsChild>
                                                <w:div w:id="1869103195">
                                                  <w:marLeft w:val="0"/>
                                                  <w:marRight w:val="0"/>
                                                  <w:marTop w:val="0"/>
                                                  <w:marBottom w:val="0"/>
                                                  <w:divBdr>
                                                    <w:top w:val="none" w:sz="0" w:space="0" w:color="auto"/>
                                                    <w:left w:val="none" w:sz="0" w:space="0" w:color="auto"/>
                                                    <w:bottom w:val="none" w:sz="0" w:space="0" w:color="auto"/>
                                                    <w:right w:val="none" w:sz="0" w:space="0" w:color="auto"/>
                                                  </w:divBdr>
                                                  <w:divsChild>
                                                    <w:div w:id="868836014">
                                                      <w:marLeft w:val="0"/>
                                                      <w:marRight w:val="0"/>
                                                      <w:marTop w:val="0"/>
                                                      <w:marBottom w:val="0"/>
                                                      <w:divBdr>
                                                        <w:top w:val="none" w:sz="0" w:space="0" w:color="auto"/>
                                                        <w:left w:val="none" w:sz="0" w:space="0" w:color="auto"/>
                                                        <w:bottom w:val="none" w:sz="0" w:space="0" w:color="auto"/>
                                                        <w:right w:val="none" w:sz="0" w:space="0" w:color="auto"/>
                                                      </w:divBdr>
                                                    </w:div>
                                                    <w:div w:id="1397321595">
                                                      <w:marLeft w:val="0"/>
                                                      <w:marRight w:val="0"/>
                                                      <w:marTop w:val="0"/>
                                                      <w:marBottom w:val="0"/>
                                                      <w:divBdr>
                                                        <w:top w:val="none" w:sz="0" w:space="0" w:color="auto"/>
                                                        <w:left w:val="none" w:sz="0" w:space="0" w:color="auto"/>
                                                        <w:bottom w:val="none" w:sz="0" w:space="0" w:color="auto"/>
                                                        <w:right w:val="none" w:sz="0" w:space="0" w:color="auto"/>
                                                      </w:divBdr>
                                                      <w:divsChild>
                                                        <w:div w:id="1432357978">
                                                          <w:marLeft w:val="0"/>
                                                          <w:marRight w:val="0"/>
                                                          <w:marTop w:val="0"/>
                                                          <w:marBottom w:val="0"/>
                                                          <w:divBdr>
                                                            <w:top w:val="none" w:sz="0" w:space="0" w:color="auto"/>
                                                            <w:left w:val="none" w:sz="0" w:space="0" w:color="auto"/>
                                                            <w:bottom w:val="none" w:sz="0" w:space="0" w:color="auto"/>
                                                            <w:right w:val="none" w:sz="0" w:space="0" w:color="auto"/>
                                                          </w:divBdr>
                                                        </w:div>
                                                        <w:div w:id="1765417061">
                                                          <w:marLeft w:val="0"/>
                                                          <w:marRight w:val="0"/>
                                                          <w:marTop w:val="150"/>
                                                          <w:marBottom w:val="30"/>
                                                          <w:divBdr>
                                                            <w:top w:val="none" w:sz="0" w:space="0" w:color="auto"/>
                                                            <w:left w:val="none" w:sz="0" w:space="0" w:color="auto"/>
                                                            <w:bottom w:val="none" w:sz="0" w:space="0" w:color="auto"/>
                                                            <w:right w:val="none" w:sz="0" w:space="0" w:color="auto"/>
                                                          </w:divBdr>
                                                          <w:divsChild>
                                                            <w:div w:id="1327172845">
                                                              <w:marLeft w:val="0"/>
                                                              <w:marRight w:val="0"/>
                                                              <w:marTop w:val="0"/>
                                                              <w:marBottom w:val="0"/>
                                                              <w:divBdr>
                                                                <w:top w:val="none" w:sz="0" w:space="0" w:color="auto"/>
                                                                <w:left w:val="none" w:sz="0" w:space="0" w:color="auto"/>
                                                                <w:bottom w:val="none" w:sz="0" w:space="0" w:color="auto"/>
                                                                <w:right w:val="none" w:sz="0" w:space="0" w:color="auto"/>
                                                              </w:divBdr>
                                                              <w:divsChild>
                                                                <w:div w:id="139673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25819013">
      <w:bodyDiv w:val="1"/>
      <w:marLeft w:val="0"/>
      <w:marRight w:val="0"/>
      <w:marTop w:val="0"/>
      <w:marBottom w:val="0"/>
      <w:divBdr>
        <w:top w:val="none" w:sz="0" w:space="0" w:color="auto"/>
        <w:left w:val="none" w:sz="0" w:space="0" w:color="auto"/>
        <w:bottom w:val="none" w:sz="0" w:space="0" w:color="auto"/>
        <w:right w:val="none" w:sz="0" w:space="0" w:color="auto"/>
      </w:divBdr>
    </w:div>
    <w:div w:id="1328363509">
      <w:bodyDiv w:val="1"/>
      <w:marLeft w:val="0"/>
      <w:marRight w:val="0"/>
      <w:marTop w:val="0"/>
      <w:marBottom w:val="0"/>
      <w:divBdr>
        <w:top w:val="none" w:sz="0" w:space="0" w:color="auto"/>
        <w:left w:val="none" w:sz="0" w:space="0" w:color="auto"/>
        <w:bottom w:val="none" w:sz="0" w:space="0" w:color="auto"/>
        <w:right w:val="none" w:sz="0" w:space="0" w:color="auto"/>
      </w:divBdr>
    </w:div>
    <w:div w:id="1328436433">
      <w:bodyDiv w:val="1"/>
      <w:marLeft w:val="0"/>
      <w:marRight w:val="0"/>
      <w:marTop w:val="0"/>
      <w:marBottom w:val="0"/>
      <w:divBdr>
        <w:top w:val="none" w:sz="0" w:space="0" w:color="auto"/>
        <w:left w:val="none" w:sz="0" w:space="0" w:color="auto"/>
        <w:bottom w:val="none" w:sz="0" w:space="0" w:color="auto"/>
        <w:right w:val="none" w:sz="0" w:space="0" w:color="auto"/>
      </w:divBdr>
    </w:div>
    <w:div w:id="1333877083">
      <w:bodyDiv w:val="1"/>
      <w:marLeft w:val="0"/>
      <w:marRight w:val="0"/>
      <w:marTop w:val="0"/>
      <w:marBottom w:val="0"/>
      <w:divBdr>
        <w:top w:val="none" w:sz="0" w:space="0" w:color="auto"/>
        <w:left w:val="none" w:sz="0" w:space="0" w:color="auto"/>
        <w:bottom w:val="none" w:sz="0" w:space="0" w:color="auto"/>
        <w:right w:val="none" w:sz="0" w:space="0" w:color="auto"/>
      </w:divBdr>
    </w:div>
    <w:div w:id="1344358488">
      <w:bodyDiv w:val="1"/>
      <w:marLeft w:val="0"/>
      <w:marRight w:val="0"/>
      <w:marTop w:val="0"/>
      <w:marBottom w:val="0"/>
      <w:divBdr>
        <w:top w:val="none" w:sz="0" w:space="0" w:color="auto"/>
        <w:left w:val="none" w:sz="0" w:space="0" w:color="auto"/>
        <w:bottom w:val="none" w:sz="0" w:space="0" w:color="auto"/>
        <w:right w:val="none" w:sz="0" w:space="0" w:color="auto"/>
      </w:divBdr>
    </w:div>
    <w:div w:id="1353923118">
      <w:bodyDiv w:val="1"/>
      <w:marLeft w:val="0"/>
      <w:marRight w:val="0"/>
      <w:marTop w:val="0"/>
      <w:marBottom w:val="0"/>
      <w:divBdr>
        <w:top w:val="none" w:sz="0" w:space="0" w:color="auto"/>
        <w:left w:val="none" w:sz="0" w:space="0" w:color="auto"/>
        <w:bottom w:val="none" w:sz="0" w:space="0" w:color="auto"/>
        <w:right w:val="none" w:sz="0" w:space="0" w:color="auto"/>
      </w:divBdr>
    </w:div>
    <w:div w:id="1357467295">
      <w:bodyDiv w:val="1"/>
      <w:marLeft w:val="0"/>
      <w:marRight w:val="0"/>
      <w:marTop w:val="0"/>
      <w:marBottom w:val="0"/>
      <w:divBdr>
        <w:top w:val="none" w:sz="0" w:space="0" w:color="auto"/>
        <w:left w:val="none" w:sz="0" w:space="0" w:color="auto"/>
        <w:bottom w:val="none" w:sz="0" w:space="0" w:color="auto"/>
        <w:right w:val="none" w:sz="0" w:space="0" w:color="auto"/>
      </w:divBdr>
    </w:div>
    <w:div w:id="1364096169">
      <w:bodyDiv w:val="1"/>
      <w:marLeft w:val="0"/>
      <w:marRight w:val="0"/>
      <w:marTop w:val="0"/>
      <w:marBottom w:val="0"/>
      <w:divBdr>
        <w:top w:val="none" w:sz="0" w:space="0" w:color="auto"/>
        <w:left w:val="none" w:sz="0" w:space="0" w:color="auto"/>
        <w:bottom w:val="none" w:sz="0" w:space="0" w:color="auto"/>
        <w:right w:val="none" w:sz="0" w:space="0" w:color="auto"/>
      </w:divBdr>
    </w:div>
    <w:div w:id="1376544543">
      <w:bodyDiv w:val="1"/>
      <w:marLeft w:val="0"/>
      <w:marRight w:val="0"/>
      <w:marTop w:val="0"/>
      <w:marBottom w:val="0"/>
      <w:divBdr>
        <w:top w:val="none" w:sz="0" w:space="0" w:color="auto"/>
        <w:left w:val="none" w:sz="0" w:space="0" w:color="auto"/>
        <w:bottom w:val="none" w:sz="0" w:space="0" w:color="auto"/>
        <w:right w:val="none" w:sz="0" w:space="0" w:color="auto"/>
      </w:divBdr>
    </w:div>
    <w:div w:id="1377121715">
      <w:bodyDiv w:val="1"/>
      <w:marLeft w:val="0"/>
      <w:marRight w:val="0"/>
      <w:marTop w:val="0"/>
      <w:marBottom w:val="0"/>
      <w:divBdr>
        <w:top w:val="none" w:sz="0" w:space="0" w:color="auto"/>
        <w:left w:val="none" w:sz="0" w:space="0" w:color="auto"/>
        <w:bottom w:val="none" w:sz="0" w:space="0" w:color="auto"/>
        <w:right w:val="none" w:sz="0" w:space="0" w:color="auto"/>
      </w:divBdr>
    </w:div>
    <w:div w:id="1379432194">
      <w:bodyDiv w:val="1"/>
      <w:marLeft w:val="0"/>
      <w:marRight w:val="0"/>
      <w:marTop w:val="0"/>
      <w:marBottom w:val="0"/>
      <w:divBdr>
        <w:top w:val="none" w:sz="0" w:space="0" w:color="auto"/>
        <w:left w:val="none" w:sz="0" w:space="0" w:color="auto"/>
        <w:bottom w:val="none" w:sz="0" w:space="0" w:color="auto"/>
        <w:right w:val="none" w:sz="0" w:space="0" w:color="auto"/>
      </w:divBdr>
    </w:div>
    <w:div w:id="1383216522">
      <w:bodyDiv w:val="1"/>
      <w:marLeft w:val="0"/>
      <w:marRight w:val="0"/>
      <w:marTop w:val="0"/>
      <w:marBottom w:val="0"/>
      <w:divBdr>
        <w:top w:val="none" w:sz="0" w:space="0" w:color="auto"/>
        <w:left w:val="none" w:sz="0" w:space="0" w:color="auto"/>
        <w:bottom w:val="none" w:sz="0" w:space="0" w:color="auto"/>
        <w:right w:val="none" w:sz="0" w:space="0" w:color="auto"/>
      </w:divBdr>
    </w:div>
    <w:div w:id="1385518549">
      <w:bodyDiv w:val="1"/>
      <w:marLeft w:val="0"/>
      <w:marRight w:val="0"/>
      <w:marTop w:val="0"/>
      <w:marBottom w:val="0"/>
      <w:divBdr>
        <w:top w:val="none" w:sz="0" w:space="0" w:color="auto"/>
        <w:left w:val="none" w:sz="0" w:space="0" w:color="auto"/>
        <w:bottom w:val="none" w:sz="0" w:space="0" w:color="auto"/>
        <w:right w:val="none" w:sz="0" w:space="0" w:color="auto"/>
      </w:divBdr>
    </w:div>
    <w:div w:id="1386106003">
      <w:bodyDiv w:val="1"/>
      <w:marLeft w:val="0"/>
      <w:marRight w:val="0"/>
      <w:marTop w:val="0"/>
      <w:marBottom w:val="0"/>
      <w:divBdr>
        <w:top w:val="none" w:sz="0" w:space="0" w:color="auto"/>
        <w:left w:val="none" w:sz="0" w:space="0" w:color="auto"/>
        <w:bottom w:val="none" w:sz="0" w:space="0" w:color="auto"/>
        <w:right w:val="none" w:sz="0" w:space="0" w:color="auto"/>
      </w:divBdr>
    </w:div>
    <w:div w:id="1386903727">
      <w:bodyDiv w:val="1"/>
      <w:marLeft w:val="0"/>
      <w:marRight w:val="0"/>
      <w:marTop w:val="0"/>
      <w:marBottom w:val="0"/>
      <w:divBdr>
        <w:top w:val="none" w:sz="0" w:space="0" w:color="auto"/>
        <w:left w:val="none" w:sz="0" w:space="0" w:color="auto"/>
        <w:bottom w:val="none" w:sz="0" w:space="0" w:color="auto"/>
        <w:right w:val="none" w:sz="0" w:space="0" w:color="auto"/>
      </w:divBdr>
    </w:div>
    <w:div w:id="1389647788">
      <w:bodyDiv w:val="1"/>
      <w:marLeft w:val="0"/>
      <w:marRight w:val="0"/>
      <w:marTop w:val="0"/>
      <w:marBottom w:val="0"/>
      <w:divBdr>
        <w:top w:val="none" w:sz="0" w:space="0" w:color="auto"/>
        <w:left w:val="none" w:sz="0" w:space="0" w:color="auto"/>
        <w:bottom w:val="none" w:sz="0" w:space="0" w:color="auto"/>
        <w:right w:val="none" w:sz="0" w:space="0" w:color="auto"/>
      </w:divBdr>
    </w:div>
    <w:div w:id="1392532238">
      <w:bodyDiv w:val="1"/>
      <w:marLeft w:val="0"/>
      <w:marRight w:val="0"/>
      <w:marTop w:val="0"/>
      <w:marBottom w:val="0"/>
      <w:divBdr>
        <w:top w:val="none" w:sz="0" w:space="0" w:color="auto"/>
        <w:left w:val="none" w:sz="0" w:space="0" w:color="auto"/>
        <w:bottom w:val="none" w:sz="0" w:space="0" w:color="auto"/>
        <w:right w:val="none" w:sz="0" w:space="0" w:color="auto"/>
      </w:divBdr>
    </w:div>
    <w:div w:id="1396927184">
      <w:bodyDiv w:val="1"/>
      <w:marLeft w:val="0"/>
      <w:marRight w:val="0"/>
      <w:marTop w:val="0"/>
      <w:marBottom w:val="0"/>
      <w:divBdr>
        <w:top w:val="none" w:sz="0" w:space="0" w:color="auto"/>
        <w:left w:val="none" w:sz="0" w:space="0" w:color="auto"/>
        <w:bottom w:val="none" w:sz="0" w:space="0" w:color="auto"/>
        <w:right w:val="none" w:sz="0" w:space="0" w:color="auto"/>
      </w:divBdr>
    </w:div>
    <w:div w:id="1397319848">
      <w:bodyDiv w:val="1"/>
      <w:marLeft w:val="0"/>
      <w:marRight w:val="0"/>
      <w:marTop w:val="0"/>
      <w:marBottom w:val="0"/>
      <w:divBdr>
        <w:top w:val="none" w:sz="0" w:space="0" w:color="auto"/>
        <w:left w:val="none" w:sz="0" w:space="0" w:color="auto"/>
        <w:bottom w:val="none" w:sz="0" w:space="0" w:color="auto"/>
        <w:right w:val="none" w:sz="0" w:space="0" w:color="auto"/>
      </w:divBdr>
    </w:div>
    <w:div w:id="1403289483">
      <w:bodyDiv w:val="1"/>
      <w:marLeft w:val="0"/>
      <w:marRight w:val="0"/>
      <w:marTop w:val="0"/>
      <w:marBottom w:val="0"/>
      <w:divBdr>
        <w:top w:val="none" w:sz="0" w:space="0" w:color="auto"/>
        <w:left w:val="none" w:sz="0" w:space="0" w:color="auto"/>
        <w:bottom w:val="none" w:sz="0" w:space="0" w:color="auto"/>
        <w:right w:val="none" w:sz="0" w:space="0" w:color="auto"/>
      </w:divBdr>
    </w:div>
    <w:div w:id="1407530557">
      <w:bodyDiv w:val="1"/>
      <w:marLeft w:val="0"/>
      <w:marRight w:val="0"/>
      <w:marTop w:val="0"/>
      <w:marBottom w:val="0"/>
      <w:divBdr>
        <w:top w:val="none" w:sz="0" w:space="0" w:color="auto"/>
        <w:left w:val="none" w:sz="0" w:space="0" w:color="auto"/>
        <w:bottom w:val="none" w:sz="0" w:space="0" w:color="auto"/>
        <w:right w:val="none" w:sz="0" w:space="0" w:color="auto"/>
      </w:divBdr>
      <w:divsChild>
        <w:div w:id="94327102">
          <w:marLeft w:val="0"/>
          <w:marRight w:val="0"/>
          <w:marTop w:val="0"/>
          <w:marBottom w:val="0"/>
          <w:divBdr>
            <w:top w:val="none" w:sz="0" w:space="0" w:color="auto"/>
            <w:left w:val="none" w:sz="0" w:space="0" w:color="auto"/>
            <w:bottom w:val="none" w:sz="0" w:space="0" w:color="auto"/>
            <w:right w:val="none" w:sz="0" w:space="0" w:color="auto"/>
          </w:divBdr>
        </w:div>
      </w:divsChild>
    </w:div>
    <w:div w:id="1409763241">
      <w:bodyDiv w:val="1"/>
      <w:marLeft w:val="0"/>
      <w:marRight w:val="0"/>
      <w:marTop w:val="0"/>
      <w:marBottom w:val="0"/>
      <w:divBdr>
        <w:top w:val="none" w:sz="0" w:space="0" w:color="auto"/>
        <w:left w:val="none" w:sz="0" w:space="0" w:color="auto"/>
        <w:bottom w:val="none" w:sz="0" w:space="0" w:color="auto"/>
        <w:right w:val="none" w:sz="0" w:space="0" w:color="auto"/>
      </w:divBdr>
    </w:div>
    <w:div w:id="1421609644">
      <w:bodyDiv w:val="1"/>
      <w:marLeft w:val="0"/>
      <w:marRight w:val="0"/>
      <w:marTop w:val="0"/>
      <w:marBottom w:val="0"/>
      <w:divBdr>
        <w:top w:val="none" w:sz="0" w:space="0" w:color="auto"/>
        <w:left w:val="none" w:sz="0" w:space="0" w:color="auto"/>
        <w:bottom w:val="none" w:sz="0" w:space="0" w:color="auto"/>
        <w:right w:val="none" w:sz="0" w:space="0" w:color="auto"/>
      </w:divBdr>
    </w:div>
    <w:div w:id="1422139615">
      <w:bodyDiv w:val="1"/>
      <w:marLeft w:val="0"/>
      <w:marRight w:val="0"/>
      <w:marTop w:val="0"/>
      <w:marBottom w:val="0"/>
      <w:divBdr>
        <w:top w:val="none" w:sz="0" w:space="0" w:color="auto"/>
        <w:left w:val="none" w:sz="0" w:space="0" w:color="auto"/>
        <w:bottom w:val="none" w:sz="0" w:space="0" w:color="auto"/>
        <w:right w:val="none" w:sz="0" w:space="0" w:color="auto"/>
      </w:divBdr>
    </w:div>
    <w:div w:id="1430195971">
      <w:bodyDiv w:val="1"/>
      <w:marLeft w:val="0"/>
      <w:marRight w:val="0"/>
      <w:marTop w:val="0"/>
      <w:marBottom w:val="0"/>
      <w:divBdr>
        <w:top w:val="none" w:sz="0" w:space="0" w:color="auto"/>
        <w:left w:val="none" w:sz="0" w:space="0" w:color="auto"/>
        <w:bottom w:val="none" w:sz="0" w:space="0" w:color="auto"/>
        <w:right w:val="none" w:sz="0" w:space="0" w:color="auto"/>
      </w:divBdr>
    </w:div>
    <w:div w:id="1430349307">
      <w:bodyDiv w:val="1"/>
      <w:marLeft w:val="0"/>
      <w:marRight w:val="0"/>
      <w:marTop w:val="0"/>
      <w:marBottom w:val="0"/>
      <w:divBdr>
        <w:top w:val="none" w:sz="0" w:space="0" w:color="auto"/>
        <w:left w:val="none" w:sz="0" w:space="0" w:color="auto"/>
        <w:bottom w:val="none" w:sz="0" w:space="0" w:color="auto"/>
        <w:right w:val="none" w:sz="0" w:space="0" w:color="auto"/>
      </w:divBdr>
    </w:div>
    <w:div w:id="1433938386">
      <w:bodyDiv w:val="1"/>
      <w:marLeft w:val="0"/>
      <w:marRight w:val="0"/>
      <w:marTop w:val="0"/>
      <w:marBottom w:val="0"/>
      <w:divBdr>
        <w:top w:val="none" w:sz="0" w:space="0" w:color="auto"/>
        <w:left w:val="none" w:sz="0" w:space="0" w:color="auto"/>
        <w:bottom w:val="none" w:sz="0" w:space="0" w:color="auto"/>
        <w:right w:val="none" w:sz="0" w:space="0" w:color="auto"/>
      </w:divBdr>
    </w:div>
    <w:div w:id="1435784481">
      <w:bodyDiv w:val="1"/>
      <w:marLeft w:val="0"/>
      <w:marRight w:val="0"/>
      <w:marTop w:val="0"/>
      <w:marBottom w:val="0"/>
      <w:divBdr>
        <w:top w:val="none" w:sz="0" w:space="0" w:color="auto"/>
        <w:left w:val="none" w:sz="0" w:space="0" w:color="auto"/>
        <w:bottom w:val="none" w:sz="0" w:space="0" w:color="auto"/>
        <w:right w:val="none" w:sz="0" w:space="0" w:color="auto"/>
      </w:divBdr>
    </w:div>
    <w:div w:id="1437169069">
      <w:bodyDiv w:val="1"/>
      <w:marLeft w:val="0"/>
      <w:marRight w:val="0"/>
      <w:marTop w:val="0"/>
      <w:marBottom w:val="0"/>
      <w:divBdr>
        <w:top w:val="none" w:sz="0" w:space="0" w:color="auto"/>
        <w:left w:val="none" w:sz="0" w:space="0" w:color="auto"/>
        <w:bottom w:val="none" w:sz="0" w:space="0" w:color="auto"/>
        <w:right w:val="none" w:sz="0" w:space="0" w:color="auto"/>
      </w:divBdr>
    </w:div>
    <w:div w:id="1468545740">
      <w:bodyDiv w:val="1"/>
      <w:marLeft w:val="0"/>
      <w:marRight w:val="0"/>
      <w:marTop w:val="0"/>
      <w:marBottom w:val="0"/>
      <w:divBdr>
        <w:top w:val="none" w:sz="0" w:space="0" w:color="auto"/>
        <w:left w:val="none" w:sz="0" w:space="0" w:color="auto"/>
        <w:bottom w:val="none" w:sz="0" w:space="0" w:color="auto"/>
        <w:right w:val="none" w:sz="0" w:space="0" w:color="auto"/>
      </w:divBdr>
    </w:div>
    <w:div w:id="1469473276">
      <w:bodyDiv w:val="1"/>
      <w:marLeft w:val="0"/>
      <w:marRight w:val="0"/>
      <w:marTop w:val="0"/>
      <w:marBottom w:val="0"/>
      <w:divBdr>
        <w:top w:val="none" w:sz="0" w:space="0" w:color="auto"/>
        <w:left w:val="none" w:sz="0" w:space="0" w:color="auto"/>
        <w:bottom w:val="none" w:sz="0" w:space="0" w:color="auto"/>
        <w:right w:val="none" w:sz="0" w:space="0" w:color="auto"/>
      </w:divBdr>
      <w:divsChild>
        <w:div w:id="1310984852">
          <w:marLeft w:val="0"/>
          <w:marRight w:val="0"/>
          <w:marTop w:val="0"/>
          <w:marBottom w:val="0"/>
          <w:divBdr>
            <w:top w:val="none" w:sz="0" w:space="0" w:color="auto"/>
            <w:left w:val="none" w:sz="0" w:space="0" w:color="auto"/>
            <w:bottom w:val="none" w:sz="0" w:space="0" w:color="auto"/>
            <w:right w:val="none" w:sz="0" w:space="0" w:color="auto"/>
          </w:divBdr>
        </w:div>
      </w:divsChild>
    </w:div>
    <w:div w:id="1477794780">
      <w:bodyDiv w:val="1"/>
      <w:marLeft w:val="0"/>
      <w:marRight w:val="0"/>
      <w:marTop w:val="0"/>
      <w:marBottom w:val="0"/>
      <w:divBdr>
        <w:top w:val="none" w:sz="0" w:space="0" w:color="auto"/>
        <w:left w:val="none" w:sz="0" w:space="0" w:color="auto"/>
        <w:bottom w:val="none" w:sz="0" w:space="0" w:color="auto"/>
        <w:right w:val="none" w:sz="0" w:space="0" w:color="auto"/>
      </w:divBdr>
    </w:div>
    <w:div w:id="1479683807">
      <w:bodyDiv w:val="1"/>
      <w:marLeft w:val="0"/>
      <w:marRight w:val="0"/>
      <w:marTop w:val="0"/>
      <w:marBottom w:val="0"/>
      <w:divBdr>
        <w:top w:val="none" w:sz="0" w:space="0" w:color="auto"/>
        <w:left w:val="none" w:sz="0" w:space="0" w:color="auto"/>
        <w:bottom w:val="none" w:sz="0" w:space="0" w:color="auto"/>
        <w:right w:val="none" w:sz="0" w:space="0" w:color="auto"/>
      </w:divBdr>
    </w:div>
    <w:div w:id="1489597088">
      <w:bodyDiv w:val="1"/>
      <w:marLeft w:val="0"/>
      <w:marRight w:val="0"/>
      <w:marTop w:val="0"/>
      <w:marBottom w:val="0"/>
      <w:divBdr>
        <w:top w:val="none" w:sz="0" w:space="0" w:color="auto"/>
        <w:left w:val="none" w:sz="0" w:space="0" w:color="auto"/>
        <w:bottom w:val="none" w:sz="0" w:space="0" w:color="auto"/>
        <w:right w:val="none" w:sz="0" w:space="0" w:color="auto"/>
      </w:divBdr>
    </w:div>
    <w:div w:id="1495955364">
      <w:bodyDiv w:val="1"/>
      <w:marLeft w:val="0"/>
      <w:marRight w:val="0"/>
      <w:marTop w:val="0"/>
      <w:marBottom w:val="0"/>
      <w:divBdr>
        <w:top w:val="none" w:sz="0" w:space="0" w:color="auto"/>
        <w:left w:val="none" w:sz="0" w:space="0" w:color="auto"/>
        <w:bottom w:val="none" w:sz="0" w:space="0" w:color="auto"/>
        <w:right w:val="none" w:sz="0" w:space="0" w:color="auto"/>
      </w:divBdr>
    </w:div>
    <w:div w:id="1499953844">
      <w:bodyDiv w:val="1"/>
      <w:marLeft w:val="0"/>
      <w:marRight w:val="0"/>
      <w:marTop w:val="0"/>
      <w:marBottom w:val="0"/>
      <w:divBdr>
        <w:top w:val="none" w:sz="0" w:space="0" w:color="auto"/>
        <w:left w:val="none" w:sz="0" w:space="0" w:color="auto"/>
        <w:bottom w:val="none" w:sz="0" w:space="0" w:color="auto"/>
        <w:right w:val="none" w:sz="0" w:space="0" w:color="auto"/>
      </w:divBdr>
    </w:div>
    <w:div w:id="1503739230">
      <w:bodyDiv w:val="1"/>
      <w:marLeft w:val="0"/>
      <w:marRight w:val="0"/>
      <w:marTop w:val="0"/>
      <w:marBottom w:val="0"/>
      <w:divBdr>
        <w:top w:val="none" w:sz="0" w:space="0" w:color="auto"/>
        <w:left w:val="none" w:sz="0" w:space="0" w:color="auto"/>
        <w:bottom w:val="none" w:sz="0" w:space="0" w:color="auto"/>
        <w:right w:val="none" w:sz="0" w:space="0" w:color="auto"/>
      </w:divBdr>
    </w:div>
    <w:div w:id="1515338946">
      <w:bodyDiv w:val="1"/>
      <w:marLeft w:val="0"/>
      <w:marRight w:val="0"/>
      <w:marTop w:val="0"/>
      <w:marBottom w:val="0"/>
      <w:divBdr>
        <w:top w:val="none" w:sz="0" w:space="0" w:color="auto"/>
        <w:left w:val="none" w:sz="0" w:space="0" w:color="auto"/>
        <w:bottom w:val="none" w:sz="0" w:space="0" w:color="auto"/>
        <w:right w:val="none" w:sz="0" w:space="0" w:color="auto"/>
      </w:divBdr>
    </w:div>
    <w:div w:id="1519345666">
      <w:bodyDiv w:val="1"/>
      <w:marLeft w:val="0"/>
      <w:marRight w:val="0"/>
      <w:marTop w:val="0"/>
      <w:marBottom w:val="0"/>
      <w:divBdr>
        <w:top w:val="none" w:sz="0" w:space="0" w:color="auto"/>
        <w:left w:val="none" w:sz="0" w:space="0" w:color="auto"/>
        <w:bottom w:val="none" w:sz="0" w:space="0" w:color="auto"/>
        <w:right w:val="none" w:sz="0" w:space="0" w:color="auto"/>
      </w:divBdr>
    </w:div>
    <w:div w:id="1524175659">
      <w:bodyDiv w:val="1"/>
      <w:marLeft w:val="0"/>
      <w:marRight w:val="0"/>
      <w:marTop w:val="0"/>
      <w:marBottom w:val="0"/>
      <w:divBdr>
        <w:top w:val="none" w:sz="0" w:space="0" w:color="auto"/>
        <w:left w:val="none" w:sz="0" w:space="0" w:color="auto"/>
        <w:bottom w:val="none" w:sz="0" w:space="0" w:color="auto"/>
        <w:right w:val="none" w:sz="0" w:space="0" w:color="auto"/>
      </w:divBdr>
    </w:div>
    <w:div w:id="1534731920">
      <w:bodyDiv w:val="1"/>
      <w:marLeft w:val="0"/>
      <w:marRight w:val="0"/>
      <w:marTop w:val="0"/>
      <w:marBottom w:val="0"/>
      <w:divBdr>
        <w:top w:val="none" w:sz="0" w:space="0" w:color="auto"/>
        <w:left w:val="none" w:sz="0" w:space="0" w:color="auto"/>
        <w:bottom w:val="none" w:sz="0" w:space="0" w:color="auto"/>
        <w:right w:val="none" w:sz="0" w:space="0" w:color="auto"/>
      </w:divBdr>
    </w:div>
    <w:div w:id="1535078996">
      <w:bodyDiv w:val="1"/>
      <w:marLeft w:val="0"/>
      <w:marRight w:val="0"/>
      <w:marTop w:val="0"/>
      <w:marBottom w:val="0"/>
      <w:divBdr>
        <w:top w:val="none" w:sz="0" w:space="0" w:color="auto"/>
        <w:left w:val="none" w:sz="0" w:space="0" w:color="auto"/>
        <w:bottom w:val="none" w:sz="0" w:space="0" w:color="auto"/>
        <w:right w:val="none" w:sz="0" w:space="0" w:color="auto"/>
      </w:divBdr>
      <w:divsChild>
        <w:div w:id="1357392918">
          <w:marLeft w:val="0"/>
          <w:marRight w:val="0"/>
          <w:marTop w:val="0"/>
          <w:marBottom w:val="0"/>
          <w:divBdr>
            <w:top w:val="none" w:sz="0" w:space="0" w:color="auto"/>
            <w:left w:val="none" w:sz="0" w:space="0" w:color="auto"/>
            <w:bottom w:val="none" w:sz="0" w:space="0" w:color="auto"/>
            <w:right w:val="none" w:sz="0" w:space="0" w:color="auto"/>
          </w:divBdr>
        </w:div>
      </w:divsChild>
    </w:div>
    <w:div w:id="1536195324">
      <w:bodyDiv w:val="1"/>
      <w:marLeft w:val="0"/>
      <w:marRight w:val="0"/>
      <w:marTop w:val="0"/>
      <w:marBottom w:val="0"/>
      <w:divBdr>
        <w:top w:val="none" w:sz="0" w:space="0" w:color="auto"/>
        <w:left w:val="none" w:sz="0" w:space="0" w:color="auto"/>
        <w:bottom w:val="none" w:sz="0" w:space="0" w:color="auto"/>
        <w:right w:val="none" w:sz="0" w:space="0" w:color="auto"/>
      </w:divBdr>
    </w:div>
    <w:div w:id="1538270855">
      <w:bodyDiv w:val="1"/>
      <w:marLeft w:val="0"/>
      <w:marRight w:val="0"/>
      <w:marTop w:val="0"/>
      <w:marBottom w:val="0"/>
      <w:divBdr>
        <w:top w:val="none" w:sz="0" w:space="0" w:color="auto"/>
        <w:left w:val="none" w:sz="0" w:space="0" w:color="auto"/>
        <w:bottom w:val="none" w:sz="0" w:space="0" w:color="auto"/>
        <w:right w:val="none" w:sz="0" w:space="0" w:color="auto"/>
      </w:divBdr>
    </w:div>
    <w:div w:id="1540818932">
      <w:bodyDiv w:val="1"/>
      <w:marLeft w:val="0"/>
      <w:marRight w:val="0"/>
      <w:marTop w:val="0"/>
      <w:marBottom w:val="0"/>
      <w:divBdr>
        <w:top w:val="none" w:sz="0" w:space="0" w:color="auto"/>
        <w:left w:val="none" w:sz="0" w:space="0" w:color="auto"/>
        <w:bottom w:val="none" w:sz="0" w:space="0" w:color="auto"/>
        <w:right w:val="none" w:sz="0" w:space="0" w:color="auto"/>
      </w:divBdr>
    </w:div>
    <w:div w:id="1544560824">
      <w:bodyDiv w:val="1"/>
      <w:marLeft w:val="0"/>
      <w:marRight w:val="0"/>
      <w:marTop w:val="0"/>
      <w:marBottom w:val="0"/>
      <w:divBdr>
        <w:top w:val="none" w:sz="0" w:space="0" w:color="auto"/>
        <w:left w:val="none" w:sz="0" w:space="0" w:color="auto"/>
        <w:bottom w:val="none" w:sz="0" w:space="0" w:color="auto"/>
        <w:right w:val="none" w:sz="0" w:space="0" w:color="auto"/>
      </w:divBdr>
    </w:div>
    <w:div w:id="1546061678">
      <w:bodyDiv w:val="1"/>
      <w:marLeft w:val="0"/>
      <w:marRight w:val="0"/>
      <w:marTop w:val="0"/>
      <w:marBottom w:val="0"/>
      <w:divBdr>
        <w:top w:val="none" w:sz="0" w:space="0" w:color="auto"/>
        <w:left w:val="none" w:sz="0" w:space="0" w:color="auto"/>
        <w:bottom w:val="none" w:sz="0" w:space="0" w:color="auto"/>
        <w:right w:val="none" w:sz="0" w:space="0" w:color="auto"/>
      </w:divBdr>
    </w:div>
    <w:div w:id="1548450435">
      <w:bodyDiv w:val="1"/>
      <w:marLeft w:val="0"/>
      <w:marRight w:val="0"/>
      <w:marTop w:val="0"/>
      <w:marBottom w:val="0"/>
      <w:divBdr>
        <w:top w:val="none" w:sz="0" w:space="0" w:color="auto"/>
        <w:left w:val="none" w:sz="0" w:space="0" w:color="auto"/>
        <w:bottom w:val="none" w:sz="0" w:space="0" w:color="auto"/>
        <w:right w:val="none" w:sz="0" w:space="0" w:color="auto"/>
      </w:divBdr>
    </w:div>
    <w:div w:id="1560743888">
      <w:bodyDiv w:val="1"/>
      <w:marLeft w:val="0"/>
      <w:marRight w:val="0"/>
      <w:marTop w:val="0"/>
      <w:marBottom w:val="0"/>
      <w:divBdr>
        <w:top w:val="none" w:sz="0" w:space="0" w:color="auto"/>
        <w:left w:val="none" w:sz="0" w:space="0" w:color="auto"/>
        <w:bottom w:val="none" w:sz="0" w:space="0" w:color="auto"/>
        <w:right w:val="none" w:sz="0" w:space="0" w:color="auto"/>
      </w:divBdr>
    </w:div>
    <w:div w:id="1561357675">
      <w:bodyDiv w:val="1"/>
      <w:marLeft w:val="0"/>
      <w:marRight w:val="0"/>
      <w:marTop w:val="0"/>
      <w:marBottom w:val="0"/>
      <w:divBdr>
        <w:top w:val="none" w:sz="0" w:space="0" w:color="auto"/>
        <w:left w:val="none" w:sz="0" w:space="0" w:color="auto"/>
        <w:bottom w:val="none" w:sz="0" w:space="0" w:color="auto"/>
        <w:right w:val="none" w:sz="0" w:space="0" w:color="auto"/>
      </w:divBdr>
    </w:div>
    <w:div w:id="1566182321">
      <w:bodyDiv w:val="1"/>
      <w:marLeft w:val="0"/>
      <w:marRight w:val="0"/>
      <w:marTop w:val="0"/>
      <w:marBottom w:val="0"/>
      <w:divBdr>
        <w:top w:val="none" w:sz="0" w:space="0" w:color="auto"/>
        <w:left w:val="none" w:sz="0" w:space="0" w:color="auto"/>
        <w:bottom w:val="none" w:sz="0" w:space="0" w:color="auto"/>
        <w:right w:val="none" w:sz="0" w:space="0" w:color="auto"/>
      </w:divBdr>
    </w:div>
    <w:div w:id="1571309169">
      <w:bodyDiv w:val="1"/>
      <w:marLeft w:val="0"/>
      <w:marRight w:val="0"/>
      <w:marTop w:val="0"/>
      <w:marBottom w:val="0"/>
      <w:divBdr>
        <w:top w:val="none" w:sz="0" w:space="0" w:color="auto"/>
        <w:left w:val="none" w:sz="0" w:space="0" w:color="auto"/>
        <w:bottom w:val="none" w:sz="0" w:space="0" w:color="auto"/>
        <w:right w:val="none" w:sz="0" w:space="0" w:color="auto"/>
      </w:divBdr>
    </w:div>
    <w:div w:id="1573388932">
      <w:bodyDiv w:val="1"/>
      <w:marLeft w:val="0"/>
      <w:marRight w:val="0"/>
      <w:marTop w:val="0"/>
      <w:marBottom w:val="0"/>
      <w:divBdr>
        <w:top w:val="none" w:sz="0" w:space="0" w:color="auto"/>
        <w:left w:val="none" w:sz="0" w:space="0" w:color="auto"/>
        <w:bottom w:val="none" w:sz="0" w:space="0" w:color="auto"/>
        <w:right w:val="none" w:sz="0" w:space="0" w:color="auto"/>
      </w:divBdr>
    </w:div>
    <w:div w:id="1574927419">
      <w:bodyDiv w:val="1"/>
      <w:marLeft w:val="0"/>
      <w:marRight w:val="0"/>
      <w:marTop w:val="0"/>
      <w:marBottom w:val="0"/>
      <w:divBdr>
        <w:top w:val="none" w:sz="0" w:space="0" w:color="auto"/>
        <w:left w:val="none" w:sz="0" w:space="0" w:color="auto"/>
        <w:bottom w:val="none" w:sz="0" w:space="0" w:color="auto"/>
        <w:right w:val="none" w:sz="0" w:space="0" w:color="auto"/>
      </w:divBdr>
      <w:divsChild>
        <w:div w:id="1466848815">
          <w:marLeft w:val="0"/>
          <w:marRight w:val="0"/>
          <w:marTop w:val="0"/>
          <w:marBottom w:val="0"/>
          <w:divBdr>
            <w:top w:val="none" w:sz="0" w:space="0" w:color="auto"/>
            <w:left w:val="none" w:sz="0" w:space="0" w:color="auto"/>
            <w:bottom w:val="none" w:sz="0" w:space="0" w:color="auto"/>
            <w:right w:val="none" w:sz="0" w:space="0" w:color="auto"/>
          </w:divBdr>
        </w:div>
      </w:divsChild>
    </w:div>
    <w:div w:id="1575822633">
      <w:bodyDiv w:val="1"/>
      <w:marLeft w:val="0"/>
      <w:marRight w:val="0"/>
      <w:marTop w:val="0"/>
      <w:marBottom w:val="0"/>
      <w:divBdr>
        <w:top w:val="none" w:sz="0" w:space="0" w:color="auto"/>
        <w:left w:val="none" w:sz="0" w:space="0" w:color="auto"/>
        <w:bottom w:val="none" w:sz="0" w:space="0" w:color="auto"/>
        <w:right w:val="none" w:sz="0" w:space="0" w:color="auto"/>
      </w:divBdr>
    </w:div>
    <w:div w:id="1576473214">
      <w:bodyDiv w:val="1"/>
      <w:marLeft w:val="0"/>
      <w:marRight w:val="0"/>
      <w:marTop w:val="0"/>
      <w:marBottom w:val="0"/>
      <w:divBdr>
        <w:top w:val="none" w:sz="0" w:space="0" w:color="auto"/>
        <w:left w:val="none" w:sz="0" w:space="0" w:color="auto"/>
        <w:bottom w:val="none" w:sz="0" w:space="0" w:color="auto"/>
        <w:right w:val="none" w:sz="0" w:space="0" w:color="auto"/>
      </w:divBdr>
    </w:div>
    <w:div w:id="1579437330">
      <w:bodyDiv w:val="1"/>
      <w:marLeft w:val="0"/>
      <w:marRight w:val="0"/>
      <w:marTop w:val="0"/>
      <w:marBottom w:val="0"/>
      <w:divBdr>
        <w:top w:val="none" w:sz="0" w:space="0" w:color="auto"/>
        <w:left w:val="none" w:sz="0" w:space="0" w:color="auto"/>
        <w:bottom w:val="none" w:sz="0" w:space="0" w:color="auto"/>
        <w:right w:val="none" w:sz="0" w:space="0" w:color="auto"/>
      </w:divBdr>
    </w:div>
    <w:div w:id="1590503484">
      <w:bodyDiv w:val="1"/>
      <w:marLeft w:val="0"/>
      <w:marRight w:val="0"/>
      <w:marTop w:val="0"/>
      <w:marBottom w:val="0"/>
      <w:divBdr>
        <w:top w:val="none" w:sz="0" w:space="0" w:color="auto"/>
        <w:left w:val="none" w:sz="0" w:space="0" w:color="auto"/>
        <w:bottom w:val="none" w:sz="0" w:space="0" w:color="auto"/>
        <w:right w:val="none" w:sz="0" w:space="0" w:color="auto"/>
      </w:divBdr>
    </w:div>
    <w:div w:id="1598637903">
      <w:bodyDiv w:val="1"/>
      <w:marLeft w:val="0"/>
      <w:marRight w:val="0"/>
      <w:marTop w:val="0"/>
      <w:marBottom w:val="0"/>
      <w:divBdr>
        <w:top w:val="none" w:sz="0" w:space="0" w:color="auto"/>
        <w:left w:val="none" w:sz="0" w:space="0" w:color="auto"/>
        <w:bottom w:val="none" w:sz="0" w:space="0" w:color="auto"/>
        <w:right w:val="none" w:sz="0" w:space="0" w:color="auto"/>
      </w:divBdr>
    </w:div>
    <w:div w:id="1607037518">
      <w:bodyDiv w:val="1"/>
      <w:marLeft w:val="0"/>
      <w:marRight w:val="0"/>
      <w:marTop w:val="0"/>
      <w:marBottom w:val="0"/>
      <w:divBdr>
        <w:top w:val="none" w:sz="0" w:space="0" w:color="auto"/>
        <w:left w:val="none" w:sz="0" w:space="0" w:color="auto"/>
        <w:bottom w:val="none" w:sz="0" w:space="0" w:color="auto"/>
        <w:right w:val="none" w:sz="0" w:space="0" w:color="auto"/>
      </w:divBdr>
    </w:div>
    <w:div w:id="1610893057">
      <w:bodyDiv w:val="1"/>
      <w:marLeft w:val="0"/>
      <w:marRight w:val="0"/>
      <w:marTop w:val="0"/>
      <w:marBottom w:val="0"/>
      <w:divBdr>
        <w:top w:val="none" w:sz="0" w:space="0" w:color="auto"/>
        <w:left w:val="none" w:sz="0" w:space="0" w:color="auto"/>
        <w:bottom w:val="none" w:sz="0" w:space="0" w:color="auto"/>
        <w:right w:val="none" w:sz="0" w:space="0" w:color="auto"/>
      </w:divBdr>
    </w:div>
    <w:div w:id="1612084008">
      <w:bodyDiv w:val="1"/>
      <w:marLeft w:val="0"/>
      <w:marRight w:val="0"/>
      <w:marTop w:val="0"/>
      <w:marBottom w:val="0"/>
      <w:divBdr>
        <w:top w:val="none" w:sz="0" w:space="0" w:color="auto"/>
        <w:left w:val="none" w:sz="0" w:space="0" w:color="auto"/>
        <w:bottom w:val="none" w:sz="0" w:space="0" w:color="auto"/>
        <w:right w:val="none" w:sz="0" w:space="0" w:color="auto"/>
      </w:divBdr>
    </w:div>
    <w:div w:id="1615744526">
      <w:bodyDiv w:val="1"/>
      <w:marLeft w:val="0"/>
      <w:marRight w:val="0"/>
      <w:marTop w:val="0"/>
      <w:marBottom w:val="0"/>
      <w:divBdr>
        <w:top w:val="none" w:sz="0" w:space="0" w:color="auto"/>
        <w:left w:val="none" w:sz="0" w:space="0" w:color="auto"/>
        <w:bottom w:val="none" w:sz="0" w:space="0" w:color="auto"/>
        <w:right w:val="none" w:sz="0" w:space="0" w:color="auto"/>
      </w:divBdr>
    </w:div>
    <w:div w:id="1619751893">
      <w:bodyDiv w:val="1"/>
      <w:marLeft w:val="0"/>
      <w:marRight w:val="0"/>
      <w:marTop w:val="0"/>
      <w:marBottom w:val="0"/>
      <w:divBdr>
        <w:top w:val="none" w:sz="0" w:space="0" w:color="auto"/>
        <w:left w:val="none" w:sz="0" w:space="0" w:color="auto"/>
        <w:bottom w:val="none" w:sz="0" w:space="0" w:color="auto"/>
        <w:right w:val="none" w:sz="0" w:space="0" w:color="auto"/>
      </w:divBdr>
    </w:div>
    <w:div w:id="1620377656">
      <w:bodyDiv w:val="1"/>
      <w:marLeft w:val="0"/>
      <w:marRight w:val="0"/>
      <w:marTop w:val="0"/>
      <w:marBottom w:val="0"/>
      <w:divBdr>
        <w:top w:val="none" w:sz="0" w:space="0" w:color="auto"/>
        <w:left w:val="none" w:sz="0" w:space="0" w:color="auto"/>
        <w:bottom w:val="none" w:sz="0" w:space="0" w:color="auto"/>
        <w:right w:val="none" w:sz="0" w:space="0" w:color="auto"/>
      </w:divBdr>
    </w:div>
    <w:div w:id="1621496553">
      <w:bodyDiv w:val="1"/>
      <w:marLeft w:val="0"/>
      <w:marRight w:val="0"/>
      <w:marTop w:val="0"/>
      <w:marBottom w:val="0"/>
      <w:divBdr>
        <w:top w:val="none" w:sz="0" w:space="0" w:color="auto"/>
        <w:left w:val="none" w:sz="0" w:space="0" w:color="auto"/>
        <w:bottom w:val="none" w:sz="0" w:space="0" w:color="auto"/>
        <w:right w:val="none" w:sz="0" w:space="0" w:color="auto"/>
      </w:divBdr>
    </w:div>
    <w:div w:id="1632781016">
      <w:bodyDiv w:val="1"/>
      <w:marLeft w:val="0"/>
      <w:marRight w:val="0"/>
      <w:marTop w:val="0"/>
      <w:marBottom w:val="0"/>
      <w:divBdr>
        <w:top w:val="none" w:sz="0" w:space="0" w:color="auto"/>
        <w:left w:val="none" w:sz="0" w:space="0" w:color="auto"/>
        <w:bottom w:val="none" w:sz="0" w:space="0" w:color="auto"/>
        <w:right w:val="none" w:sz="0" w:space="0" w:color="auto"/>
      </w:divBdr>
    </w:div>
    <w:div w:id="1634552930">
      <w:bodyDiv w:val="1"/>
      <w:marLeft w:val="0"/>
      <w:marRight w:val="0"/>
      <w:marTop w:val="0"/>
      <w:marBottom w:val="0"/>
      <w:divBdr>
        <w:top w:val="none" w:sz="0" w:space="0" w:color="auto"/>
        <w:left w:val="none" w:sz="0" w:space="0" w:color="auto"/>
        <w:bottom w:val="none" w:sz="0" w:space="0" w:color="auto"/>
        <w:right w:val="none" w:sz="0" w:space="0" w:color="auto"/>
      </w:divBdr>
    </w:div>
    <w:div w:id="1637641173">
      <w:bodyDiv w:val="1"/>
      <w:marLeft w:val="0"/>
      <w:marRight w:val="0"/>
      <w:marTop w:val="0"/>
      <w:marBottom w:val="0"/>
      <w:divBdr>
        <w:top w:val="none" w:sz="0" w:space="0" w:color="auto"/>
        <w:left w:val="none" w:sz="0" w:space="0" w:color="auto"/>
        <w:bottom w:val="none" w:sz="0" w:space="0" w:color="auto"/>
        <w:right w:val="none" w:sz="0" w:space="0" w:color="auto"/>
      </w:divBdr>
    </w:div>
    <w:div w:id="1643730753">
      <w:bodyDiv w:val="1"/>
      <w:marLeft w:val="0"/>
      <w:marRight w:val="0"/>
      <w:marTop w:val="0"/>
      <w:marBottom w:val="0"/>
      <w:divBdr>
        <w:top w:val="none" w:sz="0" w:space="0" w:color="auto"/>
        <w:left w:val="none" w:sz="0" w:space="0" w:color="auto"/>
        <w:bottom w:val="none" w:sz="0" w:space="0" w:color="auto"/>
        <w:right w:val="none" w:sz="0" w:space="0" w:color="auto"/>
      </w:divBdr>
    </w:div>
    <w:div w:id="1649821370">
      <w:bodyDiv w:val="1"/>
      <w:marLeft w:val="0"/>
      <w:marRight w:val="0"/>
      <w:marTop w:val="0"/>
      <w:marBottom w:val="0"/>
      <w:divBdr>
        <w:top w:val="none" w:sz="0" w:space="0" w:color="auto"/>
        <w:left w:val="none" w:sz="0" w:space="0" w:color="auto"/>
        <w:bottom w:val="none" w:sz="0" w:space="0" w:color="auto"/>
        <w:right w:val="none" w:sz="0" w:space="0" w:color="auto"/>
      </w:divBdr>
    </w:div>
    <w:div w:id="1657538055">
      <w:bodyDiv w:val="1"/>
      <w:marLeft w:val="0"/>
      <w:marRight w:val="0"/>
      <w:marTop w:val="0"/>
      <w:marBottom w:val="0"/>
      <w:divBdr>
        <w:top w:val="none" w:sz="0" w:space="0" w:color="auto"/>
        <w:left w:val="none" w:sz="0" w:space="0" w:color="auto"/>
        <w:bottom w:val="none" w:sz="0" w:space="0" w:color="auto"/>
        <w:right w:val="none" w:sz="0" w:space="0" w:color="auto"/>
      </w:divBdr>
    </w:div>
    <w:div w:id="1659731074">
      <w:bodyDiv w:val="1"/>
      <w:marLeft w:val="0"/>
      <w:marRight w:val="0"/>
      <w:marTop w:val="0"/>
      <w:marBottom w:val="0"/>
      <w:divBdr>
        <w:top w:val="none" w:sz="0" w:space="0" w:color="auto"/>
        <w:left w:val="none" w:sz="0" w:space="0" w:color="auto"/>
        <w:bottom w:val="none" w:sz="0" w:space="0" w:color="auto"/>
        <w:right w:val="none" w:sz="0" w:space="0" w:color="auto"/>
      </w:divBdr>
    </w:div>
    <w:div w:id="1671249880">
      <w:bodyDiv w:val="1"/>
      <w:marLeft w:val="0"/>
      <w:marRight w:val="0"/>
      <w:marTop w:val="0"/>
      <w:marBottom w:val="0"/>
      <w:divBdr>
        <w:top w:val="none" w:sz="0" w:space="0" w:color="auto"/>
        <w:left w:val="none" w:sz="0" w:space="0" w:color="auto"/>
        <w:bottom w:val="none" w:sz="0" w:space="0" w:color="auto"/>
        <w:right w:val="none" w:sz="0" w:space="0" w:color="auto"/>
      </w:divBdr>
    </w:div>
    <w:div w:id="1676421302">
      <w:bodyDiv w:val="1"/>
      <w:marLeft w:val="0"/>
      <w:marRight w:val="0"/>
      <w:marTop w:val="0"/>
      <w:marBottom w:val="0"/>
      <w:divBdr>
        <w:top w:val="none" w:sz="0" w:space="0" w:color="auto"/>
        <w:left w:val="none" w:sz="0" w:space="0" w:color="auto"/>
        <w:bottom w:val="none" w:sz="0" w:space="0" w:color="auto"/>
        <w:right w:val="none" w:sz="0" w:space="0" w:color="auto"/>
      </w:divBdr>
    </w:div>
    <w:div w:id="1677414452">
      <w:bodyDiv w:val="1"/>
      <w:marLeft w:val="0"/>
      <w:marRight w:val="0"/>
      <w:marTop w:val="0"/>
      <w:marBottom w:val="0"/>
      <w:divBdr>
        <w:top w:val="none" w:sz="0" w:space="0" w:color="auto"/>
        <w:left w:val="none" w:sz="0" w:space="0" w:color="auto"/>
        <w:bottom w:val="none" w:sz="0" w:space="0" w:color="auto"/>
        <w:right w:val="none" w:sz="0" w:space="0" w:color="auto"/>
      </w:divBdr>
    </w:div>
    <w:div w:id="1679187613">
      <w:bodyDiv w:val="1"/>
      <w:marLeft w:val="0"/>
      <w:marRight w:val="0"/>
      <w:marTop w:val="0"/>
      <w:marBottom w:val="0"/>
      <w:divBdr>
        <w:top w:val="none" w:sz="0" w:space="0" w:color="auto"/>
        <w:left w:val="none" w:sz="0" w:space="0" w:color="auto"/>
        <w:bottom w:val="none" w:sz="0" w:space="0" w:color="auto"/>
        <w:right w:val="none" w:sz="0" w:space="0" w:color="auto"/>
      </w:divBdr>
    </w:div>
    <w:div w:id="1695225558">
      <w:bodyDiv w:val="1"/>
      <w:marLeft w:val="0"/>
      <w:marRight w:val="0"/>
      <w:marTop w:val="0"/>
      <w:marBottom w:val="0"/>
      <w:divBdr>
        <w:top w:val="none" w:sz="0" w:space="0" w:color="auto"/>
        <w:left w:val="none" w:sz="0" w:space="0" w:color="auto"/>
        <w:bottom w:val="none" w:sz="0" w:space="0" w:color="auto"/>
        <w:right w:val="none" w:sz="0" w:space="0" w:color="auto"/>
      </w:divBdr>
    </w:div>
    <w:div w:id="1695768536">
      <w:bodyDiv w:val="1"/>
      <w:marLeft w:val="0"/>
      <w:marRight w:val="0"/>
      <w:marTop w:val="0"/>
      <w:marBottom w:val="0"/>
      <w:divBdr>
        <w:top w:val="none" w:sz="0" w:space="0" w:color="auto"/>
        <w:left w:val="none" w:sz="0" w:space="0" w:color="auto"/>
        <w:bottom w:val="none" w:sz="0" w:space="0" w:color="auto"/>
        <w:right w:val="none" w:sz="0" w:space="0" w:color="auto"/>
      </w:divBdr>
    </w:div>
    <w:div w:id="1697317299">
      <w:bodyDiv w:val="1"/>
      <w:marLeft w:val="0"/>
      <w:marRight w:val="0"/>
      <w:marTop w:val="0"/>
      <w:marBottom w:val="0"/>
      <w:divBdr>
        <w:top w:val="none" w:sz="0" w:space="0" w:color="auto"/>
        <w:left w:val="none" w:sz="0" w:space="0" w:color="auto"/>
        <w:bottom w:val="none" w:sz="0" w:space="0" w:color="auto"/>
        <w:right w:val="none" w:sz="0" w:space="0" w:color="auto"/>
      </w:divBdr>
      <w:divsChild>
        <w:div w:id="1270700191">
          <w:marLeft w:val="0"/>
          <w:marRight w:val="0"/>
          <w:marTop w:val="0"/>
          <w:marBottom w:val="0"/>
          <w:divBdr>
            <w:top w:val="none" w:sz="0" w:space="0" w:color="auto"/>
            <w:left w:val="none" w:sz="0" w:space="0" w:color="auto"/>
            <w:bottom w:val="none" w:sz="0" w:space="0" w:color="auto"/>
            <w:right w:val="none" w:sz="0" w:space="0" w:color="auto"/>
          </w:divBdr>
          <w:divsChild>
            <w:div w:id="515116719">
              <w:marLeft w:val="0"/>
              <w:marRight w:val="0"/>
              <w:marTop w:val="0"/>
              <w:marBottom w:val="0"/>
              <w:divBdr>
                <w:top w:val="none" w:sz="0" w:space="0" w:color="auto"/>
                <w:left w:val="none" w:sz="0" w:space="0" w:color="auto"/>
                <w:bottom w:val="none" w:sz="0" w:space="0" w:color="auto"/>
                <w:right w:val="none" w:sz="0" w:space="0" w:color="auto"/>
              </w:divBdr>
              <w:divsChild>
                <w:div w:id="1626307517">
                  <w:marLeft w:val="0"/>
                  <w:marRight w:val="0"/>
                  <w:marTop w:val="0"/>
                  <w:marBottom w:val="0"/>
                  <w:divBdr>
                    <w:top w:val="none" w:sz="0" w:space="0" w:color="auto"/>
                    <w:left w:val="none" w:sz="0" w:space="0" w:color="auto"/>
                    <w:bottom w:val="none" w:sz="0" w:space="0" w:color="auto"/>
                    <w:right w:val="none" w:sz="0" w:space="0" w:color="auto"/>
                  </w:divBdr>
                  <w:divsChild>
                    <w:div w:id="1191994127">
                      <w:marLeft w:val="0"/>
                      <w:marRight w:val="0"/>
                      <w:marTop w:val="0"/>
                      <w:marBottom w:val="0"/>
                      <w:divBdr>
                        <w:top w:val="none" w:sz="0" w:space="0" w:color="auto"/>
                        <w:left w:val="none" w:sz="0" w:space="0" w:color="auto"/>
                        <w:bottom w:val="none" w:sz="0" w:space="0" w:color="auto"/>
                        <w:right w:val="none" w:sz="0" w:space="0" w:color="auto"/>
                      </w:divBdr>
                      <w:divsChild>
                        <w:div w:id="413819349">
                          <w:marLeft w:val="0"/>
                          <w:marRight w:val="0"/>
                          <w:marTop w:val="0"/>
                          <w:marBottom w:val="0"/>
                          <w:divBdr>
                            <w:top w:val="none" w:sz="0" w:space="0" w:color="auto"/>
                            <w:left w:val="none" w:sz="0" w:space="0" w:color="auto"/>
                            <w:bottom w:val="none" w:sz="0" w:space="0" w:color="auto"/>
                            <w:right w:val="none" w:sz="0" w:space="0" w:color="auto"/>
                          </w:divBdr>
                          <w:divsChild>
                            <w:div w:id="1765688802">
                              <w:marLeft w:val="0"/>
                              <w:marRight w:val="0"/>
                              <w:marTop w:val="0"/>
                              <w:marBottom w:val="0"/>
                              <w:divBdr>
                                <w:top w:val="none" w:sz="0" w:space="0" w:color="auto"/>
                                <w:left w:val="none" w:sz="0" w:space="0" w:color="auto"/>
                                <w:bottom w:val="none" w:sz="0" w:space="0" w:color="auto"/>
                                <w:right w:val="none" w:sz="0" w:space="0" w:color="auto"/>
                              </w:divBdr>
                              <w:divsChild>
                                <w:div w:id="2109621092">
                                  <w:marLeft w:val="0"/>
                                  <w:marRight w:val="0"/>
                                  <w:marTop w:val="0"/>
                                  <w:marBottom w:val="0"/>
                                  <w:divBdr>
                                    <w:top w:val="none" w:sz="0" w:space="0" w:color="auto"/>
                                    <w:left w:val="none" w:sz="0" w:space="0" w:color="auto"/>
                                    <w:bottom w:val="none" w:sz="0" w:space="0" w:color="auto"/>
                                    <w:right w:val="none" w:sz="0" w:space="0" w:color="auto"/>
                                  </w:divBdr>
                                  <w:divsChild>
                                    <w:div w:id="788070">
                                      <w:marLeft w:val="0"/>
                                      <w:marRight w:val="0"/>
                                      <w:marTop w:val="0"/>
                                      <w:marBottom w:val="0"/>
                                      <w:divBdr>
                                        <w:top w:val="none" w:sz="0" w:space="0" w:color="auto"/>
                                        <w:left w:val="none" w:sz="0" w:space="0" w:color="auto"/>
                                        <w:bottom w:val="none" w:sz="0" w:space="0" w:color="auto"/>
                                        <w:right w:val="none" w:sz="0" w:space="0" w:color="auto"/>
                                      </w:divBdr>
                                      <w:divsChild>
                                        <w:div w:id="744188522">
                                          <w:marLeft w:val="0"/>
                                          <w:marRight w:val="0"/>
                                          <w:marTop w:val="0"/>
                                          <w:marBottom w:val="0"/>
                                          <w:divBdr>
                                            <w:top w:val="none" w:sz="0" w:space="0" w:color="auto"/>
                                            <w:left w:val="none" w:sz="0" w:space="0" w:color="auto"/>
                                            <w:bottom w:val="none" w:sz="0" w:space="0" w:color="auto"/>
                                            <w:right w:val="none" w:sz="0" w:space="0" w:color="auto"/>
                                          </w:divBdr>
                                          <w:divsChild>
                                            <w:div w:id="1361857869">
                                              <w:marLeft w:val="0"/>
                                              <w:marRight w:val="0"/>
                                              <w:marTop w:val="0"/>
                                              <w:marBottom w:val="0"/>
                                              <w:divBdr>
                                                <w:top w:val="none" w:sz="0" w:space="0" w:color="auto"/>
                                                <w:left w:val="none" w:sz="0" w:space="0" w:color="auto"/>
                                                <w:bottom w:val="single" w:sz="6" w:space="7" w:color="E1E8ED"/>
                                                <w:right w:val="none" w:sz="0" w:space="0" w:color="auto"/>
                                              </w:divBdr>
                                              <w:divsChild>
                                                <w:div w:id="2089880686">
                                                  <w:marLeft w:val="0"/>
                                                  <w:marRight w:val="0"/>
                                                  <w:marTop w:val="0"/>
                                                  <w:marBottom w:val="0"/>
                                                  <w:divBdr>
                                                    <w:top w:val="none" w:sz="0" w:space="0" w:color="auto"/>
                                                    <w:left w:val="none" w:sz="0" w:space="0" w:color="auto"/>
                                                    <w:bottom w:val="none" w:sz="0" w:space="0" w:color="auto"/>
                                                    <w:right w:val="none" w:sz="0" w:space="0" w:color="auto"/>
                                                  </w:divBdr>
                                                  <w:divsChild>
                                                    <w:div w:id="186410931">
                                                      <w:marLeft w:val="0"/>
                                                      <w:marRight w:val="0"/>
                                                      <w:marTop w:val="0"/>
                                                      <w:marBottom w:val="0"/>
                                                      <w:divBdr>
                                                        <w:top w:val="none" w:sz="0" w:space="0" w:color="auto"/>
                                                        <w:left w:val="none" w:sz="0" w:space="0" w:color="auto"/>
                                                        <w:bottom w:val="none" w:sz="0" w:space="0" w:color="auto"/>
                                                        <w:right w:val="none" w:sz="0" w:space="0" w:color="auto"/>
                                                      </w:divBdr>
                                                    </w:div>
                                                    <w:div w:id="200338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893968">
      <w:bodyDiv w:val="1"/>
      <w:marLeft w:val="0"/>
      <w:marRight w:val="0"/>
      <w:marTop w:val="0"/>
      <w:marBottom w:val="0"/>
      <w:divBdr>
        <w:top w:val="none" w:sz="0" w:space="0" w:color="auto"/>
        <w:left w:val="none" w:sz="0" w:space="0" w:color="auto"/>
        <w:bottom w:val="none" w:sz="0" w:space="0" w:color="auto"/>
        <w:right w:val="none" w:sz="0" w:space="0" w:color="auto"/>
      </w:divBdr>
    </w:div>
    <w:div w:id="1700472749">
      <w:bodyDiv w:val="1"/>
      <w:marLeft w:val="0"/>
      <w:marRight w:val="0"/>
      <w:marTop w:val="0"/>
      <w:marBottom w:val="0"/>
      <w:divBdr>
        <w:top w:val="none" w:sz="0" w:space="0" w:color="auto"/>
        <w:left w:val="none" w:sz="0" w:space="0" w:color="auto"/>
        <w:bottom w:val="none" w:sz="0" w:space="0" w:color="auto"/>
        <w:right w:val="none" w:sz="0" w:space="0" w:color="auto"/>
      </w:divBdr>
    </w:div>
    <w:div w:id="1702196979">
      <w:bodyDiv w:val="1"/>
      <w:marLeft w:val="0"/>
      <w:marRight w:val="0"/>
      <w:marTop w:val="0"/>
      <w:marBottom w:val="0"/>
      <w:divBdr>
        <w:top w:val="none" w:sz="0" w:space="0" w:color="auto"/>
        <w:left w:val="none" w:sz="0" w:space="0" w:color="auto"/>
        <w:bottom w:val="none" w:sz="0" w:space="0" w:color="auto"/>
        <w:right w:val="none" w:sz="0" w:space="0" w:color="auto"/>
      </w:divBdr>
    </w:div>
    <w:div w:id="1703549883">
      <w:bodyDiv w:val="1"/>
      <w:marLeft w:val="0"/>
      <w:marRight w:val="0"/>
      <w:marTop w:val="0"/>
      <w:marBottom w:val="0"/>
      <w:divBdr>
        <w:top w:val="none" w:sz="0" w:space="0" w:color="auto"/>
        <w:left w:val="none" w:sz="0" w:space="0" w:color="auto"/>
        <w:bottom w:val="none" w:sz="0" w:space="0" w:color="auto"/>
        <w:right w:val="none" w:sz="0" w:space="0" w:color="auto"/>
      </w:divBdr>
    </w:div>
    <w:div w:id="1703550763">
      <w:bodyDiv w:val="1"/>
      <w:marLeft w:val="0"/>
      <w:marRight w:val="0"/>
      <w:marTop w:val="0"/>
      <w:marBottom w:val="0"/>
      <w:divBdr>
        <w:top w:val="none" w:sz="0" w:space="0" w:color="auto"/>
        <w:left w:val="none" w:sz="0" w:space="0" w:color="auto"/>
        <w:bottom w:val="none" w:sz="0" w:space="0" w:color="auto"/>
        <w:right w:val="none" w:sz="0" w:space="0" w:color="auto"/>
      </w:divBdr>
    </w:div>
    <w:div w:id="1703702799">
      <w:bodyDiv w:val="1"/>
      <w:marLeft w:val="0"/>
      <w:marRight w:val="0"/>
      <w:marTop w:val="0"/>
      <w:marBottom w:val="0"/>
      <w:divBdr>
        <w:top w:val="none" w:sz="0" w:space="0" w:color="auto"/>
        <w:left w:val="none" w:sz="0" w:space="0" w:color="auto"/>
        <w:bottom w:val="none" w:sz="0" w:space="0" w:color="auto"/>
        <w:right w:val="none" w:sz="0" w:space="0" w:color="auto"/>
      </w:divBdr>
    </w:div>
    <w:div w:id="1704011471">
      <w:bodyDiv w:val="1"/>
      <w:marLeft w:val="0"/>
      <w:marRight w:val="0"/>
      <w:marTop w:val="0"/>
      <w:marBottom w:val="0"/>
      <w:divBdr>
        <w:top w:val="none" w:sz="0" w:space="0" w:color="auto"/>
        <w:left w:val="none" w:sz="0" w:space="0" w:color="auto"/>
        <w:bottom w:val="none" w:sz="0" w:space="0" w:color="auto"/>
        <w:right w:val="none" w:sz="0" w:space="0" w:color="auto"/>
      </w:divBdr>
    </w:div>
    <w:div w:id="1705666372">
      <w:bodyDiv w:val="1"/>
      <w:marLeft w:val="0"/>
      <w:marRight w:val="0"/>
      <w:marTop w:val="0"/>
      <w:marBottom w:val="0"/>
      <w:divBdr>
        <w:top w:val="none" w:sz="0" w:space="0" w:color="auto"/>
        <w:left w:val="none" w:sz="0" w:space="0" w:color="auto"/>
        <w:bottom w:val="none" w:sz="0" w:space="0" w:color="auto"/>
        <w:right w:val="none" w:sz="0" w:space="0" w:color="auto"/>
      </w:divBdr>
    </w:div>
    <w:div w:id="1719426660">
      <w:bodyDiv w:val="1"/>
      <w:marLeft w:val="0"/>
      <w:marRight w:val="0"/>
      <w:marTop w:val="0"/>
      <w:marBottom w:val="0"/>
      <w:divBdr>
        <w:top w:val="none" w:sz="0" w:space="0" w:color="auto"/>
        <w:left w:val="none" w:sz="0" w:space="0" w:color="auto"/>
        <w:bottom w:val="none" w:sz="0" w:space="0" w:color="auto"/>
        <w:right w:val="none" w:sz="0" w:space="0" w:color="auto"/>
      </w:divBdr>
    </w:div>
    <w:div w:id="1722289496">
      <w:bodyDiv w:val="1"/>
      <w:marLeft w:val="0"/>
      <w:marRight w:val="0"/>
      <w:marTop w:val="0"/>
      <w:marBottom w:val="0"/>
      <w:divBdr>
        <w:top w:val="none" w:sz="0" w:space="0" w:color="auto"/>
        <w:left w:val="none" w:sz="0" w:space="0" w:color="auto"/>
        <w:bottom w:val="none" w:sz="0" w:space="0" w:color="auto"/>
        <w:right w:val="none" w:sz="0" w:space="0" w:color="auto"/>
      </w:divBdr>
    </w:div>
    <w:div w:id="1725257772">
      <w:bodyDiv w:val="1"/>
      <w:marLeft w:val="0"/>
      <w:marRight w:val="0"/>
      <w:marTop w:val="0"/>
      <w:marBottom w:val="0"/>
      <w:divBdr>
        <w:top w:val="none" w:sz="0" w:space="0" w:color="auto"/>
        <w:left w:val="none" w:sz="0" w:space="0" w:color="auto"/>
        <w:bottom w:val="none" w:sz="0" w:space="0" w:color="auto"/>
        <w:right w:val="none" w:sz="0" w:space="0" w:color="auto"/>
      </w:divBdr>
    </w:div>
    <w:div w:id="1726249681">
      <w:bodyDiv w:val="1"/>
      <w:marLeft w:val="0"/>
      <w:marRight w:val="0"/>
      <w:marTop w:val="0"/>
      <w:marBottom w:val="0"/>
      <w:divBdr>
        <w:top w:val="none" w:sz="0" w:space="0" w:color="auto"/>
        <w:left w:val="none" w:sz="0" w:space="0" w:color="auto"/>
        <w:bottom w:val="none" w:sz="0" w:space="0" w:color="auto"/>
        <w:right w:val="none" w:sz="0" w:space="0" w:color="auto"/>
      </w:divBdr>
    </w:div>
    <w:div w:id="1730641816">
      <w:bodyDiv w:val="1"/>
      <w:marLeft w:val="0"/>
      <w:marRight w:val="0"/>
      <w:marTop w:val="0"/>
      <w:marBottom w:val="0"/>
      <w:divBdr>
        <w:top w:val="none" w:sz="0" w:space="0" w:color="auto"/>
        <w:left w:val="none" w:sz="0" w:space="0" w:color="auto"/>
        <w:bottom w:val="none" w:sz="0" w:space="0" w:color="auto"/>
        <w:right w:val="none" w:sz="0" w:space="0" w:color="auto"/>
      </w:divBdr>
    </w:div>
    <w:div w:id="1731265023">
      <w:bodyDiv w:val="1"/>
      <w:marLeft w:val="0"/>
      <w:marRight w:val="0"/>
      <w:marTop w:val="0"/>
      <w:marBottom w:val="0"/>
      <w:divBdr>
        <w:top w:val="none" w:sz="0" w:space="0" w:color="auto"/>
        <w:left w:val="none" w:sz="0" w:space="0" w:color="auto"/>
        <w:bottom w:val="none" w:sz="0" w:space="0" w:color="auto"/>
        <w:right w:val="none" w:sz="0" w:space="0" w:color="auto"/>
      </w:divBdr>
    </w:div>
    <w:div w:id="1734038324">
      <w:bodyDiv w:val="1"/>
      <w:marLeft w:val="0"/>
      <w:marRight w:val="0"/>
      <w:marTop w:val="0"/>
      <w:marBottom w:val="0"/>
      <w:divBdr>
        <w:top w:val="none" w:sz="0" w:space="0" w:color="auto"/>
        <w:left w:val="none" w:sz="0" w:space="0" w:color="auto"/>
        <w:bottom w:val="none" w:sz="0" w:space="0" w:color="auto"/>
        <w:right w:val="none" w:sz="0" w:space="0" w:color="auto"/>
      </w:divBdr>
      <w:divsChild>
        <w:div w:id="1463958158">
          <w:marLeft w:val="0"/>
          <w:marRight w:val="0"/>
          <w:marTop w:val="0"/>
          <w:marBottom w:val="0"/>
          <w:divBdr>
            <w:top w:val="none" w:sz="0" w:space="0" w:color="auto"/>
            <w:left w:val="none" w:sz="0" w:space="0" w:color="auto"/>
            <w:bottom w:val="none" w:sz="0" w:space="0" w:color="auto"/>
            <w:right w:val="none" w:sz="0" w:space="0" w:color="auto"/>
          </w:divBdr>
        </w:div>
      </w:divsChild>
    </w:div>
    <w:div w:id="1735423778">
      <w:bodyDiv w:val="1"/>
      <w:marLeft w:val="0"/>
      <w:marRight w:val="0"/>
      <w:marTop w:val="0"/>
      <w:marBottom w:val="0"/>
      <w:divBdr>
        <w:top w:val="none" w:sz="0" w:space="0" w:color="auto"/>
        <w:left w:val="none" w:sz="0" w:space="0" w:color="auto"/>
        <w:bottom w:val="none" w:sz="0" w:space="0" w:color="auto"/>
        <w:right w:val="none" w:sz="0" w:space="0" w:color="auto"/>
      </w:divBdr>
    </w:div>
    <w:div w:id="1736394034">
      <w:bodyDiv w:val="1"/>
      <w:marLeft w:val="0"/>
      <w:marRight w:val="0"/>
      <w:marTop w:val="0"/>
      <w:marBottom w:val="0"/>
      <w:divBdr>
        <w:top w:val="none" w:sz="0" w:space="0" w:color="auto"/>
        <w:left w:val="none" w:sz="0" w:space="0" w:color="auto"/>
        <w:bottom w:val="none" w:sz="0" w:space="0" w:color="auto"/>
        <w:right w:val="none" w:sz="0" w:space="0" w:color="auto"/>
      </w:divBdr>
    </w:div>
    <w:div w:id="1737818471">
      <w:bodyDiv w:val="1"/>
      <w:marLeft w:val="0"/>
      <w:marRight w:val="0"/>
      <w:marTop w:val="0"/>
      <w:marBottom w:val="0"/>
      <w:divBdr>
        <w:top w:val="none" w:sz="0" w:space="0" w:color="auto"/>
        <w:left w:val="none" w:sz="0" w:space="0" w:color="auto"/>
        <w:bottom w:val="none" w:sz="0" w:space="0" w:color="auto"/>
        <w:right w:val="none" w:sz="0" w:space="0" w:color="auto"/>
      </w:divBdr>
    </w:div>
    <w:div w:id="1743404338">
      <w:bodyDiv w:val="1"/>
      <w:marLeft w:val="0"/>
      <w:marRight w:val="0"/>
      <w:marTop w:val="0"/>
      <w:marBottom w:val="0"/>
      <w:divBdr>
        <w:top w:val="none" w:sz="0" w:space="0" w:color="auto"/>
        <w:left w:val="none" w:sz="0" w:space="0" w:color="auto"/>
        <w:bottom w:val="none" w:sz="0" w:space="0" w:color="auto"/>
        <w:right w:val="none" w:sz="0" w:space="0" w:color="auto"/>
      </w:divBdr>
      <w:divsChild>
        <w:div w:id="552154325">
          <w:marLeft w:val="0"/>
          <w:marRight w:val="0"/>
          <w:marTop w:val="0"/>
          <w:marBottom w:val="0"/>
          <w:divBdr>
            <w:top w:val="none" w:sz="0" w:space="0" w:color="auto"/>
            <w:left w:val="none" w:sz="0" w:space="0" w:color="auto"/>
            <w:bottom w:val="none" w:sz="0" w:space="0" w:color="auto"/>
            <w:right w:val="none" w:sz="0" w:space="0" w:color="auto"/>
          </w:divBdr>
        </w:div>
      </w:divsChild>
    </w:div>
    <w:div w:id="1749188230">
      <w:bodyDiv w:val="1"/>
      <w:marLeft w:val="0"/>
      <w:marRight w:val="0"/>
      <w:marTop w:val="0"/>
      <w:marBottom w:val="0"/>
      <w:divBdr>
        <w:top w:val="none" w:sz="0" w:space="0" w:color="auto"/>
        <w:left w:val="none" w:sz="0" w:space="0" w:color="auto"/>
        <w:bottom w:val="none" w:sz="0" w:space="0" w:color="auto"/>
        <w:right w:val="none" w:sz="0" w:space="0" w:color="auto"/>
      </w:divBdr>
    </w:div>
    <w:div w:id="1751349474">
      <w:bodyDiv w:val="1"/>
      <w:marLeft w:val="0"/>
      <w:marRight w:val="0"/>
      <w:marTop w:val="0"/>
      <w:marBottom w:val="0"/>
      <w:divBdr>
        <w:top w:val="none" w:sz="0" w:space="0" w:color="auto"/>
        <w:left w:val="none" w:sz="0" w:space="0" w:color="auto"/>
        <w:bottom w:val="none" w:sz="0" w:space="0" w:color="auto"/>
        <w:right w:val="none" w:sz="0" w:space="0" w:color="auto"/>
      </w:divBdr>
    </w:div>
    <w:div w:id="1763145154">
      <w:bodyDiv w:val="1"/>
      <w:marLeft w:val="0"/>
      <w:marRight w:val="0"/>
      <w:marTop w:val="0"/>
      <w:marBottom w:val="0"/>
      <w:divBdr>
        <w:top w:val="none" w:sz="0" w:space="0" w:color="auto"/>
        <w:left w:val="none" w:sz="0" w:space="0" w:color="auto"/>
        <w:bottom w:val="none" w:sz="0" w:space="0" w:color="auto"/>
        <w:right w:val="none" w:sz="0" w:space="0" w:color="auto"/>
      </w:divBdr>
    </w:div>
    <w:div w:id="1766611025">
      <w:bodyDiv w:val="1"/>
      <w:marLeft w:val="0"/>
      <w:marRight w:val="0"/>
      <w:marTop w:val="0"/>
      <w:marBottom w:val="0"/>
      <w:divBdr>
        <w:top w:val="none" w:sz="0" w:space="0" w:color="auto"/>
        <w:left w:val="none" w:sz="0" w:space="0" w:color="auto"/>
        <w:bottom w:val="none" w:sz="0" w:space="0" w:color="auto"/>
        <w:right w:val="none" w:sz="0" w:space="0" w:color="auto"/>
      </w:divBdr>
    </w:div>
    <w:div w:id="1767117757">
      <w:bodyDiv w:val="1"/>
      <w:marLeft w:val="0"/>
      <w:marRight w:val="0"/>
      <w:marTop w:val="0"/>
      <w:marBottom w:val="0"/>
      <w:divBdr>
        <w:top w:val="none" w:sz="0" w:space="0" w:color="auto"/>
        <w:left w:val="none" w:sz="0" w:space="0" w:color="auto"/>
        <w:bottom w:val="none" w:sz="0" w:space="0" w:color="auto"/>
        <w:right w:val="none" w:sz="0" w:space="0" w:color="auto"/>
      </w:divBdr>
    </w:div>
    <w:div w:id="1769735185">
      <w:bodyDiv w:val="1"/>
      <w:marLeft w:val="0"/>
      <w:marRight w:val="0"/>
      <w:marTop w:val="0"/>
      <w:marBottom w:val="0"/>
      <w:divBdr>
        <w:top w:val="none" w:sz="0" w:space="0" w:color="auto"/>
        <w:left w:val="none" w:sz="0" w:space="0" w:color="auto"/>
        <w:bottom w:val="none" w:sz="0" w:space="0" w:color="auto"/>
        <w:right w:val="none" w:sz="0" w:space="0" w:color="auto"/>
      </w:divBdr>
    </w:div>
    <w:div w:id="1770655576">
      <w:bodyDiv w:val="1"/>
      <w:marLeft w:val="0"/>
      <w:marRight w:val="0"/>
      <w:marTop w:val="0"/>
      <w:marBottom w:val="0"/>
      <w:divBdr>
        <w:top w:val="none" w:sz="0" w:space="0" w:color="auto"/>
        <w:left w:val="none" w:sz="0" w:space="0" w:color="auto"/>
        <w:bottom w:val="none" w:sz="0" w:space="0" w:color="auto"/>
        <w:right w:val="none" w:sz="0" w:space="0" w:color="auto"/>
      </w:divBdr>
    </w:div>
    <w:div w:id="1777093179">
      <w:bodyDiv w:val="1"/>
      <w:marLeft w:val="0"/>
      <w:marRight w:val="0"/>
      <w:marTop w:val="0"/>
      <w:marBottom w:val="0"/>
      <w:divBdr>
        <w:top w:val="none" w:sz="0" w:space="0" w:color="auto"/>
        <w:left w:val="none" w:sz="0" w:space="0" w:color="auto"/>
        <w:bottom w:val="none" w:sz="0" w:space="0" w:color="auto"/>
        <w:right w:val="none" w:sz="0" w:space="0" w:color="auto"/>
      </w:divBdr>
    </w:div>
    <w:div w:id="1777364401">
      <w:bodyDiv w:val="1"/>
      <w:marLeft w:val="0"/>
      <w:marRight w:val="0"/>
      <w:marTop w:val="0"/>
      <w:marBottom w:val="0"/>
      <w:divBdr>
        <w:top w:val="none" w:sz="0" w:space="0" w:color="auto"/>
        <w:left w:val="none" w:sz="0" w:space="0" w:color="auto"/>
        <w:bottom w:val="none" w:sz="0" w:space="0" w:color="auto"/>
        <w:right w:val="none" w:sz="0" w:space="0" w:color="auto"/>
      </w:divBdr>
    </w:div>
    <w:div w:id="1778788711">
      <w:bodyDiv w:val="1"/>
      <w:marLeft w:val="0"/>
      <w:marRight w:val="0"/>
      <w:marTop w:val="0"/>
      <w:marBottom w:val="0"/>
      <w:divBdr>
        <w:top w:val="none" w:sz="0" w:space="0" w:color="auto"/>
        <w:left w:val="none" w:sz="0" w:space="0" w:color="auto"/>
        <w:bottom w:val="none" w:sz="0" w:space="0" w:color="auto"/>
        <w:right w:val="none" w:sz="0" w:space="0" w:color="auto"/>
      </w:divBdr>
    </w:div>
    <w:div w:id="1791898419">
      <w:bodyDiv w:val="1"/>
      <w:marLeft w:val="0"/>
      <w:marRight w:val="0"/>
      <w:marTop w:val="0"/>
      <w:marBottom w:val="0"/>
      <w:divBdr>
        <w:top w:val="none" w:sz="0" w:space="0" w:color="auto"/>
        <w:left w:val="none" w:sz="0" w:space="0" w:color="auto"/>
        <w:bottom w:val="none" w:sz="0" w:space="0" w:color="auto"/>
        <w:right w:val="none" w:sz="0" w:space="0" w:color="auto"/>
      </w:divBdr>
      <w:divsChild>
        <w:div w:id="257760040">
          <w:marLeft w:val="0"/>
          <w:marRight w:val="0"/>
          <w:marTop w:val="0"/>
          <w:marBottom w:val="0"/>
          <w:divBdr>
            <w:top w:val="none" w:sz="0" w:space="0" w:color="auto"/>
            <w:left w:val="none" w:sz="0" w:space="0" w:color="auto"/>
            <w:bottom w:val="none" w:sz="0" w:space="0" w:color="auto"/>
            <w:right w:val="none" w:sz="0" w:space="0" w:color="auto"/>
          </w:divBdr>
        </w:div>
      </w:divsChild>
    </w:div>
    <w:div w:id="1795097760">
      <w:bodyDiv w:val="1"/>
      <w:marLeft w:val="0"/>
      <w:marRight w:val="0"/>
      <w:marTop w:val="0"/>
      <w:marBottom w:val="0"/>
      <w:divBdr>
        <w:top w:val="none" w:sz="0" w:space="0" w:color="auto"/>
        <w:left w:val="none" w:sz="0" w:space="0" w:color="auto"/>
        <w:bottom w:val="none" w:sz="0" w:space="0" w:color="auto"/>
        <w:right w:val="none" w:sz="0" w:space="0" w:color="auto"/>
      </w:divBdr>
    </w:div>
    <w:div w:id="1806503880">
      <w:bodyDiv w:val="1"/>
      <w:marLeft w:val="0"/>
      <w:marRight w:val="0"/>
      <w:marTop w:val="0"/>
      <w:marBottom w:val="0"/>
      <w:divBdr>
        <w:top w:val="none" w:sz="0" w:space="0" w:color="auto"/>
        <w:left w:val="none" w:sz="0" w:space="0" w:color="auto"/>
        <w:bottom w:val="none" w:sz="0" w:space="0" w:color="auto"/>
        <w:right w:val="none" w:sz="0" w:space="0" w:color="auto"/>
      </w:divBdr>
    </w:div>
    <w:div w:id="1807383563">
      <w:bodyDiv w:val="1"/>
      <w:marLeft w:val="0"/>
      <w:marRight w:val="0"/>
      <w:marTop w:val="0"/>
      <w:marBottom w:val="0"/>
      <w:divBdr>
        <w:top w:val="none" w:sz="0" w:space="0" w:color="auto"/>
        <w:left w:val="none" w:sz="0" w:space="0" w:color="auto"/>
        <w:bottom w:val="none" w:sz="0" w:space="0" w:color="auto"/>
        <w:right w:val="none" w:sz="0" w:space="0" w:color="auto"/>
      </w:divBdr>
    </w:div>
    <w:div w:id="1815486120">
      <w:bodyDiv w:val="1"/>
      <w:marLeft w:val="0"/>
      <w:marRight w:val="0"/>
      <w:marTop w:val="0"/>
      <w:marBottom w:val="0"/>
      <w:divBdr>
        <w:top w:val="none" w:sz="0" w:space="0" w:color="auto"/>
        <w:left w:val="none" w:sz="0" w:space="0" w:color="auto"/>
        <w:bottom w:val="none" w:sz="0" w:space="0" w:color="auto"/>
        <w:right w:val="none" w:sz="0" w:space="0" w:color="auto"/>
      </w:divBdr>
    </w:div>
    <w:div w:id="1821187739">
      <w:bodyDiv w:val="1"/>
      <w:marLeft w:val="0"/>
      <w:marRight w:val="0"/>
      <w:marTop w:val="0"/>
      <w:marBottom w:val="0"/>
      <w:divBdr>
        <w:top w:val="none" w:sz="0" w:space="0" w:color="auto"/>
        <w:left w:val="none" w:sz="0" w:space="0" w:color="auto"/>
        <w:bottom w:val="none" w:sz="0" w:space="0" w:color="auto"/>
        <w:right w:val="none" w:sz="0" w:space="0" w:color="auto"/>
      </w:divBdr>
    </w:div>
    <w:div w:id="1821580749">
      <w:bodyDiv w:val="1"/>
      <w:marLeft w:val="0"/>
      <w:marRight w:val="0"/>
      <w:marTop w:val="0"/>
      <w:marBottom w:val="0"/>
      <w:divBdr>
        <w:top w:val="none" w:sz="0" w:space="0" w:color="auto"/>
        <w:left w:val="none" w:sz="0" w:space="0" w:color="auto"/>
        <w:bottom w:val="none" w:sz="0" w:space="0" w:color="auto"/>
        <w:right w:val="none" w:sz="0" w:space="0" w:color="auto"/>
      </w:divBdr>
    </w:div>
    <w:div w:id="1836845178">
      <w:bodyDiv w:val="1"/>
      <w:marLeft w:val="0"/>
      <w:marRight w:val="0"/>
      <w:marTop w:val="0"/>
      <w:marBottom w:val="0"/>
      <w:divBdr>
        <w:top w:val="none" w:sz="0" w:space="0" w:color="auto"/>
        <w:left w:val="none" w:sz="0" w:space="0" w:color="auto"/>
        <w:bottom w:val="none" w:sz="0" w:space="0" w:color="auto"/>
        <w:right w:val="none" w:sz="0" w:space="0" w:color="auto"/>
      </w:divBdr>
    </w:div>
    <w:div w:id="1839417880">
      <w:bodyDiv w:val="1"/>
      <w:marLeft w:val="0"/>
      <w:marRight w:val="0"/>
      <w:marTop w:val="0"/>
      <w:marBottom w:val="0"/>
      <w:divBdr>
        <w:top w:val="none" w:sz="0" w:space="0" w:color="auto"/>
        <w:left w:val="none" w:sz="0" w:space="0" w:color="auto"/>
        <w:bottom w:val="none" w:sz="0" w:space="0" w:color="auto"/>
        <w:right w:val="none" w:sz="0" w:space="0" w:color="auto"/>
      </w:divBdr>
    </w:div>
    <w:div w:id="1845195850">
      <w:bodyDiv w:val="1"/>
      <w:marLeft w:val="0"/>
      <w:marRight w:val="0"/>
      <w:marTop w:val="0"/>
      <w:marBottom w:val="0"/>
      <w:divBdr>
        <w:top w:val="none" w:sz="0" w:space="0" w:color="auto"/>
        <w:left w:val="none" w:sz="0" w:space="0" w:color="auto"/>
        <w:bottom w:val="none" w:sz="0" w:space="0" w:color="auto"/>
        <w:right w:val="none" w:sz="0" w:space="0" w:color="auto"/>
      </w:divBdr>
    </w:div>
    <w:div w:id="1848251582">
      <w:bodyDiv w:val="1"/>
      <w:marLeft w:val="0"/>
      <w:marRight w:val="0"/>
      <w:marTop w:val="0"/>
      <w:marBottom w:val="0"/>
      <w:divBdr>
        <w:top w:val="none" w:sz="0" w:space="0" w:color="auto"/>
        <w:left w:val="none" w:sz="0" w:space="0" w:color="auto"/>
        <w:bottom w:val="none" w:sz="0" w:space="0" w:color="auto"/>
        <w:right w:val="none" w:sz="0" w:space="0" w:color="auto"/>
      </w:divBdr>
    </w:div>
    <w:div w:id="1850025436">
      <w:bodyDiv w:val="1"/>
      <w:marLeft w:val="0"/>
      <w:marRight w:val="0"/>
      <w:marTop w:val="0"/>
      <w:marBottom w:val="0"/>
      <w:divBdr>
        <w:top w:val="none" w:sz="0" w:space="0" w:color="auto"/>
        <w:left w:val="none" w:sz="0" w:space="0" w:color="auto"/>
        <w:bottom w:val="none" w:sz="0" w:space="0" w:color="auto"/>
        <w:right w:val="none" w:sz="0" w:space="0" w:color="auto"/>
      </w:divBdr>
    </w:div>
    <w:div w:id="1851602388">
      <w:bodyDiv w:val="1"/>
      <w:marLeft w:val="0"/>
      <w:marRight w:val="0"/>
      <w:marTop w:val="0"/>
      <w:marBottom w:val="0"/>
      <w:divBdr>
        <w:top w:val="none" w:sz="0" w:space="0" w:color="auto"/>
        <w:left w:val="none" w:sz="0" w:space="0" w:color="auto"/>
        <w:bottom w:val="none" w:sz="0" w:space="0" w:color="auto"/>
        <w:right w:val="none" w:sz="0" w:space="0" w:color="auto"/>
      </w:divBdr>
    </w:div>
    <w:div w:id="1859075565">
      <w:bodyDiv w:val="1"/>
      <w:marLeft w:val="0"/>
      <w:marRight w:val="0"/>
      <w:marTop w:val="0"/>
      <w:marBottom w:val="0"/>
      <w:divBdr>
        <w:top w:val="none" w:sz="0" w:space="0" w:color="auto"/>
        <w:left w:val="none" w:sz="0" w:space="0" w:color="auto"/>
        <w:bottom w:val="none" w:sz="0" w:space="0" w:color="auto"/>
        <w:right w:val="none" w:sz="0" w:space="0" w:color="auto"/>
      </w:divBdr>
    </w:div>
    <w:div w:id="1861966234">
      <w:bodyDiv w:val="1"/>
      <w:marLeft w:val="0"/>
      <w:marRight w:val="0"/>
      <w:marTop w:val="0"/>
      <w:marBottom w:val="0"/>
      <w:divBdr>
        <w:top w:val="none" w:sz="0" w:space="0" w:color="auto"/>
        <w:left w:val="none" w:sz="0" w:space="0" w:color="auto"/>
        <w:bottom w:val="none" w:sz="0" w:space="0" w:color="auto"/>
        <w:right w:val="none" w:sz="0" w:space="0" w:color="auto"/>
      </w:divBdr>
    </w:div>
    <w:div w:id="1865288538">
      <w:bodyDiv w:val="1"/>
      <w:marLeft w:val="0"/>
      <w:marRight w:val="0"/>
      <w:marTop w:val="0"/>
      <w:marBottom w:val="0"/>
      <w:divBdr>
        <w:top w:val="none" w:sz="0" w:space="0" w:color="auto"/>
        <w:left w:val="none" w:sz="0" w:space="0" w:color="auto"/>
        <w:bottom w:val="none" w:sz="0" w:space="0" w:color="auto"/>
        <w:right w:val="none" w:sz="0" w:space="0" w:color="auto"/>
      </w:divBdr>
    </w:div>
    <w:div w:id="1866822749">
      <w:bodyDiv w:val="1"/>
      <w:marLeft w:val="0"/>
      <w:marRight w:val="0"/>
      <w:marTop w:val="0"/>
      <w:marBottom w:val="0"/>
      <w:divBdr>
        <w:top w:val="none" w:sz="0" w:space="0" w:color="auto"/>
        <w:left w:val="none" w:sz="0" w:space="0" w:color="auto"/>
        <w:bottom w:val="none" w:sz="0" w:space="0" w:color="auto"/>
        <w:right w:val="none" w:sz="0" w:space="0" w:color="auto"/>
      </w:divBdr>
    </w:div>
    <w:div w:id="1869175048">
      <w:bodyDiv w:val="1"/>
      <w:marLeft w:val="0"/>
      <w:marRight w:val="0"/>
      <w:marTop w:val="0"/>
      <w:marBottom w:val="0"/>
      <w:divBdr>
        <w:top w:val="none" w:sz="0" w:space="0" w:color="auto"/>
        <w:left w:val="none" w:sz="0" w:space="0" w:color="auto"/>
        <w:bottom w:val="none" w:sz="0" w:space="0" w:color="auto"/>
        <w:right w:val="none" w:sz="0" w:space="0" w:color="auto"/>
      </w:divBdr>
    </w:div>
    <w:div w:id="1870337501">
      <w:bodyDiv w:val="1"/>
      <w:marLeft w:val="0"/>
      <w:marRight w:val="0"/>
      <w:marTop w:val="0"/>
      <w:marBottom w:val="0"/>
      <w:divBdr>
        <w:top w:val="none" w:sz="0" w:space="0" w:color="auto"/>
        <w:left w:val="none" w:sz="0" w:space="0" w:color="auto"/>
        <w:bottom w:val="none" w:sz="0" w:space="0" w:color="auto"/>
        <w:right w:val="none" w:sz="0" w:space="0" w:color="auto"/>
      </w:divBdr>
    </w:div>
    <w:div w:id="1871063661">
      <w:bodyDiv w:val="1"/>
      <w:marLeft w:val="0"/>
      <w:marRight w:val="0"/>
      <w:marTop w:val="0"/>
      <w:marBottom w:val="0"/>
      <w:divBdr>
        <w:top w:val="none" w:sz="0" w:space="0" w:color="auto"/>
        <w:left w:val="none" w:sz="0" w:space="0" w:color="auto"/>
        <w:bottom w:val="none" w:sz="0" w:space="0" w:color="auto"/>
        <w:right w:val="none" w:sz="0" w:space="0" w:color="auto"/>
      </w:divBdr>
    </w:div>
    <w:div w:id="1871989903">
      <w:bodyDiv w:val="1"/>
      <w:marLeft w:val="0"/>
      <w:marRight w:val="0"/>
      <w:marTop w:val="0"/>
      <w:marBottom w:val="0"/>
      <w:divBdr>
        <w:top w:val="none" w:sz="0" w:space="0" w:color="auto"/>
        <w:left w:val="none" w:sz="0" w:space="0" w:color="auto"/>
        <w:bottom w:val="none" w:sz="0" w:space="0" w:color="auto"/>
        <w:right w:val="none" w:sz="0" w:space="0" w:color="auto"/>
      </w:divBdr>
    </w:div>
    <w:div w:id="1878201500">
      <w:bodyDiv w:val="1"/>
      <w:marLeft w:val="0"/>
      <w:marRight w:val="0"/>
      <w:marTop w:val="0"/>
      <w:marBottom w:val="0"/>
      <w:divBdr>
        <w:top w:val="none" w:sz="0" w:space="0" w:color="auto"/>
        <w:left w:val="none" w:sz="0" w:space="0" w:color="auto"/>
        <w:bottom w:val="none" w:sz="0" w:space="0" w:color="auto"/>
        <w:right w:val="none" w:sz="0" w:space="0" w:color="auto"/>
      </w:divBdr>
    </w:div>
    <w:div w:id="1878929352">
      <w:bodyDiv w:val="1"/>
      <w:marLeft w:val="0"/>
      <w:marRight w:val="0"/>
      <w:marTop w:val="0"/>
      <w:marBottom w:val="0"/>
      <w:divBdr>
        <w:top w:val="none" w:sz="0" w:space="0" w:color="auto"/>
        <w:left w:val="none" w:sz="0" w:space="0" w:color="auto"/>
        <w:bottom w:val="none" w:sz="0" w:space="0" w:color="auto"/>
        <w:right w:val="none" w:sz="0" w:space="0" w:color="auto"/>
      </w:divBdr>
    </w:div>
    <w:div w:id="1879396003">
      <w:bodyDiv w:val="1"/>
      <w:marLeft w:val="0"/>
      <w:marRight w:val="0"/>
      <w:marTop w:val="0"/>
      <w:marBottom w:val="0"/>
      <w:divBdr>
        <w:top w:val="none" w:sz="0" w:space="0" w:color="auto"/>
        <w:left w:val="none" w:sz="0" w:space="0" w:color="auto"/>
        <w:bottom w:val="none" w:sz="0" w:space="0" w:color="auto"/>
        <w:right w:val="none" w:sz="0" w:space="0" w:color="auto"/>
      </w:divBdr>
    </w:div>
    <w:div w:id="1882133479">
      <w:bodyDiv w:val="1"/>
      <w:marLeft w:val="0"/>
      <w:marRight w:val="0"/>
      <w:marTop w:val="0"/>
      <w:marBottom w:val="0"/>
      <w:divBdr>
        <w:top w:val="none" w:sz="0" w:space="0" w:color="auto"/>
        <w:left w:val="none" w:sz="0" w:space="0" w:color="auto"/>
        <w:bottom w:val="none" w:sz="0" w:space="0" w:color="auto"/>
        <w:right w:val="none" w:sz="0" w:space="0" w:color="auto"/>
      </w:divBdr>
    </w:div>
    <w:div w:id="1892763898">
      <w:bodyDiv w:val="1"/>
      <w:marLeft w:val="0"/>
      <w:marRight w:val="0"/>
      <w:marTop w:val="0"/>
      <w:marBottom w:val="0"/>
      <w:divBdr>
        <w:top w:val="none" w:sz="0" w:space="0" w:color="auto"/>
        <w:left w:val="none" w:sz="0" w:space="0" w:color="auto"/>
        <w:bottom w:val="none" w:sz="0" w:space="0" w:color="auto"/>
        <w:right w:val="none" w:sz="0" w:space="0" w:color="auto"/>
      </w:divBdr>
    </w:div>
    <w:div w:id="1893105442">
      <w:bodyDiv w:val="1"/>
      <w:marLeft w:val="0"/>
      <w:marRight w:val="0"/>
      <w:marTop w:val="0"/>
      <w:marBottom w:val="0"/>
      <w:divBdr>
        <w:top w:val="none" w:sz="0" w:space="0" w:color="auto"/>
        <w:left w:val="none" w:sz="0" w:space="0" w:color="auto"/>
        <w:bottom w:val="none" w:sz="0" w:space="0" w:color="auto"/>
        <w:right w:val="none" w:sz="0" w:space="0" w:color="auto"/>
      </w:divBdr>
    </w:div>
    <w:div w:id="1902711419">
      <w:bodyDiv w:val="1"/>
      <w:marLeft w:val="0"/>
      <w:marRight w:val="0"/>
      <w:marTop w:val="0"/>
      <w:marBottom w:val="0"/>
      <w:divBdr>
        <w:top w:val="none" w:sz="0" w:space="0" w:color="auto"/>
        <w:left w:val="none" w:sz="0" w:space="0" w:color="auto"/>
        <w:bottom w:val="none" w:sz="0" w:space="0" w:color="auto"/>
        <w:right w:val="none" w:sz="0" w:space="0" w:color="auto"/>
      </w:divBdr>
    </w:div>
    <w:div w:id="1905751845">
      <w:bodyDiv w:val="1"/>
      <w:marLeft w:val="0"/>
      <w:marRight w:val="0"/>
      <w:marTop w:val="0"/>
      <w:marBottom w:val="0"/>
      <w:divBdr>
        <w:top w:val="none" w:sz="0" w:space="0" w:color="auto"/>
        <w:left w:val="none" w:sz="0" w:space="0" w:color="auto"/>
        <w:bottom w:val="none" w:sz="0" w:space="0" w:color="auto"/>
        <w:right w:val="none" w:sz="0" w:space="0" w:color="auto"/>
      </w:divBdr>
    </w:div>
    <w:div w:id="1909337301">
      <w:bodyDiv w:val="1"/>
      <w:marLeft w:val="0"/>
      <w:marRight w:val="0"/>
      <w:marTop w:val="0"/>
      <w:marBottom w:val="0"/>
      <w:divBdr>
        <w:top w:val="none" w:sz="0" w:space="0" w:color="auto"/>
        <w:left w:val="none" w:sz="0" w:space="0" w:color="auto"/>
        <w:bottom w:val="none" w:sz="0" w:space="0" w:color="auto"/>
        <w:right w:val="none" w:sz="0" w:space="0" w:color="auto"/>
      </w:divBdr>
    </w:div>
    <w:div w:id="1914389229">
      <w:bodyDiv w:val="1"/>
      <w:marLeft w:val="0"/>
      <w:marRight w:val="0"/>
      <w:marTop w:val="0"/>
      <w:marBottom w:val="0"/>
      <w:divBdr>
        <w:top w:val="none" w:sz="0" w:space="0" w:color="auto"/>
        <w:left w:val="none" w:sz="0" w:space="0" w:color="auto"/>
        <w:bottom w:val="none" w:sz="0" w:space="0" w:color="auto"/>
        <w:right w:val="none" w:sz="0" w:space="0" w:color="auto"/>
      </w:divBdr>
    </w:div>
    <w:div w:id="1917477586">
      <w:bodyDiv w:val="1"/>
      <w:marLeft w:val="0"/>
      <w:marRight w:val="0"/>
      <w:marTop w:val="0"/>
      <w:marBottom w:val="0"/>
      <w:divBdr>
        <w:top w:val="none" w:sz="0" w:space="0" w:color="auto"/>
        <w:left w:val="none" w:sz="0" w:space="0" w:color="auto"/>
        <w:bottom w:val="none" w:sz="0" w:space="0" w:color="auto"/>
        <w:right w:val="none" w:sz="0" w:space="0" w:color="auto"/>
      </w:divBdr>
    </w:div>
    <w:div w:id="1918978858">
      <w:bodyDiv w:val="1"/>
      <w:marLeft w:val="0"/>
      <w:marRight w:val="0"/>
      <w:marTop w:val="0"/>
      <w:marBottom w:val="0"/>
      <w:divBdr>
        <w:top w:val="none" w:sz="0" w:space="0" w:color="auto"/>
        <w:left w:val="none" w:sz="0" w:space="0" w:color="auto"/>
        <w:bottom w:val="none" w:sz="0" w:space="0" w:color="auto"/>
        <w:right w:val="none" w:sz="0" w:space="0" w:color="auto"/>
      </w:divBdr>
    </w:div>
    <w:div w:id="1928687817">
      <w:bodyDiv w:val="1"/>
      <w:marLeft w:val="0"/>
      <w:marRight w:val="0"/>
      <w:marTop w:val="0"/>
      <w:marBottom w:val="0"/>
      <w:divBdr>
        <w:top w:val="none" w:sz="0" w:space="0" w:color="auto"/>
        <w:left w:val="none" w:sz="0" w:space="0" w:color="auto"/>
        <w:bottom w:val="none" w:sz="0" w:space="0" w:color="auto"/>
        <w:right w:val="none" w:sz="0" w:space="0" w:color="auto"/>
      </w:divBdr>
    </w:div>
    <w:div w:id="1933977395">
      <w:bodyDiv w:val="1"/>
      <w:marLeft w:val="0"/>
      <w:marRight w:val="0"/>
      <w:marTop w:val="0"/>
      <w:marBottom w:val="0"/>
      <w:divBdr>
        <w:top w:val="none" w:sz="0" w:space="0" w:color="auto"/>
        <w:left w:val="none" w:sz="0" w:space="0" w:color="auto"/>
        <w:bottom w:val="none" w:sz="0" w:space="0" w:color="auto"/>
        <w:right w:val="none" w:sz="0" w:space="0" w:color="auto"/>
      </w:divBdr>
    </w:div>
    <w:div w:id="1934706871">
      <w:bodyDiv w:val="1"/>
      <w:marLeft w:val="0"/>
      <w:marRight w:val="0"/>
      <w:marTop w:val="0"/>
      <w:marBottom w:val="0"/>
      <w:divBdr>
        <w:top w:val="none" w:sz="0" w:space="0" w:color="auto"/>
        <w:left w:val="none" w:sz="0" w:space="0" w:color="auto"/>
        <w:bottom w:val="none" w:sz="0" w:space="0" w:color="auto"/>
        <w:right w:val="none" w:sz="0" w:space="0" w:color="auto"/>
      </w:divBdr>
    </w:div>
    <w:div w:id="1935437586">
      <w:bodyDiv w:val="1"/>
      <w:marLeft w:val="0"/>
      <w:marRight w:val="0"/>
      <w:marTop w:val="0"/>
      <w:marBottom w:val="0"/>
      <w:divBdr>
        <w:top w:val="none" w:sz="0" w:space="0" w:color="auto"/>
        <w:left w:val="none" w:sz="0" w:space="0" w:color="auto"/>
        <w:bottom w:val="none" w:sz="0" w:space="0" w:color="auto"/>
        <w:right w:val="none" w:sz="0" w:space="0" w:color="auto"/>
      </w:divBdr>
    </w:div>
    <w:div w:id="1938053853">
      <w:bodyDiv w:val="1"/>
      <w:marLeft w:val="0"/>
      <w:marRight w:val="0"/>
      <w:marTop w:val="0"/>
      <w:marBottom w:val="0"/>
      <w:divBdr>
        <w:top w:val="none" w:sz="0" w:space="0" w:color="auto"/>
        <w:left w:val="none" w:sz="0" w:space="0" w:color="auto"/>
        <w:bottom w:val="none" w:sz="0" w:space="0" w:color="auto"/>
        <w:right w:val="none" w:sz="0" w:space="0" w:color="auto"/>
      </w:divBdr>
    </w:div>
    <w:div w:id="1944920348">
      <w:bodyDiv w:val="1"/>
      <w:marLeft w:val="0"/>
      <w:marRight w:val="0"/>
      <w:marTop w:val="0"/>
      <w:marBottom w:val="0"/>
      <w:divBdr>
        <w:top w:val="none" w:sz="0" w:space="0" w:color="auto"/>
        <w:left w:val="none" w:sz="0" w:space="0" w:color="auto"/>
        <w:bottom w:val="none" w:sz="0" w:space="0" w:color="auto"/>
        <w:right w:val="none" w:sz="0" w:space="0" w:color="auto"/>
      </w:divBdr>
    </w:div>
    <w:div w:id="1945577772">
      <w:bodyDiv w:val="1"/>
      <w:marLeft w:val="0"/>
      <w:marRight w:val="0"/>
      <w:marTop w:val="0"/>
      <w:marBottom w:val="0"/>
      <w:divBdr>
        <w:top w:val="none" w:sz="0" w:space="0" w:color="auto"/>
        <w:left w:val="none" w:sz="0" w:space="0" w:color="auto"/>
        <w:bottom w:val="none" w:sz="0" w:space="0" w:color="auto"/>
        <w:right w:val="none" w:sz="0" w:space="0" w:color="auto"/>
      </w:divBdr>
    </w:div>
    <w:div w:id="1950309407">
      <w:bodyDiv w:val="1"/>
      <w:marLeft w:val="0"/>
      <w:marRight w:val="0"/>
      <w:marTop w:val="0"/>
      <w:marBottom w:val="0"/>
      <w:divBdr>
        <w:top w:val="none" w:sz="0" w:space="0" w:color="auto"/>
        <w:left w:val="none" w:sz="0" w:space="0" w:color="auto"/>
        <w:bottom w:val="none" w:sz="0" w:space="0" w:color="auto"/>
        <w:right w:val="none" w:sz="0" w:space="0" w:color="auto"/>
      </w:divBdr>
    </w:div>
    <w:div w:id="1952124107">
      <w:bodyDiv w:val="1"/>
      <w:marLeft w:val="0"/>
      <w:marRight w:val="0"/>
      <w:marTop w:val="0"/>
      <w:marBottom w:val="0"/>
      <w:divBdr>
        <w:top w:val="none" w:sz="0" w:space="0" w:color="auto"/>
        <w:left w:val="none" w:sz="0" w:space="0" w:color="auto"/>
        <w:bottom w:val="none" w:sz="0" w:space="0" w:color="auto"/>
        <w:right w:val="none" w:sz="0" w:space="0" w:color="auto"/>
      </w:divBdr>
    </w:div>
    <w:div w:id="1954900523">
      <w:bodyDiv w:val="1"/>
      <w:marLeft w:val="0"/>
      <w:marRight w:val="0"/>
      <w:marTop w:val="0"/>
      <w:marBottom w:val="0"/>
      <w:divBdr>
        <w:top w:val="none" w:sz="0" w:space="0" w:color="auto"/>
        <w:left w:val="none" w:sz="0" w:space="0" w:color="auto"/>
        <w:bottom w:val="none" w:sz="0" w:space="0" w:color="auto"/>
        <w:right w:val="none" w:sz="0" w:space="0" w:color="auto"/>
      </w:divBdr>
    </w:div>
    <w:div w:id="1956281013">
      <w:bodyDiv w:val="1"/>
      <w:marLeft w:val="0"/>
      <w:marRight w:val="0"/>
      <w:marTop w:val="0"/>
      <w:marBottom w:val="0"/>
      <w:divBdr>
        <w:top w:val="none" w:sz="0" w:space="0" w:color="auto"/>
        <w:left w:val="none" w:sz="0" w:space="0" w:color="auto"/>
        <w:bottom w:val="none" w:sz="0" w:space="0" w:color="auto"/>
        <w:right w:val="none" w:sz="0" w:space="0" w:color="auto"/>
      </w:divBdr>
    </w:div>
    <w:div w:id="1957102451">
      <w:bodyDiv w:val="1"/>
      <w:marLeft w:val="0"/>
      <w:marRight w:val="0"/>
      <w:marTop w:val="0"/>
      <w:marBottom w:val="0"/>
      <w:divBdr>
        <w:top w:val="none" w:sz="0" w:space="0" w:color="auto"/>
        <w:left w:val="none" w:sz="0" w:space="0" w:color="auto"/>
        <w:bottom w:val="none" w:sz="0" w:space="0" w:color="auto"/>
        <w:right w:val="none" w:sz="0" w:space="0" w:color="auto"/>
      </w:divBdr>
    </w:div>
    <w:div w:id="1963999855">
      <w:bodyDiv w:val="1"/>
      <w:marLeft w:val="0"/>
      <w:marRight w:val="0"/>
      <w:marTop w:val="0"/>
      <w:marBottom w:val="0"/>
      <w:divBdr>
        <w:top w:val="none" w:sz="0" w:space="0" w:color="auto"/>
        <w:left w:val="none" w:sz="0" w:space="0" w:color="auto"/>
        <w:bottom w:val="none" w:sz="0" w:space="0" w:color="auto"/>
        <w:right w:val="none" w:sz="0" w:space="0" w:color="auto"/>
      </w:divBdr>
    </w:div>
    <w:div w:id="1968580442">
      <w:bodyDiv w:val="1"/>
      <w:marLeft w:val="0"/>
      <w:marRight w:val="0"/>
      <w:marTop w:val="0"/>
      <w:marBottom w:val="0"/>
      <w:divBdr>
        <w:top w:val="none" w:sz="0" w:space="0" w:color="auto"/>
        <w:left w:val="none" w:sz="0" w:space="0" w:color="auto"/>
        <w:bottom w:val="none" w:sz="0" w:space="0" w:color="auto"/>
        <w:right w:val="none" w:sz="0" w:space="0" w:color="auto"/>
      </w:divBdr>
    </w:div>
    <w:div w:id="1970671990">
      <w:bodyDiv w:val="1"/>
      <w:marLeft w:val="0"/>
      <w:marRight w:val="0"/>
      <w:marTop w:val="0"/>
      <w:marBottom w:val="0"/>
      <w:divBdr>
        <w:top w:val="none" w:sz="0" w:space="0" w:color="auto"/>
        <w:left w:val="none" w:sz="0" w:space="0" w:color="auto"/>
        <w:bottom w:val="none" w:sz="0" w:space="0" w:color="auto"/>
        <w:right w:val="none" w:sz="0" w:space="0" w:color="auto"/>
      </w:divBdr>
    </w:div>
    <w:div w:id="1972781335">
      <w:bodyDiv w:val="1"/>
      <w:marLeft w:val="0"/>
      <w:marRight w:val="0"/>
      <w:marTop w:val="0"/>
      <w:marBottom w:val="0"/>
      <w:divBdr>
        <w:top w:val="none" w:sz="0" w:space="0" w:color="auto"/>
        <w:left w:val="none" w:sz="0" w:space="0" w:color="auto"/>
        <w:bottom w:val="none" w:sz="0" w:space="0" w:color="auto"/>
        <w:right w:val="none" w:sz="0" w:space="0" w:color="auto"/>
      </w:divBdr>
    </w:div>
    <w:div w:id="1974173661">
      <w:bodyDiv w:val="1"/>
      <w:marLeft w:val="0"/>
      <w:marRight w:val="0"/>
      <w:marTop w:val="0"/>
      <w:marBottom w:val="0"/>
      <w:divBdr>
        <w:top w:val="none" w:sz="0" w:space="0" w:color="auto"/>
        <w:left w:val="none" w:sz="0" w:space="0" w:color="auto"/>
        <w:bottom w:val="none" w:sz="0" w:space="0" w:color="auto"/>
        <w:right w:val="none" w:sz="0" w:space="0" w:color="auto"/>
      </w:divBdr>
    </w:div>
    <w:div w:id="1974797619">
      <w:bodyDiv w:val="1"/>
      <w:marLeft w:val="0"/>
      <w:marRight w:val="0"/>
      <w:marTop w:val="0"/>
      <w:marBottom w:val="0"/>
      <w:divBdr>
        <w:top w:val="none" w:sz="0" w:space="0" w:color="auto"/>
        <w:left w:val="none" w:sz="0" w:space="0" w:color="auto"/>
        <w:bottom w:val="none" w:sz="0" w:space="0" w:color="auto"/>
        <w:right w:val="none" w:sz="0" w:space="0" w:color="auto"/>
      </w:divBdr>
    </w:div>
    <w:div w:id="1979339797">
      <w:bodyDiv w:val="1"/>
      <w:marLeft w:val="0"/>
      <w:marRight w:val="0"/>
      <w:marTop w:val="0"/>
      <w:marBottom w:val="0"/>
      <w:divBdr>
        <w:top w:val="none" w:sz="0" w:space="0" w:color="auto"/>
        <w:left w:val="none" w:sz="0" w:space="0" w:color="auto"/>
        <w:bottom w:val="none" w:sz="0" w:space="0" w:color="auto"/>
        <w:right w:val="none" w:sz="0" w:space="0" w:color="auto"/>
      </w:divBdr>
    </w:div>
    <w:div w:id="1982032066">
      <w:bodyDiv w:val="1"/>
      <w:marLeft w:val="0"/>
      <w:marRight w:val="0"/>
      <w:marTop w:val="0"/>
      <w:marBottom w:val="0"/>
      <w:divBdr>
        <w:top w:val="none" w:sz="0" w:space="0" w:color="auto"/>
        <w:left w:val="none" w:sz="0" w:space="0" w:color="auto"/>
        <w:bottom w:val="none" w:sz="0" w:space="0" w:color="auto"/>
        <w:right w:val="none" w:sz="0" w:space="0" w:color="auto"/>
      </w:divBdr>
    </w:div>
    <w:div w:id="1982613593">
      <w:bodyDiv w:val="1"/>
      <w:marLeft w:val="0"/>
      <w:marRight w:val="0"/>
      <w:marTop w:val="0"/>
      <w:marBottom w:val="0"/>
      <w:divBdr>
        <w:top w:val="none" w:sz="0" w:space="0" w:color="auto"/>
        <w:left w:val="none" w:sz="0" w:space="0" w:color="auto"/>
        <w:bottom w:val="none" w:sz="0" w:space="0" w:color="auto"/>
        <w:right w:val="none" w:sz="0" w:space="0" w:color="auto"/>
      </w:divBdr>
    </w:div>
    <w:div w:id="1982996294">
      <w:bodyDiv w:val="1"/>
      <w:marLeft w:val="0"/>
      <w:marRight w:val="0"/>
      <w:marTop w:val="0"/>
      <w:marBottom w:val="0"/>
      <w:divBdr>
        <w:top w:val="none" w:sz="0" w:space="0" w:color="auto"/>
        <w:left w:val="none" w:sz="0" w:space="0" w:color="auto"/>
        <w:bottom w:val="none" w:sz="0" w:space="0" w:color="auto"/>
        <w:right w:val="none" w:sz="0" w:space="0" w:color="auto"/>
      </w:divBdr>
    </w:div>
    <w:div w:id="1986157985">
      <w:bodyDiv w:val="1"/>
      <w:marLeft w:val="0"/>
      <w:marRight w:val="0"/>
      <w:marTop w:val="0"/>
      <w:marBottom w:val="0"/>
      <w:divBdr>
        <w:top w:val="none" w:sz="0" w:space="0" w:color="auto"/>
        <w:left w:val="none" w:sz="0" w:space="0" w:color="auto"/>
        <w:bottom w:val="none" w:sz="0" w:space="0" w:color="auto"/>
        <w:right w:val="none" w:sz="0" w:space="0" w:color="auto"/>
      </w:divBdr>
    </w:div>
    <w:div w:id="1987008985">
      <w:bodyDiv w:val="1"/>
      <w:marLeft w:val="0"/>
      <w:marRight w:val="0"/>
      <w:marTop w:val="0"/>
      <w:marBottom w:val="0"/>
      <w:divBdr>
        <w:top w:val="none" w:sz="0" w:space="0" w:color="auto"/>
        <w:left w:val="none" w:sz="0" w:space="0" w:color="auto"/>
        <w:bottom w:val="none" w:sz="0" w:space="0" w:color="auto"/>
        <w:right w:val="none" w:sz="0" w:space="0" w:color="auto"/>
      </w:divBdr>
    </w:div>
    <w:div w:id="1988048008">
      <w:bodyDiv w:val="1"/>
      <w:marLeft w:val="0"/>
      <w:marRight w:val="0"/>
      <w:marTop w:val="0"/>
      <w:marBottom w:val="0"/>
      <w:divBdr>
        <w:top w:val="none" w:sz="0" w:space="0" w:color="auto"/>
        <w:left w:val="none" w:sz="0" w:space="0" w:color="auto"/>
        <w:bottom w:val="none" w:sz="0" w:space="0" w:color="auto"/>
        <w:right w:val="none" w:sz="0" w:space="0" w:color="auto"/>
      </w:divBdr>
    </w:div>
    <w:div w:id="1996957294">
      <w:bodyDiv w:val="1"/>
      <w:marLeft w:val="0"/>
      <w:marRight w:val="0"/>
      <w:marTop w:val="0"/>
      <w:marBottom w:val="0"/>
      <w:divBdr>
        <w:top w:val="none" w:sz="0" w:space="0" w:color="auto"/>
        <w:left w:val="none" w:sz="0" w:space="0" w:color="auto"/>
        <w:bottom w:val="none" w:sz="0" w:space="0" w:color="auto"/>
        <w:right w:val="none" w:sz="0" w:space="0" w:color="auto"/>
      </w:divBdr>
    </w:div>
    <w:div w:id="2000649976">
      <w:bodyDiv w:val="1"/>
      <w:marLeft w:val="0"/>
      <w:marRight w:val="0"/>
      <w:marTop w:val="0"/>
      <w:marBottom w:val="0"/>
      <w:divBdr>
        <w:top w:val="none" w:sz="0" w:space="0" w:color="auto"/>
        <w:left w:val="none" w:sz="0" w:space="0" w:color="auto"/>
        <w:bottom w:val="none" w:sz="0" w:space="0" w:color="auto"/>
        <w:right w:val="none" w:sz="0" w:space="0" w:color="auto"/>
      </w:divBdr>
    </w:div>
    <w:div w:id="2007392065">
      <w:bodyDiv w:val="1"/>
      <w:marLeft w:val="0"/>
      <w:marRight w:val="0"/>
      <w:marTop w:val="0"/>
      <w:marBottom w:val="0"/>
      <w:divBdr>
        <w:top w:val="none" w:sz="0" w:space="0" w:color="auto"/>
        <w:left w:val="none" w:sz="0" w:space="0" w:color="auto"/>
        <w:bottom w:val="none" w:sz="0" w:space="0" w:color="auto"/>
        <w:right w:val="none" w:sz="0" w:space="0" w:color="auto"/>
      </w:divBdr>
    </w:div>
    <w:div w:id="2014215770">
      <w:bodyDiv w:val="1"/>
      <w:marLeft w:val="0"/>
      <w:marRight w:val="0"/>
      <w:marTop w:val="0"/>
      <w:marBottom w:val="0"/>
      <w:divBdr>
        <w:top w:val="none" w:sz="0" w:space="0" w:color="auto"/>
        <w:left w:val="none" w:sz="0" w:space="0" w:color="auto"/>
        <w:bottom w:val="none" w:sz="0" w:space="0" w:color="auto"/>
        <w:right w:val="none" w:sz="0" w:space="0" w:color="auto"/>
      </w:divBdr>
      <w:divsChild>
        <w:div w:id="1517041301">
          <w:marLeft w:val="0"/>
          <w:marRight w:val="0"/>
          <w:marTop w:val="0"/>
          <w:marBottom w:val="0"/>
          <w:divBdr>
            <w:top w:val="none" w:sz="0" w:space="0" w:color="auto"/>
            <w:left w:val="none" w:sz="0" w:space="0" w:color="auto"/>
            <w:bottom w:val="none" w:sz="0" w:space="0" w:color="auto"/>
            <w:right w:val="none" w:sz="0" w:space="0" w:color="auto"/>
          </w:divBdr>
          <w:divsChild>
            <w:div w:id="782922182">
              <w:marLeft w:val="0"/>
              <w:marRight w:val="0"/>
              <w:marTop w:val="0"/>
              <w:marBottom w:val="0"/>
              <w:divBdr>
                <w:top w:val="none" w:sz="0" w:space="0" w:color="auto"/>
                <w:left w:val="none" w:sz="0" w:space="0" w:color="auto"/>
                <w:bottom w:val="none" w:sz="0" w:space="0" w:color="auto"/>
                <w:right w:val="none" w:sz="0" w:space="0" w:color="auto"/>
              </w:divBdr>
              <w:divsChild>
                <w:div w:id="13268751">
                  <w:marLeft w:val="0"/>
                  <w:marRight w:val="0"/>
                  <w:marTop w:val="0"/>
                  <w:marBottom w:val="0"/>
                  <w:divBdr>
                    <w:top w:val="none" w:sz="0" w:space="0" w:color="auto"/>
                    <w:left w:val="none" w:sz="0" w:space="0" w:color="auto"/>
                    <w:bottom w:val="none" w:sz="0" w:space="0" w:color="auto"/>
                    <w:right w:val="none" w:sz="0" w:space="0" w:color="auto"/>
                  </w:divBdr>
                  <w:divsChild>
                    <w:div w:id="1340042351">
                      <w:marLeft w:val="0"/>
                      <w:marRight w:val="0"/>
                      <w:marTop w:val="0"/>
                      <w:marBottom w:val="0"/>
                      <w:divBdr>
                        <w:top w:val="none" w:sz="0" w:space="0" w:color="auto"/>
                        <w:left w:val="none" w:sz="0" w:space="0" w:color="auto"/>
                        <w:bottom w:val="none" w:sz="0" w:space="0" w:color="auto"/>
                        <w:right w:val="none" w:sz="0" w:space="0" w:color="auto"/>
                      </w:divBdr>
                      <w:divsChild>
                        <w:div w:id="2084984790">
                          <w:marLeft w:val="0"/>
                          <w:marRight w:val="0"/>
                          <w:marTop w:val="0"/>
                          <w:marBottom w:val="0"/>
                          <w:divBdr>
                            <w:top w:val="none" w:sz="0" w:space="0" w:color="auto"/>
                            <w:left w:val="none" w:sz="0" w:space="0" w:color="auto"/>
                            <w:bottom w:val="none" w:sz="0" w:space="0" w:color="auto"/>
                            <w:right w:val="none" w:sz="0" w:space="0" w:color="auto"/>
                          </w:divBdr>
                          <w:divsChild>
                            <w:div w:id="1017853732">
                              <w:marLeft w:val="0"/>
                              <w:marRight w:val="0"/>
                              <w:marTop w:val="0"/>
                              <w:marBottom w:val="0"/>
                              <w:divBdr>
                                <w:top w:val="none" w:sz="0" w:space="0" w:color="auto"/>
                                <w:left w:val="none" w:sz="0" w:space="0" w:color="auto"/>
                                <w:bottom w:val="none" w:sz="0" w:space="0" w:color="auto"/>
                                <w:right w:val="none" w:sz="0" w:space="0" w:color="auto"/>
                              </w:divBdr>
                              <w:divsChild>
                                <w:div w:id="786775533">
                                  <w:marLeft w:val="0"/>
                                  <w:marRight w:val="0"/>
                                  <w:marTop w:val="0"/>
                                  <w:marBottom w:val="0"/>
                                  <w:divBdr>
                                    <w:top w:val="none" w:sz="0" w:space="0" w:color="auto"/>
                                    <w:left w:val="none" w:sz="0" w:space="0" w:color="auto"/>
                                    <w:bottom w:val="none" w:sz="0" w:space="0" w:color="auto"/>
                                    <w:right w:val="none" w:sz="0" w:space="0" w:color="auto"/>
                                  </w:divBdr>
                                  <w:divsChild>
                                    <w:div w:id="1551960760">
                                      <w:marLeft w:val="0"/>
                                      <w:marRight w:val="0"/>
                                      <w:marTop w:val="0"/>
                                      <w:marBottom w:val="0"/>
                                      <w:divBdr>
                                        <w:top w:val="none" w:sz="0" w:space="0" w:color="auto"/>
                                        <w:left w:val="none" w:sz="0" w:space="0" w:color="auto"/>
                                        <w:bottom w:val="none" w:sz="0" w:space="0" w:color="auto"/>
                                        <w:right w:val="none" w:sz="0" w:space="0" w:color="auto"/>
                                      </w:divBdr>
                                      <w:divsChild>
                                        <w:div w:id="1715036119">
                                          <w:marLeft w:val="0"/>
                                          <w:marRight w:val="0"/>
                                          <w:marTop w:val="0"/>
                                          <w:marBottom w:val="0"/>
                                          <w:divBdr>
                                            <w:top w:val="none" w:sz="0" w:space="0" w:color="auto"/>
                                            <w:left w:val="none" w:sz="0" w:space="0" w:color="auto"/>
                                            <w:bottom w:val="none" w:sz="0" w:space="0" w:color="auto"/>
                                            <w:right w:val="none" w:sz="0" w:space="0" w:color="auto"/>
                                          </w:divBdr>
                                          <w:divsChild>
                                            <w:div w:id="337470197">
                                              <w:marLeft w:val="0"/>
                                              <w:marRight w:val="0"/>
                                              <w:marTop w:val="0"/>
                                              <w:marBottom w:val="0"/>
                                              <w:divBdr>
                                                <w:top w:val="none" w:sz="0" w:space="0" w:color="auto"/>
                                                <w:left w:val="none" w:sz="0" w:space="0" w:color="auto"/>
                                                <w:bottom w:val="single" w:sz="6" w:space="7" w:color="E1E8ED"/>
                                                <w:right w:val="none" w:sz="0" w:space="0" w:color="auto"/>
                                              </w:divBdr>
                                              <w:divsChild>
                                                <w:div w:id="1256329177">
                                                  <w:marLeft w:val="0"/>
                                                  <w:marRight w:val="0"/>
                                                  <w:marTop w:val="0"/>
                                                  <w:marBottom w:val="0"/>
                                                  <w:divBdr>
                                                    <w:top w:val="none" w:sz="0" w:space="0" w:color="auto"/>
                                                    <w:left w:val="none" w:sz="0" w:space="0" w:color="auto"/>
                                                    <w:bottom w:val="none" w:sz="0" w:space="0" w:color="auto"/>
                                                    <w:right w:val="none" w:sz="0" w:space="0" w:color="auto"/>
                                                  </w:divBdr>
                                                  <w:divsChild>
                                                    <w:div w:id="1041174698">
                                                      <w:marLeft w:val="0"/>
                                                      <w:marRight w:val="0"/>
                                                      <w:marTop w:val="0"/>
                                                      <w:marBottom w:val="0"/>
                                                      <w:divBdr>
                                                        <w:top w:val="none" w:sz="0" w:space="0" w:color="auto"/>
                                                        <w:left w:val="none" w:sz="0" w:space="0" w:color="auto"/>
                                                        <w:bottom w:val="none" w:sz="0" w:space="0" w:color="auto"/>
                                                        <w:right w:val="none" w:sz="0" w:space="0" w:color="auto"/>
                                                      </w:divBdr>
                                                    </w:div>
                                                    <w:div w:id="1378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0060588">
      <w:bodyDiv w:val="1"/>
      <w:marLeft w:val="0"/>
      <w:marRight w:val="0"/>
      <w:marTop w:val="0"/>
      <w:marBottom w:val="0"/>
      <w:divBdr>
        <w:top w:val="none" w:sz="0" w:space="0" w:color="auto"/>
        <w:left w:val="none" w:sz="0" w:space="0" w:color="auto"/>
        <w:bottom w:val="none" w:sz="0" w:space="0" w:color="auto"/>
        <w:right w:val="none" w:sz="0" w:space="0" w:color="auto"/>
      </w:divBdr>
      <w:divsChild>
        <w:div w:id="1310553246">
          <w:marLeft w:val="0"/>
          <w:marRight w:val="0"/>
          <w:marTop w:val="0"/>
          <w:marBottom w:val="0"/>
          <w:divBdr>
            <w:top w:val="none" w:sz="0" w:space="0" w:color="auto"/>
            <w:left w:val="none" w:sz="0" w:space="0" w:color="auto"/>
            <w:bottom w:val="none" w:sz="0" w:space="0" w:color="auto"/>
            <w:right w:val="none" w:sz="0" w:space="0" w:color="auto"/>
          </w:divBdr>
        </w:div>
      </w:divsChild>
    </w:div>
    <w:div w:id="2032992259">
      <w:bodyDiv w:val="1"/>
      <w:marLeft w:val="0"/>
      <w:marRight w:val="0"/>
      <w:marTop w:val="0"/>
      <w:marBottom w:val="0"/>
      <w:divBdr>
        <w:top w:val="none" w:sz="0" w:space="0" w:color="auto"/>
        <w:left w:val="none" w:sz="0" w:space="0" w:color="auto"/>
        <w:bottom w:val="none" w:sz="0" w:space="0" w:color="auto"/>
        <w:right w:val="none" w:sz="0" w:space="0" w:color="auto"/>
      </w:divBdr>
    </w:div>
    <w:div w:id="2033219232">
      <w:bodyDiv w:val="1"/>
      <w:marLeft w:val="0"/>
      <w:marRight w:val="0"/>
      <w:marTop w:val="0"/>
      <w:marBottom w:val="0"/>
      <w:divBdr>
        <w:top w:val="none" w:sz="0" w:space="0" w:color="auto"/>
        <w:left w:val="none" w:sz="0" w:space="0" w:color="auto"/>
        <w:bottom w:val="none" w:sz="0" w:space="0" w:color="auto"/>
        <w:right w:val="none" w:sz="0" w:space="0" w:color="auto"/>
      </w:divBdr>
    </w:div>
    <w:div w:id="2036301180">
      <w:bodyDiv w:val="1"/>
      <w:marLeft w:val="0"/>
      <w:marRight w:val="0"/>
      <w:marTop w:val="0"/>
      <w:marBottom w:val="0"/>
      <w:divBdr>
        <w:top w:val="none" w:sz="0" w:space="0" w:color="auto"/>
        <w:left w:val="none" w:sz="0" w:space="0" w:color="auto"/>
        <w:bottom w:val="none" w:sz="0" w:space="0" w:color="auto"/>
        <w:right w:val="none" w:sz="0" w:space="0" w:color="auto"/>
      </w:divBdr>
    </w:div>
    <w:div w:id="2047414512">
      <w:bodyDiv w:val="1"/>
      <w:marLeft w:val="0"/>
      <w:marRight w:val="0"/>
      <w:marTop w:val="0"/>
      <w:marBottom w:val="0"/>
      <w:divBdr>
        <w:top w:val="none" w:sz="0" w:space="0" w:color="auto"/>
        <w:left w:val="none" w:sz="0" w:space="0" w:color="auto"/>
        <w:bottom w:val="none" w:sz="0" w:space="0" w:color="auto"/>
        <w:right w:val="none" w:sz="0" w:space="0" w:color="auto"/>
      </w:divBdr>
    </w:div>
    <w:div w:id="2054885727">
      <w:bodyDiv w:val="1"/>
      <w:marLeft w:val="0"/>
      <w:marRight w:val="0"/>
      <w:marTop w:val="0"/>
      <w:marBottom w:val="0"/>
      <w:divBdr>
        <w:top w:val="none" w:sz="0" w:space="0" w:color="auto"/>
        <w:left w:val="none" w:sz="0" w:space="0" w:color="auto"/>
        <w:bottom w:val="none" w:sz="0" w:space="0" w:color="auto"/>
        <w:right w:val="none" w:sz="0" w:space="0" w:color="auto"/>
      </w:divBdr>
    </w:div>
    <w:div w:id="2069843524">
      <w:bodyDiv w:val="1"/>
      <w:marLeft w:val="0"/>
      <w:marRight w:val="0"/>
      <w:marTop w:val="0"/>
      <w:marBottom w:val="0"/>
      <w:divBdr>
        <w:top w:val="none" w:sz="0" w:space="0" w:color="auto"/>
        <w:left w:val="none" w:sz="0" w:space="0" w:color="auto"/>
        <w:bottom w:val="none" w:sz="0" w:space="0" w:color="auto"/>
        <w:right w:val="none" w:sz="0" w:space="0" w:color="auto"/>
      </w:divBdr>
    </w:div>
    <w:div w:id="2071493030">
      <w:bodyDiv w:val="1"/>
      <w:marLeft w:val="0"/>
      <w:marRight w:val="0"/>
      <w:marTop w:val="0"/>
      <w:marBottom w:val="0"/>
      <w:divBdr>
        <w:top w:val="none" w:sz="0" w:space="0" w:color="auto"/>
        <w:left w:val="none" w:sz="0" w:space="0" w:color="auto"/>
        <w:bottom w:val="none" w:sz="0" w:space="0" w:color="auto"/>
        <w:right w:val="none" w:sz="0" w:space="0" w:color="auto"/>
      </w:divBdr>
    </w:div>
    <w:div w:id="2072147528">
      <w:bodyDiv w:val="1"/>
      <w:marLeft w:val="0"/>
      <w:marRight w:val="0"/>
      <w:marTop w:val="0"/>
      <w:marBottom w:val="0"/>
      <w:divBdr>
        <w:top w:val="none" w:sz="0" w:space="0" w:color="auto"/>
        <w:left w:val="none" w:sz="0" w:space="0" w:color="auto"/>
        <w:bottom w:val="none" w:sz="0" w:space="0" w:color="auto"/>
        <w:right w:val="none" w:sz="0" w:space="0" w:color="auto"/>
      </w:divBdr>
    </w:div>
    <w:div w:id="2074812860">
      <w:bodyDiv w:val="1"/>
      <w:marLeft w:val="0"/>
      <w:marRight w:val="0"/>
      <w:marTop w:val="0"/>
      <w:marBottom w:val="0"/>
      <w:divBdr>
        <w:top w:val="none" w:sz="0" w:space="0" w:color="auto"/>
        <w:left w:val="none" w:sz="0" w:space="0" w:color="auto"/>
        <w:bottom w:val="none" w:sz="0" w:space="0" w:color="auto"/>
        <w:right w:val="none" w:sz="0" w:space="0" w:color="auto"/>
      </w:divBdr>
    </w:div>
    <w:div w:id="2076514542">
      <w:bodyDiv w:val="1"/>
      <w:marLeft w:val="0"/>
      <w:marRight w:val="0"/>
      <w:marTop w:val="0"/>
      <w:marBottom w:val="0"/>
      <w:divBdr>
        <w:top w:val="none" w:sz="0" w:space="0" w:color="auto"/>
        <w:left w:val="none" w:sz="0" w:space="0" w:color="auto"/>
        <w:bottom w:val="none" w:sz="0" w:space="0" w:color="auto"/>
        <w:right w:val="none" w:sz="0" w:space="0" w:color="auto"/>
      </w:divBdr>
    </w:div>
    <w:div w:id="2083016523">
      <w:bodyDiv w:val="1"/>
      <w:marLeft w:val="0"/>
      <w:marRight w:val="0"/>
      <w:marTop w:val="0"/>
      <w:marBottom w:val="0"/>
      <w:divBdr>
        <w:top w:val="none" w:sz="0" w:space="0" w:color="auto"/>
        <w:left w:val="none" w:sz="0" w:space="0" w:color="auto"/>
        <w:bottom w:val="none" w:sz="0" w:space="0" w:color="auto"/>
        <w:right w:val="none" w:sz="0" w:space="0" w:color="auto"/>
      </w:divBdr>
    </w:div>
    <w:div w:id="2083991350">
      <w:bodyDiv w:val="1"/>
      <w:marLeft w:val="0"/>
      <w:marRight w:val="0"/>
      <w:marTop w:val="0"/>
      <w:marBottom w:val="0"/>
      <w:divBdr>
        <w:top w:val="none" w:sz="0" w:space="0" w:color="auto"/>
        <w:left w:val="none" w:sz="0" w:space="0" w:color="auto"/>
        <w:bottom w:val="none" w:sz="0" w:space="0" w:color="auto"/>
        <w:right w:val="none" w:sz="0" w:space="0" w:color="auto"/>
      </w:divBdr>
    </w:div>
    <w:div w:id="2085296503">
      <w:bodyDiv w:val="1"/>
      <w:marLeft w:val="0"/>
      <w:marRight w:val="0"/>
      <w:marTop w:val="0"/>
      <w:marBottom w:val="0"/>
      <w:divBdr>
        <w:top w:val="none" w:sz="0" w:space="0" w:color="auto"/>
        <w:left w:val="none" w:sz="0" w:space="0" w:color="auto"/>
        <w:bottom w:val="none" w:sz="0" w:space="0" w:color="auto"/>
        <w:right w:val="none" w:sz="0" w:space="0" w:color="auto"/>
      </w:divBdr>
    </w:div>
    <w:div w:id="2089304162">
      <w:bodyDiv w:val="1"/>
      <w:marLeft w:val="0"/>
      <w:marRight w:val="0"/>
      <w:marTop w:val="0"/>
      <w:marBottom w:val="0"/>
      <w:divBdr>
        <w:top w:val="none" w:sz="0" w:space="0" w:color="auto"/>
        <w:left w:val="none" w:sz="0" w:space="0" w:color="auto"/>
        <w:bottom w:val="none" w:sz="0" w:space="0" w:color="auto"/>
        <w:right w:val="none" w:sz="0" w:space="0" w:color="auto"/>
      </w:divBdr>
    </w:div>
    <w:div w:id="2089886210">
      <w:bodyDiv w:val="1"/>
      <w:marLeft w:val="0"/>
      <w:marRight w:val="0"/>
      <w:marTop w:val="0"/>
      <w:marBottom w:val="0"/>
      <w:divBdr>
        <w:top w:val="none" w:sz="0" w:space="0" w:color="auto"/>
        <w:left w:val="none" w:sz="0" w:space="0" w:color="auto"/>
        <w:bottom w:val="none" w:sz="0" w:space="0" w:color="auto"/>
        <w:right w:val="none" w:sz="0" w:space="0" w:color="auto"/>
      </w:divBdr>
    </w:div>
    <w:div w:id="2091534456">
      <w:bodyDiv w:val="1"/>
      <w:marLeft w:val="0"/>
      <w:marRight w:val="0"/>
      <w:marTop w:val="0"/>
      <w:marBottom w:val="0"/>
      <w:divBdr>
        <w:top w:val="none" w:sz="0" w:space="0" w:color="auto"/>
        <w:left w:val="none" w:sz="0" w:space="0" w:color="auto"/>
        <w:bottom w:val="none" w:sz="0" w:space="0" w:color="auto"/>
        <w:right w:val="none" w:sz="0" w:space="0" w:color="auto"/>
      </w:divBdr>
    </w:div>
    <w:div w:id="2095206580">
      <w:bodyDiv w:val="1"/>
      <w:marLeft w:val="0"/>
      <w:marRight w:val="0"/>
      <w:marTop w:val="0"/>
      <w:marBottom w:val="0"/>
      <w:divBdr>
        <w:top w:val="none" w:sz="0" w:space="0" w:color="auto"/>
        <w:left w:val="none" w:sz="0" w:space="0" w:color="auto"/>
        <w:bottom w:val="none" w:sz="0" w:space="0" w:color="auto"/>
        <w:right w:val="none" w:sz="0" w:space="0" w:color="auto"/>
      </w:divBdr>
    </w:div>
    <w:div w:id="2095466852">
      <w:bodyDiv w:val="1"/>
      <w:marLeft w:val="0"/>
      <w:marRight w:val="0"/>
      <w:marTop w:val="0"/>
      <w:marBottom w:val="0"/>
      <w:divBdr>
        <w:top w:val="none" w:sz="0" w:space="0" w:color="auto"/>
        <w:left w:val="none" w:sz="0" w:space="0" w:color="auto"/>
        <w:bottom w:val="none" w:sz="0" w:space="0" w:color="auto"/>
        <w:right w:val="none" w:sz="0" w:space="0" w:color="auto"/>
      </w:divBdr>
    </w:div>
    <w:div w:id="2097700958">
      <w:bodyDiv w:val="1"/>
      <w:marLeft w:val="0"/>
      <w:marRight w:val="0"/>
      <w:marTop w:val="0"/>
      <w:marBottom w:val="0"/>
      <w:divBdr>
        <w:top w:val="none" w:sz="0" w:space="0" w:color="auto"/>
        <w:left w:val="none" w:sz="0" w:space="0" w:color="auto"/>
        <w:bottom w:val="none" w:sz="0" w:space="0" w:color="auto"/>
        <w:right w:val="none" w:sz="0" w:space="0" w:color="auto"/>
      </w:divBdr>
    </w:div>
    <w:div w:id="2102528049">
      <w:bodyDiv w:val="1"/>
      <w:marLeft w:val="0"/>
      <w:marRight w:val="0"/>
      <w:marTop w:val="0"/>
      <w:marBottom w:val="0"/>
      <w:divBdr>
        <w:top w:val="none" w:sz="0" w:space="0" w:color="auto"/>
        <w:left w:val="none" w:sz="0" w:space="0" w:color="auto"/>
        <w:bottom w:val="none" w:sz="0" w:space="0" w:color="auto"/>
        <w:right w:val="none" w:sz="0" w:space="0" w:color="auto"/>
      </w:divBdr>
    </w:div>
    <w:div w:id="2106802985">
      <w:bodyDiv w:val="1"/>
      <w:marLeft w:val="0"/>
      <w:marRight w:val="0"/>
      <w:marTop w:val="0"/>
      <w:marBottom w:val="0"/>
      <w:divBdr>
        <w:top w:val="none" w:sz="0" w:space="0" w:color="auto"/>
        <w:left w:val="none" w:sz="0" w:space="0" w:color="auto"/>
        <w:bottom w:val="none" w:sz="0" w:space="0" w:color="auto"/>
        <w:right w:val="none" w:sz="0" w:space="0" w:color="auto"/>
      </w:divBdr>
    </w:div>
    <w:div w:id="2109688373">
      <w:bodyDiv w:val="1"/>
      <w:marLeft w:val="0"/>
      <w:marRight w:val="0"/>
      <w:marTop w:val="0"/>
      <w:marBottom w:val="0"/>
      <w:divBdr>
        <w:top w:val="none" w:sz="0" w:space="0" w:color="auto"/>
        <w:left w:val="none" w:sz="0" w:space="0" w:color="auto"/>
        <w:bottom w:val="none" w:sz="0" w:space="0" w:color="auto"/>
        <w:right w:val="none" w:sz="0" w:space="0" w:color="auto"/>
      </w:divBdr>
    </w:div>
    <w:div w:id="2113741488">
      <w:bodyDiv w:val="1"/>
      <w:marLeft w:val="0"/>
      <w:marRight w:val="0"/>
      <w:marTop w:val="0"/>
      <w:marBottom w:val="0"/>
      <w:divBdr>
        <w:top w:val="none" w:sz="0" w:space="0" w:color="auto"/>
        <w:left w:val="none" w:sz="0" w:space="0" w:color="auto"/>
        <w:bottom w:val="none" w:sz="0" w:space="0" w:color="auto"/>
        <w:right w:val="none" w:sz="0" w:space="0" w:color="auto"/>
      </w:divBdr>
    </w:div>
    <w:div w:id="2117286572">
      <w:bodyDiv w:val="1"/>
      <w:marLeft w:val="0"/>
      <w:marRight w:val="0"/>
      <w:marTop w:val="0"/>
      <w:marBottom w:val="0"/>
      <w:divBdr>
        <w:top w:val="none" w:sz="0" w:space="0" w:color="auto"/>
        <w:left w:val="none" w:sz="0" w:space="0" w:color="auto"/>
        <w:bottom w:val="none" w:sz="0" w:space="0" w:color="auto"/>
        <w:right w:val="none" w:sz="0" w:space="0" w:color="auto"/>
      </w:divBdr>
    </w:div>
    <w:div w:id="2124491856">
      <w:bodyDiv w:val="1"/>
      <w:marLeft w:val="0"/>
      <w:marRight w:val="0"/>
      <w:marTop w:val="0"/>
      <w:marBottom w:val="0"/>
      <w:divBdr>
        <w:top w:val="none" w:sz="0" w:space="0" w:color="auto"/>
        <w:left w:val="none" w:sz="0" w:space="0" w:color="auto"/>
        <w:bottom w:val="none" w:sz="0" w:space="0" w:color="auto"/>
        <w:right w:val="none" w:sz="0" w:space="0" w:color="auto"/>
      </w:divBdr>
    </w:div>
    <w:div w:id="2126610416">
      <w:bodyDiv w:val="1"/>
      <w:marLeft w:val="0"/>
      <w:marRight w:val="0"/>
      <w:marTop w:val="0"/>
      <w:marBottom w:val="0"/>
      <w:divBdr>
        <w:top w:val="none" w:sz="0" w:space="0" w:color="auto"/>
        <w:left w:val="none" w:sz="0" w:space="0" w:color="auto"/>
        <w:bottom w:val="none" w:sz="0" w:space="0" w:color="auto"/>
        <w:right w:val="none" w:sz="0" w:space="0" w:color="auto"/>
      </w:divBdr>
    </w:div>
    <w:div w:id="2127693177">
      <w:bodyDiv w:val="1"/>
      <w:marLeft w:val="0"/>
      <w:marRight w:val="0"/>
      <w:marTop w:val="0"/>
      <w:marBottom w:val="0"/>
      <w:divBdr>
        <w:top w:val="none" w:sz="0" w:space="0" w:color="auto"/>
        <w:left w:val="none" w:sz="0" w:space="0" w:color="auto"/>
        <w:bottom w:val="none" w:sz="0" w:space="0" w:color="auto"/>
        <w:right w:val="none" w:sz="0" w:space="0" w:color="auto"/>
      </w:divBdr>
    </w:div>
    <w:div w:id="2130735483">
      <w:bodyDiv w:val="1"/>
      <w:marLeft w:val="0"/>
      <w:marRight w:val="0"/>
      <w:marTop w:val="0"/>
      <w:marBottom w:val="0"/>
      <w:divBdr>
        <w:top w:val="none" w:sz="0" w:space="0" w:color="auto"/>
        <w:left w:val="none" w:sz="0" w:space="0" w:color="auto"/>
        <w:bottom w:val="none" w:sz="0" w:space="0" w:color="auto"/>
        <w:right w:val="none" w:sz="0" w:space="0" w:color="auto"/>
      </w:divBdr>
    </w:div>
    <w:div w:id="2131585370">
      <w:bodyDiv w:val="1"/>
      <w:marLeft w:val="0"/>
      <w:marRight w:val="0"/>
      <w:marTop w:val="0"/>
      <w:marBottom w:val="0"/>
      <w:divBdr>
        <w:top w:val="none" w:sz="0" w:space="0" w:color="auto"/>
        <w:left w:val="none" w:sz="0" w:space="0" w:color="auto"/>
        <w:bottom w:val="none" w:sz="0" w:space="0" w:color="auto"/>
        <w:right w:val="none" w:sz="0" w:space="0" w:color="auto"/>
      </w:divBdr>
    </w:div>
    <w:div w:id="2132091535">
      <w:bodyDiv w:val="1"/>
      <w:marLeft w:val="0"/>
      <w:marRight w:val="0"/>
      <w:marTop w:val="0"/>
      <w:marBottom w:val="0"/>
      <w:divBdr>
        <w:top w:val="none" w:sz="0" w:space="0" w:color="auto"/>
        <w:left w:val="none" w:sz="0" w:space="0" w:color="auto"/>
        <w:bottom w:val="none" w:sz="0" w:space="0" w:color="auto"/>
        <w:right w:val="none" w:sz="0" w:space="0" w:color="auto"/>
      </w:divBdr>
    </w:div>
    <w:div w:id="2140485768">
      <w:bodyDiv w:val="1"/>
      <w:marLeft w:val="0"/>
      <w:marRight w:val="0"/>
      <w:marTop w:val="0"/>
      <w:marBottom w:val="0"/>
      <w:divBdr>
        <w:top w:val="none" w:sz="0" w:space="0" w:color="auto"/>
        <w:left w:val="none" w:sz="0" w:space="0" w:color="auto"/>
        <w:bottom w:val="none" w:sz="0" w:space="0" w:color="auto"/>
        <w:right w:val="none" w:sz="0" w:space="0" w:color="auto"/>
      </w:divBdr>
    </w:div>
    <w:div w:id="2144959677">
      <w:bodyDiv w:val="1"/>
      <w:marLeft w:val="0"/>
      <w:marRight w:val="0"/>
      <w:marTop w:val="0"/>
      <w:marBottom w:val="0"/>
      <w:divBdr>
        <w:top w:val="none" w:sz="0" w:space="0" w:color="auto"/>
        <w:left w:val="none" w:sz="0" w:space="0" w:color="auto"/>
        <w:bottom w:val="none" w:sz="0" w:space="0" w:color="auto"/>
        <w:right w:val="none" w:sz="0" w:space="0" w:color="auto"/>
      </w:divBdr>
    </w:div>
    <w:div w:id="214657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C9272-EE02-4822-BF5A-BB6A99AFA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903</Pages>
  <Words>511640</Words>
  <Characters>2916349</Characters>
  <Application>Microsoft Office Word</Application>
  <DocSecurity>0</DocSecurity>
  <Lines>24302</Lines>
  <Paragraphs>6842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3421147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Deodato</dc:creator>
  <cp:keywords/>
  <dc:description/>
  <cp:lastModifiedBy>Giuseppe Deodato</cp:lastModifiedBy>
  <cp:revision>25</cp:revision>
  <dcterms:created xsi:type="dcterms:W3CDTF">2021-06-19T10:51:00Z</dcterms:created>
  <dcterms:modified xsi:type="dcterms:W3CDTF">2021-06-21T06:39:00Z</dcterms:modified>
</cp:coreProperties>
</file>