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AE67" w14:textId="37ED2A9D" w:rsidR="00903874" w:rsidRPr="00F02B5E" w:rsidRDefault="00903874" w:rsidP="00903874">
      <w:pPr>
        <w:keepNext/>
        <w:spacing w:after="120"/>
        <w:jc w:val="center"/>
        <w:outlineLvl w:val="2"/>
        <w:rPr>
          <w:rFonts w:ascii="Arial" w:hAnsi="Arial" w:cs="Arial"/>
          <w:b/>
          <w:bCs/>
          <w:color w:val="000000"/>
          <w:sz w:val="32"/>
          <w:szCs w:val="26"/>
        </w:rPr>
      </w:pPr>
      <w:bookmarkStart w:id="0" w:name="_Toc438971073"/>
      <w:bookmarkStart w:id="1" w:name="_Toc6505917"/>
      <w:r w:rsidRPr="00F02B5E">
        <w:rPr>
          <w:rFonts w:ascii="Arial" w:hAnsi="Arial" w:cs="Arial"/>
          <w:b/>
          <w:bCs/>
          <w:color w:val="000000"/>
          <w:sz w:val="28"/>
          <w:szCs w:val="26"/>
        </w:rPr>
        <w:t xml:space="preserve">LUNEDÌ </w:t>
      </w:r>
      <w:bookmarkEnd w:id="0"/>
      <w:bookmarkEnd w:id="1"/>
      <w:r w:rsidR="00864417">
        <w:rPr>
          <w:rFonts w:ascii="Arial" w:hAnsi="Arial" w:cs="Arial"/>
          <w:b/>
          <w:bCs/>
          <w:color w:val="000000"/>
          <w:sz w:val="28"/>
          <w:szCs w:val="26"/>
        </w:rPr>
        <w:t xml:space="preserve">DELLA </w:t>
      </w:r>
      <w:r w:rsidR="00A51510">
        <w:rPr>
          <w:rFonts w:ascii="Arial" w:hAnsi="Arial" w:cs="Arial"/>
          <w:b/>
          <w:bCs/>
          <w:color w:val="000000"/>
          <w:sz w:val="28"/>
          <w:szCs w:val="26"/>
        </w:rPr>
        <w:t>SESTA</w:t>
      </w:r>
      <w:r w:rsidR="00864417">
        <w:rPr>
          <w:rFonts w:ascii="Arial" w:hAnsi="Arial" w:cs="Arial"/>
          <w:b/>
          <w:bCs/>
          <w:color w:val="000000"/>
          <w:sz w:val="28"/>
          <w:szCs w:val="26"/>
        </w:rPr>
        <w:t xml:space="preserve"> SETTIMANA DEL T.O.</w:t>
      </w:r>
    </w:p>
    <w:p w14:paraId="757E76CA" w14:textId="77777777" w:rsidR="00903874" w:rsidRPr="00F02B5E" w:rsidRDefault="00903874" w:rsidP="00903874">
      <w:pPr>
        <w:spacing w:after="120"/>
        <w:jc w:val="both"/>
        <w:rPr>
          <w:rFonts w:ascii="Arial" w:hAnsi="Arial"/>
          <w:color w:val="000000"/>
          <w:sz w:val="22"/>
        </w:rPr>
      </w:pPr>
      <w:r w:rsidRPr="00F02B5E">
        <w:rPr>
          <w:rFonts w:ascii="Arial" w:hAnsi="Arial"/>
          <w:color w:val="000000"/>
          <w:sz w:val="22"/>
        </w:rPr>
        <w:t xml:space="preserve">Il Salmo rivela che, nonostante il Signore concedesse segni di salvezza, liberazione, misericordia, grande amore, il popolo rimaneva sempre ostinato nella sua ribellione: </w:t>
      </w:r>
      <w:r w:rsidRPr="00F02B5E">
        <w:rPr>
          <w:rFonts w:ascii="Arial" w:hAnsi="Arial"/>
          <w:i/>
          <w:color w:val="000000"/>
          <w:sz w:val="22"/>
        </w:rPr>
        <w:t>“I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w:t>
      </w:r>
      <w:r w:rsidRPr="00F02B5E">
        <w:rPr>
          <w:rFonts w:ascii="Arial" w:hAnsi="Arial"/>
          <w:color w:val="000000"/>
          <w:sz w:val="22"/>
        </w:rPr>
        <w:t xml:space="preserve">” (Cfr. Sal 106 (105) 1-48). Ma il Signore Dio nostro mai smette di mostrare la sua misericordia. </w:t>
      </w:r>
    </w:p>
    <w:p w14:paraId="0FA00744" w14:textId="77777777" w:rsidR="00903874" w:rsidRPr="00F02B5E" w:rsidRDefault="00903874" w:rsidP="00903874">
      <w:pPr>
        <w:spacing w:after="120"/>
        <w:jc w:val="both"/>
        <w:rPr>
          <w:rFonts w:ascii="Arial" w:hAnsi="Arial"/>
          <w:color w:val="000000"/>
          <w:sz w:val="22"/>
        </w:rPr>
      </w:pPr>
      <w:r w:rsidRPr="00F02B5E">
        <w:rPr>
          <w:rFonts w:ascii="Arial" w:hAnsi="Arial"/>
          <w:color w:val="000000"/>
          <w:sz w:val="22"/>
        </w:rPr>
        <w:t xml:space="preserve">L’amore del Signore mai viene meno. È certezza eterna, verità divina immutabile: </w:t>
      </w:r>
      <w:r w:rsidRPr="00F02B5E">
        <w:rPr>
          <w:rFonts w:ascii="Arial" w:hAnsi="Arial"/>
          <w:i/>
          <w:color w:val="000000"/>
          <w:sz w:val="22"/>
        </w:rPr>
        <w:t>“Rendete grazie al Signore perché è buono,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F02B5E">
        <w:rPr>
          <w:rFonts w:ascii="Arial" w:hAnsi="Arial"/>
          <w:color w:val="000000"/>
          <w:sz w:val="22"/>
        </w:rPr>
        <w:t xml:space="preserve"> (Sal 136 (135), 1-26). I segni manifestano quanto è grande l’amore del Signore. La razionalità dell’uomo coglie nei segni l’onnipotenza della misericordia di Dio, ma poi è la volontà che deve convertirsi alla Parola. Se il cuore è di pietra, a nulla serve il segno, la prova di forza. Ma Dio rimane amore per natura eterna. </w:t>
      </w:r>
    </w:p>
    <w:p w14:paraId="09437421" w14:textId="77777777" w:rsidR="00903874" w:rsidRPr="00F02B5E" w:rsidRDefault="00903874" w:rsidP="00903874">
      <w:pPr>
        <w:spacing w:after="120"/>
        <w:jc w:val="both"/>
        <w:rPr>
          <w:rFonts w:ascii="Arial" w:hAnsi="Arial"/>
          <w:i/>
          <w:iCs/>
          <w:color w:val="000000"/>
          <w:sz w:val="20"/>
        </w:rPr>
      </w:pPr>
      <w:r w:rsidRPr="00F02B5E">
        <w:rPr>
          <w:rFonts w:ascii="Arial" w:hAnsi="Arial"/>
          <w:i/>
          <w:iCs/>
          <w:color w:val="000000"/>
          <w:sz w:val="20"/>
        </w:rPr>
        <w:t>In quel tempo, vennero i farisei e si misero a discutere con Gesù,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7BCAC0D8" w14:textId="77777777" w:rsidR="00903874" w:rsidRPr="00F02B5E" w:rsidRDefault="00903874" w:rsidP="00903874">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Perché Gesù li lascia, sale sulla barca e parte per l’altra riva? Li lascia perché i farisei non sono venuti per credere in Lui, ma per non credere. Vogliono un segno perché possano radicarsi nella loro incredulità. Tutte le opere di Gesù sono un segno di amore per la loro conversione. Ma la loro mente è cieca e il loro cuore è di pietra. Non c’è segno che potrà smuoverli. Qualsiasi segno avesse dato, lo avrebbero rifiutato. Ha dato il grande segno della sua risurrezione. Per negarlo hanno corrotto i soldati perché attestassero il falso. Per amore Gesù si rifiuta di dare il segno. Lo darà loro in seguito. </w:t>
      </w:r>
    </w:p>
    <w:p w14:paraId="2C551AC7" w14:textId="77777777" w:rsidR="00903874" w:rsidRPr="00F02B5E" w:rsidRDefault="00903874" w:rsidP="00903874">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Madre di Dio, Angeli, Santi, fate che mai mettiamo alla prova Gesù, il Santo di Dio. </w:t>
      </w:r>
    </w:p>
    <w:p w14:paraId="57F104F4" w14:textId="77777777" w:rsidR="001C0721" w:rsidRDefault="001C0721"/>
    <w:sectPr w:rsidR="001C0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E75"/>
    <w:rsid w:val="001C0721"/>
    <w:rsid w:val="001E2E20"/>
    <w:rsid w:val="00262CAB"/>
    <w:rsid w:val="00270EE6"/>
    <w:rsid w:val="002D0629"/>
    <w:rsid w:val="002D66EB"/>
    <w:rsid w:val="0041280A"/>
    <w:rsid w:val="005948CA"/>
    <w:rsid w:val="005C6EDB"/>
    <w:rsid w:val="006171C8"/>
    <w:rsid w:val="00686C8E"/>
    <w:rsid w:val="006A6EF2"/>
    <w:rsid w:val="007D0B4D"/>
    <w:rsid w:val="00864417"/>
    <w:rsid w:val="008C7E8A"/>
    <w:rsid w:val="00903874"/>
    <w:rsid w:val="00955B6B"/>
    <w:rsid w:val="00A05FB3"/>
    <w:rsid w:val="00A51510"/>
    <w:rsid w:val="00AF6E75"/>
    <w:rsid w:val="00E14182"/>
    <w:rsid w:val="00F17C95"/>
    <w:rsid w:val="00F93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EA79"/>
  <w15:chartTrackingRefBased/>
  <w15:docId w15:val="{84973350-B22D-4FA3-8ABE-6334AEA7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E75"/>
    <w:rPr>
      <w:rFonts w:ascii="Times New Roman" w:eastAsia="Times New Roman" w:hAnsi="Times New Roman"/>
      <w:sz w:val="24"/>
      <w:szCs w:val="24"/>
    </w:rPr>
  </w:style>
  <w:style w:type="paragraph" w:styleId="Titolo1">
    <w:name w:val="heading 1"/>
    <w:basedOn w:val="Normale"/>
    <w:next w:val="Normale"/>
    <w:link w:val="Titolo1Carattere"/>
    <w:qFormat/>
    <w:rsid w:val="00AF6E75"/>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6E75"/>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3841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dcterms:created xsi:type="dcterms:W3CDTF">2026-01-12T16:53:00Z</dcterms:created>
  <dcterms:modified xsi:type="dcterms:W3CDTF">2026-01-12T17:01:00Z</dcterms:modified>
</cp:coreProperties>
</file>