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A04B" w14:textId="6A9A4FC7" w:rsidR="00E772FD" w:rsidRPr="00E772FD" w:rsidRDefault="00E772FD" w:rsidP="00E772FD">
      <w:pPr>
        <w:jc w:val="center"/>
        <w:rPr>
          <w:rFonts w:ascii="Arial" w:hAnsi="Arial" w:cs="Arial"/>
          <w:b/>
          <w:sz w:val="28"/>
        </w:rPr>
      </w:pPr>
      <w:r w:rsidRPr="00E772FD">
        <w:rPr>
          <w:rFonts w:ascii="Arial" w:hAnsi="Arial" w:cs="Arial"/>
          <w:b/>
          <w:sz w:val="28"/>
        </w:rPr>
        <w:t xml:space="preserve">GIOVEDÌ </w:t>
      </w:r>
      <w:r w:rsidR="00864967">
        <w:rPr>
          <w:rFonts w:ascii="Arial" w:hAnsi="Arial" w:cs="Arial"/>
          <w:b/>
          <w:sz w:val="28"/>
        </w:rPr>
        <w:t>DELLA</w:t>
      </w:r>
      <w:r w:rsidRPr="00E772FD">
        <w:rPr>
          <w:rFonts w:ascii="Arial" w:hAnsi="Arial" w:cs="Arial"/>
          <w:b/>
          <w:sz w:val="28"/>
        </w:rPr>
        <w:t xml:space="preserve"> PRIMA SETTIMANA DI QUARESIMA</w:t>
      </w:r>
    </w:p>
    <w:p w14:paraId="456F46D2" w14:textId="77777777" w:rsidR="00AE3B2A" w:rsidRDefault="00C127C9" w:rsidP="00C127C9">
      <w:pPr>
        <w:jc w:val="both"/>
        <w:rPr>
          <w:rFonts w:ascii="Arial" w:hAnsi="Arial" w:cs="Arial"/>
          <w:b/>
          <w:sz w:val="28"/>
          <w:szCs w:val="28"/>
        </w:rPr>
      </w:pPr>
      <w:r w:rsidRPr="00C127C9">
        <w:rPr>
          <w:rFonts w:ascii="Arial" w:hAnsi="Arial" w:cs="Arial"/>
          <w:b/>
          <w:sz w:val="28"/>
          <w:szCs w:val="28"/>
        </w:rPr>
        <w:t xml:space="preserve">Tutto quanto volete che gli uomini facciano a voi, anche voi fatelo a loro: </w:t>
      </w:r>
      <w:proofErr w:type="gramStart"/>
      <w:r w:rsidRPr="00C127C9">
        <w:rPr>
          <w:rFonts w:ascii="Arial" w:hAnsi="Arial" w:cs="Arial"/>
          <w:b/>
          <w:sz w:val="28"/>
          <w:szCs w:val="28"/>
        </w:rPr>
        <w:t>questa infatti</w:t>
      </w:r>
      <w:proofErr w:type="gramEnd"/>
      <w:r w:rsidRPr="00C127C9">
        <w:rPr>
          <w:rFonts w:ascii="Arial" w:hAnsi="Arial" w:cs="Arial"/>
          <w:b/>
          <w:sz w:val="28"/>
          <w:szCs w:val="28"/>
        </w:rPr>
        <w:t xml:space="preserve"> è la Legge e i Profeti.</w:t>
      </w:r>
    </w:p>
    <w:p w14:paraId="58FCBD81" w14:textId="77777777" w:rsidR="00BD0BC0" w:rsidRDefault="003A1205" w:rsidP="00066BAC">
      <w:pPr>
        <w:jc w:val="both"/>
        <w:rPr>
          <w:rFonts w:ascii="Arial" w:hAnsi="Arial" w:cs="Arial"/>
          <w:b/>
          <w:sz w:val="24"/>
          <w:szCs w:val="28"/>
        </w:rPr>
      </w:pPr>
      <w:r w:rsidRPr="003A1205">
        <w:rPr>
          <w:rFonts w:ascii="Arial" w:hAnsi="Arial" w:cs="Arial"/>
          <w:b/>
          <w:sz w:val="24"/>
          <w:szCs w:val="28"/>
        </w:rPr>
        <w:t xml:space="preserve">L’uomo </w:t>
      </w:r>
      <w:r>
        <w:rPr>
          <w:rFonts w:ascii="Arial" w:hAnsi="Arial" w:cs="Arial"/>
          <w:b/>
          <w:sz w:val="24"/>
          <w:szCs w:val="28"/>
        </w:rPr>
        <w:t xml:space="preserve">è ontologicamente povero. Questa è la sua natura. Lui è fatto di materia e di spirito. </w:t>
      </w:r>
      <w:r w:rsidR="006A2568">
        <w:rPr>
          <w:rFonts w:ascii="Arial" w:hAnsi="Arial" w:cs="Arial"/>
          <w:b/>
          <w:sz w:val="24"/>
          <w:szCs w:val="28"/>
        </w:rPr>
        <w:t>La materia trova il suo alimento traendolo dalla terra. Lo spirito invece lo trova traendolo da Dio. Dalla terra lo trae attraverso una mirabile comunione nella quale ogni altro uomo mette il suo sudore. Ma anche da Dio lo trae attraverso una mirabile comunione nella quale ognuno mette ogni suo dono di grazia, verità, giustizia, santità. Ma anche Dio per operare per il più grande bene dell’uomo riguardo sia al suo corpo e sia al suo spirito lo opera attraverso una mirabile comunione nello Spirito Santo. È grande ingiustizia usare dei frutti prodotti dalla comunione degli altri</w:t>
      </w:r>
      <w:r w:rsidR="00647EBA">
        <w:rPr>
          <w:rFonts w:ascii="Arial" w:hAnsi="Arial" w:cs="Arial"/>
          <w:b/>
          <w:sz w:val="24"/>
          <w:szCs w:val="28"/>
        </w:rPr>
        <w:t>,</w:t>
      </w:r>
      <w:r w:rsidR="006A2568">
        <w:rPr>
          <w:rFonts w:ascii="Arial" w:hAnsi="Arial" w:cs="Arial"/>
          <w:b/>
          <w:sz w:val="24"/>
          <w:szCs w:val="28"/>
        </w:rPr>
        <w:t xml:space="preserve"> sottraendo il nostro </w:t>
      </w:r>
      <w:r w:rsidR="00066BAC">
        <w:rPr>
          <w:rFonts w:ascii="Arial" w:hAnsi="Arial" w:cs="Arial"/>
          <w:b/>
          <w:sz w:val="24"/>
          <w:szCs w:val="28"/>
        </w:rPr>
        <w:t xml:space="preserve">apporto </w:t>
      </w:r>
      <w:r w:rsidR="006A2568">
        <w:rPr>
          <w:rFonts w:ascii="Arial" w:hAnsi="Arial" w:cs="Arial"/>
          <w:b/>
          <w:sz w:val="24"/>
          <w:szCs w:val="28"/>
        </w:rPr>
        <w:t xml:space="preserve">alla creazione della comunione e alla sua stessa vita. </w:t>
      </w:r>
      <w:r w:rsidR="00066BAC">
        <w:rPr>
          <w:rFonts w:ascii="Arial" w:hAnsi="Arial" w:cs="Arial"/>
          <w:b/>
          <w:sz w:val="24"/>
          <w:szCs w:val="28"/>
        </w:rPr>
        <w:t>Ecco come l’Apostolo Paolo descrive questa mirabile comunione all’interno del corpo di Cristo: “</w:t>
      </w:r>
      <w:r w:rsidR="00066BAC" w:rsidRPr="00066BAC">
        <w:rPr>
          <w:rFonts w:ascii="Arial" w:hAnsi="Arial" w:cs="Arial"/>
          <w:b/>
          <w:sz w:val="24"/>
          <w:szCs w:val="28"/>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066BAC">
        <w:rPr>
          <w:rFonts w:ascii="Arial" w:hAnsi="Arial" w:cs="Arial"/>
          <w:b/>
          <w:sz w:val="24"/>
          <w:szCs w:val="28"/>
        </w:rPr>
        <w:t xml:space="preserve"> </w:t>
      </w:r>
      <w:r w:rsidR="00066BAC" w:rsidRPr="00066BAC">
        <w:rPr>
          <w:rFonts w:ascii="Arial" w:hAnsi="Arial" w:cs="Arial"/>
          <w:b/>
          <w:sz w:val="24"/>
          <w:szCs w:val="28"/>
        </w:rPr>
        <w:t xml:space="preserve">Come infatti il corpo è uno solo e ha molte membra, e tutte le membra del corpo, pur essendo molte, sono un corpo solo, così anche il Cristo. </w:t>
      </w:r>
      <w:proofErr w:type="gramStart"/>
      <w:r w:rsidR="00066BAC" w:rsidRPr="00066BAC">
        <w:rPr>
          <w:rFonts w:ascii="Arial" w:hAnsi="Arial" w:cs="Arial"/>
          <w:b/>
          <w:sz w:val="24"/>
          <w:szCs w:val="28"/>
        </w:rPr>
        <w:t>Infatti</w:t>
      </w:r>
      <w:proofErr w:type="gramEnd"/>
      <w:r w:rsidR="00066BAC" w:rsidRPr="00066BAC">
        <w:rPr>
          <w:rFonts w:ascii="Arial" w:hAnsi="Arial" w:cs="Arial"/>
          <w:b/>
          <w:sz w:val="24"/>
          <w:szCs w:val="28"/>
        </w:rPr>
        <w:t xml:space="preserve"> noi tutti siamo stati battezzati mediante un solo Spirito in un solo corpo, Giudei o Greci, schiavi o </w:t>
      </w:r>
      <w:proofErr w:type="gramStart"/>
      <w:r w:rsidR="00066BAC" w:rsidRPr="00066BAC">
        <w:rPr>
          <w:rFonts w:ascii="Arial" w:hAnsi="Arial" w:cs="Arial"/>
          <w:b/>
          <w:sz w:val="24"/>
          <w:szCs w:val="28"/>
        </w:rPr>
        <w:t>liberi;</w:t>
      </w:r>
      <w:proofErr w:type="gramEnd"/>
      <w:r w:rsidR="00066BAC" w:rsidRPr="00066BAC">
        <w:rPr>
          <w:rFonts w:ascii="Arial" w:hAnsi="Arial" w:cs="Arial"/>
          <w:b/>
          <w:sz w:val="24"/>
          <w:szCs w:val="28"/>
        </w:rPr>
        <w:t xml:space="preserve"> e tutti siamo sta</w:t>
      </w:r>
      <w:r w:rsidR="00066BAC">
        <w:rPr>
          <w:rFonts w:ascii="Arial" w:hAnsi="Arial" w:cs="Arial"/>
          <w:b/>
          <w:sz w:val="24"/>
          <w:szCs w:val="28"/>
        </w:rPr>
        <w:t xml:space="preserve">ti dissetati da un solo Spirito” (1Cor 12,4-13). </w:t>
      </w:r>
    </w:p>
    <w:p w14:paraId="72FEE82F" w14:textId="77777777" w:rsidR="00066BAC" w:rsidRDefault="00066BAC" w:rsidP="00066BAC">
      <w:pPr>
        <w:jc w:val="both"/>
        <w:rPr>
          <w:rFonts w:ascii="Arial" w:hAnsi="Arial" w:cs="Arial"/>
          <w:b/>
          <w:sz w:val="24"/>
          <w:szCs w:val="28"/>
        </w:rPr>
      </w:pPr>
      <w:r>
        <w:rPr>
          <w:rFonts w:ascii="Arial" w:hAnsi="Arial" w:cs="Arial"/>
          <w:b/>
          <w:sz w:val="24"/>
          <w:szCs w:val="28"/>
        </w:rPr>
        <w:t>Nella Lettera ai Romani insegna come va vissuto il proprio dono nel mistero della comunione: “</w:t>
      </w:r>
      <w:r w:rsidRPr="00066BAC">
        <w:rPr>
          <w:rFonts w:ascii="Arial" w:hAnsi="Arial" w:cs="Arial"/>
          <w:b/>
          <w:sz w:val="24"/>
          <w:szCs w:val="28"/>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cs="Arial"/>
          <w:b/>
          <w:sz w:val="24"/>
          <w:szCs w:val="28"/>
        </w:rPr>
        <w:t xml:space="preserve"> </w:t>
      </w:r>
      <w:r w:rsidRPr="00066BAC">
        <w:rPr>
          <w:rFonts w:ascii="Arial" w:hAnsi="Arial" w:cs="Arial"/>
          <w:b/>
          <w:sz w:val="24"/>
          <w:szCs w:val="28"/>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w:t>
      </w:r>
      <w:r w:rsidRPr="00066BAC">
        <w:rPr>
          <w:rFonts w:ascii="Arial" w:hAnsi="Arial" w:cs="Arial"/>
          <w:b/>
          <w:sz w:val="24"/>
          <w:szCs w:val="28"/>
        </w:rPr>
        <w:lastRenderedPageBreak/>
        <w:t>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rFonts w:ascii="Arial" w:hAnsi="Arial" w:cs="Arial"/>
          <w:b/>
          <w:sz w:val="24"/>
          <w:szCs w:val="28"/>
        </w:rPr>
        <w:t xml:space="preserve"> </w:t>
      </w:r>
      <w:r w:rsidRPr="00066BAC">
        <w:rPr>
          <w:rFonts w:ascii="Arial" w:hAnsi="Arial" w:cs="Arial"/>
          <w:b/>
          <w:sz w:val="24"/>
          <w:szCs w:val="28"/>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w:t>
      </w:r>
      <w:r>
        <w:rPr>
          <w:rFonts w:ascii="Arial" w:hAnsi="Arial" w:cs="Arial"/>
          <w:b/>
          <w:sz w:val="24"/>
          <w:szCs w:val="28"/>
        </w:rPr>
        <w:t xml:space="preserve">siate premurosi nell’ospitalità” (Rm 12,1-13).  </w:t>
      </w:r>
      <w:r w:rsidR="00C43985">
        <w:rPr>
          <w:rFonts w:ascii="Arial" w:hAnsi="Arial" w:cs="Arial"/>
          <w:b/>
          <w:sz w:val="24"/>
          <w:szCs w:val="28"/>
        </w:rPr>
        <w:t xml:space="preserve">La ricchezza dell’uomo è la comunione. Fuori della comunione non c’è vera ricchezza. Vi potrà essere ricchezza materiale, ma questa ricchezza è già morte sulla terra e poi nell’eternità, perché è una ricchezza che non dona vita. Essa non è posta al servizio della comunione. Nella nostra purissima fede in Cristo, tutto deve essere messo nella comunione e tutto dalla comunione vissuto. Se questo non avviene, la nostra fede è vana. </w:t>
      </w:r>
    </w:p>
    <w:p w14:paraId="381E499D"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762C19">
        <w:rPr>
          <w:rFonts w:ascii="Arial" w:hAnsi="Arial" w:cs="Arial"/>
          <w:b/>
          <w:sz w:val="28"/>
          <w:szCs w:val="28"/>
        </w:rPr>
        <w:t>Mt 7,7</w:t>
      </w:r>
      <w:r w:rsidR="00C127C9">
        <w:rPr>
          <w:rFonts w:ascii="Arial" w:hAnsi="Arial" w:cs="Arial"/>
          <w:b/>
          <w:sz w:val="28"/>
          <w:szCs w:val="28"/>
        </w:rPr>
        <w:t>-</w:t>
      </w:r>
      <w:r w:rsidR="00762C19">
        <w:rPr>
          <w:rFonts w:ascii="Arial" w:hAnsi="Arial" w:cs="Arial"/>
          <w:b/>
          <w:sz w:val="28"/>
          <w:szCs w:val="28"/>
        </w:rPr>
        <w:t>12</w:t>
      </w:r>
    </w:p>
    <w:p w14:paraId="7CFACD4B" w14:textId="77777777" w:rsidR="00C127C9" w:rsidRDefault="00C127C9" w:rsidP="00C127C9">
      <w:pPr>
        <w:jc w:val="both"/>
        <w:rPr>
          <w:rFonts w:ascii="Arial" w:hAnsi="Arial" w:cs="Arial"/>
          <w:b/>
          <w:sz w:val="24"/>
          <w:szCs w:val="28"/>
        </w:rPr>
      </w:pPr>
      <w:r w:rsidRPr="00C127C9">
        <w:rPr>
          <w:rFonts w:ascii="Arial" w:hAnsi="Arial" w:cs="Arial"/>
          <w:b/>
          <w:sz w:val="24"/>
          <w:szCs w:val="28"/>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w:t>
      </w:r>
      <w:proofErr w:type="gramStart"/>
      <w:r w:rsidRPr="00C127C9">
        <w:rPr>
          <w:rFonts w:ascii="Arial" w:hAnsi="Arial" w:cs="Arial"/>
          <w:b/>
          <w:sz w:val="24"/>
          <w:szCs w:val="28"/>
        </w:rPr>
        <w:t>questa infatti</w:t>
      </w:r>
      <w:proofErr w:type="gramEnd"/>
      <w:r w:rsidRPr="00C127C9">
        <w:rPr>
          <w:rFonts w:ascii="Arial" w:hAnsi="Arial" w:cs="Arial"/>
          <w:b/>
          <w:sz w:val="24"/>
          <w:szCs w:val="28"/>
        </w:rPr>
        <w:t xml:space="preserve"> è la Legge e i Profeti.</w:t>
      </w:r>
    </w:p>
    <w:p w14:paraId="3CA2BE77" w14:textId="77777777" w:rsidR="00704CED" w:rsidRDefault="00C43985" w:rsidP="0057601A">
      <w:pPr>
        <w:jc w:val="both"/>
        <w:rPr>
          <w:rFonts w:ascii="Arial" w:hAnsi="Arial" w:cs="Arial"/>
          <w:b/>
          <w:sz w:val="28"/>
          <w:szCs w:val="28"/>
        </w:rPr>
      </w:pPr>
      <w:r>
        <w:rPr>
          <w:rFonts w:ascii="Arial" w:hAnsi="Arial" w:cs="Arial"/>
          <w:b/>
          <w:sz w:val="24"/>
          <w:szCs w:val="28"/>
        </w:rPr>
        <w:t>Chi può pregare il Padre e chi può pregare i fratelli? Coloro che pongono ogni loro dono sia materiale che spirituale nella comunione. Nella nostra fede tutto va vissuto nella comunione per creare comunione. Chi non è in questa comunione anche se prega, la sua preghiera è vana. È una preghiera di egoismo, non di comunione, dalla comunione, per creare comunione ancora più forte.</w:t>
      </w:r>
      <w:r w:rsidR="00E10475">
        <w:rPr>
          <w:rFonts w:ascii="Arial" w:hAnsi="Arial" w:cs="Arial"/>
          <w:b/>
          <w:sz w:val="24"/>
          <w:szCs w:val="28"/>
        </w:rPr>
        <w:t xml:space="preserve"> Ecco come l’Apostolo Giacomo grida questa verità: “</w:t>
      </w:r>
      <w:r w:rsidR="00E10475" w:rsidRPr="00E10475">
        <w:rPr>
          <w:rFonts w:ascii="Arial" w:hAnsi="Arial" w:cs="Arial"/>
          <w:b/>
          <w:sz w:val="24"/>
          <w:szCs w:val="28"/>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w:t>
      </w:r>
      <w:proofErr w:type="gramStart"/>
      <w:r w:rsidR="00E10475" w:rsidRPr="00E10475">
        <w:rPr>
          <w:rFonts w:ascii="Arial" w:hAnsi="Arial" w:cs="Arial"/>
          <w:b/>
          <w:sz w:val="24"/>
          <w:szCs w:val="28"/>
        </w:rPr>
        <w:t>se</w:t>
      </w:r>
      <w:proofErr w:type="gramEnd"/>
      <w:r w:rsidR="00E10475" w:rsidRPr="00E10475">
        <w:rPr>
          <w:rFonts w:ascii="Arial" w:hAnsi="Arial" w:cs="Arial"/>
          <w:b/>
          <w:sz w:val="24"/>
          <w:szCs w:val="28"/>
        </w:rPr>
        <w:t xml:space="preserve"> stessa è morta. Al contrario uno potrebbe dire: «Tu hai la fede e io ho le opere; mostrami la tua fede senza le opere, e io con le mie opere ti mostrerò la mia fede». Tu credi che c’è un Dio solo? Fai bene; anche i demòni lo credono e tremano!</w:t>
      </w:r>
      <w:r w:rsidR="00E10475">
        <w:rPr>
          <w:rFonts w:ascii="Arial" w:hAnsi="Arial" w:cs="Arial"/>
          <w:b/>
          <w:sz w:val="24"/>
          <w:szCs w:val="28"/>
        </w:rPr>
        <w:t xml:space="preserve">” (Gc 2,14-19).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CCC1" w14:textId="77777777" w:rsidR="00D00567" w:rsidRDefault="00D00567" w:rsidP="00087278">
      <w:pPr>
        <w:spacing w:after="0" w:line="240" w:lineRule="auto"/>
      </w:pPr>
      <w:r>
        <w:separator/>
      </w:r>
    </w:p>
  </w:endnote>
  <w:endnote w:type="continuationSeparator" w:id="0">
    <w:p w14:paraId="1E4AA21C" w14:textId="77777777" w:rsidR="00D00567" w:rsidRDefault="00D0056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1233" w14:textId="77777777" w:rsidR="001D0BB5" w:rsidRDefault="001D0BB5">
    <w:pPr>
      <w:pStyle w:val="Pidipagina"/>
      <w:jc w:val="right"/>
    </w:pPr>
    <w:r>
      <w:fldChar w:fldCharType="begin"/>
    </w:r>
    <w:r>
      <w:instrText>PAGE   \* MERGEFORMAT</w:instrText>
    </w:r>
    <w:r>
      <w:fldChar w:fldCharType="separate"/>
    </w:r>
    <w:r w:rsidR="009056D9">
      <w:rPr>
        <w:noProof/>
      </w:rPr>
      <w:t>1</w:t>
    </w:r>
    <w:r>
      <w:fldChar w:fldCharType="end"/>
    </w:r>
  </w:p>
  <w:p w14:paraId="6CA4E7E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4914" w14:textId="77777777" w:rsidR="00D00567" w:rsidRDefault="00D00567" w:rsidP="00087278">
      <w:pPr>
        <w:spacing w:after="0" w:line="240" w:lineRule="auto"/>
      </w:pPr>
      <w:r>
        <w:separator/>
      </w:r>
    </w:p>
  </w:footnote>
  <w:footnote w:type="continuationSeparator" w:id="0">
    <w:p w14:paraId="273AB3C8" w14:textId="77777777" w:rsidR="00D00567" w:rsidRDefault="00D0056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3164613">
    <w:abstractNumId w:val="0"/>
  </w:num>
  <w:num w:numId="2" w16cid:durableId="25933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66BAC"/>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6BBA"/>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205"/>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8C0"/>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EBA"/>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2568"/>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57"/>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4C33"/>
    <w:rsid w:val="00757AA2"/>
    <w:rsid w:val="00760FC5"/>
    <w:rsid w:val="00762C19"/>
    <w:rsid w:val="00763C90"/>
    <w:rsid w:val="00764656"/>
    <w:rsid w:val="00765D74"/>
    <w:rsid w:val="00771ECB"/>
    <w:rsid w:val="00776835"/>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379"/>
    <w:rsid w:val="0080759B"/>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4967"/>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56D9"/>
    <w:rsid w:val="00907C14"/>
    <w:rsid w:val="00910B9D"/>
    <w:rsid w:val="009113FD"/>
    <w:rsid w:val="00912D77"/>
    <w:rsid w:val="00914126"/>
    <w:rsid w:val="00920C49"/>
    <w:rsid w:val="00920FF0"/>
    <w:rsid w:val="00921078"/>
    <w:rsid w:val="00923447"/>
    <w:rsid w:val="00923C24"/>
    <w:rsid w:val="00924A35"/>
    <w:rsid w:val="00925D95"/>
    <w:rsid w:val="00930769"/>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0424"/>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D9B"/>
    <w:rsid w:val="00BE0D0B"/>
    <w:rsid w:val="00BE0E33"/>
    <w:rsid w:val="00BE0E69"/>
    <w:rsid w:val="00BE1B38"/>
    <w:rsid w:val="00BE5ED7"/>
    <w:rsid w:val="00BE6F87"/>
    <w:rsid w:val="00BF0318"/>
    <w:rsid w:val="00BF1460"/>
    <w:rsid w:val="00BF15E1"/>
    <w:rsid w:val="00BF4159"/>
    <w:rsid w:val="00BF4748"/>
    <w:rsid w:val="00BF4F1F"/>
    <w:rsid w:val="00BF66FC"/>
    <w:rsid w:val="00BF6943"/>
    <w:rsid w:val="00BF6DF2"/>
    <w:rsid w:val="00C01037"/>
    <w:rsid w:val="00C02AF5"/>
    <w:rsid w:val="00C10B9B"/>
    <w:rsid w:val="00C127C9"/>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3985"/>
    <w:rsid w:val="00C4669F"/>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0567"/>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CBC"/>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0475"/>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48C3"/>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537B"/>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188D"/>
  <w15:docId w15:val="{2835A957-F334-475C-B5A7-85A483E6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E5DC4-E558-4C3F-B50E-6ED76BD1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4997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2022-02-21T10:24:00Z</dcterms:created>
  <dcterms:modified xsi:type="dcterms:W3CDTF">2026-01-12T17:06:00Z</dcterms:modified>
</cp:coreProperties>
</file>