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5D19" w14:textId="77777777" w:rsidR="007232FC" w:rsidRPr="00F02B5E" w:rsidRDefault="007232FC" w:rsidP="007232FC">
      <w:pPr>
        <w:keepNext/>
        <w:spacing w:after="120"/>
        <w:jc w:val="center"/>
        <w:outlineLvl w:val="2"/>
        <w:rPr>
          <w:rFonts w:ascii="Arial" w:hAnsi="Arial" w:cs="Arial"/>
          <w:b/>
          <w:bCs/>
          <w:color w:val="000000"/>
          <w:sz w:val="32"/>
          <w:szCs w:val="40"/>
        </w:rPr>
      </w:pPr>
      <w:bookmarkStart w:id="0" w:name="_Toc438971185"/>
      <w:bookmarkStart w:id="1" w:name="_Toc6506031"/>
      <w:r w:rsidRPr="00F02B5E">
        <w:rPr>
          <w:rFonts w:ascii="Arial" w:hAnsi="Arial" w:cs="Arial"/>
          <w:b/>
          <w:bCs/>
          <w:color w:val="000000"/>
          <w:sz w:val="28"/>
          <w:szCs w:val="40"/>
        </w:rPr>
        <w:t>SABATO SANTO</w:t>
      </w:r>
      <w:bookmarkEnd w:id="0"/>
      <w:bookmarkEnd w:id="1"/>
    </w:p>
    <w:p w14:paraId="65824CDD" w14:textId="77777777" w:rsidR="007232FC" w:rsidRPr="00F02B5E" w:rsidRDefault="007232FC" w:rsidP="007232FC">
      <w:pPr>
        <w:spacing w:after="120"/>
        <w:jc w:val="both"/>
        <w:rPr>
          <w:rFonts w:ascii="Arial" w:hAnsi="Arial"/>
          <w:color w:val="000000"/>
          <w:sz w:val="22"/>
        </w:rPr>
      </w:pPr>
      <w:r w:rsidRPr="00F02B5E">
        <w:rPr>
          <w:rFonts w:ascii="Arial" w:hAnsi="Arial"/>
          <w:color w:val="000000"/>
          <w:sz w:val="22"/>
        </w:rPr>
        <w:t xml:space="preserve">Gesù per tre volte aveva annunziato che Lui, dopo la sua morte per crocifissione, il terzo giorno sarebbe risorto. Ma questo linguaggio era per essi oscuro, molto oscuro: </w:t>
      </w:r>
      <w:r w:rsidRPr="00F02B5E">
        <w:rPr>
          <w:rFonts w:ascii="Arial" w:hAnsi="Arial"/>
          <w:i/>
          <w:color w:val="000000"/>
          <w:sz w:val="22"/>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r w:rsidRPr="00F02B5E">
        <w:rPr>
          <w:rFonts w:ascii="Arial" w:hAnsi="Arial"/>
          <w:color w:val="000000"/>
          <w:sz w:val="22"/>
        </w:rPr>
        <w:t xml:space="preserve"> (Lc 18,31-34). Il Salmo annunzia che il Giusto Sofferente, dopo il suo intimo tormento, avrebbe visto la luce: </w:t>
      </w:r>
      <w:r w:rsidRPr="00F02B5E">
        <w:rPr>
          <w:rFonts w:ascii="Arial" w:hAnsi="Arial"/>
          <w:i/>
          <w:color w:val="000000"/>
          <w:sz w:val="22"/>
        </w:rPr>
        <w:t xml:space="preserve">“Dio mio, Dio mio, perché mi hai abbandonato? Lontane dalla mia salvezza le parole del mio grido! Salvami dalle fauci del leone e dalle corna dei bufali. Tu mi hai risposto! Annuncerò il tuo nome ai miei fratelli, ti loderò in mezzo all’assemblea. Egli non ha disprezzato né disdegnato l’afflizione del povero, il proprio volto non gli ha nascosto ma ha ascoltato il suo grido di aiuto. Da te la mia lode nella grande assemblea; scioglierò i miei voti davanti ai suoi fedeli A lui solo si prostreranno quanti dormono </w:t>
      </w:r>
      <w:proofErr w:type="gramStart"/>
      <w:r w:rsidRPr="00F02B5E">
        <w:rPr>
          <w:rFonts w:ascii="Arial" w:hAnsi="Arial"/>
          <w:i/>
          <w:color w:val="000000"/>
          <w:sz w:val="22"/>
        </w:rPr>
        <w:t>sotto terra</w:t>
      </w:r>
      <w:proofErr w:type="gramEnd"/>
      <w:r w:rsidRPr="00F02B5E">
        <w:rPr>
          <w:rFonts w:ascii="Arial" w:hAnsi="Arial"/>
          <w:i/>
          <w:color w:val="000000"/>
          <w:sz w:val="22"/>
        </w:rPr>
        <w:t>, davanti a lui si curveranno quanti discendono nella polvere; ma io vivrò per lui, lo servirà la mia discendenza. Si parlerà del Signore alla generazione che viene; annunceranno la sua giustizia; al popolo che nascerà diranno: «Ecco l’opera del Signore!»”</w:t>
      </w:r>
      <w:r w:rsidRPr="00F02B5E">
        <w:rPr>
          <w:rFonts w:ascii="Arial" w:hAnsi="Arial"/>
          <w:color w:val="000000"/>
          <w:sz w:val="22"/>
        </w:rPr>
        <w:t xml:space="preserve"> (Cfr. Sal 22 (21),1-2.22-26.30-32). </w:t>
      </w:r>
    </w:p>
    <w:p w14:paraId="52CBB0BF" w14:textId="77777777" w:rsidR="007232FC" w:rsidRPr="00F02B5E" w:rsidRDefault="007232FC" w:rsidP="007232FC">
      <w:pPr>
        <w:spacing w:after="120"/>
        <w:jc w:val="both"/>
        <w:rPr>
          <w:rFonts w:ascii="Arial" w:hAnsi="Arial"/>
          <w:color w:val="000000"/>
          <w:sz w:val="22"/>
        </w:rPr>
      </w:pPr>
      <w:r w:rsidRPr="00F02B5E">
        <w:rPr>
          <w:rFonts w:ascii="Arial" w:hAnsi="Arial"/>
          <w:color w:val="000000"/>
          <w:sz w:val="22"/>
        </w:rPr>
        <w:t xml:space="preserve">Il Canto del Servo del Signore di Isaia non lascia alcun dubbio sul ritorno in vita dalla morte: </w:t>
      </w:r>
      <w:r w:rsidRPr="00F02B5E">
        <w:rPr>
          <w:rFonts w:ascii="Arial" w:hAnsi="Arial"/>
          <w:i/>
          <w:color w:val="000000"/>
          <w:sz w:val="22"/>
        </w:rPr>
        <w:t xml:space="preserve">“Ma al Signore è piaciuto prostrarlo con dolori. Quando offrirà </w:t>
      </w:r>
      <w:proofErr w:type="gramStart"/>
      <w:r w:rsidRPr="00F02B5E">
        <w:rPr>
          <w:rFonts w:ascii="Arial" w:hAnsi="Arial"/>
          <w:i/>
          <w:color w:val="000000"/>
          <w:sz w:val="22"/>
        </w:rPr>
        <w:t>se</w:t>
      </w:r>
      <w:proofErr w:type="gramEnd"/>
      <w:r w:rsidRPr="00F02B5E">
        <w:rPr>
          <w:rFonts w:ascii="Arial" w:hAnsi="Arial"/>
          <w:i/>
          <w:color w:val="000000"/>
          <w:sz w:val="22"/>
        </w:rPr>
        <w:t xml:space="preserv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w:t>
      </w:r>
      <w:proofErr w:type="gramStart"/>
      <w:r w:rsidRPr="00F02B5E">
        <w:rPr>
          <w:rFonts w:ascii="Arial" w:hAnsi="Arial"/>
          <w:i/>
          <w:color w:val="000000"/>
          <w:sz w:val="22"/>
        </w:rPr>
        <w:t>se</w:t>
      </w:r>
      <w:proofErr w:type="gramEnd"/>
      <w:r w:rsidRPr="00F02B5E">
        <w:rPr>
          <w:rFonts w:ascii="Arial" w:hAnsi="Arial"/>
          <w:i/>
          <w:color w:val="000000"/>
          <w:sz w:val="22"/>
        </w:rPr>
        <w:t xml:space="preserve"> stesso fino alla morte ed è stato annoverato fra gli empi, mentre egli portava il peccato di molti e intercedeva per i colpevoli”</w:t>
      </w:r>
      <w:r w:rsidRPr="00F02B5E">
        <w:rPr>
          <w:rFonts w:ascii="Arial" w:hAnsi="Arial"/>
          <w:color w:val="000000"/>
          <w:sz w:val="22"/>
        </w:rPr>
        <w:t xml:space="preserve"> (Is 53,10-12). Sia le antiche profezie che Cristo Gesù annunziano un solo mistero, che è di morte e di risurrezione. Ma sia i discepoli che le donne vedono Gesù nella morte e il pensiero della risurrezione neanche li sfiora. Maria di Màgdala e l’altra Maria vanno al sepolcro, per completare il rito della sepoltura appena accennato, la sera della sepoltura a causa del sabato. </w:t>
      </w:r>
    </w:p>
    <w:p w14:paraId="6B486FE4" w14:textId="77777777" w:rsidR="007232FC" w:rsidRPr="00F02B5E" w:rsidRDefault="007232FC" w:rsidP="007232FC">
      <w:pPr>
        <w:spacing w:after="120"/>
        <w:jc w:val="both"/>
        <w:rPr>
          <w:rFonts w:ascii="Arial" w:hAnsi="Arial"/>
          <w:i/>
          <w:iCs/>
          <w:color w:val="000000"/>
          <w:sz w:val="20"/>
        </w:rPr>
      </w:pPr>
      <w:r w:rsidRPr="00F02B5E">
        <w:rPr>
          <w:rFonts w:ascii="Arial" w:hAnsi="Arial"/>
          <w:i/>
          <w:iCs/>
          <w:color w:val="000000"/>
          <w:sz w:val="20"/>
        </w:rPr>
        <w:t>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54F97C3B" w14:textId="77777777" w:rsidR="007232FC" w:rsidRPr="00F02B5E" w:rsidRDefault="007232FC" w:rsidP="007232FC">
      <w:pPr>
        <w:spacing w:after="120"/>
        <w:jc w:val="both"/>
        <w:rPr>
          <w:rFonts w:ascii="Arial" w:hAnsi="Arial"/>
          <w:color w:val="000000"/>
          <w:sz w:val="22"/>
        </w:rPr>
      </w:pPr>
      <w:r w:rsidRPr="00F02B5E">
        <w:rPr>
          <w:rFonts w:ascii="Arial" w:hAnsi="Arial"/>
          <w:color w:val="000000"/>
          <w:sz w:val="22"/>
        </w:rPr>
        <w:t>La risurrezione non è stata osservata nel suo farsi. Nessuno ha visto Gesù mentre risorgeva. Gli Angeli annunziano il mistero. In esso si crede per fede. I discepoli potranno vedere Gesù Risorto in Galilea, secondo quanto da Lui preannunciato. Le donne credono nel mistero e vengono premiate. Gesù appare loro e le conferma nella missione. Esse dovranno dire ai loro fratelli, cioè ai discepoli, che vadano in Galilea. Là essi lo vedranno. Dalla Galilea Lui ha iniziato la missione, compiendo la profezia di Isaia. Dalla Galilea dovranno partire i discepoli per recarsi in tutto il mondo, sempre secondo la profezia di Isaia (Is 8,22-9,69). Gli Apostoli sono i continuatori della Missione del Maestro. Una sola Missione, un solo Missionario: Cristo Signore, nella sua Persona di vero Dio e vero uomo, nel suo corpo che è la Chiesa.</w:t>
      </w:r>
    </w:p>
    <w:p w14:paraId="021FCDC3" w14:textId="77777777" w:rsidR="007232FC" w:rsidRPr="00F02B5E" w:rsidRDefault="007232FC" w:rsidP="007232FC">
      <w:pPr>
        <w:spacing w:after="120"/>
        <w:jc w:val="both"/>
        <w:rPr>
          <w:rFonts w:ascii="Arial" w:hAnsi="Arial"/>
          <w:color w:val="000000"/>
          <w:sz w:val="22"/>
        </w:rPr>
      </w:pPr>
      <w:r w:rsidRPr="00F02B5E">
        <w:rPr>
          <w:rFonts w:ascii="Arial" w:hAnsi="Arial"/>
          <w:color w:val="000000"/>
          <w:sz w:val="22"/>
        </w:rPr>
        <w:t xml:space="preserve">Madre di Dio, Angeli, Santi, fateci perfetti continuatori della missione di Cristo Gesù. </w:t>
      </w:r>
    </w:p>
    <w:p w14:paraId="19255BA7"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04376"/>
    <w:rsid w:val="00035CFC"/>
    <w:rsid w:val="001955CF"/>
    <w:rsid w:val="00352D68"/>
    <w:rsid w:val="006C0695"/>
    <w:rsid w:val="007232FC"/>
    <w:rsid w:val="00733659"/>
    <w:rsid w:val="00965BFB"/>
    <w:rsid w:val="009E6B7A"/>
    <w:rsid w:val="00BA6446"/>
    <w:rsid w:val="00BE78FA"/>
    <w:rsid w:val="00CD123C"/>
    <w:rsid w:val="00DB70E3"/>
    <w:rsid w:val="00E71B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12AA"/>
  <w15:chartTrackingRefBased/>
  <w15:docId w15:val="{0097138A-4182-4BBD-B952-0ED0999D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2026-01-14T20:10:00Z</dcterms:created>
  <dcterms:modified xsi:type="dcterms:W3CDTF">2026-01-14T20:10:00Z</dcterms:modified>
</cp:coreProperties>
</file>