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6D957" w14:textId="77777777" w:rsidR="007E5349" w:rsidRPr="00F02B5E" w:rsidRDefault="008B7739" w:rsidP="007E5349">
      <w:pPr>
        <w:keepNext/>
        <w:spacing w:after="120"/>
        <w:jc w:val="center"/>
        <w:outlineLvl w:val="2"/>
        <w:rPr>
          <w:rFonts w:ascii="Arial" w:hAnsi="Arial" w:cs="Arial"/>
          <w:b/>
          <w:bCs/>
          <w:color w:val="000000"/>
          <w:sz w:val="28"/>
          <w:szCs w:val="26"/>
        </w:rPr>
      </w:pPr>
      <w:bookmarkStart w:id="0" w:name="_Toc438971231"/>
      <w:bookmarkStart w:id="1" w:name="_Toc6506077"/>
      <w:r w:rsidRPr="008B7739">
        <w:rPr>
          <w:rFonts w:ascii="Arial" w:hAnsi="Arial" w:cs="Arial"/>
          <w:b/>
          <w:bCs/>
          <w:color w:val="000000"/>
          <w:kern w:val="32"/>
          <w:sz w:val="28"/>
          <w:szCs w:val="32"/>
        </w:rPr>
        <w:t>I</w:t>
      </w:r>
      <w:r>
        <w:rPr>
          <w:rFonts w:ascii="Arial" w:hAnsi="Arial" w:cs="Arial"/>
          <w:b/>
          <w:bCs/>
          <w:color w:val="000000"/>
          <w:kern w:val="32"/>
          <w:sz w:val="28"/>
          <w:szCs w:val="32"/>
        </w:rPr>
        <w:t>V</w:t>
      </w:r>
      <w:r w:rsidRPr="008B7739">
        <w:rPr>
          <w:rFonts w:ascii="Arial" w:hAnsi="Arial" w:cs="Arial"/>
          <w:b/>
          <w:bCs/>
          <w:color w:val="000000"/>
          <w:kern w:val="32"/>
          <w:sz w:val="28"/>
          <w:szCs w:val="32"/>
        </w:rPr>
        <w:t xml:space="preserve"> DOMENICA di PASQUA</w:t>
      </w:r>
      <w:bookmarkEnd w:id="0"/>
      <w:bookmarkEnd w:id="1"/>
    </w:p>
    <w:p w14:paraId="3C6CADE1" w14:textId="77777777" w:rsidR="007E5349" w:rsidRPr="00F02B5E" w:rsidRDefault="007E5349" w:rsidP="007E5349">
      <w:pPr>
        <w:spacing w:after="120"/>
        <w:jc w:val="both"/>
        <w:rPr>
          <w:rFonts w:ascii="Arial" w:hAnsi="Arial" w:cs="Arial"/>
          <w:color w:val="000000"/>
          <w:sz w:val="22"/>
          <w:szCs w:val="22"/>
        </w:rPr>
      </w:pPr>
      <w:r w:rsidRPr="00F02B5E">
        <w:rPr>
          <w:rFonts w:ascii="Arial" w:hAnsi="Arial" w:cs="Arial"/>
          <w:color w:val="000000"/>
          <w:sz w:val="22"/>
          <w:szCs w:val="22"/>
        </w:rPr>
        <w:t xml:space="preserve">Dio è il Pastore delle sue pecore. Questa verità, affermata da tutta la Scrittura, chiede che vanga illuminata aggiungendo ad essa ogni altra verità. Canta il Salmo: </w:t>
      </w:r>
      <w:r w:rsidRPr="00F02B5E">
        <w:rPr>
          <w:rFonts w:ascii="Arial" w:hAnsi="Arial" w:cs="Arial"/>
          <w:i/>
          <w:color w:val="000000"/>
          <w:sz w:val="22"/>
          <w:szCs w:val="22"/>
        </w:rPr>
        <w:t>“Il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w:t>
      </w:r>
      <w:r w:rsidRPr="00F02B5E">
        <w:rPr>
          <w:rFonts w:ascii="Arial" w:hAnsi="Arial" w:cs="Arial"/>
          <w:color w:val="000000"/>
          <w:sz w:val="22"/>
          <w:szCs w:val="22"/>
        </w:rPr>
        <w:t xml:space="preserve"> (Sal 23 (22) 1-6). La prima verità da aggiungere rivela che Dio è pastore, ma avvalendosi dei sacerdoti e dei re, da lui costituiti, anche se con mansioni diverse, pastori del suo popolo. Ma noi sappiamo che questi pastori non si sono per nulla occupati del gregge. Il lamento di Isaia è uno dei più tristi di tutta la Scrittura Santa: </w:t>
      </w:r>
      <w:r w:rsidRPr="00F02B5E">
        <w:rPr>
          <w:rFonts w:ascii="Arial" w:hAnsi="Arial" w:cs="Arial"/>
          <w:i/>
          <w:color w:val="000000"/>
          <w:sz w:val="22"/>
          <w:szCs w:val="22"/>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w:t>
      </w:r>
      <w:r w:rsidRPr="00F02B5E">
        <w:rPr>
          <w:rFonts w:ascii="Arial" w:hAnsi="Arial" w:cs="Arial"/>
          <w:color w:val="000000"/>
          <w:sz w:val="22"/>
          <w:szCs w:val="22"/>
        </w:rPr>
        <w:t xml:space="preserve"> (Is 56,9-12). Quando il pastore si disinteressa del suo popolo, è la rovina di tutto il gregge. La pecora diviene preda della pecora. La più violenta si serve della sua prepotenza contro quella debole.</w:t>
      </w:r>
    </w:p>
    <w:p w14:paraId="30577152" w14:textId="77777777" w:rsidR="007E5349" w:rsidRPr="00F02B5E" w:rsidRDefault="007E5349" w:rsidP="007E5349">
      <w:pPr>
        <w:spacing w:after="120"/>
        <w:jc w:val="both"/>
        <w:rPr>
          <w:rFonts w:ascii="Arial" w:hAnsi="Arial" w:cs="Arial"/>
          <w:color w:val="000000"/>
          <w:sz w:val="22"/>
          <w:szCs w:val="22"/>
        </w:rPr>
      </w:pPr>
      <w:r w:rsidRPr="00F02B5E">
        <w:rPr>
          <w:rFonts w:ascii="Arial" w:hAnsi="Arial" w:cs="Arial"/>
          <w:color w:val="000000"/>
          <w:sz w:val="22"/>
          <w:szCs w:val="22"/>
        </w:rPr>
        <w:t xml:space="preserve">Per mezzo del profeta Ezechiele, Dio promette che Lui stesso si sarebbe preso cura del suo gregge. Questa profezia di compie in Cristo Gesù, il vero pastore del Padre. Chi non è pastore in Lui, con Lui, per Lui, sarà anche lui un ladro e un brigante, anche se consacrato per essere pastore del suo gregge. Quando un pastore è vero pastore in Cristo, con Cristo, per Cristo? Quando nutre il gregge con la purissima Parola di Gesù e lo nutre con il Pane della Parola e il Padre dell’Eucaristia. A queste realtà divine ed eterne, dovrà sempre aggiungere la sua quotidiana sofferenza, sollecitudine. Carità pastorale che lo spingono a consumarsi anche fisicamente per la vita del gregge di Cristo Gesù. San Paolo ci rivela che questo amore non è di tutti: </w:t>
      </w:r>
      <w:r w:rsidRPr="00F02B5E">
        <w:rPr>
          <w:rFonts w:ascii="Arial" w:hAnsi="Arial" w:cs="Arial"/>
          <w:i/>
          <w:color w:val="000000"/>
          <w:sz w:val="22"/>
          <w:szCs w:val="22"/>
        </w:rPr>
        <w:t>“Io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sidRPr="00F02B5E">
        <w:rPr>
          <w:rFonts w:ascii="Arial" w:hAnsi="Arial" w:cs="Arial"/>
          <w:color w:val="000000"/>
          <w:sz w:val="22"/>
          <w:szCs w:val="22"/>
        </w:rPr>
        <w:t xml:space="preserve"> (At 20,29-31). Satana sa che, se conquista un pastore, ha conquistato il gregge e per questo lo tenta in molti modi. </w:t>
      </w:r>
    </w:p>
    <w:p w14:paraId="25A335CD" w14:textId="77777777" w:rsidR="007E5349" w:rsidRPr="00F02B5E" w:rsidRDefault="007E5349" w:rsidP="007E5349">
      <w:pPr>
        <w:spacing w:after="120"/>
        <w:jc w:val="both"/>
        <w:rPr>
          <w:rFonts w:ascii="Arial" w:hAnsi="Arial"/>
          <w:i/>
          <w:iCs/>
          <w:color w:val="000000"/>
          <w:sz w:val="20"/>
        </w:rPr>
      </w:pPr>
      <w:r w:rsidRPr="00F02B5E">
        <w:rPr>
          <w:rFonts w:ascii="Arial" w:hAnsi="Arial"/>
          <w:i/>
          <w:iCs/>
          <w:color w:val="000000"/>
          <w:sz w:val="20"/>
        </w:rPr>
        <w:t>In quel tempo, Gesù disse: «In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0153B93E" w14:textId="77777777" w:rsidR="007E5349" w:rsidRPr="00F02B5E" w:rsidRDefault="007E5349" w:rsidP="007E5349">
      <w:pPr>
        <w:spacing w:after="120"/>
        <w:jc w:val="both"/>
        <w:rPr>
          <w:rFonts w:ascii="Arial" w:hAnsi="Arial" w:cs="Arial"/>
          <w:color w:val="000000"/>
          <w:sz w:val="22"/>
          <w:szCs w:val="22"/>
        </w:rPr>
      </w:pPr>
      <w:r w:rsidRPr="00F02B5E">
        <w:rPr>
          <w:rFonts w:ascii="Arial" w:hAnsi="Arial" w:cs="Arial"/>
          <w:color w:val="000000"/>
          <w:sz w:val="22"/>
          <w:szCs w:val="22"/>
        </w:rPr>
        <w:t>Oggi Cristo Gesù, come ieri il Padre, si serve dei suoi pastori che sono gli Apostoli nei loro successori e i presbiteri che vivono in comunione gerarchica con i Vescovi. Quale è la condizione per essere pastori secondo il cuore di Cristo? Avere ogni pastore la stessa obbedienza gerarchia di Cristo Gesù nei confronti del Padre. Come Gesù obbediva al Padre è necessario che i pastori obbediscano a Cristo Signore.</w:t>
      </w:r>
    </w:p>
    <w:p w14:paraId="03F622BE" w14:textId="77777777" w:rsidR="007E5349" w:rsidRPr="00F02B5E" w:rsidRDefault="007E5349" w:rsidP="007E5349">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ogni pastore obbedisca a Cristo Signore in tutto. </w:t>
      </w:r>
    </w:p>
    <w:p w14:paraId="149F94BD" w14:textId="77777777" w:rsidR="00BE78FA" w:rsidRPr="009E6B7A" w:rsidRDefault="00BE78FA" w:rsidP="009E6B7A"/>
    <w:sectPr w:rsidR="00BE78FA" w:rsidRPr="009E6B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23C"/>
    <w:rsid w:val="00035CFC"/>
    <w:rsid w:val="00083BB6"/>
    <w:rsid w:val="001955CF"/>
    <w:rsid w:val="002B2E06"/>
    <w:rsid w:val="00325B66"/>
    <w:rsid w:val="00352D68"/>
    <w:rsid w:val="005149BE"/>
    <w:rsid w:val="005D7985"/>
    <w:rsid w:val="005F20C6"/>
    <w:rsid w:val="006267DF"/>
    <w:rsid w:val="006B2D52"/>
    <w:rsid w:val="006C0695"/>
    <w:rsid w:val="007232FC"/>
    <w:rsid w:val="00733659"/>
    <w:rsid w:val="00793B6D"/>
    <w:rsid w:val="007E5349"/>
    <w:rsid w:val="00874A5E"/>
    <w:rsid w:val="008B7739"/>
    <w:rsid w:val="008C5110"/>
    <w:rsid w:val="00901AC5"/>
    <w:rsid w:val="00926187"/>
    <w:rsid w:val="00965BFB"/>
    <w:rsid w:val="009856D1"/>
    <w:rsid w:val="009E6B7A"/>
    <w:rsid w:val="009F1D02"/>
    <w:rsid w:val="00A50B82"/>
    <w:rsid w:val="00AF04ED"/>
    <w:rsid w:val="00B762DE"/>
    <w:rsid w:val="00B844E7"/>
    <w:rsid w:val="00BA6446"/>
    <w:rsid w:val="00BE78FA"/>
    <w:rsid w:val="00C1028E"/>
    <w:rsid w:val="00C15527"/>
    <w:rsid w:val="00CD123C"/>
    <w:rsid w:val="00DB70E3"/>
    <w:rsid w:val="00E8666D"/>
    <w:rsid w:val="00FE0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E601"/>
  <w15:chartTrackingRefBased/>
  <w15:docId w15:val="{E6BBBE84-3989-4314-947F-B7D8BBA6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123C"/>
    <w:rPr>
      <w:rFonts w:ascii="Times New Roman" w:eastAsia="Times New Roman" w:hAnsi="Times New Roman"/>
      <w:sz w:val="24"/>
      <w:szCs w:val="24"/>
    </w:rPr>
  </w:style>
  <w:style w:type="paragraph" w:styleId="Titolo1">
    <w:name w:val="heading 1"/>
    <w:basedOn w:val="Normale"/>
    <w:next w:val="Normale"/>
    <w:link w:val="Titolo1Carattere"/>
    <w:qFormat/>
    <w:rsid w:val="00CD123C"/>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CD123C"/>
    <w:rPr>
      <w:rFonts w:ascii="Arial" w:eastAsia="Times New Roman" w:hAnsi="Arial" w:cs="Arial"/>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3922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2</cp:revision>
  <dcterms:created xsi:type="dcterms:W3CDTF">2026-01-14T20:13:00Z</dcterms:created>
  <dcterms:modified xsi:type="dcterms:W3CDTF">2026-01-14T20:13:00Z</dcterms:modified>
</cp:coreProperties>
</file>