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7DCB5" w14:textId="0B2E53E9" w:rsidR="00337A76" w:rsidRPr="00FF0D84" w:rsidRDefault="00337A76" w:rsidP="00337A76">
      <w:pPr>
        <w:keepNext/>
        <w:spacing w:after="120"/>
        <w:jc w:val="center"/>
        <w:outlineLvl w:val="2"/>
        <w:rPr>
          <w:rFonts w:ascii="Arial" w:hAnsi="Arial" w:cs="Arial"/>
          <w:b/>
          <w:bCs/>
          <w:color w:val="000000"/>
          <w:sz w:val="36"/>
          <w:szCs w:val="36"/>
        </w:rPr>
      </w:pPr>
      <w:bookmarkStart w:id="0" w:name="_Toc438971289"/>
      <w:bookmarkStart w:id="1" w:name="_Toc6506135"/>
      <w:r w:rsidRPr="00FF0D84">
        <w:rPr>
          <w:rFonts w:ascii="Arial" w:hAnsi="Arial" w:cs="Arial"/>
          <w:b/>
          <w:bCs/>
          <w:color w:val="000000"/>
          <w:sz w:val="36"/>
          <w:szCs w:val="36"/>
        </w:rPr>
        <w:t xml:space="preserve">DOMENICA </w:t>
      </w:r>
      <w:r w:rsidR="000A1DE1" w:rsidRPr="00FF0D84">
        <w:rPr>
          <w:rFonts w:ascii="Arial" w:hAnsi="Arial" w:cs="Arial"/>
          <w:b/>
          <w:bCs/>
          <w:color w:val="000000"/>
          <w:sz w:val="36"/>
          <w:szCs w:val="36"/>
        </w:rPr>
        <w:t>DI</w:t>
      </w:r>
      <w:r w:rsidRPr="00FF0D84">
        <w:rPr>
          <w:rFonts w:ascii="Arial" w:hAnsi="Arial" w:cs="Arial"/>
          <w:b/>
          <w:bCs/>
          <w:color w:val="000000"/>
          <w:sz w:val="36"/>
          <w:szCs w:val="36"/>
        </w:rPr>
        <w:t xml:space="preserve"> PENTECOSTE</w:t>
      </w:r>
      <w:bookmarkEnd w:id="0"/>
      <w:bookmarkEnd w:id="1"/>
    </w:p>
    <w:p w14:paraId="008B0238" w14:textId="77777777" w:rsidR="00337A76" w:rsidRPr="00F02B5E" w:rsidRDefault="00337A76" w:rsidP="00337A76">
      <w:pPr>
        <w:spacing w:after="120"/>
        <w:jc w:val="both"/>
        <w:rPr>
          <w:rFonts w:ascii="Arial" w:hAnsi="Arial" w:cs="Arial"/>
          <w:color w:val="000000"/>
          <w:sz w:val="22"/>
        </w:rPr>
      </w:pPr>
      <w:r w:rsidRPr="00F02B5E">
        <w:rPr>
          <w:rFonts w:ascii="Arial" w:hAnsi="Arial" w:cs="Arial"/>
          <w:color w:val="000000"/>
          <w:sz w:val="22"/>
        </w:rPr>
        <w:t xml:space="preserve">Con il dono dello Spirito Santo, Gesù dona mandato ai suoi Apostoli di costruire la città di Dio, in opposizione alla città degli uomini, il cui nome è Babele. Leggiamo nella Genesi: </w:t>
      </w:r>
      <w:r w:rsidRPr="00F02B5E">
        <w:rPr>
          <w:rFonts w:ascii="Arial" w:hAnsi="Arial" w:cs="Arial"/>
          <w:i/>
          <w:color w:val="000000"/>
          <w:sz w:val="22"/>
        </w:rPr>
        <w:t xml:space="preserve">“Tutta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w:t>
      </w:r>
      <w:r w:rsidRPr="00F02B5E">
        <w:rPr>
          <w:rFonts w:ascii="Arial" w:hAnsi="Arial" w:cs="Arial"/>
          <w:color w:val="000000"/>
          <w:sz w:val="22"/>
        </w:rPr>
        <w:t>(Gen 11,1-9). Babele è la città della superbia, creatrice di confusione e di allontanamento degli uomini gli uni dagli altri. È anche la grande città dell’idolatria e dell’immoralità. Ben presto nei profeti Babele sarà sostituita con Babilonia, la città dell’ingiustizia, dell’idolatria, dell’immoralità, della schiavitù, di ogni vizio.</w:t>
      </w:r>
    </w:p>
    <w:p w14:paraId="6FE0D87C" w14:textId="77777777" w:rsidR="00337A76" w:rsidRPr="00F02B5E" w:rsidRDefault="00337A76" w:rsidP="00337A76">
      <w:pPr>
        <w:spacing w:after="120"/>
        <w:jc w:val="both"/>
        <w:rPr>
          <w:rFonts w:ascii="Arial" w:hAnsi="Arial" w:cs="Arial"/>
          <w:color w:val="000000"/>
          <w:sz w:val="22"/>
        </w:rPr>
      </w:pPr>
      <w:r w:rsidRPr="00F02B5E">
        <w:rPr>
          <w:rFonts w:ascii="Arial" w:hAnsi="Arial" w:cs="Arial"/>
          <w:color w:val="000000"/>
          <w:sz w:val="22"/>
        </w:rPr>
        <w:t>Chi è mandato dal Padre e da Cristo Gesù a costruire la nuova città, nella quale dovrà abitare la nuova umanità, anch’essa da costruire e da edificare, è lo Spirito Santo. Non però da solo, ma per mezzo degli Apostoli di Gesù. Questi, nello Spirito Santo e per Lui, dovranno edificare la nuova umanità, battezzando ogni uomo e rigenerandolo come nuova creatura, aggregandolo alla nuova città che è il corpo di Cristo, la sua Chiesa. Il neo rigenerato e neo aggregato dovrà essere alimentato con l’amore del Padre, la grazia di Cristo Gesù, la verità e la luce dello Spirito Santo. Questa opera gli Apostoli devono svolgerla senza alcuna interruzione. Se essi non lavorano, lo Spirito mai potrà operare. La nuova città non si costruisce e neanche la nuova umanità potrà essere rigenerata. Sono gli Apostoli e i Vescovi, loro successori, nella comunione tra di loro e con Simon Pietro, loro Pastore supremo nella verità e nella carità che sono in Cristo Gesù, i Padri, che dovranno formare il corpo di Cristo con l’aggiunta di nuovi membri, lo dovranno perennemente nutrire di grazia e verità, di luce e vita eterna, lo dovranno custodire nella carità del Padre, nella vita di Cristo, nella santità dello Spirito di Dio. Se essi, omettendo il loro ministero di luce e di grazia, di rigenerazione e di nutrimento del corpo di Cristo, si dedicano ad altro, l’umanità nuova mai verrà costruita e la città santa che è il corpo di Cristo mai verrà edificata sulla nostra terra.</w:t>
      </w:r>
    </w:p>
    <w:p w14:paraId="1FDE0B74" w14:textId="77777777" w:rsidR="00337A76" w:rsidRPr="00F02B5E" w:rsidRDefault="00337A76" w:rsidP="00337A76">
      <w:pPr>
        <w:spacing w:after="120"/>
        <w:jc w:val="both"/>
        <w:rPr>
          <w:rFonts w:ascii="Arial" w:hAnsi="Arial"/>
          <w:i/>
          <w:iCs/>
          <w:color w:val="000000"/>
          <w:sz w:val="20"/>
        </w:rPr>
      </w:pPr>
      <w:r w:rsidRPr="00F02B5E">
        <w:rPr>
          <w:rFonts w:ascii="Arial" w:hAnsi="Arial"/>
          <w:i/>
          <w:iCs/>
          <w:color w:val="000000"/>
          <w:sz w:val="20"/>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p>
    <w:p w14:paraId="246A30A4" w14:textId="77777777" w:rsidR="00337A76" w:rsidRPr="00F02B5E" w:rsidRDefault="00337A76" w:rsidP="00337A76">
      <w:pPr>
        <w:spacing w:after="120"/>
        <w:jc w:val="both"/>
        <w:rPr>
          <w:rFonts w:ascii="Arial" w:hAnsi="Arial"/>
          <w:color w:val="000000"/>
          <w:sz w:val="22"/>
        </w:rPr>
      </w:pPr>
      <w:r w:rsidRPr="00F02B5E">
        <w:rPr>
          <w:rFonts w:ascii="Arial" w:hAnsi="Arial"/>
          <w:color w:val="000000"/>
          <w:sz w:val="22"/>
        </w:rPr>
        <w:t xml:space="preserve">Collaboratori degli Apostoli nella costruzione del corpo di Cristo e nella rigenerazione e creazione della nuova umanità sono i presbiteri, i diaconi, ogni cresimato e battezzato. Ognuno deve partecipare con il suo particolare carisma, speciale ministero, singolare vocazione e missione. Se anche una sola persona priva lo Spirito Santo della sua opera, la costruzione della città rallenta i suoi lavori e il corpo di Cristo non risplende con tutta la potenza della sua luce e del suo amore. Così San Paolo: </w:t>
      </w:r>
      <w:r w:rsidRPr="00F02B5E">
        <w:rPr>
          <w:rFonts w:ascii="Arial" w:hAnsi="Arial"/>
          <w:i/>
          <w:color w:val="000000"/>
          <w:sz w:val="22"/>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w:t>
      </w:r>
      <w:r w:rsidRPr="00F02B5E">
        <w:rPr>
          <w:rFonts w:ascii="Arial" w:hAnsi="Arial"/>
          <w:color w:val="000000"/>
          <w:sz w:val="22"/>
        </w:rPr>
        <w:t xml:space="preserve"> (Ef 4,11-13). Ad ognuno è chiesta la sua opera.</w:t>
      </w:r>
    </w:p>
    <w:p w14:paraId="18D8D2B5" w14:textId="77777777" w:rsidR="00337A76" w:rsidRPr="00F02B5E" w:rsidRDefault="00337A76" w:rsidP="00337A76">
      <w:pPr>
        <w:spacing w:after="120"/>
        <w:jc w:val="both"/>
        <w:rPr>
          <w:rFonts w:ascii="Arial" w:hAnsi="Arial"/>
          <w:color w:val="000000"/>
          <w:sz w:val="22"/>
        </w:rPr>
      </w:pPr>
      <w:r w:rsidRPr="00F02B5E">
        <w:rPr>
          <w:rFonts w:ascii="Arial" w:hAnsi="Arial"/>
          <w:color w:val="000000"/>
          <w:sz w:val="22"/>
        </w:rPr>
        <w:t xml:space="preserve">Madre di Dio, Angeli, Santi, fateci costruttori del corpo di Cristo e della nuova umanità. </w:t>
      </w:r>
    </w:p>
    <w:p w14:paraId="51181609" w14:textId="77777777" w:rsidR="00BE78FA" w:rsidRPr="009E6B7A" w:rsidRDefault="00BE78FA" w:rsidP="00CD0E3B"/>
    <w:sectPr w:rsidR="00BE78FA" w:rsidRPr="009E6B7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123C"/>
    <w:rsid w:val="00035CFC"/>
    <w:rsid w:val="00083BB6"/>
    <w:rsid w:val="000A1DE1"/>
    <w:rsid w:val="000E2711"/>
    <w:rsid w:val="001955CF"/>
    <w:rsid w:val="001C20C1"/>
    <w:rsid w:val="001D1617"/>
    <w:rsid w:val="002B2E06"/>
    <w:rsid w:val="002B4C01"/>
    <w:rsid w:val="002C1516"/>
    <w:rsid w:val="00315670"/>
    <w:rsid w:val="00325B66"/>
    <w:rsid w:val="00337A76"/>
    <w:rsid w:val="00352D68"/>
    <w:rsid w:val="00371011"/>
    <w:rsid w:val="00493835"/>
    <w:rsid w:val="004B3FE0"/>
    <w:rsid w:val="005149BE"/>
    <w:rsid w:val="005D7985"/>
    <w:rsid w:val="005F20C6"/>
    <w:rsid w:val="006267DF"/>
    <w:rsid w:val="006B2D52"/>
    <w:rsid w:val="006C0695"/>
    <w:rsid w:val="007232FC"/>
    <w:rsid w:val="00733659"/>
    <w:rsid w:val="00780FCA"/>
    <w:rsid w:val="00793B6D"/>
    <w:rsid w:val="007E5349"/>
    <w:rsid w:val="007F47B6"/>
    <w:rsid w:val="0083021F"/>
    <w:rsid w:val="00874A5E"/>
    <w:rsid w:val="008B4717"/>
    <w:rsid w:val="008C5110"/>
    <w:rsid w:val="00901AC5"/>
    <w:rsid w:val="00926187"/>
    <w:rsid w:val="00946831"/>
    <w:rsid w:val="00965BFB"/>
    <w:rsid w:val="009E6B7A"/>
    <w:rsid w:val="009F1D02"/>
    <w:rsid w:val="00A251BA"/>
    <w:rsid w:val="00A32A4B"/>
    <w:rsid w:val="00A50B82"/>
    <w:rsid w:val="00A540A2"/>
    <w:rsid w:val="00AB1AA4"/>
    <w:rsid w:val="00AF04ED"/>
    <w:rsid w:val="00B762DE"/>
    <w:rsid w:val="00B844E7"/>
    <w:rsid w:val="00B903A2"/>
    <w:rsid w:val="00BA6446"/>
    <w:rsid w:val="00BB1F9F"/>
    <w:rsid w:val="00BE78FA"/>
    <w:rsid w:val="00C1028E"/>
    <w:rsid w:val="00C15527"/>
    <w:rsid w:val="00C62E71"/>
    <w:rsid w:val="00C71AE5"/>
    <w:rsid w:val="00CD0E3B"/>
    <w:rsid w:val="00CD123C"/>
    <w:rsid w:val="00D960C4"/>
    <w:rsid w:val="00DA6DC5"/>
    <w:rsid w:val="00DB506B"/>
    <w:rsid w:val="00DB70E3"/>
    <w:rsid w:val="00E02623"/>
    <w:rsid w:val="00E8666D"/>
    <w:rsid w:val="00FD241C"/>
    <w:rsid w:val="00FE0CF3"/>
    <w:rsid w:val="00FF0D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62571"/>
  <w15:chartTrackingRefBased/>
  <w15:docId w15:val="{4846BE74-1CB3-4637-8B75-BEC22ABE8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D123C"/>
    <w:rPr>
      <w:rFonts w:ascii="Times New Roman" w:eastAsia="Times New Roman" w:hAnsi="Times New Roman"/>
      <w:sz w:val="24"/>
      <w:szCs w:val="24"/>
    </w:rPr>
  </w:style>
  <w:style w:type="paragraph" w:styleId="Titolo1">
    <w:name w:val="heading 1"/>
    <w:basedOn w:val="Normale"/>
    <w:next w:val="Normale"/>
    <w:link w:val="Titolo1Carattere"/>
    <w:qFormat/>
    <w:rsid w:val="00CD123C"/>
    <w:pPr>
      <w:keepNext/>
      <w:spacing w:before="240" w:after="60"/>
      <w:outlineLvl w:val="0"/>
    </w:pPr>
    <w:rPr>
      <w:rFonts w:ascii="Arial" w:hAnsi="Arial" w:cs="Arial"/>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CD123C"/>
    <w:rPr>
      <w:rFonts w:ascii="Arial" w:eastAsia="Times New Roman" w:hAnsi="Arial" w:cs="Arial"/>
      <w:b/>
      <w:bCs/>
      <w:kern w:val="32"/>
      <w:sz w:val="32"/>
      <w:szCs w:val="3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697</Words>
  <Characters>3979</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tavernese</dc:creator>
  <cp:keywords/>
  <dc:description/>
  <cp:lastModifiedBy>Michele Menniti</cp:lastModifiedBy>
  <cp:revision>4</cp:revision>
  <dcterms:created xsi:type="dcterms:W3CDTF">2026-04-03T13:02:00Z</dcterms:created>
  <dcterms:modified xsi:type="dcterms:W3CDTF">2026-04-06T05:53:00Z</dcterms:modified>
</cp:coreProperties>
</file>