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C648" w14:textId="1E109EF4" w:rsidR="00250BAC" w:rsidRPr="00465770" w:rsidRDefault="00250BAC" w:rsidP="00465770">
      <w:pPr>
        <w:pStyle w:val="Titolo3"/>
        <w:spacing w:before="0" w:after="120"/>
        <w:jc w:val="center"/>
        <w:rPr>
          <w:color w:val="000000"/>
          <w:sz w:val="28"/>
        </w:rPr>
      </w:pPr>
      <w:bookmarkStart w:id="0" w:name="_Toc438971294"/>
      <w:bookmarkStart w:id="1" w:name="_Toc3284046"/>
      <w:r w:rsidRPr="00E81B44">
        <w:rPr>
          <w:color w:val="000000"/>
          <w:sz w:val="28"/>
        </w:rPr>
        <w:t xml:space="preserve">MARTEDÌ </w:t>
      </w:r>
      <w:bookmarkEnd w:id="0"/>
      <w:bookmarkEnd w:id="1"/>
      <w:r w:rsidR="00465770">
        <w:rPr>
          <w:color w:val="000000"/>
          <w:sz w:val="28"/>
        </w:rPr>
        <w:t>DELLA IX SETTIMANA DEL T.O.</w:t>
      </w:r>
    </w:p>
    <w:p w14:paraId="36CC960B" w14:textId="77777777" w:rsidR="00250BAC" w:rsidRPr="00E81B44" w:rsidRDefault="00250BAC" w:rsidP="00250BAC">
      <w:pPr>
        <w:spacing w:after="120"/>
        <w:jc w:val="both"/>
        <w:rPr>
          <w:rFonts w:ascii="Arial" w:hAnsi="Arial" w:cs="Arial"/>
          <w:color w:val="000000"/>
          <w:sz w:val="22"/>
          <w:szCs w:val="22"/>
        </w:rPr>
      </w:pPr>
      <w:r w:rsidRPr="00E81B44">
        <w:rPr>
          <w:rFonts w:ascii="Arial" w:hAnsi="Arial" w:cs="Arial"/>
          <w:color w:val="000000"/>
          <w:sz w:val="22"/>
          <w:szCs w:val="22"/>
        </w:rPr>
        <w:t>Lecito e illecito non lo stabilisce l’uomo. Esso è stabilito da Dio dall’eternità. Lecito è tutto ciò che è conforme alla natura eterna di Dio che è amore trinitario, amore che si dona senza interruzione. Illecito è tutto ciò che non è conforme alla natura divina. Questa legge eterna non solo è stata scritta nell’uomo, gli è stata data anche facendola risuonare al suo orecchio. Non solo. È stata anche scritta, perché la potesse leggere con i suoi occhi. La prima cosa lecita sono i Comandamenti, quelli scritti sulle due tavole di pietra. Ogni comportamento difforme a quanto è scritto, è illecito, contrario alla natura umana. L’adulterio è contrario alla natura umana. Il divorzio è contrario alla natura umana, così dicasi dell’omicidio, del furto, della calunnia, della falsa testimonianza, dell’idolatria, della superstizione e di ogni altra violazione della divina legge. Affermare lecita la trasgressione dei Comandamenti è la grande stoltezza, perché la disobbedienza alla Legge genera sempre morte, non vita. Ora l’uomo è stato posto sulla terra per generare e creare vita, non per generare e creare morte.</w:t>
      </w:r>
    </w:p>
    <w:p w14:paraId="61A4EE53" w14:textId="77777777" w:rsidR="00250BAC" w:rsidRPr="00E81B44" w:rsidRDefault="00250BAC" w:rsidP="00250BAC">
      <w:pPr>
        <w:spacing w:after="120"/>
        <w:jc w:val="both"/>
        <w:rPr>
          <w:rFonts w:ascii="Arial" w:hAnsi="Arial" w:cs="Arial"/>
          <w:color w:val="000000"/>
          <w:sz w:val="22"/>
          <w:szCs w:val="22"/>
        </w:rPr>
      </w:pPr>
      <w:r w:rsidRPr="00E81B44">
        <w:rPr>
          <w:rFonts w:ascii="Arial" w:hAnsi="Arial" w:cs="Arial"/>
          <w:color w:val="000000"/>
          <w:sz w:val="22"/>
          <w:szCs w:val="22"/>
        </w:rPr>
        <w:t xml:space="preserve">Nelle relazioni umane Gesù ha già rivelato al mondo ciò che è lecito e ciò che è illecito: </w:t>
      </w:r>
      <w:r w:rsidRPr="00E81B44">
        <w:rPr>
          <w:rFonts w:ascii="Arial" w:hAnsi="Arial" w:cs="Arial"/>
          <w:i/>
          <w:color w:val="000000"/>
          <w:sz w:val="22"/>
          <w:szCs w:val="22"/>
        </w:rPr>
        <w:t xml:space="preserve">“Avete inteso che fu detto: Occhio per occhio e dente per dente. Ma io vi dico di non opporvi al malvagio; anzi, se uno ti dà uno schiaffo sulla guancia destra, tu </w:t>
      </w:r>
      <w:proofErr w:type="spellStart"/>
      <w:r w:rsidRPr="00E81B44">
        <w:rPr>
          <w:rFonts w:ascii="Arial" w:hAnsi="Arial" w:cs="Arial"/>
          <w:i/>
          <w:color w:val="000000"/>
          <w:sz w:val="22"/>
          <w:szCs w:val="22"/>
        </w:rPr>
        <w:t>pórgigli</w:t>
      </w:r>
      <w:proofErr w:type="spellEnd"/>
      <w:r w:rsidRPr="00E81B44">
        <w:rPr>
          <w:rFonts w:ascii="Arial" w:hAnsi="Arial" w:cs="Arial"/>
          <w:i/>
          <w:color w:val="000000"/>
          <w:sz w:val="22"/>
          <w:szCs w:val="22"/>
        </w:rPr>
        <w:t xml:space="preserve"> anche l’altra, e a chi vuole portarti in tribunale e toglierti la tunica, tu lascia anche il mantello. E se uno ti costringerà ad accompagnarlo per un miglio, tu con lui fanne due. </w:t>
      </w:r>
      <w:proofErr w:type="spellStart"/>
      <w:r w:rsidRPr="00E81B44">
        <w:rPr>
          <w:rFonts w:ascii="Arial" w:hAnsi="Arial" w:cs="Arial"/>
          <w:i/>
          <w:color w:val="000000"/>
          <w:sz w:val="22"/>
          <w:szCs w:val="22"/>
        </w:rPr>
        <w:t>Da’</w:t>
      </w:r>
      <w:proofErr w:type="spellEnd"/>
      <w:r w:rsidRPr="00E81B44">
        <w:rPr>
          <w:rFonts w:ascii="Arial" w:hAnsi="Arial" w:cs="Arial"/>
          <w:i/>
          <w:color w:val="000000"/>
          <w:sz w:val="22"/>
          <w:szCs w:val="22"/>
        </w:rPr>
        <w:t xml:space="preserve">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sidRPr="00E81B44">
        <w:rPr>
          <w:rFonts w:ascii="Arial" w:hAnsi="Arial" w:cs="Arial"/>
          <w:color w:val="000000"/>
          <w:sz w:val="22"/>
          <w:szCs w:val="22"/>
        </w:rPr>
        <w:t xml:space="preserve"> (Mt 5,28-58). Secondo questa Legge divina, se Cesare esige il tributo, gli si dona il tributo. Se vuole la schiavitù, gli si dona la schiavitù, se vuole la morte, gli si dona la morte. Gesù ha fatto questo non solo nei confronti di Cesare, ma anche riguardo ai capi dei sacerdoti, anziani del popolo, scribi, farisei, sadducei. Essi hanno voluto il suo corpo per poterlo appendere alla croce e Gesù si è consegnato nelle loro mani. Come pecora muta, si è lasciata condurre al macello. Non ha opposto loro alcuna resistenza. Ha dato alla falsa religione ciò che è della falsa religione ed ha dato a Cesare ciò che è di Cesare. Il corpo, la materia è di Cesare. L’anima, lo spirito sono di Dio ed essi sono stati dati a Dio. </w:t>
      </w:r>
    </w:p>
    <w:p w14:paraId="0F57C730" w14:textId="77777777" w:rsidR="00250BAC" w:rsidRPr="00E81B44" w:rsidRDefault="00250BAC" w:rsidP="00250BAC">
      <w:pPr>
        <w:spacing w:after="120"/>
        <w:jc w:val="both"/>
        <w:rPr>
          <w:rFonts w:ascii="Arial" w:hAnsi="Arial"/>
          <w:i/>
          <w:iCs/>
          <w:color w:val="000000"/>
          <w:sz w:val="20"/>
        </w:rPr>
      </w:pPr>
      <w:r w:rsidRPr="00E81B44">
        <w:rPr>
          <w:rFonts w:ascii="Arial" w:hAnsi="Arial"/>
          <w:i/>
          <w:iCs/>
          <w:color w:val="000000"/>
          <w:sz w:val="20"/>
        </w:rPr>
        <w:t>In quel tempo, mandarono da Gesù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35813888" w14:textId="77777777" w:rsidR="00250BAC" w:rsidRPr="00E81B44" w:rsidRDefault="00250BAC" w:rsidP="00250BAC">
      <w:pPr>
        <w:spacing w:after="120"/>
        <w:jc w:val="both"/>
        <w:rPr>
          <w:rFonts w:ascii="Arial" w:hAnsi="Arial" w:cs="Arial"/>
          <w:color w:val="000000"/>
          <w:sz w:val="22"/>
          <w:szCs w:val="22"/>
        </w:rPr>
      </w:pPr>
      <w:r w:rsidRPr="00E81B44">
        <w:rPr>
          <w:rFonts w:ascii="Arial" w:hAnsi="Arial" w:cs="Arial"/>
          <w:color w:val="000000"/>
          <w:sz w:val="22"/>
          <w:szCs w:val="22"/>
        </w:rPr>
        <w:t>Farisei ed erodiani studiano come poter cogliere in fallo Gesù in qualcuno dei suoi discorsi. Se Gesù si fosse pronunciato per il sì sarebbe stato accusato di tradimento del suo popolo. Sarebbe stata la sua morte. Se si fosse pronunciato per il no, sarebbe stato accusato presso Roma di essere un sobillatore. La Sapienza divina ed eterna, cioè lo Spirito Santo, viene in aiuto a Gesù e Lui dona una risposta di purissima verità. Ad ognuno va dato ciò che è suo. La terra è di Cesare e va data a Cesare. Poiché il corpo viene dalla terra, va dato a colui al quale esso appartiene. L’anima e lo spirito vengono dal cielo e vanno donati al cielo. Non c’è conflitto fra Cesare e Dio, perché le cose da dare sono differenti. Basta un poco di sapienza e ogni conflittualità viene eliminata. La conflittualità, le contrapposizioni, le dualità sono il frutto del peccato.</w:t>
      </w:r>
    </w:p>
    <w:p w14:paraId="396286CF" w14:textId="77777777" w:rsidR="00250BAC" w:rsidRPr="00E81B44" w:rsidRDefault="00250BAC" w:rsidP="00250BAC">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fateci vivere di purissima verità di natura e di Spirito Santo.</w:t>
      </w:r>
    </w:p>
    <w:p w14:paraId="13DA7F08" w14:textId="77777777" w:rsidR="007D1E01" w:rsidRPr="00284379" w:rsidRDefault="007D1E01" w:rsidP="00284379"/>
    <w:sectPr w:rsidR="007D1E01" w:rsidRPr="002843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B94E" w14:textId="77777777" w:rsidR="0019427B" w:rsidRDefault="0019427B">
      <w:r>
        <w:separator/>
      </w:r>
    </w:p>
  </w:endnote>
  <w:endnote w:type="continuationSeparator" w:id="0">
    <w:p w14:paraId="0E623866" w14:textId="77777777" w:rsidR="0019427B" w:rsidRDefault="0019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0C62D" w14:textId="77777777" w:rsidR="0019427B" w:rsidRDefault="0019427B">
      <w:r>
        <w:separator/>
      </w:r>
    </w:p>
  </w:footnote>
  <w:footnote w:type="continuationSeparator" w:id="0">
    <w:p w14:paraId="04175C1B" w14:textId="77777777" w:rsidR="0019427B" w:rsidRDefault="0019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77106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19427B"/>
    <w:rsid w:val="00250BAC"/>
    <w:rsid w:val="00284379"/>
    <w:rsid w:val="002D4631"/>
    <w:rsid w:val="00465770"/>
    <w:rsid w:val="005D3185"/>
    <w:rsid w:val="007D1E01"/>
    <w:rsid w:val="009617C5"/>
    <w:rsid w:val="00A20484"/>
    <w:rsid w:val="00CD194E"/>
    <w:rsid w:val="00DE598D"/>
    <w:rsid w:val="00EE1BDB"/>
    <w:rsid w:val="00F67452"/>
    <w:rsid w:val="00F93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579B"/>
  <w15:chartTrackingRefBased/>
  <w15:docId w15:val="{24EB4F16-121A-41AA-9580-5548096F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694</Words>
  <Characters>3959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4</cp:revision>
  <cp:lastPrinted>2020-05-01T10:49:00Z</cp:lastPrinted>
  <dcterms:created xsi:type="dcterms:W3CDTF">2026-04-06T06:10:00Z</dcterms:created>
  <dcterms:modified xsi:type="dcterms:W3CDTF">2026-04-07T08:36:00Z</dcterms:modified>
</cp:coreProperties>
</file>