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53C2" w14:textId="77777777" w:rsidR="00BD4075" w:rsidRPr="00EE12D3" w:rsidRDefault="00BD4075" w:rsidP="00BD4075">
      <w:pPr>
        <w:jc w:val="center"/>
        <w:rPr>
          <w:rFonts w:ascii="Arial" w:hAnsi="Arial" w:cs="Arial"/>
          <w:b/>
          <w:sz w:val="36"/>
          <w:szCs w:val="28"/>
        </w:rPr>
      </w:pPr>
      <w:r w:rsidRPr="00EE12D3">
        <w:rPr>
          <w:rFonts w:ascii="Arial" w:hAnsi="Arial" w:cs="Arial"/>
          <w:b/>
          <w:sz w:val="36"/>
          <w:szCs w:val="28"/>
        </w:rPr>
        <w:t>SAN BENEDETTO PATRON</w:t>
      </w:r>
      <w:r w:rsidR="005B48C3">
        <w:rPr>
          <w:rFonts w:ascii="Arial" w:hAnsi="Arial" w:cs="Arial"/>
          <w:b/>
          <w:sz w:val="36"/>
          <w:szCs w:val="28"/>
        </w:rPr>
        <w:t>O</w:t>
      </w:r>
      <w:r w:rsidRPr="00EE12D3">
        <w:rPr>
          <w:rFonts w:ascii="Arial" w:hAnsi="Arial" w:cs="Arial"/>
          <w:b/>
          <w:sz w:val="36"/>
          <w:szCs w:val="28"/>
        </w:rPr>
        <w:t xml:space="preserve"> D’EUROPA</w:t>
      </w:r>
    </w:p>
    <w:p w14:paraId="20710635" w14:textId="77777777" w:rsidR="00007083" w:rsidRDefault="00E027AB" w:rsidP="007333B6">
      <w:pPr>
        <w:jc w:val="both"/>
        <w:rPr>
          <w:rFonts w:ascii="Arial" w:hAnsi="Arial" w:cs="Arial"/>
          <w:b/>
          <w:sz w:val="28"/>
          <w:szCs w:val="26"/>
        </w:rPr>
      </w:pPr>
      <w:r w:rsidRPr="00E027AB">
        <w:rPr>
          <w:rFonts w:ascii="Arial" w:hAnsi="Arial" w:cs="Arial"/>
          <w:b/>
          <w:sz w:val="28"/>
          <w:szCs w:val="26"/>
        </w:rPr>
        <w:t>Chiunque avrà lasciato case, o fratelli, o sorelle, o padre, o madre, o figli, o campi per il mio nome, riceverà cento volte tanto e avrà in eredità la vita eterna.</w:t>
      </w:r>
    </w:p>
    <w:p w14:paraId="2B07D2BB" w14:textId="77777777" w:rsidR="00007083" w:rsidRDefault="00651918" w:rsidP="007333B6">
      <w:pPr>
        <w:jc w:val="both"/>
        <w:rPr>
          <w:rFonts w:ascii="Arial" w:hAnsi="Arial" w:cs="Arial"/>
          <w:b/>
          <w:sz w:val="24"/>
          <w:szCs w:val="26"/>
        </w:rPr>
      </w:pPr>
      <w:r>
        <w:rPr>
          <w:rFonts w:ascii="Arial" w:hAnsi="Arial" w:cs="Arial"/>
          <w:b/>
          <w:sz w:val="24"/>
          <w:szCs w:val="26"/>
        </w:rPr>
        <w:t>Il cristiano ha un unico modello da seguire: Cristo Gesù. Chi è Cristo Signore? Colui che si è annientato per obbedienza al Padre lasciando il suo corpo appeso ad una croce. L’obbedienza di Cristo è modello per ogni discepolo di Gesù. Ecco come questa verità viene insegnata sia dal Vangelo che dall’apostolo Paolo:</w:t>
      </w:r>
    </w:p>
    <w:p w14:paraId="662C219A" w14:textId="77777777" w:rsidR="00651918" w:rsidRPr="00E027AB" w:rsidRDefault="00651918" w:rsidP="00651918">
      <w:pPr>
        <w:jc w:val="both"/>
        <w:rPr>
          <w:rFonts w:ascii="Arial" w:hAnsi="Arial" w:cs="Arial"/>
          <w:b/>
          <w:sz w:val="24"/>
          <w:szCs w:val="26"/>
        </w:rPr>
      </w:pPr>
      <w:r w:rsidRPr="00651918">
        <w:rPr>
          <w:rFonts w:ascii="Arial" w:hAnsi="Arial" w:cs="Arial"/>
          <w:b/>
          <w:sz w:val="24"/>
          <w:szCs w:val="26"/>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rFonts w:ascii="Arial" w:hAnsi="Arial" w:cs="Arial"/>
          <w:b/>
          <w:sz w:val="24"/>
          <w:szCs w:val="26"/>
        </w:rPr>
        <w:t xml:space="preserve"> </w:t>
      </w:r>
      <w:r w:rsidRPr="00651918">
        <w:rPr>
          <w:rFonts w:ascii="Arial" w:hAnsi="Arial" w:cs="Arial"/>
          <w:b/>
          <w:sz w:val="24"/>
          <w:szCs w:val="26"/>
        </w:rPr>
        <w:t xml:space="preserve">Allora Gesù disse ai suoi discepoli: «Se qualcuno vuole venire dietro a me, rinneghi </w:t>
      </w:r>
      <w:proofErr w:type="gramStart"/>
      <w:r w:rsidRPr="00651918">
        <w:rPr>
          <w:rFonts w:ascii="Arial" w:hAnsi="Arial" w:cs="Arial"/>
          <w:b/>
          <w:sz w:val="24"/>
          <w:szCs w:val="26"/>
        </w:rPr>
        <w:t>se</w:t>
      </w:r>
      <w:proofErr w:type="gramEnd"/>
      <w:r w:rsidRPr="00651918">
        <w:rPr>
          <w:rFonts w:ascii="Arial" w:hAnsi="Arial" w:cs="Arial"/>
          <w:b/>
          <w:sz w:val="24"/>
          <w:szCs w:val="26"/>
        </w:rPr>
        <w:t xml:space="preserve"> stesso, prenda la sua croce e mi segua. Perché chi vuole salvare la propria vita, la </w:t>
      </w:r>
      <w:proofErr w:type="gramStart"/>
      <w:r w:rsidRPr="00651918">
        <w:rPr>
          <w:rFonts w:ascii="Arial" w:hAnsi="Arial" w:cs="Arial"/>
          <w:b/>
          <w:sz w:val="24"/>
          <w:szCs w:val="26"/>
        </w:rPr>
        <w:t>perderà;</w:t>
      </w:r>
      <w:proofErr w:type="gramEnd"/>
      <w:r w:rsidRPr="00651918">
        <w:rPr>
          <w:rFonts w:ascii="Arial" w:hAnsi="Arial" w:cs="Arial"/>
          <w:b/>
          <w:sz w:val="24"/>
          <w:szCs w:val="26"/>
        </w:rPr>
        <w:t xml:space="preserve"> ma chi perderà la propria vita per causa mia, la troverà. </w:t>
      </w:r>
      <w:proofErr w:type="gramStart"/>
      <w:r w:rsidRPr="00651918">
        <w:rPr>
          <w:rFonts w:ascii="Arial" w:hAnsi="Arial" w:cs="Arial"/>
          <w:b/>
          <w:sz w:val="24"/>
          <w:szCs w:val="26"/>
        </w:rPr>
        <w:t>Infatti</w:t>
      </w:r>
      <w:proofErr w:type="gramEnd"/>
      <w:r w:rsidRPr="00651918">
        <w:rPr>
          <w:rFonts w:ascii="Arial" w:hAnsi="Arial" w:cs="Arial"/>
          <w:b/>
          <w:sz w:val="24"/>
          <w:szCs w:val="26"/>
        </w:rPr>
        <w:t xml:space="preserve"> quale vantaggio avrà un uomo se guadagnerà il mondo intero, ma perderà la propria vita? O che cosa un uomo potrà dare in cambio della propria vita?</w:t>
      </w:r>
      <w:r>
        <w:rPr>
          <w:rFonts w:ascii="Arial" w:hAnsi="Arial" w:cs="Arial"/>
          <w:b/>
          <w:sz w:val="24"/>
          <w:szCs w:val="26"/>
        </w:rPr>
        <w:t xml:space="preserve"> (Mt 16,21-26). </w:t>
      </w:r>
    </w:p>
    <w:p w14:paraId="461210B3" w14:textId="21F33D77" w:rsidR="00007083" w:rsidRDefault="00651918" w:rsidP="00651918">
      <w:pPr>
        <w:jc w:val="both"/>
        <w:rPr>
          <w:rFonts w:ascii="Arial" w:hAnsi="Arial" w:cs="Arial"/>
          <w:b/>
          <w:sz w:val="24"/>
          <w:szCs w:val="26"/>
        </w:rPr>
      </w:pPr>
      <w:r w:rsidRPr="00651918">
        <w:rPr>
          <w:rFonts w:ascii="Arial" w:hAnsi="Arial" w:cs="Arial"/>
          <w:b/>
          <w:sz w:val="24"/>
          <w:szCs w:val="26"/>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w:t>
      </w:r>
      <w:proofErr w:type="gramStart"/>
      <w:r w:rsidRPr="00651918">
        <w:rPr>
          <w:rFonts w:ascii="Arial" w:hAnsi="Arial" w:cs="Arial"/>
          <w:b/>
          <w:sz w:val="24"/>
          <w:szCs w:val="26"/>
        </w:rPr>
        <w:t>se</w:t>
      </w:r>
      <w:proofErr w:type="gramEnd"/>
      <w:r w:rsidRPr="00651918">
        <w:rPr>
          <w:rFonts w:ascii="Arial" w:hAnsi="Arial" w:cs="Arial"/>
          <w:b/>
          <w:sz w:val="24"/>
          <w:szCs w:val="26"/>
        </w:rPr>
        <w:t xml:space="preserve"> stesso. Ciascuno non cerchi l’interesse proprio, ma anche quello degli altri.</w:t>
      </w:r>
      <w:r>
        <w:rPr>
          <w:rFonts w:ascii="Arial" w:hAnsi="Arial" w:cs="Arial"/>
          <w:b/>
          <w:sz w:val="24"/>
          <w:szCs w:val="26"/>
        </w:rPr>
        <w:t xml:space="preserve"> </w:t>
      </w:r>
      <w:r w:rsidRPr="00651918">
        <w:rPr>
          <w:rFonts w:ascii="Arial" w:hAnsi="Arial" w:cs="Arial"/>
          <w:b/>
          <w:sz w:val="24"/>
          <w:szCs w:val="26"/>
        </w:rPr>
        <w:t>Abbiate in voi gli stessi sentimenti di Cristo Gesù:</w:t>
      </w:r>
      <w:r>
        <w:rPr>
          <w:rFonts w:ascii="Arial" w:hAnsi="Arial" w:cs="Arial"/>
          <w:b/>
          <w:sz w:val="24"/>
          <w:szCs w:val="26"/>
        </w:rPr>
        <w:t xml:space="preserve"> </w:t>
      </w:r>
      <w:r w:rsidRPr="00651918">
        <w:rPr>
          <w:rFonts w:ascii="Arial" w:hAnsi="Arial" w:cs="Arial"/>
          <w:b/>
          <w:sz w:val="24"/>
          <w:szCs w:val="26"/>
        </w:rPr>
        <w:t>egli, pur essendo nella condizione di Dio,</w:t>
      </w:r>
      <w:r>
        <w:rPr>
          <w:rFonts w:ascii="Arial" w:hAnsi="Arial" w:cs="Arial"/>
          <w:b/>
          <w:sz w:val="24"/>
          <w:szCs w:val="26"/>
        </w:rPr>
        <w:t xml:space="preserve"> </w:t>
      </w:r>
      <w:r w:rsidRPr="00651918">
        <w:rPr>
          <w:rFonts w:ascii="Arial" w:hAnsi="Arial" w:cs="Arial"/>
          <w:b/>
          <w:sz w:val="24"/>
          <w:szCs w:val="26"/>
        </w:rPr>
        <w:t>non ritenne un privilegio</w:t>
      </w:r>
      <w:r>
        <w:rPr>
          <w:rFonts w:ascii="Arial" w:hAnsi="Arial" w:cs="Arial"/>
          <w:b/>
          <w:sz w:val="24"/>
          <w:szCs w:val="26"/>
        </w:rPr>
        <w:t xml:space="preserve"> </w:t>
      </w:r>
      <w:r w:rsidRPr="00651918">
        <w:rPr>
          <w:rFonts w:ascii="Arial" w:hAnsi="Arial" w:cs="Arial"/>
          <w:b/>
          <w:sz w:val="24"/>
          <w:szCs w:val="26"/>
        </w:rPr>
        <w:t>l’essere come Dio,</w:t>
      </w:r>
      <w:r>
        <w:rPr>
          <w:rFonts w:ascii="Arial" w:hAnsi="Arial" w:cs="Arial"/>
          <w:b/>
          <w:sz w:val="24"/>
          <w:szCs w:val="26"/>
        </w:rPr>
        <w:t xml:space="preserve"> </w:t>
      </w:r>
      <w:r w:rsidRPr="00651918">
        <w:rPr>
          <w:rFonts w:ascii="Arial" w:hAnsi="Arial" w:cs="Arial"/>
          <w:b/>
          <w:sz w:val="24"/>
          <w:szCs w:val="26"/>
        </w:rPr>
        <w:t xml:space="preserve">ma svuotò </w:t>
      </w:r>
      <w:proofErr w:type="gramStart"/>
      <w:r w:rsidRPr="00651918">
        <w:rPr>
          <w:rFonts w:ascii="Arial" w:hAnsi="Arial" w:cs="Arial"/>
          <w:b/>
          <w:sz w:val="24"/>
          <w:szCs w:val="26"/>
        </w:rPr>
        <w:t>se</w:t>
      </w:r>
      <w:proofErr w:type="gramEnd"/>
      <w:r w:rsidRPr="00651918">
        <w:rPr>
          <w:rFonts w:ascii="Arial" w:hAnsi="Arial" w:cs="Arial"/>
          <w:b/>
          <w:sz w:val="24"/>
          <w:szCs w:val="26"/>
        </w:rPr>
        <w:t xml:space="preserve"> stesso</w:t>
      </w:r>
      <w:r>
        <w:rPr>
          <w:rFonts w:ascii="Arial" w:hAnsi="Arial" w:cs="Arial"/>
          <w:b/>
          <w:sz w:val="24"/>
          <w:szCs w:val="26"/>
        </w:rPr>
        <w:t xml:space="preserve"> </w:t>
      </w:r>
      <w:r w:rsidRPr="00651918">
        <w:rPr>
          <w:rFonts w:ascii="Arial" w:hAnsi="Arial" w:cs="Arial"/>
          <w:b/>
          <w:sz w:val="24"/>
          <w:szCs w:val="26"/>
        </w:rPr>
        <w:t>assumendo una condizione di servo,</w:t>
      </w:r>
      <w:r>
        <w:rPr>
          <w:rFonts w:ascii="Arial" w:hAnsi="Arial" w:cs="Arial"/>
          <w:b/>
          <w:sz w:val="24"/>
          <w:szCs w:val="26"/>
        </w:rPr>
        <w:t xml:space="preserve"> </w:t>
      </w:r>
      <w:r w:rsidRPr="00651918">
        <w:rPr>
          <w:rFonts w:ascii="Arial" w:hAnsi="Arial" w:cs="Arial"/>
          <w:b/>
          <w:sz w:val="24"/>
          <w:szCs w:val="26"/>
        </w:rPr>
        <w:t>diventando simile agli uomini.</w:t>
      </w:r>
      <w:r>
        <w:rPr>
          <w:rFonts w:ascii="Arial" w:hAnsi="Arial" w:cs="Arial"/>
          <w:b/>
          <w:sz w:val="24"/>
          <w:szCs w:val="26"/>
        </w:rPr>
        <w:t xml:space="preserve"> </w:t>
      </w:r>
      <w:r w:rsidRPr="00651918">
        <w:rPr>
          <w:rFonts w:ascii="Arial" w:hAnsi="Arial" w:cs="Arial"/>
          <w:b/>
          <w:sz w:val="24"/>
          <w:szCs w:val="26"/>
        </w:rPr>
        <w:t>Dall’aspetto riconosciuto come uomo,</w:t>
      </w:r>
      <w:r>
        <w:rPr>
          <w:rFonts w:ascii="Arial" w:hAnsi="Arial" w:cs="Arial"/>
          <w:b/>
          <w:sz w:val="24"/>
          <w:szCs w:val="26"/>
        </w:rPr>
        <w:t xml:space="preserve"> </w:t>
      </w:r>
      <w:r w:rsidRPr="00651918">
        <w:rPr>
          <w:rFonts w:ascii="Arial" w:hAnsi="Arial" w:cs="Arial"/>
          <w:b/>
          <w:sz w:val="24"/>
          <w:szCs w:val="26"/>
        </w:rPr>
        <w:t xml:space="preserve">umiliò </w:t>
      </w:r>
      <w:proofErr w:type="gramStart"/>
      <w:r w:rsidRPr="00651918">
        <w:rPr>
          <w:rFonts w:ascii="Arial" w:hAnsi="Arial" w:cs="Arial"/>
          <w:b/>
          <w:sz w:val="24"/>
          <w:szCs w:val="26"/>
        </w:rPr>
        <w:t>se</w:t>
      </w:r>
      <w:proofErr w:type="gramEnd"/>
      <w:r w:rsidRPr="00651918">
        <w:rPr>
          <w:rFonts w:ascii="Arial" w:hAnsi="Arial" w:cs="Arial"/>
          <w:b/>
          <w:sz w:val="24"/>
          <w:szCs w:val="26"/>
        </w:rPr>
        <w:t xml:space="preserve"> stesso</w:t>
      </w:r>
      <w:r>
        <w:rPr>
          <w:rFonts w:ascii="Arial" w:hAnsi="Arial" w:cs="Arial"/>
          <w:b/>
          <w:sz w:val="24"/>
          <w:szCs w:val="26"/>
        </w:rPr>
        <w:t xml:space="preserve"> </w:t>
      </w:r>
      <w:r w:rsidRPr="00651918">
        <w:rPr>
          <w:rFonts w:ascii="Arial" w:hAnsi="Arial" w:cs="Arial"/>
          <w:b/>
          <w:sz w:val="24"/>
          <w:szCs w:val="26"/>
        </w:rPr>
        <w:t>facendosi obbediente fino alla morte</w:t>
      </w:r>
      <w:r>
        <w:rPr>
          <w:rFonts w:ascii="Arial" w:hAnsi="Arial" w:cs="Arial"/>
          <w:b/>
          <w:sz w:val="24"/>
          <w:szCs w:val="26"/>
        </w:rPr>
        <w:t xml:space="preserve"> </w:t>
      </w:r>
      <w:r w:rsidRPr="00651918">
        <w:rPr>
          <w:rFonts w:ascii="Arial" w:hAnsi="Arial" w:cs="Arial"/>
          <w:b/>
          <w:sz w:val="24"/>
          <w:szCs w:val="26"/>
        </w:rPr>
        <w:t>e a una morte di croce.</w:t>
      </w:r>
      <w:r>
        <w:rPr>
          <w:rFonts w:ascii="Arial" w:hAnsi="Arial" w:cs="Arial"/>
          <w:b/>
          <w:sz w:val="24"/>
          <w:szCs w:val="26"/>
        </w:rPr>
        <w:t xml:space="preserve"> </w:t>
      </w:r>
      <w:r w:rsidRPr="00651918">
        <w:rPr>
          <w:rFonts w:ascii="Arial" w:hAnsi="Arial" w:cs="Arial"/>
          <w:b/>
          <w:sz w:val="24"/>
          <w:szCs w:val="26"/>
        </w:rPr>
        <w:t>Per questo Dio lo esaltò</w:t>
      </w:r>
      <w:r>
        <w:rPr>
          <w:rFonts w:ascii="Arial" w:hAnsi="Arial" w:cs="Arial"/>
          <w:b/>
          <w:sz w:val="24"/>
          <w:szCs w:val="26"/>
        </w:rPr>
        <w:t xml:space="preserve"> </w:t>
      </w:r>
      <w:r w:rsidRPr="00651918">
        <w:rPr>
          <w:rFonts w:ascii="Arial" w:hAnsi="Arial" w:cs="Arial"/>
          <w:b/>
          <w:sz w:val="24"/>
          <w:szCs w:val="26"/>
        </w:rPr>
        <w:t>e gli donò il nome</w:t>
      </w:r>
      <w:r>
        <w:rPr>
          <w:rFonts w:ascii="Arial" w:hAnsi="Arial" w:cs="Arial"/>
          <w:b/>
          <w:sz w:val="24"/>
          <w:szCs w:val="26"/>
        </w:rPr>
        <w:t xml:space="preserve"> </w:t>
      </w:r>
      <w:r w:rsidRPr="00651918">
        <w:rPr>
          <w:rFonts w:ascii="Arial" w:hAnsi="Arial" w:cs="Arial"/>
          <w:b/>
          <w:sz w:val="24"/>
          <w:szCs w:val="26"/>
        </w:rPr>
        <w:t>che è al di sopra di ogni nome,</w:t>
      </w:r>
      <w:r>
        <w:rPr>
          <w:rFonts w:ascii="Arial" w:hAnsi="Arial" w:cs="Arial"/>
          <w:b/>
          <w:sz w:val="24"/>
          <w:szCs w:val="26"/>
        </w:rPr>
        <w:t xml:space="preserve"> </w:t>
      </w:r>
      <w:r w:rsidRPr="00651918">
        <w:rPr>
          <w:rFonts w:ascii="Arial" w:hAnsi="Arial" w:cs="Arial"/>
          <w:b/>
          <w:sz w:val="24"/>
          <w:szCs w:val="26"/>
        </w:rPr>
        <w:t xml:space="preserve">perché nel nome di </w:t>
      </w:r>
      <w:r>
        <w:rPr>
          <w:rFonts w:ascii="Arial" w:hAnsi="Arial" w:cs="Arial"/>
          <w:b/>
          <w:sz w:val="24"/>
          <w:szCs w:val="26"/>
        </w:rPr>
        <w:t xml:space="preserve">Gesù </w:t>
      </w:r>
      <w:r w:rsidRPr="00651918">
        <w:rPr>
          <w:rFonts w:ascii="Arial" w:hAnsi="Arial" w:cs="Arial"/>
          <w:b/>
          <w:sz w:val="24"/>
          <w:szCs w:val="26"/>
        </w:rPr>
        <w:t>ogni ginocchio si pieghi</w:t>
      </w:r>
      <w:r>
        <w:rPr>
          <w:rFonts w:ascii="Arial" w:hAnsi="Arial" w:cs="Arial"/>
          <w:b/>
          <w:sz w:val="24"/>
          <w:szCs w:val="26"/>
        </w:rPr>
        <w:t xml:space="preserve"> </w:t>
      </w:r>
      <w:r w:rsidRPr="00651918">
        <w:rPr>
          <w:rFonts w:ascii="Arial" w:hAnsi="Arial" w:cs="Arial"/>
          <w:b/>
          <w:sz w:val="24"/>
          <w:szCs w:val="26"/>
        </w:rPr>
        <w:t xml:space="preserve">nei cieli, sulla terra e </w:t>
      </w:r>
      <w:proofErr w:type="gramStart"/>
      <w:r w:rsidRPr="00651918">
        <w:rPr>
          <w:rFonts w:ascii="Arial" w:hAnsi="Arial" w:cs="Arial"/>
          <w:b/>
          <w:sz w:val="24"/>
          <w:szCs w:val="26"/>
        </w:rPr>
        <w:t>sotto</w:t>
      </w:r>
      <w:r w:rsidR="008A53E4">
        <w:rPr>
          <w:rFonts w:ascii="Arial" w:hAnsi="Arial" w:cs="Arial"/>
          <w:b/>
          <w:sz w:val="24"/>
          <w:szCs w:val="26"/>
        </w:rPr>
        <w:t xml:space="preserve"> </w:t>
      </w:r>
      <w:r w:rsidRPr="00651918">
        <w:rPr>
          <w:rFonts w:ascii="Arial" w:hAnsi="Arial" w:cs="Arial"/>
          <w:b/>
          <w:sz w:val="24"/>
          <w:szCs w:val="26"/>
        </w:rPr>
        <w:t>terra</w:t>
      </w:r>
      <w:proofErr w:type="gramEnd"/>
      <w:r w:rsidRPr="00651918">
        <w:rPr>
          <w:rFonts w:ascii="Arial" w:hAnsi="Arial" w:cs="Arial"/>
          <w:b/>
          <w:sz w:val="24"/>
          <w:szCs w:val="26"/>
        </w:rPr>
        <w:t>,</w:t>
      </w:r>
      <w:r>
        <w:rPr>
          <w:rFonts w:ascii="Arial" w:hAnsi="Arial" w:cs="Arial"/>
          <w:b/>
          <w:sz w:val="24"/>
          <w:szCs w:val="26"/>
        </w:rPr>
        <w:t xml:space="preserve"> </w:t>
      </w:r>
      <w:r w:rsidRPr="00651918">
        <w:rPr>
          <w:rFonts w:ascii="Arial" w:hAnsi="Arial" w:cs="Arial"/>
          <w:b/>
          <w:sz w:val="24"/>
          <w:szCs w:val="26"/>
        </w:rPr>
        <w:t>e ogni lingua proclami:</w:t>
      </w:r>
      <w:r>
        <w:rPr>
          <w:rFonts w:ascii="Arial" w:hAnsi="Arial" w:cs="Arial"/>
          <w:b/>
          <w:sz w:val="24"/>
          <w:szCs w:val="26"/>
        </w:rPr>
        <w:t xml:space="preserve"> </w:t>
      </w:r>
      <w:r w:rsidRPr="00651918">
        <w:rPr>
          <w:rFonts w:ascii="Arial" w:hAnsi="Arial" w:cs="Arial"/>
          <w:b/>
          <w:sz w:val="24"/>
          <w:szCs w:val="26"/>
        </w:rPr>
        <w:t>«Gesù Cristo è Signore!»,</w:t>
      </w:r>
      <w:r>
        <w:rPr>
          <w:rFonts w:ascii="Arial" w:hAnsi="Arial" w:cs="Arial"/>
          <w:b/>
          <w:sz w:val="24"/>
          <w:szCs w:val="26"/>
        </w:rPr>
        <w:t xml:space="preserve"> </w:t>
      </w:r>
      <w:r w:rsidRPr="00651918">
        <w:rPr>
          <w:rFonts w:ascii="Arial" w:hAnsi="Arial" w:cs="Arial"/>
          <w:b/>
          <w:sz w:val="24"/>
          <w:szCs w:val="26"/>
        </w:rPr>
        <w:t>a gloria di Dio Padre.</w:t>
      </w:r>
      <w:r>
        <w:rPr>
          <w:rFonts w:ascii="Arial" w:hAnsi="Arial" w:cs="Arial"/>
          <w:b/>
          <w:sz w:val="24"/>
          <w:szCs w:val="26"/>
        </w:rPr>
        <w:t xml:space="preserve"> </w:t>
      </w:r>
      <w:r w:rsidRPr="00651918">
        <w:rPr>
          <w:rFonts w:ascii="Arial" w:hAnsi="Arial" w:cs="Arial"/>
          <w:b/>
          <w:sz w:val="24"/>
          <w:szCs w:val="26"/>
        </w:rPr>
        <w:t xml:space="preserve">Quindi, miei cari, voi che siete stati sempre obbedienti, non solo quando ero presente ma molto più ora che sono lontano, dedicatevi alla vostra salvezza con rispetto e timore. È </w:t>
      </w:r>
      <w:proofErr w:type="gramStart"/>
      <w:r w:rsidRPr="00651918">
        <w:rPr>
          <w:rFonts w:ascii="Arial" w:hAnsi="Arial" w:cs="Arial"/>
          <w:b/>
          <w:sz w:val="24"/>
          <w:szCs w:val="26"/>
        </w:rPr>
        <w:t>Dio infatti</w:t>
      </w:r>
      <w:proofErr w:type="gramEnd"/>
      <w:r w:rsidRPr="00651918">
        <w:rPr>
          <w:rFonts w:ascii="Arial" w:hAnsi="Arial" w:cs="Arial"/>
          <w:b/>
          <w:sz w:val="24"/>
          <w:szCs w:val="26"/>
        </w:rPr>
        <w:t xml:space="preserve"> che suscita in voi il volere e l’operare secondo il suo disegno d’amore. Fate tutto senza mormorare e senza esitare, per essere </w:t>
      </w:r>
      <w:r w:rsidRPr="00651918">
        <w:rPr>
          <w:rFonts w:ascii="Arial" w:hAnsi="Arial" w:cs="Arial"/>
          <w:b/>
          <w:sz w:val="24"/>
          <w:szCs w:val="26"/>
        </w:rPr>
        <w:lastRenderedPageBreak/>
        <w:t>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Pr>
          <w:rFonts w:ascii="Arial" w:hAnsi="Arial" w:cs="Arial"/>
          <w:b/>
          <w:sz w:val="24"/>
          <w:szCs w:val="26"/>
        </w:rPr>
        <w:t xml:space="preserve"> godetene e rallegratevi con me (Fil 2,1-18). </w:t>
      </w:r>
      <w:r w:rsidR="00162A60">
        <w:rPr>
          <w:rFonts w:ascii="Arial" w:hAnsi="Arial" w:cs="Arial"/>
          <w:b/>
          <w:sz w:val="24"/>
          <w:szCs w:val="26"/>
        </w:rPr>
        <w:t>Se è facile lasciare persone e cose, per seguire Gesù, difficile è lasciare i propri pensieri. Ora se si vuole seguire Gesù, sono i pensieri che vanno lasciati, inchiodandoli alla croce, per seguire solo il pensiero di Cristo Gesù, manifestato con la sua Parola e con l’esempio della sua vita. Cristo Gesù lascia tutto il suo corpo, per rimanere in eterno nei pensieri del Padre suo, pensier</w:t>
      </w:r>
      <w:r w:rsidR="005B48C3">
        <w:rPr>
          <w:rFonts w:ascii="Arial" w:hAnsi="Arial" w:cs="Arial"/>
          <w:b/>
          <w:sz w:val="24"/>
          <w:szCs w:val="26"/>
        </w:rPr>
        <w:t>i</w:t>
      </w:r>
      <w:r w:rsidR="00162A60">
        <w:rPr>
          <w:rFonts w:ascii="Arial" w:hAnsi="Arial" w:cs="Arial"/>
          <w:b/>
          <w:sz w:val="24"/>
          <w:szCs w:val="26"/>
        </w:rPr>
        <w:t xml:space="preserve"> a lui quotidianamente comunicati e fatti conoscere dallo Spirito Santo.</w:t>
      </w:r>
    </w:p>
    <w:p w14:paraId="3E177141" w14:textId="77777777" w:rsidR="00007083" w:rsidRPr="00E027AB" w:rsidRDefault="00007083" w:rsidP="00D53794">
      <w:pPr>
        <w:jc w:val="both"/>
        <w:rPr>
          <w:rFonts w:ascii="Arial" w:hAnsi="Arial" w:cs="Arial"/>
          <w:b/>
          <w:szCs w:val="28"/>
        </w:rPr>
      </w:pPr>
    </w:p>
    <w:p w14:paraId="2460965E" w14:textId="77777777" w:rsidR="00D53794" w:rsidRDefault="00D53794" w:rsidP="00D53794">
      <w:pPr>
        <w:jc w:val="both"/>
        <w:rPr>
          <w:rFonts w:ascii="Arial" w:hAnsi="Arial" w:cs="Arial"/>
          <w:b/>
          <w:sz w:val="24"/>
          <w:szCs w:val="28"/>
        </w:rPr>
      </w:pPr>
      <w:r w:rsidRPr="00D53794">
        <w:rPr>
          <w:rFonts w:ascii="Arial" w:hAnsi="Arial" w:cs="Arial"/>
          <w:b/>
          <w:sz w:val="24"/>
          <w:szCs w:val="28"/>
        </w:rPr>
        <w:t xml:space="preserve">LEGGIAMO IL TESTO DI </w:t>
      </w:r>
      <w:r w:rsidR="00CF3859">
        <w:rPr>
          <w:rFonts w:ascii="Arial" w:hAnsi="Arial" w:cs="Arial"/>
          <w:b/>
          <w:sz w:val="24"/>
          <w:szCs w:val="28"/>
        </w:rPr>
        <w:t>Mt 19,27-29</w:t>
      </w:r>
    </w:p>
    <w:p w14:paraId="28756021" w14:textId="77777777" w:rsidR="00CF3859" w:rsidRDefault="00E027AB" w:rsidP="00D53794">
      <w:pPr>
        <w:jc w:val="both"/>
        <w:rPr>
          <w:rFonts w:ascii="Arial" w:hAnsi="Arial" w:cs="Arial"/>
          <w:b/>
          <w:sz w:val="24"/>
          <w:szCs w:val="28"/>
        </w:rPr>
      </w:pPr>
      <w:r w:rsidRPr="00CF3859">
        <w:rPr>
          <w:rFonts w:ascii="Arial" w:hAnsi="Arial" w:cs="Arial"/>
          <w:b/>
          <w:sz w:val="24"/>
          <w:szCs w:val="28"/>
        </w:rPr>
        <w:t>Allora</w:t>
      </w:r>
      <w:r w:rsidR="00CF3859" w:rsidRPr="00CF3859">
        <w:rPr>
          <w:rFonts w:ascii="Arial" w:hAnsi="Arial" w:cs="Arial"/>
          <w:b/>
          <w:sz w:val="24"/>
          <w:szCs w:val="28"/>
        </w:rPr>
        <w:t xml:space="preserve"> Pietro gli rispose: «Ecco, noi abbiamo lasciato tutto e ti abbiamo seguito; che </w:t>
      </w:r>
      <w:proofErr w:type="gramStart"/>
      <w:r w:rsidR="00CF3859" w:rsidRPr="00CF3859">
        <w:rPr>
          <w:rFonts w:ascii="Arial" w:hAnsi="Arial" w:cs="Arial"/>
          <w:b/>
          <w:sz w:val="24"/>
          <w:szCs w:val="28"/>
        </w:rPr>
        <w:t>cosa dunque</w:t>
      </w:r>
      <w:proofErr w:type="gramEnd"/>
      <w:r w:rsidR="00CF3859" w:rsidRPr="00CF3859">
        <w:rPr>
          <w:rFonts w:ascii="Arial" w:hAnsi="Arial" w:cs="Arial"/>
          <w:b/>
          <w:sz w:val="24"/>
          <w:szCs w:val="28"/>
        </w:rPr>
        <w:t xml:space="preserve"> ne avremo?». </w:t>
      </w:r>
      <w:r w:rsidRPr="00CF3859">
        <w:rPr>
          <w:rFonts w:ascii="Arial" w:hAnsi="Arial" w:cs="Arial"/>
          <w:b/>
          <w:sz w:val="24"/>
          <w:szCs w:val="28"/>
        </w:rPr>
        <w:t>E</w:t>
      </w:r>
      <w:r w:rsidR="00CF3859" w:rsidRPr="00CF3859">
        <w:rPr>
          <w:rFonts w:ascii="Arial" w:hAnsi="Arial" w:cs="Arial"/>
          <w:b/>
          <w:sz w:val="24"/>
          <w:szCs w:val="28"/>
        </w:rPr>
        <w:t xml:space="preserve"> Gesù disse loro: «In verità io vi dico: voi che mi avete seguito, quando il Figlio dell’uomo sarà seduto sul trono della sua gloria, alla rigenerazione del mondo, siederete anche voi su dodici troni a giudicare le dodici tribù d’Israele. </w:t>
      </w:r>
      <w:r w:rsidRPr="00CF3859">
        <w:rPr>
          <w:rFonts w:ascii="Arial" w:hAnsi="Arial" w:cs="Arial"/>
          <w:b/>
          <w:sz w:val="24"/>
          <w:szCs w:val="28"/>
        </w:rPr>
        <w:t>Chiunque</w:t>
      </w:r>
      <w:r w:rsidR="00CF3859" w:rsidRPr="00CF3859">
        <w:rPr>
          <w:rFonts w:ascii="Arial" w:hAnsi="Arial" w:cs="Arial"/>
          <w:b/>
          <w:sz w:val="24"/>
          <w:szCs w:val="28"/>
        </w:rPr>
        <w:t xml:space="preserve"> avrà lasciato case, o fratelli, o sorelle, o padre, o madre, o figli, o campi per il mio nome, riceverà cento volte tanto e avrà in eredità la vita eterna. </w:t>
      </w:r>
    </w:p>
    <w:p w14:paraId="39F58C82" w14:textId="3BB29D58" w:rsidR="00162A60" w:rsidRDefault="00162A60" w:rsidP="00D53794">
      <w:pPr>
        <w:jc w:val="both"/>
        <w:rPr>
          <w:rFonts w:ascii="Arial" w:hAnsi="Arial" w:cs="Arial"/>
          <w:b/>
          <w:sz w:val="24"/>
          <w:szCs w:val="28"/>
        </w:rPr>
      </w:pPr>
      <w:r>
        <w:rPr>
          <w:rFonts w:ascii="Arial" w:hAnsi="Arial" w:cs="Arial"/>
          <w:b/>
          <w:sz w:val="24"/>
          <w:szCs w:val="28"/>
        </w:rPr>
        <w:t xml:space="preserve">Oggi si dice di seguire Gesù, si dice anche di voler lasciare tutto per lui, una cosa però non si lascia: il proprio pensiero. </w:t>
      </w:r>
      <w:proofErr w:type="gramStart"/>
      <w:r>
        <w:rPr>
          <w:rFonts w:ascii="Arial" w:hAnsi="Arial" w:cs="Arial"/>
          <w:b/>
          <w:sz w:val="24"/>
          <w:szCs w:val="28"/>
        </w:rPr>
        <w:t>Infatti</w:t>
      </w:r>
      <w:proofErr w:type="gramEnd"/>
      <w:r>
        <w:rPr>
          <w:rFonts w:ascii="Arial" w:hAnsi="Arial" w:cs="Arial"/>
          <w:b/>
          <w:sz w:val="24"/>
          <w:szCs w:val="28"/>
        </w:rPr>
        <w:t xml:space="preserve"> si vive il battesimo, la cresima, il diaconato, il presbiterato e spesso anche l’episcopato dal proprio pensiero. I danni che oggi sta producendo questo stile di sequela sono oltremodo devastanti e incalcolabili. Si stanno spalancando le porte della falsità e della menzogna. Si stanno chiudendo tutte le porte della verità e della luce. </w:t>
      </w:r>
      <w:r w:rsidR="00E038B3">
        <w:rPr>
          <w:rFonts w:ascii="Arial" w:hAnsi="Arial" w:cs="Arial"/>
          <w:b/>
          <w:sz w:val="24"/>
          <w:szCs w:val="28"/>
        </w:rPr>
        <w:t>Si può risalire da questo abisso nel quale il pensiero dell’uomo ci sta facendo precipitare? Impossibile con le nostre forze di terra. Occorrerebbe un potente intervento dello Spirito Santo. Questo intervento deve avere un solo fine: liberare l’uomo dai suoi pensieri e al loro posto innestare il pensiero di Cristo, che è il pensiero del Padre. Ma poiché oggi il discepolo di Gesù vuole camminare con i suoi pensieri, elevati a pensieri di Cristo e di Dio, neanche lo Spirito potrà fare qualcosa. Siamo giunt</w:t>
      </w:r>
      <w:r w:rsidR="00854E7F">
        <w:rPr>
          <w:rFonts w:ascii="Arial" w:hAnsi="Arial" w:cs="Arial"/>
          <w:b/>
          <w:sz w:val="24"/>
          <w:szCs w:val="28"/>
        </w:rPr>
        <w:t>i</w:t>
      </w:r>
      <w:r w:rsidR="00E038B3">
        <w:rPr>
          <w:rFonts w:ascii="Arial" w:hAnsi="Arial" w:cs="Arial"/>
          <w:b/>
          <w:sz w:val="24"/>
          <w:szCs w:val="28"/>
        </w:rPr>
        <w:t xml:space="preserve"> al limite dal quale non si torna più indietro e questo limite è dato dal peccato contro lo Spirito Santo. Vi è una possibilità di salvezza? La via c’è. Chi crede nel pensiero di Cristo, si faccia su</w:t>
      </w:r>
      <w:r w:rsidR="005B48C3">
        <w:rPr>
          <w:rFonts w:ascii="Arial" w:hAnsi="Arial" w:cs="Arial"/>
          <w:b/>
          <w:sz w:val="24"/>
          <w:szCs w:val="28"/>
        </w:rPr>
        <w:t>o</w:t>
      </w:r>
      <w:r w:rsidR="00E038B3">
        <w:rPr>
          <w:rFonts w:ascii="Arial" w:hAnsi="Arial" w:cs="Arial"/>
          <w:b/>
          <w:sz w:val="24"/>
          <w:szCs w:val="28"/>
        </w:rPr>
        <w:t xml:space="preserve"> difensore e si lasci fare martire per la verità di Cristo Signore. È oggi il martirio per la verità la via della salvezza. La Madre di Dio venga in nostro aiuto.</w:t>
      </w:r>
    </w:p>
    <w:sectPr w:rsidR="00162A60"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0101" w14:textId="77777777" w:rsidR="008D6E71" w:rsidRDefault="008D6E71" w:rsidP="00087278">
      <w:pPr>
        <w:spacing w:after="0" w:line="240" w:lineRule="auto"/>
      </w:pPr>
      <w:r>
        <w:separator/>
      </w:r>
    </w:p>
  </w:endnote>
  <w:endnote w:type="continuationSeparator" w:id="0">
    <w:p w14:paraId="1D512264" w14:textId="77777777" w:rsidR="008D6E71" w:rsidRDefault="008D6E71"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C248" w14:textId="77777777" w:rsidR="001D0BB5" w:rsidRDefault="001D0BB5">
    <w:pPr>
      <w:pStyle w:val="Pidipagina"/>
      <w:jc w:val="right"/>
    </w:pPr>
    <w:r>
      <w:fldChar w:fldCharType="begin"/>
    </w:r>
    <w:r>
      <w:instrText>PAGE   \* MERGEFORMAT</w:instrText>
    </w:r>
    <w:r>
      <w:fldChar w:fldCharType="separate"/>
    </w:r>
    <w:r w:rsidR="0076303E">
      <w:rPr>
        <w:noProof/>
      </w:rPr>
      <w:t>1</w:t>
    </w:r>
    <w:r>
      <w:fldChar w:fldCharType="end"/>
    </w:r>
  </w:p>
  <w:p w14:paraId="5AB32C8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E03A" w14:textId="77777777" w:rsidR="008D6E71" w:rsidRDefault="008D6E71" w:rsidP="00087278">
      <w:pPr>
        <w:spacing w:after="0" w:line="240" w:lineRule="auto"/>
      </w:pPr>
      <w:r>
        <w:separator/>
      </w:r>
    </w:p>
  </w:footnote>
  <w:footnote w:type="continuationSeparator" w:id="0">
    <w:p w14:paraId="652F4E5A" w14:textId="77777777" w:rsidR="008D6E71" w:rsidRDefault="008D6E71"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8485924">
    <w:abstractNumId w:val="0"/>
  </w:num>
  <w:num w:numId="2" w16cid:durableId="1978879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7B2"/>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2A60"/>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56E18"/>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5F11"/>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5FA0"/>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48C3"/>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1918"/>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144C"/>
    <w:rsid w:val="006E3B68"/>
    <w:rsid w:val="006E3E30"/>
    <w:rsid w:val="006E449B"/>
    <w:rsid w:val="006E4C7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03E"/>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4E7F"/>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53E4"/>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6E71"/>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5B62"/>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359B"/>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4B0"/>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075"/>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08"/>
    <w:rsid w:val="00CD2F40"/>
    <w:rsid w:val="00CD3EC5"/>
    <w:rsid w:val="00CD661D"/>
    <w:rsid w:val="00CD66B4"/>
    <w:rsid w:val="00CD6D66"/>
    <w:rsid w:val="00CE0036"/>
    <w:rsid w:val="00CE0448"/>
    <w:rsid w:val="00CE1D1F"/>
    <w:rsid w:val="00CE2539"/>
    <w:rsid w:val="00CE2B9E"/>
    <w:rsid w:val="00CE369B"/>
    <w:rsid w:val="00CE3D1E"/>
    <w:rsid w:val="00CF3662"/>
    <w:rsid w:val="00CF3859"/>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629B"/>
    <w:rsid w:val="00D47C93"/>
    <w:rsid w:val="00D504EB"/>
    <w:rsid w:val="00D50F94"/>
    <w:rsid w:val="00D51A93"/>
    <w:rsid w:val="00D52751"/>
    <w:rsid w:val="00D53794"/>
    <w:rsid w:val="00D541B0"/>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B6A"/>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27AB"/>
    <w:rsid w:val="00E038B3"/>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184A"/>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3E48"/>
    <w:rsid w:val="00EC4FD4"/>
    <w:rsid w:val="00EC530F"/>
    <w:rsid w:val="00EC75F0"/>
    <w:rsid w:val="00ED029A"/>
    <w:rsid w:val="00ED047F"/>
    <w:rsid w:val="00ED3187"/>
    <w:rsid w:val="00ED5827"/>
    <w:rsid w:val="00ED6F03"/>
    <w:rsid w:val="00ED75D7"/>
    <w:rsid w:val="00ED7A84"/>
    <w:rsid w:val="00EE12D3"/>
    <w:rsid w:val="00EE178A"/>
    <w:rsid w:val="00EE19E0"/>
    <w:rsid w:val="00EE1B19"/>
    <w:rsid w:val="00EE2BCE"/>
    <w:rsid w:val="00EE49DC"/>
    <w:rsid w:val="00EE59C1"/>
    <w:rsid w:val="00EE720A"/>
    <w:rsid w:val="00EF2361"/>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2918"/>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A7EE6"/>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9A77"/>
  <w15:docId w15:val="{A9BE0150-F149-A444-934F-B1F0FB0B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3CD31-5F2A-4148-8429-95555193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835</Words>
  <Characters>4765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6</cp:revision>
  <dcterms:created xsi:type="dcterms:W3CDTF">2022-07-02T09:43:00Z</dcterms:created>
  <dcterms:modified xsi:type="dcterms:W3CDTF">2026-06-17T10:31:00Z</dcterms:modified>
</cp:coreProperties>
</file>